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2A" w:rsidRDefault="00C9222A" w:rsidP="00A0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5" style="position:absolute;margin-left:338.65pt;margin-top:9.75pt;width:168pt;height:187.15pt;z-index:251666432">
            <v:textbox>
              <w:txbxContent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Poskytované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služby a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programy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Sociální práce – TSP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standardy, metodika,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etický kodex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pracovníků,</w:t>
                  </w:r>
                </w:p>
                <w:p w:rsidR="00E61BCF" w:rsidRDefault="00E61BCF" w:rsidP="00E61BC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informace o poskytovatelích TSP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t>Akční model:</w:t>
      </w:r>
    </w:p>
    <w:p w:rsidR="00A03C46" w:rsidRDefault="00E61BCF" w:rsidP="00A0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3" style="position:absolute;margin-left:163.15pt;margin-top:-8.6pt;width:124.5pt;height:150.75pt;z-index:251664384">
            <v:textbox>
              <w:txbxContent>
                <w:p w:rsidR="00E61BCF" w:rsidRPr="00E61BCF" w:rsidRDefault="00E61B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Spolupracující organizace</w:t>
                  </w:r>
                </w:p>
                <w:p w:rsidR="00E61BCF" w:rsidRPr="00E61BCF" w:rsidRDefault="00E61B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Městské úřady, neziskové organizace, veřejnost</w:t>
                  </w:r>
                </w:p>
              </w:txbxContent>
            </v:textbox>
          </v:oval>
        </w:pict>
      </w:r>
      <w:r w:rsidR="00A03C46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29" alt="Im&#10;" style="position:absolute;margin-left:-23.6pt;margin-top:0;width:136.5pt;height:131.65pt;z-index:-251656192"/>
        </w:pict>
      </w:r>
      <w:r w:rsidR="00A03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03C46" w:rsidRDefault="00A03C46" w:rsidP="00A03C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Implementující   </w:t>
      </w:r>
      <w:r w:rsidR="00A4550B">
        <w:rPr>
          <w:rFonts w:ascii="Arial,Bold" w:hAnsi="Arial,Bold" w:cs="Arial,Bold"/>
          <w:b/>
          <w:bCs/>
          <w:sz w:val="24"/>
          <w:szCs w:val="24"/>
        </w:rPr>
        <w:t xml:space="preserve">                                      </w:t>
      </w:r>
      <w:r>
        <w:rPr>
          <w:rFonts w:ascii="Arial,Bold" w:hAnsi="Arial,Bold" w:cs="Arial,Bold"/>
          <w:b/>
          <w:bCs/>
          <w:sz w:val="24"/>
          <w:szCs w:val="24"/>
        </w:rPr>
        <w:t xml:space="preserve">                                          </w:t>
      </w:r>
    </w:p>
    <w:p w:rsidR="00A03C46" w:rsidRDefault="00A03C46" w:rsidP="00A03C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organizace</w:t>
      </w:r>
    </w:p>
    <w:p w:rsidR="00A03C46" w:rsidRDefault="00C9222A" w:rsidP="00A0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287.65pt;margin-top:11.8pt;width:51pt;height:11.65pt;z-index:251673600"/>
        </w:pict>
      </w:r>
      <w:r w:rsidR="00E61BCF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8" type="#_x0000_t69" style="position:absolute;margin-left:119.65pt;margin-top:3.55pt;width:39.75pt;height:8.25pt;z-index:251669504"/>
        </w:pict>
      </w:r>
      <w:r w:rsidR="00A03C46">
        <w:rPr>
          <w:rFonts w:ascii="Times New Roman" w:hAnsi="Times New Roman" w:cs="Times New Roman"/>
          <w:sz w:val="24"/>
          <w:szCs w:val="24"/>
        </w:rPr>
        <w:t>Vláda, místní</w:t>
      </w:r>
    </w:p>
    <w:p w:rsidR="00A03C46" w:rsidRDefault="00A03C46" w:rsidP="00A0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samospráva,</w:t>
      </w:r>
    </w:p>
    <w:p w:rsidR="00A03C46" w:rsidRDefault="00A03C46" w:rsidP="00A0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nevládní organizace             </w:t>
      </w:r>
    </w:p>
    <w:p w:rsidR="00A03C46" w:rsidRDefault="00A03C46" w:rsidP="00A0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poskytující TSP</w:t>
      </w:r>
    </w:p>
    <w:p w:rsidR="008F46E2" w:rsidRDefault="00A0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37.9pt;margin-top:17.65pt;width:7.15pt;height:42.75pt;z-index:251663360">
            <v:textbox style="layout-flow:vertical-ideographic"/>
          </v:shape>
        </w:pict>
      </w:r>
    </w:p>
    <w:p w:rsidR="00A03C46" w:rsidRDefault="00C9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2" type="#_x0000_t13" style="position:absolute;margin-left:262.9pt;margin-top:10.55pt;width:105.75pt;height:7.15pt;z-index:251672576"/>
        </w:pict>
      </w:r>
      <w:r w:rsidR="00E61BCF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6" style="position:absolute;margin-left:145.15pt;margin-top:6.8pt;width:155.25pt;height:130.5pt;z-index:251667456">
            <v:textbox>
              <w:txbxContent>
                <w:p w:rsidR="00E61BCF" w:rsidRDefault="00E61BCF">
                  <w:pP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Kontext prostředí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Legislativa, podpora</w:t>
                  </w:r>
                </w:p>
                <w:p w:rsidR="00E61BCF" w:rsidRDefault="00E61BCF" w:rsidP="00E61BC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vládních programů, veřejné mínění, specifika komunity</w:t>
                  </w:r>
                </w:p>
              </w:txbxContent>
            </v:textbox>
          </v:oval>
        </w:pict>
      </w:r>
    </w:p>
    <w:p w:rsidR="008F46E2" w:rsidRDefault="00C9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5" type="#_x0000_t67" style="position:absolute;margin-left:419.65pt;margin-top:8.7pt;width:7.15pt;height:30pt;z-index:251675648">
            <v:textbox style="layout-flow:vertical-ideographic"/>
          </v:shape>
        </w:pict>
      </w:r>
      <w:r w:rsidR="00E61BCF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39" style="position:absolute;margin-left:-23.6pt;margin-top:8.7pt;width:147.75pt;height:153pt;z-index:251670528">
            <v:textbox>
              <w:txbxContent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 xml:space="preserve">Implementátoři 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Lokální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poskytovatelé TSP,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terénní sociální</w:t>
                  </w:r>
                </w:p>
                <w:p w:rsidR="00E61BCF" w:rsidRDefault="00E61BCF" w:rsidP="00E61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pracovníci, krajské a</w:t>
                  </w:r>
                </w:p>
                <w:p w:rsidR="00E61BCF" w:rsidRDefault="00E61BCF" w:rsidP="00E61BC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městské úřady</w:t>
                  </w:r>
                </w:p>
              </w:txbxContent>
            </v:textbox>
          </v:oval>
        </w:pict>
      </w:r>
    </w:p>
    <w:p w:rsidR="00A03C46" w:rsidRDefault="00C9222A" w:rsidP="00A0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44" style="position:absolute;margin-left:338.65pt;margin-top:12.8pt;width:162pt;height:123pt;z-index:251674624">
            <v:textbox>
              <w:txbxContent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Cílová skupina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Sociálně vyloučené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komunity, osoby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ohrožené sociálním</w:t>
                  </w:r>
                </w:p>
                <w:p w:rsidR="00C9222A" w:rsidRDefault="00C9222A" w:rsidP="00C922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vyloučením</w:t>
                  </w:r>
                </w:p>
              </w:txbxContent>
            </v:textbox>
          </v:oval>
        </w:pict>
      </w:r>
    </w:p>
    <w:p w:rsidR="00A03C46" w:rsidRDefault="00A03C46">
      <w:pPr>
        <w:rPr>
          <w:rFonts w:ascii="Times New Roman" w:hAnsi="Times New Roman" w:cs="Times New Roman"/>
          <w:sz w:val="24"/>
          <w:szCs w:val="24"/>
        </w:rPr>
      </w:pPr>
    </w:p>
    <w:p w:rsidR="00A03C46" w:rsidRDefault="00A03C46">
      <w:pPr>
        <w:rPr>
          <w:rFonts w:ascii="Times New Roman" w:hAnsi="Times New Roman" w:cs="Times New Roman"/>
          <w:sz w:val="24"/>
          <w:szCs w:val="24"/>
        </w:rPr>
      </w:pPr>
    </w:p>
    <w:p w:rsidR="00A03C46" w:rsidRDefault="00C9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type="#_x0000_t13" style="position:absolute;margin-left:119.65pt;margin-top:13.2pt;width:219pt;height:12.75pt;z-index:251671552"/>
        </w:pict>
      </w:r>
    </w:p>
    <w:p w:rsidR="00A03C46" w:rsidRDefault="00A03C46">
      <w:pPr>
        <w:rPr>
          <w:rFonts w:ascii="Times New Roman" w:hAnsi="Times New Roman" w:cs="Times New Roman"/>
          <w:sz w:val="24"/>
          <w:szCs w:val="24"/>
        </w:rPr>
      </w:pPr>
    </w:p>
    <w:p w:rsidR="00E61BCF" w:rsidRDefault="00E61BCF">
      <w:pPr>
        <w:rPr>
          <w:rFonts w:ascii="Times New Roman" w:hAnsi="Times New Roman" w:cs="Times New Roman"/>
          <w:sz w:val="24"/>
          <w:szCs w:val="24"/>
        </w:rPr>
      </w:pPr>
    </w:p>
    <w:p w:rsidR="00E61BCF" w:rsidRDefault="00E61BCF">
      <w:pPr>
        <w:rPr>
          <w:rFonts w:ascii="Times New Roman" w:hAnsi="Times New Roman" w:cs="Times New Roman"/>
          <w:sz w:val="24"/>
          <w:szCs w:val="24"/>
        </w:rPr>
      </w:pPr>
    </w:p>
    <w:p w:rsidR="00E61BCF" w:rsidRDefault="00C9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změny:</w:t>
      </w:r>
    </w:p>
    <w:p w:rsidR="00E61BCF" w:rsidRDefault="00C9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48" style="position:absolute;margin-left:332.65pt;margin-top:8pt;width:157.5pt;height:2in;z-index:251678720">
            <v:textbox>
              <w:txbxContent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Výstupy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Aktivizace klienta a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jeho lepší zapojení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komunity,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schopnost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samostatně řešit své</w:t>
                  </w:r>
                </w:p>
                <w:p w:rsidR="00C9222A" w:rsidRDefault="00C9222A" w:rsidP="00C922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problémy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47" style="position:absolute;margin-left:115.9pt;margin-top:8pt;width:166.5pt;height:135pt;z-index:251677696">
            <v:textbox style="mso-next-textbox:#_x0000_s1047">
              <w:txbxContent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Determinanty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Zlepšení komunikace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mezi jednotlivými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subjekty programu,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spolupráce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mezi</w:t>
                  </w:r>
                  <w:proofErr w:type="gramEnd"/>
                </w:p>
                <w:p w:rsidR="00C9222A" w:rsidRDefault="00C9222A" w:rsidP="00C922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jednotlivými orgány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46" style="position:absolute;margin-left:-16.85pt;margin-top:17pt;width:93pt;height:106.5pt;z-index:251676672">
            <v:textbox style="mso-next-textbox:#_x0000_s1046">
              <w:txbxContent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,Bold" w:hAnsi="Arial,Bold" w:cs="Arial,Bold"/>
                      <w:b/>
                      <w:bCs/>
                      <w:sz w:val="24"/>
                      <w:szCs w:val="24"/>
                    </w:rPr>
                    <w:t>Intervence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Podpora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programu TSP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shoda</w:t>
                  </w:r>
                </w:p>
                <w:p w:rsidR="00C9222A" w:rsidRDefault="00C9222A" w:rsidP="00C922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 názorech</w:t>
                  </w:r>
                </w:p>
                <w:p w:rsidR="00C9222A" w:rsidRDefault="00C9222A" w:rsidP="00C922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aktérů</w:t>
                  </w:r>
                </w:p>
              </w:txbxContent>
            </v:textbox>
          </v:oval>
        </w:pict>
      </w: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0" type="#_x0000_t13" style="position:absolute;margin-left:287.65pt;margin-top:19.25pt;width:39pt;height:9.7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9" type="#_x0000_t13" style="position:absolute;margin-left:81.4pt;margin-top:19.25pt;width:31.5pt;height:9.75pt;z-index:251679744"/>
        </w:pict>
      </w: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</w:p>
    <w:p w:rsidR="00A03C46" w:rsidRDefault="00A03C46">
      <w:pPr>
        <w:rPr>
          <w:rFonts w:ascii="Times New Roman" w:hAnsi="Times New Roman" w:cs="Times New Roman"/>
          <w:sz w:val="24"/>
          <w:szCs w:val="24"/>
        </w:rPr>
      </w:pP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</w:p>
    <w:p w:rsidR="00C9222A" w:rsidRDefault="00C9222A">
      <w:pPr>
        <w:rPr>
          <w:rFonts w:ascii="Times New Roman" w:hAnsi="Times New Roman" w:cs="Times New Roman"/>
          <w:sz w:val="24"/>
          <w:szCs w:val="24"/>
        </w:rPr>
      </w:pPr>
    </w:p>
    <w:p w:rsidR="00E54C28" w:rsidRDefault="008F4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Vládní úroveň: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Neochota řešit problém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programové priority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Obtížné hledání konsenzu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financí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Zasahování do samosprávy ÚSC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Nespokojenost veřejnosti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opozice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Nedokonale zpracovaný vládní návrh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času</w:t>
      </w:r>
    </w:p>
    <w:p w:rsidR="008F46E2" w:rsidRDefault="008F46E2" w:rsidP="008F46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Rozhodování na nižších úrovních</w:t>
      </w:r>
    </w:p>
    <w:p w:rsidR="00A4550B" w:rsidRDefault="008F46E2" w:rsidP="00E61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 při formování skupiny expertů</w:t>
      </w:r>
    </w:p>
    <w:p w:rsidR="00C9222A" w:rsidRPr="00E61BCF" w:rsidRDefault="00C9222A" w:rsidP="00E61B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Neúměrné zatížení státní správy</w:t>
      </w:r>
    </w:p>
    <w:sectPr w:rsidR="00C9222A" w:rsidRPr="00E61BCF" w:rsidSect="00DC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0599"/>
    <w:multiLevelType w:val="hybridMultilevel"/>
    <w:tmpl w:val="EFC84E12"/>
    <w:lvl w:ilvl="0" w:tplc="79866A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6E2"/>
    <w:rsid w:val="008A4400"/>
    <w:rsid w:val="008F46E2"/>
    <w:rsid w:val="00A03C46"/>
    <w:rsid w:val="00A4550B"/>
    <w:rsid w:val="00C90882"/>
    <w:rsid w:val="00C9222A"/>
    <w:rsid w:val="00DC6D63"/>
    <w:rsid w:val="00E61BCF"/>
    <w:rsid w:val="00E8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</dc:creator>
  <cp:keywords/>
  <dc:description/>
  <cp:lastModifiedBy>Ralph</cp:lastModifiedBy>
  <cp:revision>3</cp:revision>
  <dcterms:created xsi:type="dcterms:W3CDTF">2010-10-31T14:21:00Z</dcterms:created>
  <dcterms:modified xsi:type="dcterms:W3CDTF">2010-10-31T15:58:00Z</dcterms:modified>
</cp:coreProperties>
</file>