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EE4" w:rsidRPr="005A2DB6" w:rsidRDefault="00CB5EE4" w:rsidP="004D2649">
      <w:pPr>
        <w:spacing w:after="0" w:line="240" w:lineRule="auto"/>
        <w:rPr>
          <w:rFonts w:ascii="Times New Roman" w:hAnsi="Times New Roman"/>
          <w:b/>
          <w:lang w:val="en-GB"/>
        </w:rPr>
      </w:pPr>
      <w:r w:rsidRPr="005A2DB6">
        <w:rPr>
          <w:rFonts w:ascii="Times New Roman" w:hAnsi="Times New Roman"/>
          <w:b/>
          <w:lang w:val="en-GB"/>
        </w:rPr>
        <w:t xml:space="preserve">E-Reader </w:t>
      </w:r>
      <w:r w:rsidRPr="005A2DB6">
        <w:rPr>
          <w:rFonts w:ascii="Times New Roman" w:hAnsi="Times New Roman"/>
          <w:b/>
          <w:i/>
          <w:lang w:val="en-GB"/>
        </w:rPr>
        <w:t>Policy making in a European Context</w:t>
      </w:r>
      <w:r w:rsidRPr="005A2DB6">
        <w:rPr>
          <w:rFonts w:ascii="Times New Roman" w:hAnsi="Times New Roman"/>
          <w:b/>
          <w:lang w:val="en-GB"/>
        </w:rPr>
        <w:t>, Brno 2010</w:t>
      </w:r>
    </w:p>
    <w:p w:rsidR="00CB5EE4" w:rsidRPr="005A2DB6" w:rsidRDefault="00CB5EE4" w:rsidP="004D2649">
      <w:pPr>
        <w:spacing w:after="0" w:line="240" w:lineRule="auto"/>
        <w:rPr>
          <w:rFonts w:ascii="Times New Roman" w:hAnsi="Times New Roman"/>
          <w:lang w:val="en-GB"/>
        </w:rPr>
      </w:pPr>
    </w:p>
    <w:p w:rsidR="00CB5EE4" w:rsidRPr="005A2DB6" w:rsidRDefault="00CB5EE4" w:rsidP="004D2649">
      <w:pPr>
        <w:spacing w:after="0" w:line="240" w:lineRule="auto"/>
        <w:rPr>
          <w:rFonts w:ascii="Times New Roman" w:hAnsi="Times New Roman"/>
          <w:b/>
          <w:lang w:val="en-GB"/>
        </w:rPr>
      </w:pPr>
      <w:smartTag w:uri="urn:schemas-microsoft-com:office:smarttags" w:element="place">
        <w:r w:rsidRPr="005A2DB6">
          <w:rPr>
            <w:rFonts w:ascii="Times New Roman" w:hAnsi="Times New Roman"/>
            <w:b/>
            <w:lang w:val="en-GB"/>
          </w:rPr>
          <w:t>Europe</w:t>
        </w:r>
      </w:smartTag>
    </w:p>
    <w:p w:rsidR="00CB5EE4" w:rsidRPr="005A2DB6" w:rsidRDefault="00CB5EE4" w:rsidP="004D2649">
      <w:pPr>
        <w:spacing w:after="0" w:line="240" w:lineRule="auto"/>
        <w:rPr>
          <w:rFonts w:ascii="Times New Roman" w:hAnsi="Times New Roman"/>
          <w:lang w:val="en-GB"/>
        </w:rPr>
      </w:pPr>
    </w:p>
    <w:p w:rsidR="00CB5EE4" w:rsidRPr="005A2DB6" w:rsidRDefault="00CB5EE4" w:rsidP="004D2649">
      <w:pPr>
        <w:spacing w:after="0" w:line="240" w:lineRule="auto"/>
        <w:rPr>
          <w:rFonts w:ascii="Times New Roman" w:hAnsi="Times New Roman"/>
          <w:lang w:val="en-GB"/>
        </w:rPr>
      </w:pPr>
      <w:r w:rsidRPr="005A2DB6">
        <w:rPr>
          <w:rFonts w:ascii="Times New Roman" w:hAnsi="Times New Roman"/>
          <w:b/>
          <w:lang w:val="en-GB"/>
        </w:rPr>
        <w:t>1</w:t>
      </w:r>
      <w:r w:rsidRPr="005A2DB6">
        <w:rPr>
          <w:rFonts w:ascii="Times New Roman" w:hAnsi="Times New Roman"/>
          <w:lang w:val="en-GB"/>
        </w:rPr>
        <w:t xml:space="preserve"> </w:t>
      </w:r>
      <w:hyperlink r:id="rId7" w:history="1">
        <w:r w:rsidRPr="005A2DB6">
          <w:rPr>
            <w:rStyle w:val="Hyperlink"/>
            <w:rFonts w:ascii="Times New Roman" w:hAnsi="Times New Roman"/>
            <w:lang w:val="en-GB"/>
          </w:rPr>
          <w:t>Ulrich Beck Understanding the real Europe 2002</w:t>
        </w:r>
      </w:hyperlink>
    </w:p>
    <w:p w:rsidR="00CB5EE4" w:rsidRPr="005A2DB6" w:rsidRDefault="00CB5EE4" w:rsidP="004D2649">
      <w:pPr>
        <w:spacing w:after="0" w:line="240" w:lineRule="auto"/>
        <w:rPr>
          <w:rFonts w:ascii="Times New Roman" w:hAnsi="Times New Roman"/>
          <w:lang w:val="en-GB"/>
        </w:rPr>
      </w:pPr>
    </w:p>
    <w:p w:rsidR="00CB5EE4" w:rsidRPr="005A2DB6" w:rsidRDefault="00CB5EE4" w:rsidP="004D2649">
      <w:pPr>
        <w:spacing w:after="0" w:line="240" w:lineRule="auto"/>
        <w:rPr>
          <w:rFonts w:ascii="Times New Roman" w:hAnsi="Times New Roman"/>
          <w:lang w:val="en-GB"/>
        </w:rPr>
      </w:pPr>
      <w:r w:rsidRPr="005A2DB6">
        <w:rPr>
          <w:rFonts w:ascii="Times New Roman" w:hAnsi="Times New Roman"/>
          <w:b/>
          <w:lang w:val="en-GB"/>
        </w:rPr>
        <w:t xml:space="preserve">2 </w:t>
      </w:r>
      <w:hyperlink r:id="rId8" w:history="1">
        <w:r w:rsidRPr="005A2DB6">
          <w:rPr>
            <w:rStyle w:val="Hyperlink"/>
            <w:rFonts w:ascii="Times New Roman" w:hAnsi="Times New Roman"/>
            <w:lang w:val="en-GB"/>
          </w:rPr>
          <w:t>Jeremy Rifkin on the European Dream since the economic crisis</w:t>
        </w:r>
      </w:hyperlink>
    </w:p>
    <w:p w:rsidR="00CB5EE4" w:rsidRPr="005A2DB6" w:rsidRDefault="00CB5EE4" w:rsidP="004D2649">
      <w:pPr>
        <w:spacing w:after="0" w:line="240" w:lineRule="auto"/>
        <w:rPr>
          <w:rFonts w:ascii="Times New Roman" w:hAnsi="Times New Roman"/>
          <w:lang w:val="en-GB"/>
        </w:rPr>
      </w:pPr>
    </w:p>
    <w:p w:rsidR="00CB5EE4" w:rsidRDefault="00CB5EE4" w:rsidP="004D2649">
      <w:pPr>
        <w:spacing w:after="0" w:line="240" w:lineRule="auto"/>
        <w:rPr>
          <w:rFonts w:ascii="Times New Roman" w:hAnsi="Times New Roman"/>
          <w:b/>
          <w:lang w:val="en-GB"/>
        </w:rPr>
      </w:pPr>
    </w:p>
    <w:p w:rsidR="00CB5EE4" w:rsidRDefault="00CB5EE4" w:rsidP="004D2649">
      <w:pPr>
        <w:spacing w:after="0" w:line="240" w:lineRule="auto"/>
        <w:rPr>
          <w:rFonts w:ascii="Times New Roman" w:hAnsi="Times New Roman"/>
          <w:b/>
          <w:lang w:val="en-GB"/>
        </w:rPr>
      </w:pPr>
      <w:r>
        <w:rPr>
          <w:rFonts w:ascii="Times New Roman" w:hAnsi="Times New Roman"/>
          <w:b/>
          <w:lang w:val="en-GB"/>
        </w:rPr>
        <w:t>European Identity</w:t>
      </w:r>
    </w:p>
    <w:p w:rsidR="00CB5EE4" w:rsidRPr="005A2DB6" w:rsidRDefault="00CB5EE4" w:rsidP="005A2DB6">
      <w:pPr>
        <w:pStyle w:val="PlainText"/>
        <w:spacing w:after="0" w:line="240" w:lineRule="auto"/>
        <w:rPr>
          <w:rFonts w:ascii="Times New Roman" w:hAnsi="Times New Roman" w:cs="Times New Roman"/>
          <w:sz w:val="22"/>
          <w:szCs w:val="22"/>
          <w:lang w:val="en-GB"/>
        </w:rPr>
      </w:pPr>
    </w:p>
    <w:p w:rsidR="00CB5EE4" w:rsidRPr="005A2DB6" w:rsidRDefault="00CB5EE4" w:rsidP="005A2DB6">
      <w:pPr>
        <w:pStyle w:val="PlainText"/>
        <w:spacing w:after="0" w:line="240" w:lineRule="auto"/>
        <w:rPr>
          <w:rFonts w:ascii="Times New Roman" w:hAnsi="Times New Roman" w:cs="Times New Roman"/>
          <w:sz w:val="22"/>
          <w:szCs w:val="22"/>
          <w:lang w:val="en-GB"/>
        </w:rPr>
      </w:pPr>
      <w:r w:rsidRPr="005A2DB6">
        <w:rPr>
          <w:rFonts w:ascii="Times New Roman" w:hAnsi="Times New Roman" w:cs="Times New Roman"/>
          <w:b/>
          <w:sz w:val="22"/>
          <w:szCs w:val="22"/>
          <w:lang w:val="en-GB"/>
        </w:rPr>
        <w:t>3</w:t>
      </w:r>
      <w:r w:rsidRPr="005A2DB6">
        <w:rPr>
          <w:rFonts w:ascii="Times New Roman" w:hAnsi="Times New Roman" w:cs="Times New Roman"/>
          <w:sz w:val="22"/>
          <w:szCs w:val="22"/>
          <w:lang w:val="en-GB"/>
        </w:rPr>
        <w:t xml:space="preserve"> </w:t>
      </w:r>
      <w:hyperlink r:id="rId9" w:anchor="search=%22%22european%20identity%22%22" w:history="1">
        <w:r>
          <w:rPr>
            <w:rStyle w:val="Hyperlink"/>
            <w:rFonts w:ascii="Times New Roman" w:hAnsi="Times New Roman"/>
            <w:sz w:val="22"/>
            <w:szCs w:val="22"/>
            <w:lang w:val="en-GB"/>
          </w:rPr>
          <w:t>Jacobs and Maier European Identity: construct, fact and fiction</w:t>
        </w:r>
      </w:hyperlink>
    </w:p>
    <w:p w:rsidR="00CB5EE4" w:rsidRPr="005A2DB6" w:rsidRDefault="00CB5EE4" w:rsidP="005A2DB6">
      <w:pPr>
        <w:pStyle w:val="PlainText"/>
        <w:spacing w:after="0" w:line="240" w:lineRule="auto"/>
        <w:rPr>
          <w:rFonts w:ascii="Times New Roman" w:hAnsi="Times New Roman" w:cs="Times New Roman"/>
          <w:sz w:val="22"/>
          <w:szCs w:val="22"/>
          <w:lang w:val="en-GB"/>
        </w:rPr>
      </w:pPr>
      <w:r w:rsidRPr="005A2DB6">
        <w:rPr>
          <w:rFonts w:ascii="Times New Roman" w:hAnsi="Times New Roman" w:cs="Times New Roman"/>
          <w:sz w:val="22"/>
          <w:szCs w:val="22"/>
          <w:lang w:val="en-GB"/>
        </w:rPr>
        <w:t>Dirk Jacobs and Robert Maier. European Identity: Construct, Fact and Fiction</w:t>
      </w:r>
    </w:p>
    <w:p w:rsidR="00CB5EE4" w:rsidRPr="005A2DB6" w:rsidRDefault="00CB5EE4" w:rsidP="005A2DB6">
      <w:pPr>
        <w:pStyle w:val="PlainText"/>
        <w:spacing w:after="0" w:line="240" w:lineRule="auto"/>
        <w:rPr>
          <w:rFonts w:ascii="Times New Roman" w:hAnsi="Times New Roman" w:cs="Times New Roman"/>
          <w:sz w:val="22"/>
          <w:szCs w:val="22"/>
          <w:lang w:val="en-GB"/>
        </w:rPr>
      </w:pPr>
    </w:p>
    <w:p w:rsidR="00CB5EE4" w:rsidRPr="005A2DB6" w:rsidRDefault="00CB5EE4" w:rsidP="005A2DB6">
      <w:pPr>
        <w:pStyle w:val="PlainText"/>
        <w:spacing w:after="0" w:line="240" w:lineRule="auto"/>
        <w:rPr>
          <w:rFonts w:ascii="Times New Roman" w:hAnsi="Times New Roman" w:cs="Times New Roman"/>
          <w:sz w:val="22"/>
          <w:szCs w:val="22"/>
          <w:lang w:val="en-GB"/>
        </w:rPr>
      </w:pPr>
    </w:p>
    <w:p w:rsidR="00CB5EE4" w:rsidRPr="005A2DB6" w:rsidRDefault="00CB5EE4" w:rsidP="004D2649">
      <w:pPr>
        <w:spacing w:after="0" w:line="240" w:lineRule="auto"/>
        <w:rPr>
          <w:rFonts w:ascii="Times New Roman" w:hAnsi="Times New Roman"/>
          <w:b/>
          <w:lang w:val="en-GB"/>
        </w:rPr>
      </w:pPr>
      <w:r w:rsidRPr="005A2DB6">
        <w:rPr>
          <w:rFonts w:ascii="Times New Roman" w:hAnsi="Times New Roman"/>
          <w:b/>
          <w:lang w:val="en-GB"/>
        </w:rPr>
        <w:t>Policy making</w:t>
      </w:r>
    </w:p>
    <w:p w:rsidR="00CB5EE4" w:rsidRPr="005A2DB6" w:rsidRDefault="00CB5EE4" w:rsidP="004D2649">
      <w:pPr>
        <w:spacing w:after="0" w:line="240" w:lineRule="auto"/>
        <w:rPr>
          <w:rFonts w:ascii="Times New Roman" w:hAnsi="Times New Roman"/>
          <w:b/>
          <w:lang w:val="en-GB"/>
        </w:rPr>
      </w:pPr>
    </w:p>
    <w:p w:rsidR="00CB5EE4" w:rsidRPr="005A2DB6" w:rsidRDefault="00CB5EE4" w:rsidP="004D2649">
      <w:pPr>
        <w:spacing w:after="0" w:line="240" w:lineRule="auto"/>
        <w:rPr>
          <w:rFonts w:ascii="Times New Roman" w:hAnsi="Times New Roman"/>
        </w:rPr>
      </w:pPr>
      <w:r>
        <w:rPr>
          <w:rFonts w:ascii="Times New Roman" w:hAnsi="Times New Roman"/>
          <w:b/>
        </w:rPr>
        <w:t>4</w:t>
      </w:r>
      <w:r w:rsidRPr="005A2DB6">
        <w:rPr>
          <w:rFonts w:ascii="Times New Roman" w:hAnsi="Times New Roman"/>
        </w:rPr>
        <w:t xml:space="preserve"> </w:t>
      </w:r>
      <w:hyperlink r:id="rId10" w:history="1">
        <w:r w:rsidRPr="005A2DB6">
          <w:rPr>
            <w:rStyle w:val="Hyperlink"/>
            <w:rFonts w:ascii="Times New Roman" w:hAnsi="Times New Roman"/>
          </w:rPr>
          <w:t>Policy toolkit UK government</w:t>
        </w:r>
      </w:hyperlink>
    </w:p>
    <w:p w:rsidR="00CB5EE4" w:rsidRPr="005A2DB6" w:rsidRDefault="00CB5EE4" w:rsidP="004D2649">
      <w:pPr>
        <w:spacing w:after="0" w:line="240" w:lineRule="auto"/>
        <w:rPr>
          <w:rFonts w:ascii="Times New Roman" w:hAnsi="Times New Roman"/>
        </w:rPr>
      </w:pPr>
      <w:r w:rsidRPr="005A2DB6">
        <w:rPr>
          <w:rFonts w:ascii="Times New Roman" w:hAnsi="Times New Roman"/>
        </w:rPr>
        <w:t>Quite state of the art Policy Toolkit with different chapters covering  most aspects of the policy cycle (UK Government national school)</w:t>
      </w:r>
    </w:p>
    <w:p w:rsidR="00CB5EE4" w:rsidRPr="005A2DB6" w:rsidRDefault="00CB5EE4" w:rsidP="004D2649">
      <w:pPr>
        <w:spacing w:after="0" w:line="240" w:lineRule="auto"/>
        <w:rPr>
          <w:rFonts w:ascii="Times New Roman" w:hAnsi="Times New Roman"/>
        </w:rPr>
      </w:pPr>
    </w:p>
    <w:p w:rsidR="00CB5EE4" w:rsidRPr="005A2DB6" w:rsidRDefault="00CB5EE4" w:rsidP="004D2649">
      <w:pPr>
        <w:spacing w:after="0" w:line="240" w:lineRule="auto"/>
        <w:rPr>
          <w:rFonts w:ascii="Times New Roman" w:hAnsi="Times New Roman"/>
          <w:lang w:val="en-GB"/>
        </w:rPr>
      </w:pPr>
      <w:r w:rsidRPr="005A2DB6">
        <w:rPr>
          <w:rFonts w:ascii="Times New Roman" w:hAnsi="Times New Roman"/>
          <w:lang w:val="en-GB"/>
        </w:rPr>
        <w:t xml:space="preserve">also surf through the site of the National school </w:t>
      </w:r>
      <w:hyperlink r:id="rId11" w:history="1">
        <w:r w:rsidRPr="005A2DB6">
          <w:rPr>
            <w:rStyle w:val="Hyperlink"/>
            <w:rFonts w:ascii="Times New Roman" w:hAnsi="Times New Roman"/>
            <w:lang w:val="en-GB"/>
          </w:rPr>
          <w:t>http://www.nationalschool.gov.uk/policyhub/</w:t>
        </w:r>
      </w:hyperlink>
    </w:p>
    <w:p w:rsidR="00CB5EE4" w:rsidRPr="005A2DB6" w:rsidRDefault="00CB5EE4" w:rsidP="004D2649">
      <w:pPr>
        <w:spacing w:after="0" w:line="240" w:lineRule="auto"/>
        <w:rPr>
          <w:rFonts w:ascii="Times New Roman" w:hAnsi="Times New Roman"/>
        </w:rPr>
      </w:pPr>
    </w:p>
    <w:p w:rsidR="00CB5EE4" w:rsidRPr="005A2DB6" w:rsidRDefault="00CB5EE4" w:rsidP="004D2649">
      <w:pPr>
        <w:spacing w:after="0" w:line="240" w:lineRule="auto"/>
        <w:rPr>
          <w:rFonts w:ascii="Times New Roman" w:hAnsi="Times New Roman"/>
          <w:lang w:val="en-GB"/>
        </w:rPr>
      </w:pPr>
      <w:r>
        <w:rPr>
          <w:rFonts w:ascii="Times New Roman" w:hAnsi="Times New Roman"/>
          <w:b/>
          <w:lang w:val="en-GB"/>
        </w:rPr>
        <w:t>5</w:t>
      </w:r>
      <w:r w:rsidRPr="005A2DB6">
        <w:rPr>
          <w:rFonts w:ascii="Times New Roman" w:hAnsi="Times New Roman"/>
          <w:lang w:val="en-GB"/>
        </w:rPr>
        <w:t xml:space="preserve"> </w:t>
      </w:r>
      <w:hyperlink r:id="rId12" w:history="1">
        <w:r w:rsidRPr="005A2DB6">
          <w:rPr>
            <w:rStyle w:val="Hyperlink"/>
            <w:rFonts w:ascii="Times New Roman" w:hAnsi="Times New Roman"/>
            <w:lang w:val="en-GB"/>
          </w:rPr>
          <w:t>Washington guide for local policy makers</w:t>
        </w:r>
      </w:hyperlink>
    </w:p>
    <w:p w:rsidR="00CB5EE4" w:rsidRPr="005A2DB6" w:rsidRDefault="00CB5EE4" w:rsidP="004D2649">
      <w:pPr>
        <w:spacing w:after="0" w:line="240" w:lineRule="auto"/>
        <w:rPr>
          <w:rFonts w:ascii="Times New Roman" w:hAnsi="Times New Roman"/>
        </w:rPr>
      </w:pPr>
      <w:r w:rsidRPr="005A2DB6">
        <w:rPr>
          <w:rFonts w:ascii="Times New Roman" w:hAnsi="Times New Roman"/>
        </w:rPr>
        <w:t>A US guide on local policy making for local policy makers (in Washington). Although written in the context of one specific city and from an American perspective, it reflects the common basics of policmaking.</w:t>
      </w:r>
    </w:p>
    <w:p w:rsidR="00CB5EE4" w:rsidRPr="005A2DB6" w:rsidRDefault="00CB5EE4" w:rsidP="004D2649">
      <w:pPr>
        <w:spacing w:after="0" w:line="240" w:lineRule="auto"/>
        <w:rPr>
          <w:rFonts w:ascii="Times New Roman" w:hAnsi="Times New Roman"/>
        </w:rPr>
      </w:pPr>
    </w:p>
    <w:p w:rsidR="00CB5EE4" w:rsidRPr="005A2DB6" w:rsidRDefault="00CB5EE4" w:rsidP="004D2649">
      <w:pPr>
        <w:spacing w:after="0" w:line="240" w:lineRule="auto"/>
        <w:rPr>
          <w:rFonts w:ascii="Times New Roman" w:hAnsi="Times New Roman"/>
        </w:rPr>
      </w:pPr>
    </w:p>
    <w:p w:rsidR="00CB5EE4" w:rsidRPr="005A2DB6" w:rsidRDefault="00CB5EE4" w:rsidP="004D2649">
      <w:pPr>
        <w:spacing w:after="0" w:line="240" w:lineRule="auto"/>
        <w:rPr>
          <w:rFonts w:ascii="Times New Roman" w:hAnsi="Times New Roman"/>
          <w:b/>
          <w:lang w:val="en-GB"/>
        </w:rPr>
      </w:pPr>
      <w:r w:rsidRPr="005A2DB6">
        <w:rPr>
          <w:rFonts w:ascii="Times New Roman" w:hAnsi="Times New Roman"/>
          <w:b/>
          <w:lang w:val="en-GB"/>
        </w:rPr>
        <w:t>Governance and accountability in Europe</w:t>
      </w:r>
    </w:p>
    <w:p w:rsidR="00CB5EE4" w:rsidRPr="005A2DB6" w:rsidRDefault="00CB5EE4" w:rsidP="004D2649">
      <w:pPr>
        <w:spacing w:after="0" w:line="240" w:lineRule="auto"/>
        <w:rPr>
          <w:rFonts w:ascii="Times New Roman" w:hAnsi="Times New Roman"/>
          <w:lang w:val="en-GB"/>
        </w:rPr>
      </w:pPr>
    </w:p>
    <w:p w:rsidR="00CB5EE4" w:rsidRPr="005A2DB6" w:rsidRDefault="00CB5EE4" w:rsidP="005A2DB6">
      <w:pPr>
        <w:spacing w:after="0" w:line="240" w:lineRule="auto"/>
        <w:rPr>
          <w:rFonts w:ascii="Times New Roman" w:hAnsi="Times New Roman"/>
          <w:lang w:val="en-GB"/>
        </w:rPr>
      </w:pPr>
      <w:r w:rsidRPr="005A2DB6">
        <w:rPr>
          <w:rFonts w:ascii="Times New Roman" w:hAnsi="Times New Roman"/>
          <w:b/>
          <w:lang w:val="en-GB"/>
        </w:rPr>
        <w:t>5</w:t>
      </w:r>
      <w:r w:rsidRPr="005A2DB6">
        <w:rPr>
          <w:rFonts w:ascii="Times New Roman" w:hAnsi="Times New Roman"/>
          <w:lang w:val="en-GB"/>
        </w:rPr>
        <w:t xml:space="preserve"> </w:t>
      </w:r>
      <w:hyperlink r:id="rId13" w:history="1">
        <w:r>
          <w:rPr>
            <w:rStyle w:val="Hyperlink"/>
            <w:rFonts w:ascii="Times New Roman" w:hAnsi="Times New Roman"/>
            <w:lang w:val="en-GB"/>
          </w:rPr>
          <w:t>Good governance in the European Union</w:t>
        </w:r>
      </w:hyperlink>
    </w:p>
    <w:p w:rsidR="00CB5EE4" w:rsidRPr="005A2DB6" w:rsidRDefault="00CB5EE4" w:rsidP="001D1261">
      <w:pPr>
        <w:spacing w:after="0" w:line="240" w:lineRule="auto"/>
        <w:rPr>
          <w:rFonts w:ascii="Times New Roman" w:hAnsi="Times New Roman"/>
          <w:lang w:val="en-GB"/>
        </w:rPr>
      </w:pPr>
      <w:r w:rsidRPr="005A2DB6">
        <w:rPr>
          <w:rFonts w:ascii="Times New Roman" w:hAnsi="Times New Roman"/>
          <w:lang w:val="en-GB"/>
        </w:rPr>
        <w:t>Tanja A. Börzel, Yasemin Pamuk, Andreas Stahn</w:t>
      </w:r>
      <w:r>
        <w:rPr>
          <w:rFonts w:ascii="Times New Roman" w:hAnsi="Times New Roman"/>
          <w:lang w:val="en-GB"/>
        </w:rPr>
        <w:t xml:space="preserve"> (2008)</w:t>
      </w:r>
      <w:r w:rsidRPr="005A2DB6">
        <w:rPr>
          <w:rFonts w:ascii="Times New Roman" w:hAnsi="Times New Roman"/>
          <w:lang w:val="en-GB"/>
        </w:rPr>
        <w:br/>
      </w:r>
    </w:p>
    <w:p w:rsidR="00CB5EE4" w:rsidRPr="005A2DB6" w:rsidRDefault="00CB5EE4" w:rsidP="001D1261">
      <w:pPr>
        <w:spacing w:after="0" w:line="240" w:lineRule="auto"/>
        <w:rPr>
          <w:rFonts w:ascii="Times New Roman" w:hAnsi="Times New Roman"/>
          <w:lang w:val="en-GB"/>
        </w:rPr>
      </w:pPr>
      <w:r w:rsidRPr="005A2DB6">
        <w:rPr>
          <w:rFonts w:ascii="Times New Roman" w:hAnsi="Times New Roman"/>
          <w:b/>
          <w:lang w:val="en-GB"/>
        </w:rPr>
        <w:t>6</w:t>
      </w:r>
      <w:r w:rsidRPr="005A2DB6">
        <w:rPr>
          <w:rFonts w:ascii="Times New Roman" w:hAnsi="Times New Roman"/>
          <w:color w:val="0000FF"/>
          <w:lang w:eastAsia="nl-NL"/>
        </w:rPr>
        <w:t xml:space="preserve"> </w:t>
      </w:r>
      <w:hyperlink r:id="rId14" w:tgtFrame="_blank" w:tooltip="analysing and assessing accountability" w:history="1">
        <w:r w:rsidRPr="005A2DB6">
          <w:rPr>
            <w:rFonts w:ascii="Times New Roman" w:hAnsi="Times New Roman"/>
            <w:color w:val="0000FF"/>
            <w:u w:val="single"/>
            <w:lang w:eastAsia="nl-NL"/>
          </w:rPr>
          <w:t>Analysing and Assessing Accountability A Conceptual Framework</w:t>
        </w:r>
      </w:hyperlink>
    </w:p>
    <w:p w:rsidR="00CB5EE4" w:rsidRPr="005A2DB6" w:rsidRDefault="00CB5EE4" w:rsidP="001D1261">
      <w:pPr>
        <w:spacing w:after="0" w:line="240" w:lineRule="auto"/>
        <w:rPr>
          <w:rFonts w:ascii="Times New Roman" w:hAnsi="Times New Roman"/>
          <w:color w:val="4C4C4C"/>
          <w:lang w:eastAsia="nl-NL"/>
        </w:rPr>
      </w:pPr>
      <w:r w:rsidRPr="005A2DB6">
        <w:rPr>
          <w:rFonts w:ascii="Times New Roman" w:hAnsi="Times New Roman"/>
          <w:color w:val="4C4C4C"/>
          <w:lang w:eastAsia="nl-NL"/>
        </w:rPr>
        <w:t xml:space="preserve">European Law Journal, Vol. 13, No. 4, July 2007, pp. 447–468 </w:t>
      </w:r>
    </w:p>
    <w:p w:rsidR="00CB5EE4" w:rsidRPr="005A2DB6" w:rsidRDefault="00CB5EE4" w:rsidP="001D1261">
      <w:pPr>
        <w:spacing w:after="0" w:line="240" w:lineRule="auto"/>
        <w:rPr>
          <w:rFonts w:ascii="Times New Roman" w:hAnsi="Times New Roman"/>
          <w:lang w:val="en-GB"/>
        </w:rPr>
      </w:pPr>
      <w:r w:rsidRPr="005A2DB6">
        <w:rPr>
          <w:rFonts w:ascii="Times New Roman" w:hAnsi="Times New Roman"/>
          <w:color w:val="4C4C4C"/>
          <w:lang w:eastAsia="nl-NL"/>
        </w:rPr>
        <w:t>Mark Bovens</w:t>
      </w:r>
    </w:p>
    <w:p w:rsidR="00CB5EE4" w:rsidRPr="005A2DB6" w:rsidRDefault="00CB5EE4" w:rsidP="001D1261">
      <w:pPr>
        <w:spacing w:after="0" w:line="240" w:lineRule="auto"/>
        <w:rPr>
          <w:rFonts w:ascii="Times New Roman" w:hAnsi="Times New Roman"/>
          <w:lang w:val="en-GB"/>
        </w:rPr>
      </w:pPr>
    </w:p>
    <w:p w:rsidR="00CB5EE4" w:rsidRPr="005A2DB6" w:rsidRDefault="00CB5EE4" w:rsidP="001D1261">
      <w:pPr>
        <w:spacing w:after="0" w:line="240" w:lineRule="auto"/>
        <w:rPr>
          <w:rFonts w:ascii="Times New Roman" w:hAnsi="Times New Roman"/>
          <w:lang w:val="en-GB"/>
        </w:rPr>
      </w:pPr>
      <w:r w:rsidRPr="005A2DB6">
        <w:rPr>
          <w:rFonts w:ascii="Times New Roman" w:hAnsi="Times New Roman"/>
          <w:b/>
          <w:lang w:val="en-GB"/>
        </w:rPr>
        <w:t>7</w:t>
      </w:r>
      <w:r w:rsidRPr="005A2DB6">
        <w:rPr>
          <w:rFonts w:ascii="Times New Roman" w:hAnsi="Times New Roman"/>
          <w:lang w:val="en-GB"/>
        </w:rPr>
        <w:t xml:space="preserve"> </w:t>
      </w:r>
      <w:hyperlink r:id="rId15" w:tgtFrame="_blank" w:tooltip="New forms of accountability and eu governance" w:history="1">
        <w:r w:rsidRPr="005A2DB6">
          <w:rPr>
            <w:rFonts w:ascii="Times New Roman" w:hAnsi="Times New Roman"/>
            <w:color w:val="0000FF"/>
            <w:u w:val="single"/>
            <w:lang w:eastAsia="nl-NL"/>
          </w:rPr>
          <w:t>New Forms of Accountability and EU Governance, in: Comparative European Politics</w:t>
        </w:r>
      </w:hyperlink>
      <w:r w:rsidRPr="005A2DB6">
        <w:rPr>
          <w:rFonts w:ascii="Times New Roman" w:hAnsi="Times New Roman"/>
          <w:color w:val="0000FF"/>
          <w:lang w:eastAsia="nl-NL"/>
        </w:rPr>
        <w:t>,</w:t>
      </w:r>
      <w:r w:rsidRPr="005A2DB6">
        <w:rPr>
          <w:rFonts w:ascii="Times New Roman" w:hAnsi="Times New Roman"/>
          <w:color w:val="4C4C4C"/>
          <w:lang w:eastAsia="nl-NL"/>
        </w:rPr>
        <w:t xml:space="preserve"> 5, 1 (April 2007): 104-120 </w:t>
      </w:r>
    </w:p>
    <w:p w:rsidR="00CB5EE4" w:rsidRPr="005A2DB6" w:rsidRDefault="00CB5EE4" w:rsidP="004D2649">
      <w:pPr>
        <w:spacing w:after="0" w:line="240" w:lineRule="auto"/>
        <w:rPr>
          <w:rFonts w:ascii="Times New Roman" w:hAnsi="Times New Roman"/>
          <w:lang w:val="en-GB"/>
        </w:rPr>
      </w:pPr>
      <w:r w:rsidRPr="005A2DB6">
        <w:rPr>
          <w:rFonts w:ascii="Times New Roman" w:hAnsi="Times New Roman"/>
          <w:lang w:val="en-GB"/>
        </w:rPr>
        <w:t>Mark Bovens</w:t>
      </w:r>
    </w:p>
    <w:p w:rsidR="00CB5EE4" w:rsidRPr="005A2DB6" w:rsidRDefault="00CB5EE4" w:rsidP="004D2649">
      <w:pPr>
        <w:spacing w:after="0" w:line="240" w:lineRule="auto"/>
        <w:rPr>
          <w:rFonts w:ascii="Times New Roman" w:hAnsi="Times New Roman"/>
          <w:lang w:val="en-GB"/>
        </w:rPr>
      </w:pPr>
    </w:p>
    <w:p w:rsidR="00CB5EE4" w:rsidRPr="005A2DB6" w:rsidRDefault="00CB5EE4" w:rsidP="004D2649">
      <w:pPr>
        <w:spacing w:after="0" w:line="240" w:lineRule="auto"/>
        <w:rPr>
          <w:rFonts w:ascii="Times New Roman" w:hAnsi="Times New Roman"/>
          <w:lang w:val="en-GB"/>
        </w:rPr>
      </w:pPr>
    </w:p>
    <w:p w:rsidR="00CB5EE4" w:rsidRPr="005A2DB6" w:rsidRDefault="00CB5EE4" w:rsidP="005A2DB6">
      <w:pPr>
        <w:pStyle w:val="PlainText"/>
        <w:spacing w:after="0" w:line="240" w:lineRule="auto"/>
        <w:rPr>
          <w:rFonts w:ascii="Times New Roman" w:hAnsi="Times New Roman" w:cs="Times New Roman"/>
          <w:b/>
          <w:bCs/>
          <w:sz w:val="22"/>
          <w:szCs w:val="22"/>
          <w:lang w:val="en-GB"/>
        </w:rPr>
      </w:pPr>
      <w:r w:rsidRPr="005A2DB6">
        <w:rPr>
          <w:rFonts w:ascii="Times New Roman" w:hAnsi="Times New Roman" w:cs="Times New Roman"/>
          <w:b/>
          <w:bCs/>
          <w:sz w:val="22"/>
          <w:szCs w:val="22"/>
          <w:lang w:val="en-GB"/>
        </w:rPr>
        <w:t>Citizenship, Civic Culture and Civil Society</w:t>
      </w:r>
    </w:p>
    <w:p w:rsidR="00CB5EE4" w:rsidRPr="005A2DB6" w:rsidRDefault="00CB5EE4" w:rsidP="005A2DB6">
      <w:pPr>
        <w:pStyle w:val="PlainText"/>
        <w:spacing w:after="0" w:line="240" w:lineRule="auto"/>
        <w:rPr>
          <w:rFonts w:ascii="Times New Roman" w:hAnsi="Times New Roman" w:cs="Times New Roman"/>
          <w:sz w:val="22"/>
          <w:szCs w:val="22"/>
          <w:lang w:val="en-GB"/>
        </w:rPr>
      </w:pPr>
    </w:p>
    <w:p w:rsidR="00CB5EE4" w:rsidRPr="005A2DB6" w:rsidRDefault="00CB5EE4" w:rsidP="005A2DB6">
      <w:pPr>
        <w:pStyle w:val="PlainText"/>
        <w:spacing w:after="0" w:line="240" w:lineRule="auto"/>
        <w:rPr>
          <w:rFonts w:ascii="Times New Roman" w:hAnsi="Times New Roman" w:cs="Times New Roman"/>
          <w:sz w:val="22"/>
          <w:szCs w:val="22"/>
          <w:lang w:val="en-GB"/>
        </w:rPr>
      </w:pPr>
      <w:r w:rsidRPr="005A2DB6">
        <w:rPr>
          <w:rFonts w:ascii="Times New Roman" w:hAnsi="Times New Roman" w:cs="Times New Roman"/>
          <w:b/>
          <w:sz w:val="22"/>
          <w:szCs w:val="22"/>
          <w:lang w:val="en-GB"/>
        </w:rPr>
        <w:t>8</w:t>
      </w:r>
      <w:r w:rsidRPr="005A2DB6">
        <w:rPr>
          <w:rFonts w:ascii="Times New Roman" w:hAnsi="Times New Roman" w:cs="Times New Roman"/>
          <w:sz w:val="22"/>
          <w:szCs w:val="22"/>
          <w:lang w:val="en-GB"/>
        </w:rPr>
        <w:t xml:space="preserve"> </w:t>
      </w:r>
      <w:hyperlink r:id="rId16" w:history="1">
        <w:r w:rsidRPr="005A2DB6">
          <w:rPr>
            <w:rStyle w:val="Hyperlink"/>
            <w:rFonts w:ascii="Times New Roman" w:hAnsi="Times New Roman"/>
            <w:sz w:val="22"/>
            <w:szCs w:val="22"/>
            <w:lang w:val="en-GB"/>
          </w:rPr>
          <w:t>http://www.historiasiglo20.org/europe/ciudadeuropea.htm</w:t>
        </w:r>
      </w:hyperlink>
    </w:p>
    <w:p w:rsidR="00CB5EE4" w:rsidRPr="005A2DB6" w:rsidRDefault="00CB5EE4" w:rsidP="005A2DB6">
      <w:pPr>
        <w:pStyle w:val="PlainText"/>
        <w:spacing w:after="0" w:line="240" w:lineRule="auto"/>
        <w:rPr>
          <w:rFonts w:ascii="Times New Roman" w:hAnsi="Times New Roman" w:cs="Times New Roman"/>
          <w:sz w:val="22"/>
          <w:szCs w:val="22"/>
          <w:lang w:val="en-GB"/>
        </w:rPr>
      </w:pPr>
      <w:hyperlink r:id="rId17" w:history="1">
        <w:r w:rsidRPr="005A2DB6">
          <w:rPr>
            <w:rStyle w:val="Hyperlink"/>
            <w:rFonts w:ascii="Times New Roman" w:hAnsi="Times New Roman"/>
            <w:sz w:val="22"/>
            <w:szCs w:val="22"/>
            <w:lang w:val="en-GB"/>
          </w:rPr>
          <w:t>http://www.historiasiglo20.org/europe/ciudadunion.htm</w:t>
        </w:r>
      </w:hyperlink>
    </w:p>
    <w:p w:rsidR="00CB5EE4" w:rsidRPr="005A2DB6" w:rsidRDefault="00CB5EE4" w:rsidP="005A2DB6">
      <w:pPr>
        <w:pStyle w:val="PlainText"/>
        <w:spacing w:after="0" w:line="240" w:lineRule="auto"/>
        <w:rPr>
          <w:rFonts w:ascii="Times New Roman" w:hAnsi="Times New Roman" w:cs="Times New Roman"/>
          <w:sz w:val="22"/>
          <w:szCs w:val="22"/>
          <w:lang w:val="en-GB"/>
        </w:rPr>
      </w:pPr>
      <w:hyperlink r:id="rId18" w:history="1">
        <w:r w:rsidRPr="005A2DB6">
          <w:rPr>
            <w:rStyle w:val="Hyperlink"/>
            <w:rFonts w:ascii="Times New Roman" w:hAnsi="Times New Roman"/>
            <w:sz w:val="22"/>
            <w:szCs w:val="22"/>
            <w:lang w:val="en-GB"/>
          </w:rPr>
          <w:t>http://www.historiasiglo20.org/europe/ciudadident.htm</w:t>
        </w:r>
      </w:hyperlink>
    </w:p>
    <w:p w:rsidR="00CB5EE4" w:rsidRPr="005A2DB6" w:rsidRDefault="00CB5EE4" w:rsidP="005A2DB6">
      <w:pPr>
        <w:pStyle w:val="PlainText"/>
        <w:spacing w:after="0" w:line="240" w:lineRule="auto"/>
        <w:rPr>
          <w:rFonts w:ascii="Times New Roman" w:hAnsi="Times New Roman" w:cs="Times New Roman"/>
          <w:sz w:val="22"/>
          <w:szCs w:val="22"/>
          <w:lang w:val="en-GB"/>
        </w:rPr>
      </w:pPr>
      <w:r w:rsidRPr="005A2DB6">
        <w:rPr>
          <w:rFonts w:ascii="Times New Roman" w:hAnsi="Times New Roman" w:cs="Times New Roman"/>
          <w:sz w:val="22"/>
          <w:szCs w:val="22"/>
          <w:lang w:val="en-GB"/>
        </w:rPr>
        <w:t>European citizenship</w:t>
      </w:r>
    </w:p>
    <w:p w:rsidR="00CB5EE4" w:rsidRPr="005A2DB6" w:rsidRDefault="00CB5EE4" w:rsidP="005A2DB6">
      <w:pPr>
        <w:pStyle w:val="PlainText"/>
        <w:spacing w:after="0" w:line="240" w:lineRule="auto"/>
        <w:rPr>
          <w:rFonts w:ascii="Times New Roman" w:hAnsi="Times New Roman" w:cs="Times New Roman"/>
          <w:sz w:val="22"/>
          <w:szCs w:val="22"/>
          <w:lang w:val="en-GB"/>
        </w:rPr>
      </w:pPr>
    </w:p>
    <w:p w:rsidR="00CB5EE4" w:rsidRPr="005A2DB6" w:rsidRDefault="00CB5EE4" w:rsidP="005A2DB6">
      <w:pPr>
        <w:pStyle w:val="PlainText"/>
        <w:spacing w:after="0" w:line="240" w:lineRule="auto"/>
        <w:rPr>
          <w:rFonts w:ascii="Times New Roman" w:hAnsi="Times New Roman" w:cs="Times New Roman"/>
          <w:sz w:val="22"/>
          <w:szCs w:val="22"/>
          <w:lang w:val="en-GB"/>
        </w:rPr>
      </w:pPr>
      <w:r w:rsidRPr="005A2DB6">
        <w:rPr>
          <w:rFonts w:ascii="Times New Roman" w:hAnsi="Times New Roman" w:cs="Times New Roman"/>
          <w:b/>
          <w:sz w:val="22"/>
          <w:szCs w:val="22"/>
          <w:lang w:val="en-GB"/>
        </w:rPr>
        <w:t>9</w:t>
      </w:r>
      <w:r w:rsidRPr="005A2DB6">
        <w:rPr>
          <w:rFonts w:ascii="Times New Roman" w:hAnsi="Times New Roman" w:cs="Times New Roman"/>
          <w:sz w:val="22"/>
          <w:szCs w:val="22"/>
          <w:lang w:val="en-GB"/>
        </w:rPr>
        <w:t xml:space="preserve">  </w:t>
      </w:r>
      <w:hyperlink r:id="rId19" w:anchor="search=%22%22condition%20of%20citizenship%22%22" w:history="1">
        <w:r w:rsidRPr="005A2DB6">
          <w:rPr>
            <w:rStyle w:val="Hyperlink"/>
            <w:rFonts w:ascii="Times New Roman" w:hAnsi="Times New Roman"/>
            <w:sz w:val="22"/>
            <w:szCs w:val="22"/>
            <w:lang w:val="en-GB"/>
          </w:rPr>
          <w:t>Taso Lagos Global Citizenship</w:t>
        </w:r>
      </w:hyperlink>
    </w:p>
    <w:p w:rsidR="00CB5EE4" w:rsidRPr="005A2DB6" w:rsidRDefault="00CB5EE4" w:rsidP="005A2DB6">
      <w:pPr>
        <w:pStyle w:val="PlainText"/>
        <w:spacing w:after="0" w:line="240" w:lineRule="auto"/>
        <w:rPr>
          <w:rFonts w:ascii="Times New Roman" w:hAnsi="Times New Roman" w:cs="Times New Roman"/>
          <w:sz w:val="22"/>
          <w:szCs w:val="22"/>
          <w:lang w:val="en-GB"/>
        </w:rPr>
      </w:pPr>
    </w:p>
    <w:p w:rsidR="00CB5EE4" w:rsidRPr="005A2DB6" w:rsidRDefault="00CB5EE4" w:rsidP="005A2DB6">
      <w:pPr>
        <w:pStyle w:val="PlainText"/>
        <w:spacing w:after="0" w:line="240" w:lineRule="auto"/>
        <w:rPr>
          <w:rFonts w:ascii="Times New Roman" w:hAnsi="Times New Roman" w:cs="Times New Roman"/>
          <w:sz w:val="22"/>
          <w:szCs w:val="22"/>
          <w:lang w:val="en-GB"/>
        </w:rPr>
      </w:pPr>
      <w:r w:rsidRPr="005A2DB6">
        <w:rPr>
          <w:rFonts w:ascii="Times New Roman" w:hAnsi="Times New Roman"/>
          <w:b/>
          <w:sz w:val="22"/>
          <w:szCs w:val="22"/>
          <w:lang w:val="en-GB"/>
        </w:rPr>
        <w:t xml:space="preserve">10 </w:t>
      </w:r>
      <w:hyperlink r:id="rId20" w:history="1">
        <w:r w:rsidRPr="005A2DB6">
          <w:rPr>
            <w:rStyle w:val="Hyperlink"/>
            <w:rFonts w:ascii="Times New Roman" w:hAnsi="Times New Roman"/>
            <w:sz w:val="22"/>
            <w:szCs w:val="22"/>
            <w:lang w:val="en-GB"/>
          </w:rPr>
          <w:t>Ralph Nader Developing a Civic Culture</w:t>
        </w:r>
      </w:hyperlink>
    </w:p>
    <w:p w:rsidR="00CB5EE4" w:rsidRPr="005A2DB6" w:rsidRDefault="00CB5EE4" w:rsidP="005A2DB6">
      <w:pPr>
        <w:pStyle w:val="PlainText"/>
        <w:spacing w:after="0" w:line="240" w:lineRule="auto"/>
        <w:rPr>
          <w:rFonts w:ascii="Times New Roman" w:hAnsi="Times New Roman" w:cs="Times New Roman"/>
          <w:sz w:val="22"/>
          <w:szCs w:val="22"/>
          <w:lang w:val="en-GB"/>
        </w:rPr>
      </w:pPr>
    </w:p>
    <w:p w:rsidR="00CB5EE4" w:rsidRPr="005A2DB6" w:rsidRDefault="00CB5EE4" w:rsidP="005A2DB6">
      <w:pPr>
        <w:pStyle w:val="PlainText"/>
        <w:spacing w:after="0" w:line="240" w:lineRule="auto"/>
        <w:rPr>
          <w:rFonts w:ascii="Times New Roman" w:hAnsi="Times New Roman" w:cs="Times New Roman"/>
          <w:sz w:val="22"/>
          <w:szCs w:val="22"/>
          <w:lang w:val="en-GB"/>
        </w:rPr>
      </w:pPr>
    </w:p>
    <w:p w:rsidR="00CB5EE4" w:rsidRDefault="00CB5EE4" w:rsidP="005A2DB6">
      <w:pPr>
        <w:pStyle w:val="PlainText"/>
        <w:spacing w:after="0" w:line="240" w:lineRule="auto"/>
        <w:rPr>
          <w:rFonts w:ascii="Times New Roman" w:hAnsi="Times New Roman" w:cs="Times New Roman"/>
          <w:b/>
          <w:bCs/>
          <w:iCs/>
          <w:sz w:val="22"/>
          <w:szCs w:val="22"/>
        </w:rPr>
      </w:pPr>
      <w:r w:rsidRPr="005A2DB6">
        <w:rPr>
          <w:rFonts w:ascii="Times New Roman" w:hAnsi="Times New Roman" w:cs="Times New Roman"/>
          <w:b/>
          <w:bCs/>
          <w:iCs/>
          <w:sz w:val="22"/>
          <w:szCs w:val="22"/>
        </w:rPr>
        <w:t>Future studies</w:t>
      </w:r>
    </w:p>
    <w:p w:rsidR="00CB5EE4" w:rsidRPr="005A2DB6" w:rsidRDefault="00CB5EE4" w:rsidP="005A2DB6">
      <w:pPr>
        <w:pStyle w:val="PlainText"/>
        <w:spacing w:after="0" w:line="240" w:lineRule="auto"/>
        <w:rPr>
          <w:rFonts w:ascii="Times New Roman" w:hAnsi="Times New Roman" w:cs="Times New Roman"/>
          <w:sz w:val="22"/>
          <w:szCs w:val="22"/>
        </w:rPr>
      </w:pPr>
    </w:p>
    <w:p w:rsidR="00CB5EE4" w:rsidRPr="005A2DB6" w:rsidRDefault="00CB5EE4" w:rsidP="005A2DB6">
      <w:pPr>
        <w:pStyle w:val="PlainText"/>
        <w:spacing w:after="0" w:line="240" w:lineRule="auto"/>
        <w:rPr>
          <w:rFonts w:ascii="Times New Roman" w:hAnsi="Times New Roman" w:cs="Times New Roman"/>
          <w:sz w:val="22"/>
          <w:szCs w:val="22"/>
        </w:rPr>
      </w:pPr>
      <w:r w:rsidRPr="005A2DB6">
        <w:rPr>
          <w:rFonts w:ascii="Times New Roman" w:hAnsi="Times New Roman" w:cs="Times New Roman"/>
          <w:b/>
          <w:sz w:val="22"/>
          <w:szCs w:val="22"/>
        </w:rPr>
        <w:t>11</w:t>
      </w:r>
      <w:r>
        <w:rPr>
          <w:rFonts w:ascii="Times New Roman" w:hAnsi="Times New Roman" w:cs="Times New Roman"/>
          <w:sz w:val="22"/>
          <w:szCs w:val="22"/>
        </w:rPr>
        <w:t xml:space="preserve"> </w:t>
      </w:r>
      <w:hyperlink r:id="rId21" w:history="1">
        <w:r w:rsidRPr="005A2DB6">
          <w:rPr>
            <w:rStyle w:val="Hyperlink"/>
            <w:rFonts w:ascii="Times New Roman" w:hAnsi="Times New Roman"/>
            <w:sz w:val="22"/>
            <w:szCs w:val="22"/>
          </w:rPr>
          <w:t>http://www.csudh.edu/global_options/IntroFS.HTML#Intro/OverviewFS</w:t>
        </w:r>
      </w:hyperlink>
    </w:p>
    <w:p w:rsidR="00CB5EE4" w:rsidRPr="005A2DB6" w:rsidRDefault="00CB5EE4" w:rsidP="005A2DB6">
      <w:pPr>
        <w:pStyle w:val="PlainText"/>
        <w:spacing w:after="0" w:line="240" w:lineRule="auto"/>
        <w:rPr>
          <w:rFonts w:ascii="Times New Roman" w:hAnsi="Times New Roman" w:cs="Times New Roman"/>
          <w:sz w:val="22"/>
          <w:szCs w:val="22"/>
          <w:lang w:val="en-GB"/>
        </w:rPr>
      </w:pPr>
      <w:r w:rsidRPr="005A2DB6">
        <w:rPr>
          <w:rFonts w:ascii="Times New Roman" w:hAnsi="Times New Roman" w:cs="Times New Roman"/>
          <w:sz w:val="22"/>
          <w:szCs w:val="22"/>
          <w:lang w:val="en-GB"/>
        </w:rPr>
        <w:t>Linda Groff and Paul Smoker. Introduction to Future Studies</w:t>
      </w:r>
    </w:p>
    <w:p w:rsidR="00CB5EE4" w:rsidRPr="005A2DB6" w:rsidRDefault="00CB5EE4" w:rsidP="005A2DB6">
      <w:pPr>
        <w:pStyle w:val="PlainText"/>
        <w:spacing w:after="0" w:line="240" w:lineRule="auto"/>
        <w:rPr>
          <w:rFonts w:ascii="Times New Roman" w:hAnsi="Times New Roman" w:cs="Times New Roman"/>
          <w:sz w:val="22"/>
          <w:szCs w:val="22"/>
          <w:lang w:val="en-GB"/>
        </w:rPr>
      </w:pPr>
    </w:p>
    <w:p w:rsidR="00CB5EE4" w:rsidRPr="005A2DB6" w:rsidRDefault="00CB5EE4" w:rsidP="005A2DB6">
      <w:pPr>
        <w:pStyle w:val="PlainText"/>
        <w:spacing w:after="0" w:line="240" w:lineRule="auto"/>
        <w:rPr>
          <w:rFonts w:ascii="Times New Roman" w:hAnsi="Times New Roman" w:cs="Times New Roman"/>
          <w:sz w:val="22"/>
          <w:szCs w:val="22"/>
          <w:lang w:val="en-GB"/>
        </w:rPr>
      </w:pPr>
      <w:r w:rsidRPr="005A2DB6">
        <w:rPr>
          <w:rFonts w:ascii="Times New Roman" w:hAnsi="Times New Roman" w:cs="Times New Roman"/>
          <w:b/>
          <w:sz w:val="22"/>
          <w:szCs w:val="22"/>
          <w:lang w:val="en-GB"/>
        </w:rPr>
        <w:t xml:space="preserve">12 </w:t>
      </w:r>
      <w:hyperlink r:id="rId22" w:history="1">
        <w:r w:rsidRPr="005A2DB6">
          <w:rPr>
            <w:rStyle w:val="Hyperlink"/>
            <w:rFonts w:ascii="Times New Roman" w:hAnsi="Times New Roman"/>
            <w:sz w:val="22"/>
            <w:szCs w:val="22"/>
            <w:lang w:val="en-GB"/>
          </w:rPr>
          <w:t>http://www.futurestudies.co.uk/</w:t>
        </w:r>
      </w:hyperlink>
    </w:p>
    <w:p w:rsidR="00CB5EE4" w:rsidRPr="005A2DB6" w:rsidRDefault="00CB5EE4" w:rsidP="005A2DB6">
      <w:pPr>
        <w:pStyle w:val="PlainText"/>
        <w:spacing w:after="0" w:line="240" w:lineRule="auto"/>
        <w:rPr>
          <w:rFonts w:ascii="Times New Roman" w:hAnsi="Times New Roman" w:cs="Times New Roman"/>
          <w:sz w:val="22"/>
          <w:szCs w:val="22"/>
          <w:lang w:val="en-GB"/>
        </w:rPr>
      </w:pPr>
      <w:hyperlink r:id="rId23" w:history="1">
        <w:r w:rsidRPr="005A2DB6">
          <w:rPr>
            <w:rStyle w:val="Hyperlink"/>
            <w:rFonts w:ascii="Times New Roman" w:hAnsi="Times New Roman"/>
            <w:sz w:val="22"/>
            <w:szCs w:val="22"/>
            <w:lang w:val="en-GB"/>
          </w:rPr>
          <w:t>http://www.wfsf.org/</w:t>
        </w:r>
      </w:hyperlink>
    </w:p>
    <w:p w:rsidR="00CB5EE4" w:rsidRPr="005A2DB6" w:rsidRDefault="00CB5EE4" w:rsidP="005A2DB6">
      <w:pPr>
        <w:pStyle w:val="PlainText"/>
        <w:spacing w:after="0" w:line="240" w:lineRule="auto"/>
        <w:rPr>
          <w:rFonts w:ascii="Times New Roman" w:hAnsi="Times New Roman" w:cs="Times New Roman"/>
          <w:sz w:val="22"/>
          <w:szCs w:val="22"/>
          <w:lang w:val="en-GB"/>
        </w:rPr>
      </w:pPr>
      <w:hyperlink r:id="rId24" w:history="1">
        <w:r w:rsidRPr="005A2DB6">
          <w:rPr>
            <w:rStyle w:val="Hyperlink"/>
            <w:rFonts w:ascii="Times New Roman" w:hAnsi="Times New Roman"/>
            <w:sz w:val="22"/>
            <w:szCs w:val="22"/>
            <w:lang w:val="en-GB"/>
          </w:rPr>
          <w:t>http://www.futurestudies.org/</w:t>
        </w:r>
      </w:hyperlink>
    </w:p>
    <w:p w:rsidR="00CB5EE4" w:rsidRDefault="00CB5EE4" w:rsidP="005A2DB6">
      <w:pPr>
        <w:pStyle w:val="PlainText"/>
        <w:spacing w:after="0" w:line="240" w:lineRule="auto"/>
        <w:rPr>
          <w:rFonts w:ascii="Times New Roman" w:hAnsi="Times New Roman" w:cs="Times New Roman"/>
          <w:sz w:val="22"/>
          <w:szCs w:val="22"/>
          <w:lang w:val="en-GB"/>
        </w:rPr>
      </w:pPr>
      <w:r w:rsidRPr="005A2DB6">
        <w:rPr>
          <w:rFonts w:ascii="Times New Roman" w:hAnsi="Times New Roman" w:cs="Times New Roman"/>
          <w:sz w:val="22"/>
          <w:szCs w:val="22"/>
          <w:lang w:val="en-GB"/>
        </w:rPr>
        <w:t>See also the sites of the Center for Future Studies, the World Future Studies Federation and the Institute for Future Studie</w:t>
      </w:r>
      <w:r>
        <w:rPr>
          <w:rFonts w:ascii="Times New Roman" w:hAnsi="Times New Roman" w:cs="Times New Roman"/>
          <w:sz w:val="22"/>
          <w:szCs w:val="22"/>
          <w:lang w:val="en-GB"/>
        </w:rPr>
        <w:t>s</w:t>
      </w:r>
    </w:p>
    <w:p w:rsidR="00CB5EE4" w:rsidRDefault="00CB5EE4" w:rsidP="005A2DB6">
      <w:pPr>
        <w:pStyle w:val="PlainText"/>
        <w:spacing w:after="0" w:line="240" w:lineRule="auto"/>
        <w:rPr>
          <w:rFonts w:ascii="Times New Roman" w:hAnsi="Times New Roman" w:cs="Times New Roman"/>
          <w:sz w:val="22"/>
          <w:szCs w:val="22"/>
          <w:lang w:val="en-GB"/>
        </w:rPr>
      </w:pPr>
    </w:p>
    <w:p w:rsidR="00CB5EE4" w:rsidRDefault="00CB5EE4" w:rsidP="005A2DB6">
      <w:pPr>
        <w:pStyle w:val="PlainText"/>
        <w:spacing w:after="0" w:line="240" w:lineRule="auto"/>
        <w:rPr>
          <w:rFonts w:ascii="Times New Roman" w:hAnsi="Times New Roman" w:cs="Times New Roman"/>
          <w:sz w:val="22"/>
          <w:szCs w:val="22"/>
          <w:lang w:val="en-GB"/>
        </w:rPr>
      </w:pPr>
      <w:r w:rsidRPr="00112F97">
        <w:rPr>
          <w:rFonts w:ascii="Times New Roman" w:hAnsi="Times New Roman" w:cs="Times New Roman"/>
          <w:b/>
          <w:sz w:val="22"/>
          <w:szCs w:val="22"/>
          <w:lang w:val="en-GB"/>
        </w:rPr>
        <w:t>13</w:t>
      </w:r>
      <w:r>
        <w:rPr>
          <w:rFonts w:ascii="Times New Roman" w:hAnsi="Times New Roman" w:cs="Times New Roman"/>
          <w:sz w:val="22"/>
          <w:szCs w:val="22"/>
          <w:lang w:val="en-GB"/>
        </w:rPr>
        <w:t xml:space="preserve"> </w:t>
      </w:r>
      <w:hyperlink r:id="rId25" w:history="1">
        <w:r>
          <w:rPr>
            <w:rStyle w:val="Hyperlink"/>
            <w:rFonts w:ascii="Times New Roman" w:hAnsi="Times New Roman"/>
            <w:lang w:val="en-GB"/>
          </w:rPr>
          <w:t>scenario planning resources</w:t>
        </w:r>
      </w:hyperlink>
    </w:p>
    <w:p w:rsidR="00CB5EE4" w:rsidRPr="00112F97" w:rsidRDefault="00CB5EE4" w:rsidP="005A2DB6">
      <w:pPr>
        <w:pStyle w:val="PlainText"/>
        <w:spacing w:after="0" w:line="240" w:lineRule="auto"/>
        <w:rPr>
          <w:rFonts w:ascii="Times New Roman" w:hAnsi="Times New Roman" w:cs="Times New Roman"/>
          <w:sz w:val="22"/>
          <w:szCs w:val="22"/>
          <w:lang w:val="en-GB"/>
        </w:rPr>
      </w:pPr>
    </w:p>
    <w:sectPr w:rsidR="00CB5EE4" w:rsidRPr="00112F97" w:rsidSect="0084060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EE4" w:rsidRDefault="00CB5EE4" w:rsidP="007D73DF">
      <w:pPr>
        <w:spacing w:after="0" w:line="240" w:lineRule="auto"/>
      </w:pPr>
      <w:r>
        <w:separator/>
      </w:r>
    </w:p>
  </w:endnote>
  <w:endnote w:type="continuationSeparator" w:id="0">
    <w:p w:rsidR="00CB5EE4" w:rsidRDefault="00CB5EE4" w:rsidP="007D7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EE4" w:rsidRDefault="00CB5EE4" w:rsidP="007D73DF">
      <w:pPr>
        <w:spacing w:after="0" w:line="240" w:lineRule="auto"/>
      </w:pPr>
      <w:r>
        <w:separator/>
      </w:r>
    </w:p>
  </w:footnote>
  <w:footnote w:type="continuationSeparator" w:id="0">
    <w:p w:rsidR="00CB5EE4" w:rsidRDefault="00CB5EE4" w:rsidP="007D73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D8B8C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7F803B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6C6EF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3405E0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C22DE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E7A83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43AE0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CA48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188AB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A44C8A6"/>
    <w:lvl w:ilvl="0">
      <w:start w:val="1"/>
      <w:numFmt w:val="bullet"/>
      <w:lvlText w:val=""/>
      <w:lvlJc w:val="left"/>
      <w:pPr>
        <w:tabs>
          <w:tab w:val="num" w:pos="360"/>
        </w:tabs>
        <w:ind w:left="360" w:hanging="360"/>
      </w:pPr>
      <w:rPr>
        <w:rFonts w:ascii="Symbol" w:hAnsi="Symbol" w:hint="default"/>
      </w:rPr>
    </w:lvl>
  </w:abstractNum>
  <w:abstractNum w:abstractNumId="10">
    <w:nsid w:val="48884C04"/>
    <w:multiLevelType w:val="multilevel"/>
    <w:tmpl w:val="D41C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EA3DB0"/>
    <w:multiLevelType w:val="hybridMultilevel"/>
    <w:tmpl w:val="89AAE8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A1F"/>
    <w:rsid w:val="00051770"/>
    <w:rsid w:val="00112F97"/>
    <w:rsid w:val="001D1261"/>
    <w:rsid w:val="00210A3B"/>
    <w:rsid w:val="0045501C"/>
    <w:rsid w:val="00470F32"/>
    <w:rsid w:val="004D2649"/>
    <w:rsid w:val="00525586"/>
    <w:rsid w:val="005A2DB6"/>
    <w:rsid w:val="00613D35"/>
    <w:rsid w:val="00616A1F"/>
    <w:rsid w:val="006474DA"/>
    <w:rsid w:val="007D73DF"/>
    <w:rsid w:val="0084060A"/>
    <w:rsid w:val="008A50F5"/>
    <w:rsid w:val="008E5A1C"/>
    <w:rsid w:val="00A52A3C"/>
    <w:rsid w:val="00AC6136"/>
    <w:rsid w:val="00AF63FE"/>
    <w:rsid w:val="00B453F1"/>
    <w:rsid w:val="00BA70B5"/>
    <w:rsid w:val="00CB5EE4"/>
    <w:rsid w:val="00D57F10"/>
    <w:rsid w:val="00E41DB3"/>
    <w:rsid w:val="00EB5793"/>
    <w:rsid w:val="00F12FD8"/>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0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16A1F"/>
    <w:pPr>
      <w:ind w:left="720"/>
      <w:contextualSpacing/>
    </w:pPr>
  </w:style>
  <w:style w:type="paragraph" w:styleId="Header">
    <w:name w:val="header"/>
    <w:basedOn w:val="Normal"/>
    <w:link w:val="HeaderChar"/>
    <w:uiPriority w:val="99"/>
    <w:semiHidden/>
    <w:rsid w:val="007D73D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7D73DF"/>
    <w:rPr>
      <w:rFonts w:cs="Times New Roman"/>
    </w:rPr>
  </w:style>
  <w:style w:type="paragraph" w:styleId="Footer">
    <w:name w:val="footer"/>
    <w:basedOn w:val="Normal"/>
    <w:link w:val="FooterChar"/>
    <w:uiPriority w:val="99"/>
    <w:semiHidden/>
    <w:rsid w:val="007D73D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7D73DF"/>
    <w:rPr>
      <w:rFonts w:cs="Times New Roman"/>
    </w:rPr>
  </w:style>
  <w:style w:type="character" w:styleId="Hyperlink">
    <w:name w:val="Hyperlink"/>
    <w:basedOn w:val="DefaultParagraphFont"/>
    <w:uiPriority w:val="99"/>
    <w:rsid w:val="007D73DF"/>
    <w:rPr>
      <w:rFonts w:cs="Times New Roman"/>
      <w:color w:val="0000FF"/>
      <w:u w:val="single"/>
    </w:rPr>
  </w:style>
  <w:style w:type="character" w:styleId="FollowedHyperlink">
    <w:name w:val="FollowedHyperlink"/>
    <w:basedOn w:val="DefaultParagraphFont"/>
    <w:uiPriority w:val="99"/>
    <w:rsid w:val="004D2649"/>
    <w:rPr>
      <w:rFonts w:cs="Times New Roman"/>
      <w:color w:val="800080"/>
      <w:u w:val="single"/>
    </w:rPr>
  </w:style>
  <w:style w:type="paragraph" w:styleId="NormalWeb">
    <w:name w:val="Normal (Web)"/>
    <w:basedOn w:val="Normal"/>
    <w:uiPriority w:val="99"/>
    <w:rsid w:val="004D2649"/>
    <w:rPr>
      <w:rFonts w:ascii="Times New Roman" w:hAnsi="Times New Roman"/>
      <w:sz w:val="24"/>
      <w:szCs w:val="24"/>
    </w:rPr>
  </w:style>
  <w:style w:type="paragraph" w:styleId="PlainText">
    <w:name w:val="Plain Text"/>
    <w:basedOn w:val="Normal"/>
    <w:link w:val="PlainTextChar"/>
    <w:uiPriority w:val="99"/>
    <w:rsid w:val="005A2DB6"/>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173FDA"/>
    <w:rPr>
      <w:rFonts w:ascii="Courier New" w:hAnsi="Courier New" w:cs="Courier New"/>
      <w:sz w:val="20"/>
      <w:szCs w:val="20"/>
      <w:lang w:eastAsia="en-US"/>
    </w:rPr>
  </w:style>
</w:styles>
</file>

<file path=word/webSettings.xml><?xml version="1.0" encoding="utf-8"?>
<w:webSettings xmlns:r="http://schemas.openxmlformats.org/officeDocument/2006/relationships" xmlns:w="http://schemas.openxmlformats.org/wordprocessingml/2006/main">
  <w:divs>
    <w:div w:id="1325816486">
      <w:marLeft w:val="0"/>
      <w:marRight w:val="0"/>
      <w:marTop w:val="0"/>
      <w:marBottom w:val="0"/>
      <w:divBdr>
        <w:top w:val="none" w:sz="0" w:space="0" w:color="auto"/>
        <w:left w:val="none" w:sz="0" w:space="0" w:color="auto"/>
        <w:bottom w:val="none" w:sz="0" w:space="0" w:color="auto"/>
        <w:right w:val="none" w:sz="0" w:space="0" w:color="auto"/>
      </w:divBdr>
      <w:divsChild>
        <w:div w:id="1325816484">
          <w:marLeft w:val="0"/>
          <w:marRight w:val="0"/>
          <w:marTop w:val="0"/>
          <w:marBottom w:val="0"/>
          <w:divBdr>
            <w:top w:val="none" w:sz="0" w:space="0" w:color="auto"/>
            <w:left w:val="none" w:sz="0" w:space="0" w:color="auto"/>
            <w:bottom w:val="none" w:sz="0" w:space="0" w:color="auto"/>
            <w:right w:val="none" w:sz="0" w:space="0" w:color="auto"/>
          </w:divBdr>
          <w:divsChild>
            <w:div w:id="1325816479">
              <w:marLeft w:val="0"/>
              <w:marRight w:val="0"/>
              <w:marTop w:val="0"/>
              <w:marBottom w:val="0"/>
              <w:divBdr>
                <w:top w:val="none" w:sz="0" w:space="0" w:color="auto"/>
                <w:left w:val="none" w:sz="0" w:space="0" w:color="auto"/>
                <w:bottom w:val="none" w:sz="0" w:space="0" w:color="auto"/>
                <w:right w:val="none" w:sz="0" w:space="0" w:color="auto"/>
              </w:divBdr>
              <w:divsChild>
                <w:div w:id="1325816482">
                  <w:marLeft w:val="0"/>
                  <w:marRight w:val="0"/>
                  <w:marTop w:val="0"/>
                  <w:marBottom w:val="315"/>
                  <w:divBdr>
                    <w:top w:val="none" w:sz="0" w:space="0" w:color="auto"/>
                    <w:left w:val="none" w:sz="0" w:space="0" w:color="auto"/>
                    <w:bottom w:val="none" w:sz="0" w:space="0" w:color="auto"/>
                    <w:right w:val="none" w:sz="0" w:space="0" w:color="auto"/>
                  </w:divBdr>
                  <w:divsChild>
                    <w:div w:id="1325816481">
                      <w:marLeft w:val="0"/>
                      <w:marRight w:val="0"/>
                      <w:marTop w:val="0"/>
                      <w:marBottom w:val="0"/>
                      <w:divBdr>
                        <w:top w:val="none" w:sz="0" w:space="0" w:color="auto"/>
                        <w:left w:val="none" w:sz="0" w:space="0" w:color="auto"/>
                        <w:bottom w:val="none" w:sz="0" w:space="0" w:color="auto"/>
                        <w:right w:val="none" w:sz="0" w:space="0" w:color="auto"/>
                      </w:divBdr>
                      <w:divsChild>
                        <w:div w:id="1325816483">
                          <w:marLeft w:val="0"/>
                          <w:marRight w:val="0"/>
                          <w:marTop w:val="0"/>
                          <w:marBottom w:val="0"/>
                          <w:divBdr>
                            <w:top w:val="none" w:sz="0" w:space="0" w:color="auto"/>
                            <w:left w:val="none" w:sz="0" w:space="0" w:color="auto"/>
                            <w:bottom w:val="none" w:sz="0" w:space="0" w:color="auto"/>
                            <w:right w:val="none" w:sz="0" w:space="0" w:color="auto"/>
                          </w:divBdr>
                          <w:divsChild>
                            <w:div w:id="1325816480">
                              <w:marLeft w:val="0"/>
                              <w:marRight w:val="0"/>
                              <w:marTop w:val="0"/>
                              <w:marBottom w:val="0"/>
                              <w:divBdr>
                                <w:top w:val="none" w:sz="0" w:space="0" w:color="auto"/>
                                <w:left w:val="none" w:sz="0" w:space="0" w:color="auto"/>
                                <w:bottom w:val="none" w:sz="0" w:space="0" w:color="auto"/>
                                <w:right w:val="none" w:sz="0" w:space="0" w:color="auto"/>
                              </w:divBdr>
                              <w:divsChild>
                                <w:div w:id="13258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activ.com/en/priorities/rifkin-european-dream-not-dead-yet-news-495269" TargetMode="External"/><Relationship Id="rId13" Type="http://schemas.openxmlformats.org/officeDocument/2006/relationships/hyperlink" Target="http://www.polsoz.fu-berlin.de/polwiss/forschung/international/europa/arbeitspapiere/2008-7_Boerzel_Pamuk_Stahn.pdf" TargetMode="External"/><Relationship Id="rId18" Type="http://schemas.openxmlformats.org/officeDocument/2006/relationships/hyperlink" Target="http://www.historiasiglo20.org/europe/ciudadident.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sudh.edu/global_options/IntroFS.HTML#Intro/OverviewFS" TargetMode="External"/><Relationship Id="rId7" Type="http://schemas.openxmlformats.org/officeDocument/2006/relationships/hyperlink" Target="http://7579931500748129297-a-1802744773732722657-s-sites.googlegroups.com/site/humanconditionproject/Home/academics/cipo-3105-politica-de-los-paises-europeos/understanding_real_europe.pdf?attachauth=ANoY7cpSR8udNGZD-jxZkGJFtNuS718SDpo5e1LZ_Dy2ylXQPLT94uaS8rbwPEvqTNoakiqKfMnN66F5zuGvYbpTu-HXIChdVu0dYNcPF9GBmC_eZsIQw13VEMiCAIC5KYTKH2qWFY0eEIZXWZ6tOsEQRnNHS-nw0V-qs1Nqn9N_tbPhuQvhizUloEP2LiRZPMOh6ONOcnNSQU9X90aE2NvSq5ZA39YRXo8OTyYs8q-7L9Sk8bAk2zLa_Pk4GHh6Z4VtwcnO0Ly_JTpEZlWHkgw3PqfTbMbg2kfqXNpwhh3xMiP5z93Uj4DYted" TargetMode="External"/><Relationship Id="rId12" Type="http://schemas.openxmlformats.org/officeDocument/2006/relationships/hyperlink" Target="http://www.mrsc.org/Publications/polmakpro.pdf" TargetMode="External"/><Relationship Id="rId17" Type="http://schemas.openxmlformats.org/officeDocument/2006/relationships/hyperlink" Target="http://www.historiasiglo20.org/europe/ciudadunion.htm" TargetMode="External"/><Relationship Id="rId25" Type="http://schemas.openxmlformats.org/officeDocument/2006/relationships/hyperlink" Target="http://www.well.com/~mb/scenario_planning/" TargetMode="External"/><Relationship Id="rId2" Type="http://schemas.openxmlformats.org/officeDocument/2006/relationships/styles" Target="styles.xml"/><Relationship Id="rId16" Type="http://schemas.openxmlformats.org/officeDocument/2006/relationships/hyperlink" Target="http://www.historiasiglo20.org/europe/ciudadeuropea.htm" TargetMode="External"/><Relationship Id="rId20" Type="http://schemas.openxmlformats.org/officeDocument/2006/relationships/hyperlink" Target="http://www.vcn.bc.ca/citizens-handbook/Nader.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alschool.gov.uk/policyhub/" TargetMode="External"/><Relationship Id="rId24" Type="http://schemas.openxmlformats.org/officeDocument/2006/relationships/hyperlink" Target="http://www.futurestudies.org/" TargetMode="External"/><Relationship Id="rId5" Type="http://schemas.openxmlformats.org/officeDocument/2006/relationships/footnotes" Target="footnotes.xml"/><Relationship Id="rId15" Type="http://schemas.openxmlformats.org/officeDocument/2006/relationships/hyperlink" Target="http://www.uu.nl/faculty/leg/nl/organisatie/departementen/departementbestuursenorganisatiewetenschap/onderzoek/publicgovernance/Documents/new%20forms%20of%20acountability%20and%20eu%20governance_Bovens.pdf" TargetMode="External"/><Relationship Id="rId23" Type="http://schemas.openxmlformats.org/officeDocument/2006/relationships/hyperlink" Target="http://www.wfsf.org/" TargetMode="External"/><Relationship Id="rId10" Type="http://schemas.openxmlformats.org/officeDocument/2006/relationships/hyperlink" Target="http://www.ofmdfmni.gov.uk/index/improving-public-services/policylink/policy-toolkit.htm" TargetMode="External"/><Relationship Id="rId19" Type="http://schemas.openxmlformats.org/officeDocument/2006/relationships/hyperlink" Target="http://depts.washington.edu/gcp/pdf/globalcitizenship.pdf" TargetMode="External"/><Relationship Id="rId4" Type="http://schemas.openxmlformats.org/officeDocument/2006/relationships/webSettings" Target="webSettings.xml"/><Relationship Id="rId9" Type="http://schemas.openxmlformats.org/officeDocument/2006/relationships/hyperlink" Target="http://users.belgacom.net/jacobs/europa.pdf" TargetMode="External"/><Relationship Id="rId14" Type="http://schemas.openxmlformats.org/officeDocument/2006/relationships/hyperlink" Target="http://www.uu.nl/faculty/leg/nl/organisatie/departementen/departementbestuursenorganisatiewetenschap/onderzoek/publicgovernance/Documents/Analysing%20and%20assessing%20accountability_Bovens.pdf" TargetMode="External"/><Relationship Id="rId22" Type="http://schemas.openxmlformats.org/officeDocument/2006/relationships/hyperlink" Target="http://www.futurestudies.co.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2</Pages>
  <Words>662</Words>
  <Characters>3641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E-Reader Brno-course</dc:title>
  <dc:subject/>
  <dc:creator>Bob</dc:creator>
  <cp:keywords/>
  <dc:description/>
  <cp:lastModifiedBy>Dhr. W. Bakker</cp:lastModifiedBy>
  <cp:revision>4</cp:revision>
  <dcterms:created xsi:type="dcterms:W3CDTF">2010-10-03T20:03:00Z</dcterms:created>
  <dcterms:modified xsi:type="dcterms:W3CDTF">2010-10-03T20:55:00Z</dcterms:modified>
</cp:coreProperties>
</file>