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EC" w:rsidRDefault="008012EC" w:rsidP="00B415F9">
      <w:pPr>
        <w:pStyle w:val="Dn2"/>
      </w:pPr>
      <w:r>
        <w:t>Zadání první seminární práce</w:t>
      </w:r>
      <w:bookmarkStart w:id="0" w:name="_GoBack"/>
      <w:bookmarkEnd w:id="0"/>
    </w:p>
    <w:p w:rsidR="00B415F9" w:rsidRDefault="00B415F9" w:rsidP="00B415F9">
      <w:pPr>
        <w:pStyle w:val="Dn3"/>
      </w:pPr>
      <w:r>
        <w:t>Obraz osobnostního rysu v běžném životě a umění</w:t>
      </w:r>
    </w:p>
    <w:p w:rsidR="00B415F9" w:rsidRPr="00B415F9" w:rsidRDefault="00B415F9" w:rsidP="00B415F9">
      <w:pPr>
        <w:pStyle w:val="Dn3"/>
      </w:pPr>
      <w:r>
        <w:t xml:space="preserve">Odevzdání: do 8.11 do odevzdávárny v IS </w:t>
      </w:r>
    </w:p>
    <w:p w:rsidR="008012EC" w:rsidRDefault="008012EC" w:rsidP="008012EC">
      <w:pPr>
        <w:pStyle w:val="Dtz"/>
      </w:pPr>
    </w:p>
    <w:p w:rsidR="00B415F9" w:rsidRDefault="00B415F9" w:rsidP="008012EC">
      <w:pPr>
        <w:pStyle w:val="Dtz"/>
      </w:pPr>
      <w:r>
        <w:t>Cílem práce je konfrontovat konstrukt psychologie individuálních rozdílů s jeho obrazem v běžném životě nebo zobrazením v libovolné umělecké formě (ideálně filmová či literární tvorba, ale nebráním se žádnému experimentu).</w:t>
      </w:r>
    </w:p>
    <w:p w:rsidR="00891926" w:rsidRDefault="00B415F9" w:rsidP="008012EC">
      <w:pPr>
        <w:pStyle w:val="Dtz"/>
      </w:pPr>
      <w:r>
        <w:t xml:space="preserve">Tedy, úkolem je zaměřit se na nějaký konkrétní „osobnostní rys“ z rámce daného základní literaturou k předmětu PSY255 </w:t>
      </w:r>
      <w:r w:rsidR="00891926">
        <w:t>(Leary &amp; Hoyle, případně další) a porovnat jeho základní odborný popis, definici s vyobrazením obdobného rysu v uměleckém díle nebo jeho projevy v kazuistice z běžného života.</w:t>
      </w:r>
    </w:p>
    <w:p w:rsidR="00891926" w:rsidRDefault="00891926" w:rsidP="008012EC">
      <w:pPr>
        <w:pStyle w:val="Dtz"/>
      </w:pPr>
      <w:r>
        <w:t>V případě, že se rozhodnete pro variantu „v běžném životě“, stanovuji následující pravidla:</w:t>
      </w:r>
    </w:p>
    <w:p w:rsidR="00891926" w:rsidRDefault="00891926" w:rsidP="00891926">
      <w:pPr>
        <w:pStyle w:val="Dtz"/>
        <w:numPr>
          <w:ilvl w:val="0"/>
          <w:numId w:val="7"/>
        </w:numPr>
      </w:pPr>
      <w:r>
        <w:t>Esej nesmí být introspektivní, tedy nesmí se jednat o sebereflexi.</w:t>
      </w:r>
    </w:p>
    <w:p w:rsidR="00891926" w:rsidRDefault="00891926" w:rsidP="00891926">
      <w:pPr>
        <w:pStyle w:val="Dtz"/>
        <w:numPr>
          <w:ilvl w:val="0"/>
          <w:numId w:val="7"/>
        </w:numPr>
      </w:pPr>
      <w:r>
        <w:t>Esej musí být zaměřena kazuisticky, tedy musí se týkat chování jediného člověka.</w:t>
      </w:r>
    </w:p>
    <w:p w:rsidR="00891926" w:rsidRDefault="00891926" w:rsidP="00891926">
      <w:pPr>
        <w:pStyle w:val="Dtz"/>
        <w:numPr>
          <w:ilvl w:val="0"/>
          <w:numId w:val="7"/>
        </w:numPr>
      </w:pPr>
      <w:r>
        <w:t>Esej musí dodržovat etická pravidla výzkumu v humanitních vědách, zejména pokud jde o respekt k identitě popisovaného člověka. Výjimkou jsou osoby veřejně činné.</w:t>
      </w:r>
    </w:p>
    <w:p w:rsidR="00CA1F1D" w:rsidRDefault="00891926" w:rsidP="00891926">
      <w:pPr>
        <w:pStyle w:val="Dtz"/>
        <w:numPr>
          <w:ilvl w:val="0"/>
          <w:numId w:val="7"/>
        </w:numPr>
      </w:pPr>
      <w:r>
        <w:t>Esej nesmí mít charakter „diagnostiky“. Smyslem je zaměřit se na ekvivalent jediného hypotetického konstruktu v reálném životě, nikoliv na celostní posouzení osobnosti.</w:t>
      </w:r>
    </w:p>
    <w:p w:rsidR="00CA1F1D" w:rsidRDefault="00CA1F1D" w:rsidP="00CA1F1D">
      <w:pPr>
        <w:pStyle w:val="Dtz"/>
      </w:pPr>
    </w:p>
    <w:p w:rsidR="00891926" w:rsidRDefault="00CA1F1D" w:rsidP="00CA1F1D">
      <w:pPr>
        <w:pStyle w:val="Dtz"/>
      </w:pPr>
      <w:r>
        <w:t>Minimální ani maximální délka práce nejsou stanoveny, podstatné požadavky pro přijetí jsou tyto: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co do obsahu netriviální.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kritický a v odborném smyslu argumentovaný.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autorský.</w:t>
      </w:r>
    </w:p>
    <w:p w:rsidR="00CA1F1D" w:rsidRDefault="00CA1F1D" w:rsidP="00CA1F1D">
      <w:pPr>
        <w:pStyle w:val="Dtz"/>
        <w:numPr>
          <w:ilvl w:val="0"/>
          <w:numId w:val="8"/>
        </w:numPr>
      </w:pPr>
      <w:r>
        <w:t>Text musí být přijatelný po jazykové stránce – český či slovenský pravopis a gramatika.</w:t>
      </w:r>
    </w:p>
    <w:p w:rsidR="008012EC" w:rsidRPr="008012EC" w:rsidRDefault="00891926" w:rsidP="008012EC">
      <w:pPr>
        <w:pStyle w:val="Dtz"/>
      </w:pPr>
      <w:r>
        <w:t xml:space="preserve"> </w:t>
      </w:r>
      <w:r w:rsidR="00B415F9">
        <w:t xml:space="preserve">  </w:t>
      </w:r>
    </w:p>
    <w:p w:rsidR="00D306A7" w:rsidRDefault="008012EC" w:rsidP="008012EC">
      <w:pPr>
        <w:pStyle w:val="TTZ"/>
      </w:pPr>
      <w:r>
        <w:t xml:space="preserve"> </w:t>
      </w:r>
    </w:p>
    <w:sectPr w:rsidR="00D3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563"/>
    <w:multiLevelType w:val="hybridMultilevel"/>
    <w:tmpl w:val="2C147C66"/>
    <w:lvl w:ilvl="0" w:tplc="CC6E15D4">
      <w:start w:val="1"/>
      <w:numFmt w:val="lowerLetter"/>
      <w:pStyle w:val="TFodrk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A3FF7"/>
    <w:multiLevelType w:val="hybridMultilevel"/>
    <w:tmpl w:val="53742016"/>
    <w:lvl w:ilvl="0" w:tplc="67E8BAFE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5C197F53"/>
    <w:multiLevelType w:val="hybridMultilevel"/>
    <w:tmpl w:val="DF5EAD9E"/>
    <w:lvl w:ilvl="0" w:tplc="85D4B4C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34E6F25"/>
    <w:multiLevelType w:val="hybridMultilevel"/>
    <w:tmpl w:val="FC840E4C"/>
    <w:lvl w:ilvl="0" w:tplc="9066130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CD5B40"/>
    <w:multiLevelType w:val="hybridMultilevel"/>
    <w:tmpl w:val="9266B83E"/>
    <w:lvl w:ilvl="0" w:tplc="64E880BE">
      <w:start w:val="1"/>
      <w:numFmt w:val="decimal"/>
      <w:pStyle w:val="Dctz"/>
      <w:lvlText w:val="%1."/>
      <w:lvlJc w:val="left"/>
      <w:pPr>
        <w:ind w:left="4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EC"/>
    <w:rsid w:val="000240BC"/>
    <w:rsid w:val="00052DBA"/>
    <w:rsid w:val="00063DD7"/>
    <w:rsid w:val="00130C81"/>
    <w:rsid w:val="001A3B27"/>
    <w:rsid w:val="0020041E"/>
    <w:rsid w:val="00322300"/>
    <w:rsid w:val="008012EC"/>
    <w:rsid w:val="00891926"/>
    <w:rsid w:val="00A15070"/>
    <w:rsid w:val="00B415F9"/>
    <w:rsid w:val="00BD4196"/>
    <w:rsid w:val="00CA1F1D"/>
    <w:rsid w:val="00D306A7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caption" w:uiPriority="35" w:qFormat="1"/>
    <w:lsdException w:name="footnote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B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TZ">
    <w:name w:val="T_TZ"/>
    <w:basedOn w:val="Normln"/>
    <w:link w:val="TTZChar"/>
    <w:qFormat/>
    <w:rsid w:val="001A3B27"/>
    <w:pPr>
      <w:suppressAutoHyphens/>
      <w:spacing w:before="40" w:after="40" w:line="288" w:lineRule="auto"/>
      <w:ind w:firstLine="567"/>
      <w:contextualSpacing/>
    </w:pPr>
    <w:rPr>
      <w:rFonts w:eastAsia="Times New Roman" w:cs="Times New Roman"/>
      <w:szCs w:val="24"/>
      <w:lang w:eastAsia="ar-SA"/>
    </w:rPr>
  </w:style>
  <w:style w:type="character" w:customStyle="1" w:styleId="TTZChar">
    <w:name w:val="T_TZ Char"/>
    <w:basedOn w:val="Standardnpsmoodstavce"/>
    <w:link w:val="TTZ"/>
    <w:rsid w:val="001A3B27"/>
    <w:rPr>
      <w:rFonts w:eastAsia="Times New Roman" w:cs="Times New Roman"/>
      <w:szCs w:val="24"/>
      <w:lang w:eastAsia="ar-SA"/>
    </w:rPr>
  </w:style>
  <w:style w:type="paragraph" w:customStyle="1" w:styleId="TN3">
    <w:name w:val="T_N3"/>
    <w:basedOn w:val="TN2"/>
    <w:link w:val="TN3Char"/>
    <w:qFormat/>
    <w:rsid w:val="001A3B27"/>
    <w:pPr>
      <w:outlineLvl w:val="2"/>
    </w:pPr>
    <w:rPr>
      <w:b w:val="0"/>
      <w:i/>
    </w:rPr>
  </w:style>
  <w:style w:type="character" w:customStyle="1" w:styleId="TN3Char">
    <w:name w:val="T_N3 Char"/>
    <w:basedOn w:val="TN2Char"/>
    <w:link w:val="TN3"/>
    <w:rsid w:val="001A3B27"/>
    <w:rPr>
      <w:rFonts w:eastAsia="Times New Roman" w:cstheme="minorHAnsi"/>
      <w:b w:val="0"/>
      <w:i/>
      <w:lang w:eastAsia="ar-SA"/>
    </w:rPr>
  </w:style>
  <w:style w:type="paragraph" w:customStyle="1" w:styleId="TC1">
    <w:name w:val="T_C1"/>
    <w:basedOn w:val="TTZ"/>
    <w:link w:val="TC1Char"/>
    <w:qFormat/>
    <w:rsid w:val="001A3B27"/>
    <w:pPr>
      <w:keepLines/>
      <w:spacing w:line="240" w:lineRule="auto"/>
      <w:ind w:left="428" w:hanging="360"/>
      <w:contextualSpacing w:val="0"/>
    </w:pPr>
  </w:style>
  <w:style w:type="character" w:customStyle="1" w:styleId="TC1Char">
    <w:name w:val="T_C1 Char"/>
    <w:basedOn w:val="TTZChar"/>
    <w:link w:val="TC1"/>
    <w:rsid w:val="001A3B27"/>
    <w:rPr>
      <w:rFonts w:eastAsia="Times New Roman" w:cs="Times New Roman"/>
      <w:szCs w:val="24"/>
      <w:lang w:eastAsia="ar-SA"/>
    </w:rPr>
  </w:style>
  <w:style w:type="paragraph" w:customStyle="1" w:styleId="TN1">
    <w:name w:val="T_N1"/>
    <w:basedOn w:val="Normln"/>
    <w:link w:val="TN1Char"/>
    <w:qFormat/>
    <w:rsid w:val="001A3B27"/>
    <w:pPr>
      <w:suppressAutoHyphens/>
      <w:spacing w:after="80" w:line="288" w:lineRule="auto"/>
      <w:outlineLvl w:val="0"/>
    </w:pPr>
    <w:rPr>
      <w:rFonts w:eastAsia="Times New Roman" w:cstheme="minorHAnsi"/>
      <w:b/>
      <w:caps/>
      <w:lang w:eastAsia="ar-SA"/>
    </w:rPr>
  </w:style>
  <w:style w:type="character" w:customStyle="1" w:styleId="TN1Char">
    <w:name w:val="T_N1 Char"/>
    <w:basedOn w:val="Standardnpsmoodstavce"/>
    <w:link w:val="TN1"/>
    <w:rsid w:val="001A3B27"/>
    <w:rPr>
      <w:rFonts w:eastAsia="Times New Roman" w:cstheme="minorHAnsi"/>
      <w:b/>
      <w:caps/>
      <w:lang w:eastAsia="ar-SA"/>
    </w:rPr>
  </w:style>
  <w:style w:type="paragraph" w:customStyle="1" w:styleId="TN2">
    <w:name w:val="T_N2"/>
    <w:basedOn w:val="Normln"/>
    <w:link w:val="TN2Char"/>
    <w:qFormat/>
    <w:rsid w:val="001A3B27"/>
    <w:pPr>
      <w:suppressAutoHyphens/>
      <w:spacing w:before="40" w:after="40" w:line="288" w:lineRule="auto"/>
      <w:outlineLvl w:val="1"/>
    </w:pPr>
    <w:rPr>
      <w:rFonts w:eastAsia="Times New Roman" w:cstheme="minorHAnsi"/>
      <w:b/>
      <w:lang w:eastAsia="ar-SA"/>
    </w:rPr>
  </w:style>
  <w:style w:type="character" w:customStyle="1" w:styleId="TN2Char">
    <w:name w:val="T_N2 Char"/>
    <w:basedOn w:val="Standardnpsmoodstavce"/>
    <w:link w:val="TN2"/>
    <w:rsid w:val="001A3B27"/>
    <w:rPr>
      <w:rFonts w:eastAsia="Times New Roman" w:cstheme="minorHAnsi"/>
      <w:b/>
      <w:lang w:eastAsia="ar-SA"/>
    </w:rPr>
  </w:style>
  <w:style w:type="paragraph" w:customStyle="1" w:styleId="TTT">
    <w:name w:val="T_TT"/>
    <w:basedOn w:val="TTZ"/>
    <w:link w:val="TTTChar"/>
    <w:qFormat/>
    <w:rsid w:val="001A3B27"/>
    <w:pPr>
      <w:spacing w:line="240" w:lineRule="auto"/>
      <w:ind w:firstLine="0"/>
    </w:pPr>
    <w:rPr>
      <w:sz w:val="20"/>
    </w:rPr>
  </w:style>
  <w:style w:type="character" w:customStyle="1" w:styleId="TTTChar">
    <w:name w:val="T_TT Char"/>
    <w:basedOn w:val="TTZChar"/>
    <w:link w:val="TTT"/>
    <w:rsid w:val="001A3B27"/>
    <w:rPr>
      <w:rFonts w:eastAsia="Times New Roman" w:cs="Times New Roman"/>
      <w:sz w:val="20"/>
      <w:szCs w:val="24"/>
      <w:lang w:eastAsia="ar-SA"/>
    </w:rPr>
  </w:style>
  <w:style w:type="paragraph" w:customStyle="1" w:styleId="TTVpisek">
    <w:name w:val="T_TVýpisek"/>
    <w:basedOn w:val="TTZ"/>
    <w:link w:val="TTVpisekChar"/>
    <w:qFormat/>
    <w:rsid w:val="001A3B27"/>
    <w:pPr>
      <w:spacing w:line="264" w:lineRule="auto"/>
    </w:pPr>
    <w:rPr>
      <w:i/>
      <w:color w:val="1F497D" w:themeColor="text2"/>
      <w:sz w:val="20"/>
    </w:rPr>
  </w:style>
  <w:style w:type="character" w:customStyle="1" w:styleId="TTVpisekChar">
    <w:name w:val="T_TVýpisek Char"/>
    <w:basedOn w:val="TTZChar"/>
    <w:link w:val="TTVpisek"/>
    <w:rsid w:val="001A3B27"/>
    <w:rPr>
      <w:rFonts w:eastAsia="Times New Roman" w:cs="Times New Roman"/>
      <w:i/>
      <w:color w:val="1F497D" w:themeColor="text2"/>
      <w:sz w:val="20"/>
      <w:szCs w:val="24"/>
      <w:lang w:eastAsia="ar-SA"/>
    </w:rPr>
  </w:style>
  <w:style w:type="paragraph" w:customStyle="1" w:styleId="TFAbstrakt">
    <w:name w:val="TF Abstrakt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Afiliace">
    <w:name w:val="TF Afiliace"/>
    <w:basedOn w:val="Normln"/>
    <w:qFormat/>
    <w:rsid w:val="001A3B27"/>
    <w:pPr>
      <w:spacing w:after="60" w:line="240" w:lineRule="auto"/>
      <w:ind w:left="5664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TFAUTOR">
    <w:name w:val="TF AUTOR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TFinstituce">
    <w:name w:val="TF instituce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FLiteratura">
    <w:name w:val="TF Literatura"/>
    <w:qFormat/>
    <w:rsid w:val="001A3B27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FNADPISLNKU">
    <w:name w:val="TF NADPIS ČLÁNKU"/>
    <w:basedOn w:val="Normln"/>
    <w:qFormat/>
    <w:rsid w:val="001A3B27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customStyle="1" w:styleId="TFNadpisvtextu">
    <w:name w:val="TF Nadpis v textu"/>
    <w:basedOn w:val="Normln"/>
    <w:qFormat/>
    <w:rsid w:val="001A3B2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FText">
    <w:name w:val="TF Text"/>
    <w:basedOn w:val="Normln"/>
    <w:qFormat/>
    <w:rsid w:val="001A3B27"/>
    <w:pPr>
      <w:tabs>
        <w:tab w:val="left" w:pos="567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Fodrky">
    <w:name w:val="TF odrážky"/>
    <w:basedOn w:val="TFText"/>
    <w:qFormat/>
    <w:rsid w:val="001A3B27"/>
    <w:pPr>
      <w:numPr>
        <w:numId w:val="4"/>
      </w:numPr>
      <w:tabs>
        <w:tab w:val="clear" w:pos="567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3B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3B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3B2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B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z">
    <w:name w:val="D_tz"/>
    <w:basedOn w:val="Normln"/>
    <w:link w:val="DtzChar"/>
    <w:qFormat/>
    <w:rsid w:val="00063DD7"/>
    <w:pPr>
      <w:spacing w:before="40" w:after="40" w:line="288" w:lineRule="auto"/>
      <w:ind w:firstLine="454"/>
      <w:contextualSpacing/>
    </w:pPr>
    <w:rPr>
      <w:rFonts w:ascii="Cambria" w:eastAsia="Times New Roman" w:hAnsi="Cambria" w:cs="Times New Roman"/>
      <w:kern w:val="28"/>
      <w:sz w:val="24"/>
      <w:szCs w:val="24"/>
      <w:lang w:eastAsia="cs-CZ"/>
    </w:rPr>
  </w:style>
  <w:style w:type="character" w:customStyle="1" w:styleId="DtzChar">
    <w:name w:val="D_tz Char"/>
    <w:basedOn w:val="Standardnpsmoodstavce"/>
    <w:link w:val="Dtz"/>
    <w:rsid w:val="00063DD7"/>
    <w:rPr>
      <w:rFonts w:ascii="Cambria" w:eastAsia="Times New Roman" w:hAnsi="Cambria" w:cs="Times New Roman"/>
      <w:kern w:val="28"/>
      <w:sz w:val="24"/>
      <w:szCs w:val="24"/>
      <w:lang w:eastAsia="cs-CZ"/>
    </w:rPr>
  </w:style>
  <w:style w:type="paragraph" w:customStyle="1" w:styleId="Dn1">
    <w:name w:val="D_n1"/>
    <w:basedOn w:val="Normln"/>
    <w:next w:val="Dtz"/>
    <w:link w:val="Dn1Char"/>
    <w:qFormat/>
    <w:rsid w:val="00063DD7"/>
    <w:pPr>
      <w:keepNext/>
      <w:keepLines/>
      <w:pageBreakBefore/>
      <w:spacing w:after="120" w:line="360" w:lineRule="auto"/>
      <w:jc w:val="both"/>
      <w:outlineLvl w:val="0"/>
    </w:pPr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character" w:customStyle="1" w:styleId="Dn1Char">
    <w:name w:val="D_n1 Char"/>
    <w:basedOn w:val="Standardnpsmoodstavce"/>
    <w:link w:val="Dn1"/>
    <w:rsid w:val="00063DD7"/>
    <w:rPr>
      <w:rFonts w:ascii="Cambria" w:eastAsia="Times New Roman" w:hAnsi="Cambria" w:cs="Times New Roman"/>
      <w:b/>
      <w:caps/>
      <w:noProof/>
      <w:kern w:val="28"/>
      <w:sz w:val="24"/>
      <w:szCs w:val="24"/>
      <w:lang w:eastAsia="cs-CZ"/>
    </w:rPr>
  </w:style>
  <w:style w:type="paragraph" w:customStyle="1" w:styleId="Dn2">
    <w:name w:val="D_n2"/>
    <w:basedOn w:val="Normln"/>
    <w:next w:val="Dtz"/>
    <w:link w:val="Dn2Char"/>
    <w:qFormat/>
    <w:rsid w:val="00063DD7"/>
    <w:pPr>
      <w:keepNext/>
      <w:keepLines/>
      <w:suppressLineNumbers/>
      <w:suppressAutoHyphens/>
      <w:spacing w:before="240" w:after="60" w:line="288" w:lineRule="auto"/>
      <w:outlineLvl w:val="1"/>
    </w:pPr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character" w:customStyle="1" w:styleId="Dn2Char">
    <w:name w:val="D_n2 Char"/>
    <w:basedOn w:val="Standardnpsmoodstavce"/>
    <w:link w:val="Dn2"/>
    <w:rsid w:val="00063DD7"/>
    <w:rPr>
      <w:rFonts w:ascii="Cambria" w:eastAsia="Times New Roman" w:hAnsi="Cambria" w:cs="Times New Roman"/>
      <w:b/>
      <w:kern w:val="28"/>
      <w:sz w:val="24"/>
      <w:szCs w:val="24"/>
      <w:lang w:eastAsia="cs-CZ"/>
    </w:rPr>
  </w:style>
  <w:style w:type="paragraph" w:customStyle="1" w:styleId="Dn3">
    <w:name w:val="D_n3"/>
    <w:basedOn w:val="Normln"/>
    <w:next w:val="Dtz"/>
    <w:link w:val="Dn3Char"/>
    <w:qFormat/>
    <w:rsid w:val="00063DD7"/>
    <w:pPr>
      <w:keepNext/>
      <w:keepLines/>
      <w:suppressLineNumbers/>
      <w:suppressAutoHyphens/>
      <w:spacing w:before="160" w:after="60" w:line="288" w:lineRule="auto"/>
      <w:outlineLvl w:val="2"/>
    </w:pPr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character" w:customStyle="1" w:styleId="Dn3Char">
    <w:name w:val="D_n3 Char"/>
    <w:basedOn w:val="Standardnpsmoodstavce"/>
    <w:link w:val="Dn3"/>
    <w:rsid w:val="00063DD7"/>
    <w:rPr>
      <w:rFonts w:ascii="Cambria" w:eastAsia="Times New Roman" w:hAnsi="Cambria" w:cs="Times New Roman"/>
      <w:i/>
      <w:kern w:val="1"/>
      <w:sz w:val="24"/>
      <w:szCs w:val="24"/>
      <w:lang w:eastAsia="ar-SA"/>
    </w:rPr>
  </w:style>
  <w:style w:type="paragraph" w:customStyle="1" w:styleId="Dctz">
    <w:name w:val="D_ctz"/>
    <w:basedOn w:val="Dtz"/>
    <w:qFormat/>
    <w:rsid w:val="00063DD7"/>
    <w:pPr>
      <w:numPr>
        <w:numId w:val="6"/>
      </w:numPr>
    </w:pPr>
  </w:style>
  <w:style w:type="paragraph" w:customStyle="1" w:styleId="Dpc">
    <w:name w:val="D_pc"/>
    <w:basedOn w:val="Textpoznpodarou"/>
    <w:qFormat/>
    <w:rsid w:val="00063DD7"/>
    <w:rPr>
      <w:rFonts w:ascii="Cambria" w:eastAsia="Times New Roman" w:hAnsi="Cambria" w:cs="Times New Roman"/>
      <w:szCs w:val="16"/>
      <w:lang w:eastAsia="cs-CZ"/>
    </w:rPr>
  </w:style>
  <w:style w:type="table" w:customStyle="1" w:styleId="Datbulka">
    <w:name w:val="Datbulka"/>
    <w:basedOn w:val="Normlntabulka"/>
    <w:uiPriority w:val="99"/>
    <w:rsid w:val="00BD419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sz w:val="20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Širůček</dc:creator>
  <cp:lastModifiedBy>Jan Širůček</cp:lastModifiedBy>
  <cp:revision>3</cp:revision>
  <dcterms:created xsi:type="dcterms:W3CDTF">2011-10-10T18:53:00Z</dcterms:created>
  <dcterms:modified xsi:type="dcterms:W3CDTF">2011-10-11T08:02:00Z</dcterms:modified>
</cp:coreProperties>
</file>