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E" w:rsidRDefault="00E06B9E" w:rsidP="007841C0">
      <w:pPr>
        <w:spacing w:line="240" w:lineRule="auto"/>
        <w:jc w:val="both"/>
      </w:pPr>
      <w:r>
        <w:rPr>
          <w:b/>
          <w:bCs/>
          <w:sz w:val="24"/>
          <w:szCs w:val="24"/>
        </w:rPr>
        <w:t>Etický kodex</w:t>
      </w:r>
    </w:p>
    <w:p w:rsidR="00E06B9E" w:rsidRDefault="00E06B9E" w:rsidP="007841C0">
      <w:pPr>
        <w:spacing w:line="240" w:lineRule="auto"/>
        <w:jc w:val="both"/>
      </w:pPr>
      <w:r>
        <w:t>Při plnění praxí a stáží, které jsou součástí povinných, i p</w:t>
      </w:r>
      <w:r w:rsidR="009D38D9">
        <w:t>ovinně volitelných předmětů na K</w:t>
      </w:r>
      <w:r>
        <w:t xml:space="preserve">atedře psychologie Fakulty sociálních studií </w:t>
      </w:r>
      <w:r w:rsidR="009D38D9">
        <w:t>Masarykovy</w:t>
      </w:r>
      <w:r w:rsidR="007841C0">
        <w:t xml:space="preserve"> univerzity se student zavazuje dbát následujících etických pravidel:</w:t>
      </w:r>
    </w:p>
    <w:p w:rsidR="00E06B9E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 xml:space="preserve">Student </w:t>
      </w:r>
      <w:r w:rsidR="00157E48">
        <w:t xml:space="preserve">bere na vědomí </w:t>
      </w:r>
      <w:r>
        <w:t>skutečnost, že praxe</w:t>
      </w:r>
      <w:r w:rsidR="009D38D9">
        <w:t xml:space="preserve"> a stáže vykonává jako student K</w:t>
      </w:r>
      <w:r>
        <w:t xml:space="preserve">atedry psychologie FSS MU, proto dbá na šíření dobrého jména své katedry a při plnění praxí a stáží dodržuje zásady slušného chování a </w:t>
      </w:r>
      <w:r w:rsidR="00157E48">
        <w:t xml:space="preserve">společensky přijímaných </w:t>
      </w:r>
      <w:r>
        <w:t xml:space="preserve">etických </w:t>
      </w:r>
      <w:r w:rsidR="00157E48">
        <w:t>norem</w:t>
      </w:r>
      <w:r w:rsidR="009D38D9">
        <w:t xml:space="preserve">. Koná v souladu se zákony a normami upravujícími chod </w:t>
      </w:r>
      <w:r>
        <w:t xml:space="preserve">pracoviště, na kterém stáž </w:t>
      </w:r>
      <w:r w:rsidR="009D38D9">
        <w:t xml:space="preserve">vykonává. </w:t>
      </w:r>
      <w:r>
        <w:t xml:space="preserve"> </w:t>
      </w:r>
    </w:p>
    <w:p w:rsidR="00E06B9E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 xml:space="preserve">Řídí se pokyny mentora praxe, který mu byl přidělen, a všechny své aktivity na pracovišti vykonává s jeho vědomím a souhlasem. </w:t>
      </w:r>
      <w:r w:rsidR="00157E48">
        <w:t xml:space="preserve">Jedná dle </w:t>
      </w:r>
      <w:r>
        <w:t>úrov</w:t>
      </w:r>
      <w:r w:rsidR="00157E48">
        <w:t>ně</w:t>
      </w:r>
      <w:r>
        <w:t xml:space="preserve"> svých </w:t>
      </w:r>
      <w:r w:rsidR="009D38D9">
        <w:t xml:space="preserve">získaných </w:t>
      </w:r>
      <w:r>
        <w:t>kompetencí</w:t>
      </w:r>
      <w:r w:rsidR="009D38D9">
        <w:t>, tuto úroveň nepřekračuje</w:t>
      </w:r>
      <w:r>
        <w:t xml:space="preserve"> a své postupy a otázky směruje na mentora. </w:t>
      </w:r>
    </w:p>
    <w:p w:rsidR="00E06B9E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 xml:space="preserve">Při práci s jednotlivými klienty nebo </w:t>
      </w:r>
      <w:r w:rsidR="009D38D9">
        <w:t xml:space="preserve">při </w:t>
      </w:r>
      <w:r>
        <w:t>náslechu práce s klienty si vyžádá kromě souhlasu mentora také souhlas klienta, případně jeho zákonného zástupce.</w:t>
      </w:r>
    </w:p>
    <w:p w:rsidR="007841C0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 xml:space="preserve">Student je vázán mlčenlivostí. To znamená, že všechny osobní a citlivé údaje, které by mohly vést k identifikaci klienta, uchovává v tajnosti a konzultuje je výhradně s mentorem praxe, anebo s garantem a asistentem praxí a stáží. </w:t>
      </w:r>
      <w:r w:rsidR="007841C0">
        <w:t>Uchovává také know–how a další citlivé údaje pracoviště, na kterém působí</w:t>
      </w:r>
      <w:r w:rsidR="0051088A">
        <w:t>. R</w:t>
      </w:r>
      <w:r w:rsidR="007841C0">
        <w:t>espektuje organizační kulturu</w:t>
      </w:r>
      <w:r w:rsidR="0051088A">
        <w:t xml:space="preserve"> pracoviště</w:t>
      </w:r>
      <w:r w:rsidR="007841C0">
        <w:t>.</w:t>
      </w:r>
    </w:p>
    <w:p w:rsidR="00E06B9E" w:rsidRDefault="007841C0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 xml:space="preserve">Student s klienty navazuje výhradně pracovní vztahy, </w:t>
      </w:r>
      <w:r w:rsidR="00157E48">
        <w:t xml:space="preserve">tedy </w:t>
      </w:r>
      <w:r w:rsidR="0051088A">
        <w:t xml:space="preserve">nikoliv </w:t>
      </w:r>
      <w:r w:rsidR="00157E48">
        <w:t xml:space="preserve">vztahy např. </w:t>
      </w:r>
      <w:r>
        <w:t xml:space="preserve">kamarádské nebo partnerské. Pokud student některé klienty osobně zná, oznámí tuto skutečnost svému mentorovi. </w:t>
      </w:r>
      <w:r w:rsidR="00E06B9E">
        <w:t xml:space="preserve">Student nezneužívá důvěry klientů a vztah, který mezi ním a klientem vzniká, udržuje v rámci profesionality. </w:t>
      </w:r>
    </w:p>
    <w:p w:rsidR="00E06B9E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>Při případném použití psychodiagnostických metod student</w:t>
      </w:r>
      <w:r w:rsidR="00157E48">
        <w:t xml:space="preserve"> postupuje dle</w:t>
      </w:r>
      <w:r>
        <w:t xml:space="preserve"> úrov</w:t>
      </w:r>
      <w:r w:rsidR="00157E48">
        <w:t>ně</w:t>
      </w:r>
      <w:r>
        <w:t xml:space="preserve"> svých poznatků</w:t>
      </w:r>
      <w:r w:rsidR="00157E48">
        <w:t>,</w:t>
      </w:r>
      <w:r>
        <w:t xml:space="preserve"> je povinen se dopředu seznámit s jejich manuály, postupy administrace a vyhodnocením. Případné pochybnosti</w:t>
      </w:r>
      <w:r w:rsidR="007841C0">
        <w:t xml:space="preserve"> </w:t>
      </w:r>
      <w:r>
        <w:t>nebo dotazy</w:t>
      </w:r>
      <w:r w:rsidR="00157E48">
        <w:t xml:space="preserve"> ohledně celého postupu</w:t>
      </w:r>
      <w:r>
        <w:t xml:space="preserve"> směru</w:t>
      </w:r>
      <w:r w:rsidR="007841C0">
        <w:t xml:space="preserve">je na svého mentora. S výsledky </w:t>
      </w:r>
      <w:r>
        <w:t xml:space="preserve">psychodiagnostických metod zachází jako s osobními a citlivými údaji a zachovává jejich anonymitu. </w:t>
      </w:r>
    </w:p>
    <w:p w:rsidR="00E06B9E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>Pokud se student nachází v psychickém nebo fyzickém stavu, který by mohl nepříznivě ovlivnit jeho působení na pracovišti nebo ohrozit jednotlivé zaměstnance či klienty, je povinen tuto skutečnost oznámit a svou praxi a stáž přesunout na dobu, kdy tyto okolnosti pominou.</w:t>
      </w:r>
    </w:p>
    <w:p w:rsidR="00E06B9E" w:rsidRDefault="00E06B9E" w:rsidP="007841C0">
      <w:pPr>
        <w:numPr>
          <w:ilvl w:val="0"/>
          <w:numId w:val="1"/>
        </w:numPr>
        <w:tabs>
          <w:tab w:val="num" w:pos="720"/>
        </w:tabs>
        <w:spacing w:after="0"/>
        <w:jc w:val="both"/>
      </w:pPr>
      <w:r>
        <w:t xml:space="preserve">Nastane-li při realizaci praxí a stáží situace, jejíž etickou rovinu student není schopen sám posoudit, obrátí se na mentora, případně garanta či asistenta praxí a stáží.  </w:t>
      </w:r>
      <w:r w:rsidR="00157E48">
        <w:t xml:space="preserve">Myslí se situace, kdy potřebuje pomoci rozhodnout, jak se v určité situaci zachovat, co je a není v jeho kompetencích a podobně. </w:t>
      </w:r>
    </w:p>
    <w:p w:rsidR="00E06B9E" w:rsidRDefault="00E06B9E" w:rsidP="007841C0">
      <w:pPr>
        <w:spacing w:line="240" w:lineRule="auto"/>
        <w:jc w:val="both"/>
      </w:pPr>
    </w:p>
    <w:p w:rsidR="00E06B9E" w:rsidRDefault="00E06B9E" w:rsidP="007841C0">
      <w:pPr>
        <w:spacing w:line="240" w:lineRule="auto"/>
        <w:jc w:val="both"/>
      </w:pPr>
      <w:r>
        <w:t xml:space="preserve">                                          </w:t>
      </w:r>
      <w:r w:rsidR="00B35666">
        <w:t xml:space="preserve">                        </w:t>
      </w:r>
      <w:r w:rsidR="00B35666" w:rsidRPr="00B35666">
        <w:rPr>
          <w:bCs/>
        </w:rPr>
        <w:t>PST403 Praxe na psychoterapeutickém pracovišti a její supervize</w:t>
      </w:r>
      <w:r>
        <w:t xml:space="preserve">             </w:t>
      </w:r>
    </w:p>
    <w:p w:rsidR="00E06B9E" w:rsidRDefault="00E06B9E" w:rsidP="007841C0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  </w:t>
      </w:r>
      <w:r w:rsidR="0099787F">
        <w:t xml:space="preserve">       </w:t>
      </w:r>
      <w:r>
        <w:t xml:space="preserve">    </w:t>
      </w:r>
      <w:r w:rsidR="00B35666">
        <w:t xml:space="preserve">   </w:t>
      </w:r>
      <w:r>
        <w:t xml:space="preserve"> Podzim 2012</w:t>
      </w:r>
    </w:p>
    <w:p w:rsidR="00E06B9E" w:rsidRDefault="00E06B9E" w:rsidP="007841C0">
      <w:pPr>
        <w:spacing w:line="240" w:lineRule="auto"/>
        <w:jc w:val="both"/>
      </w:pPr>
    </w:p>
    <w:p w:rsidR="00E06B9E" w:rsidRDefault="00E06B9E" w:rsidP="007841C0">
      <w:pPr>
        <w:spacing w:line="240" w:lineRule="auto"/>
        <w:jc w:val="both"/>
      </w:pPr>
      <w:r>
        <w:t>V  -------------------------    Dne--------------------------                        ---------------------------------------------</w:t>
      </w:r>
    </w:p>
    <w:p w:rsidR="00E06B9E" w:rsidRDefault="00E06B9E" w:rsidP="007841C0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       podpis studenta</w:t>
      </w:r>
    </w:p>
    <w:sectPr w:rsidR="00E06B9E" w:rsidSect="0019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425"/>
  <w:noPunctuationKerning/>
  <w:characterSpacingControl w:val="doNotCompress"/>
  <w:compat/>
  <w:rsids>
    <w:rsidRoot w:val="00A77B3E"/>
    <w:rsid w:val="00062D4D"/>
    <w:rsid w:val="00122BDC"/>
    <w:rsid w:val="00157E48"/>
    <w:rsid w:val="0019483B"/>
    <w:rsid w:val="002277C6"/>
    <w:rsid w:val="003D3BFA"/>
    <w:rsid w:val="00503A4C"/>
    <w:rsid w:val="0051088A"/>
    <w:rsid w:val="005B2235"/>
    <w:rsid w:val="007841C0"/>
    <w:rsid w:val="0079719C"/>
    <w:rsid w:val="0099787F"/>
    <w:rsid w:val="009D38D9"/>
    <w:rsid w:val="00A3336D"/>
    <w:rsid w:val="00A77B3E"/>
    <w:rsid w:val="00B35666"/>
    <w:rsid w:val="00E0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483B"/>
    <w:rPr>
      <w:rFonts w:ascii="Calibri" w:hAnsi="Calibri" w:cs="Calibri"/>
      <w:color w:val="00000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9483B"/>
    <w:pPr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9483B"/>
    <w:p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9483B"/>
    <w:p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9483B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9483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9483B"/>
    <w:pPr>
      <w:spacing w:before="240" w:after="60" w:line="240" w:lineRule="auto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483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483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483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483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483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483B"/>
    <w:rPr>
      <w:rFonts w:asciiTheme="minorHAnsi" w:eastAsiaTheme="minorEastAsia" w:hAnsiTheme="minorHAnsi" w:cstheme="minorBidi"/>
      <w:b/>
      <w:bCs/>
      <w:color w:val="000000"/>
    </w:rPr>
  </w:style>
  <w:style w:type="paragraph" w:styleId="Nzov">
    <w:name w:val="Title"/>
    <w:basedOn w:val="Normlny"/>
    <w:link w:val="NzovChar"/>
    <w:uiPriority w:val="99"/>
    <w:qFormat/>
    <w:rsid w:val="0019483B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19483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99"/>
    <w:qFormat/>
    <w:rsid w:val="0019483B"/>
    <w:pPr>
      <w:spacing w:after="60" w:line="240" w:lineRule="auto"/>
      <w:jc w:val="center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9483B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7841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841C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7841C0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841C0"/>
    <w:rPr>
      <w:rFonts w:ascii="Calibri" w:eastAsia="Times New Roman" w:hAnsi="Calibri" w:cs="Calibri"/>
      <w:color w:val="000000"/>
    </w:rPr>
  </w:style>
  <w:style w:type="paragraph" w:styleId="Textbubliny">
    <w:name w:val="Balloon Text"/>
    <w:basedOn w:val="Normlny"/>
    <w:link w:val="TextbublinyChar"/>
    <w:uiPriority w:val="99"/>
    <w:rsid w:val="007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841C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841C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Etický kodex</dc:title>
  <dc:subject/>
  <dc:creator>Lenovo User</dc:creator>
  <cp:keywords/>
  <dc:description/>
  <cp:lastModifiedBy>Lenovo User</cp:lastModifiedBy>
  <cp:revision>10</cp:revision>
  <dcterms:created xsi:type="dcterms:W3CDTF">2012-09-14T14:51:00Z</dcterms:created>
  <dcterms:modified xsi:type="dcterms:W3CDTF">2012-09-14T15:17:00Z</dcterms:modified>
</cp:coreProperties>
</file>