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D0" w:rsidRPr="00F730D0" w:rsidRDefault="00F730D0" w:rsidP="00F730D0">
      <w:pPr>
        <w:spacing w:before="100" w:beforeAutospacing="1" w:after="100" w:afterAutospacing="1"/>
        <w:jc w:val="center"/>
        <w:outlineLvl w:val="1"/>
        <w:rPr>
          <w:rFonts w:ascii="Times New Roman" w:eastAsia="Times New Roman" w:hAnsi="Times New Roman" w:cs="Times New Roman"/>
          <w:b/>
          <w:bCs/>
          <w:szCs w:val="24"/>
          <w:lang w:eastAsia="en-GB"/>
        </w:rPr>
      </w:pPr>
      <w:proofErr w:type="spellStart"/>
      <w:r w:rsidRPr="00F730D0">
        <w:rPr>
          <w:rFonts w:ascii="Times New Roman" w:eastAsia="Times New Roman" w:hAnsi="Times New Roman" w:cs="Times New Roman"/>
          <w:b/>
          <w:bCs/>
          <w:szCs w:val="24"/>
          <w:lang w:eastAsia="en-GB"/>
        </w:rPr>
        <w:t>Morrisons</w:t>
      </w:r>
      <w:proofErr w:type="spellEnd"/>
      <w:r w:rsidRPr="00F730D0">
        <w:rPr>
          <w:rFonts w:ascii="Times New Roman" w:eastAsia="Times New Roman" w:hAnsi="Times New Roman" w:cs="Times New Roman"/>
          <w:b/>
          <w:bCs/>
          <w:szCs w:val="24"/>
          <w:lang w:eastAsia="en-GB"/>
        </w:rPr>
        <w:t xml:space="preserve"> supermarket</w:t>
      </w:r>
    </w:p>
    <w:p w:rsidR="00F730D0" w:rsidRDefault="00F730D0" w:rsidP="00F730D0">
      <w:pPr>
        <w:spacing w:before="100" w:beforeAutospacing="1" w:after="100" w:afterAutospacing="1"/>
        <w:rPr>
          <w:rFonts w:ascii="Times New Roman" w:eastAsia="Times New Roman" w:hAnsi="Times New Roman" w:cs="Times New Roman"/>
          <w:szCs w:val="24"/>
          <w:lang w:eastAsia="en-GB"/>
        </w:rPr>
      </w:pPr>
      <w:r w:rsidRPr="00F730D0">
        <w:rPr>
          <w:rFonts w:ascii="Times New Roman" w:eastAsia="Times New Roman" w:hAnsi="Times New Roman" w:cs="Times New Roman"/>
          <w:noProof/>
          <w:szCs w:val="24"/>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1905000" cy="1266825"/>
            <wp:effectExtent l="19050" t="0" r="0" b="0"/>
            <wp:wrapTight wrapText="bothSides">
              <wp:wrapPolygon edited="0">
                <wp:start x="-216" y="0"/>
                <wp:lineTo x="-216" y="21438"/>
                <wp:lineTo x="21600" y="21438"/>
                <wp:lineTo x="21600" y="0"/>
                <wp:lineTo x="-216" y="0"/>
              </wp:wrapPolygon>
            </wp:wrapTight>
            <wp:docPr id="1" name="Picture 1" descr="unp-wm-27085-tamworth-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wm-27085-tamworth-02"/>
                    <pic:cNvPicPr>
                      <a:picLocks noChangeAspect="1" noChangeArrowheads="1"/>
                    </pic:cNvPicPr>
                  </pic:nvPicPr>
                  <pic:blipFill>
                    <a:blip r:embed="rId5" cstate="print"/>
                    <a:srcRect/>
                    <a:stretch>
                      <a:fillRect/>
                    </a:stretch>
                  </pic:blipFill>
                  <pic:spPr bwMode="auto">
                    <a:xfrm>
                      <a:off x="0" y="0"/>
                      <a:ext cx="1905000" cy="1266825"/>
                    </a:xfrm>
                    <a:prstGeom prst="rect">
                      <a:avLst/>
                    </a:prstGeom>
                    <a:noFill/>
                    <a:ln w="9525">
                      <a:noFill/>
                      <a:miter lim="800000"/>
                      <a:headEnd/>
                      <a:tailEnd/>
                    </a:ln>
                  </pic:spPr>
                </pic:pic>
              </a:graphicData>
            </a:graphic>
          </wp:anchor>
        </w:drawing>
      </w:r>
      <w:hyperlink r:id="rId6" w:history="1">
        <w:proofErr w:type="spellStart"/>
        <w:r w:rsidRPr="00F730D0">
          <w:rPr>
            <w:rFonts w:ascii="Times New Roman" w:eastAsia="Times New Roman" w:hAnsi="Times New Roman" w:cs="Times New Roman"/>
            <w:color w:val="0000FF"/>
            <w:szCs w:val="24"/>
            <w:u w:val="single"/>
            <w:lang w:eastAsia="en-GB"/>
          </w:rPr>
          <w:t>Morrisons</w:t>
        </w:r>
        <w:proofErr w:type="spellEnd"/>
      </w:hyperlink>
      <w:r w:rsidRPr="00F730D0">
        <w:rPr>
          <w:rFonts w:ascii="Times New Roman" w:eastAsia="Times New Roman" w:hAnsi="Times New Roman" w:cs="Times New Roman"/>
          <w:szCs w:val="24"/>
          <w:lang w:eastAsia="en-GB"/>
        </w:rPr>
        <w:t xml:space="preserve"> was founded over 100 years ago, as a stall in Bradford market. It has been a family business for most of the time since. Under Sir Ken Morrison’s 55-year leadership, until he retired in 2008, the company grew steadily ‘from market stall to superstore.’ With over 450 stores, it is now the UK’s fourth largest food retailer.</w:t>
      </w:r>
    </w:p>
    <w:p w:rsidR="0003127F" w:rsidRPr="00F730D0" w:rsidRDefault="0003127F" w:rsidP="00F730D0">
      <w:pPr>
        <w:spacing w:before="100" w:beforeAutospacing="1" w:after="100" w:afterAutospacing="1"/>
        <w:rPr>
          <w:rFonts w:ascii="Times New Roman" w:eastAsia="Times New Roman" w:hAnsi="Times New Roman" w:cs="Times New Roman"/>
          <w:szCs w:val="24"/>
          <w:lang w:eastAsia="en-GB"/>
        </w:rPr>
      </w:pPr>
    </w:p>
    <w:p w:rsidR="00F730D0" w:rsidRPr="00F730D0" w:rsidRDefault="00F730D0" w:rsidP="00F730D0">
      <w:pPr>
        <w:spacing w:before="100" w:beforeAutospacing="1" w:after="100" w:afterAutospacing="1"/>
        <w:outlineLvl w:val="3"/>
        <w:rPr>
          <w:rFonts w:ascii="Times New Roman" w:eastAsia="Times New Roman" w:hAnsi="Times New Roman" w:cs="Times New Roman"/>
          <w:b/>
          <w:bCs/>
          <w:szCs w:val="24"/>
          <w:lang w:eastAsia="en-GB"/>
        </w:rPr>
      </w:pPr>
      <w:r w:rsidRPr="00F730D0">
        <w:rPr>
          <w:rFonts w:ascii="Times New Roman" w:eastAsia="Times New Roman" w:hAnsi="Times New Roman" w:cs="Times New Roman"/>
          <w:b/>
          <w:bCs/>
          <w:szCs w:val="24"/>
          <w:lang w:eastAsia="en-GB"/>
        </w:rPr>
        <w:t>Differentiating the business</w:t>
      </w:r>
    </w:p>
    <w:p w:rsidR="00F730D0" w:rsidRPr="00F730D0" w:rsidRDefault="00F730D0" w:rsidP="00F730D0">
      <w:pPr>
        <w:spacing w:before="100" w:beforeAutospacing="1" w:after="100" w:afterAutospacing="1"/>
        <w:rPr>
          <w:rFonts w:ascii="Times New Roman" w:eastAsia="Times New Roman" w:hAnsi="Times New Roman" w:cs="Times New Roman"/>
          <w:szCs w:val="24"/>
          <w:lang w:eastAsia="en-GB"/>
        </w:rPr>
      </w:pPr>
      <w:r w:rsidRPr="00F730D0">
        <w:rPr>
          <w:rFonts w:ascii="Times New Roman" w:eastAsia="Times New Roman" w:hAnsi="Times New Roman" w:cs="Times New Roman"/>
          <w:szCs w:val="24"/>
          <w:lang w:eastAsia="en-GB"/>
        </w:rPr>
        <w:t xml:space="preserve">Amongst the large supermarkets, several features make </w:t>
      </w: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stand out and differentiate it from competitors. By promoting its ‘fresh approach’ and commitment to sustainability, customers become aware of the freshness of its food and its concern for the environment. </w:t>
      </w: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holds great control of its supply chain known as the ‘field to fork’ approach. As a result it possesses more control over the quality of its produce.</w:t>
      </w:r>
    </w:p>
    <w:p w:rsidR="00F730D0" w:rsidRPr="00F730D0" w:rsidRDefault="00F730D0" w:rsidP="00F730D0">
      <w:pPr>
        <w:spacing w:before="100" w:beforeAutospacing="1" w:after="100" w:afterAutospacing="1"/>
        <w:rPr>
          <w:rFonts w:ascii="Times New Roman" w:eastAsia="Times New Roman" w:hAnsi="Times New Roman" w:cs="Times New Roman"/>
          <w:szCs w:val="24"/>
          <w:lang w:eastAsia="en-GB"/>
        </w:rPr>
      </w:pPr>
      <w:r w:rsidRPr="00F730D0">
        <w:rPr>
          <w:rFonts w:ascii="Times New Roman" w:eastAsia="Times New Roman" w:hAnsi="Times New Roman" w:cs="Times New Roman"/>
          <w:szCs w:val="24"/>
          <w:lang w:eastAsia="en-GB"/>
        </w:rPr>
        <w:t xml:space="preserve">This helps create a competitive advantage. Fresh produce is sourced locally wherever possible, which is then processed in </w:t>
      </w: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own manufacturing facilities. Fresh produce is delivered into its own temperature-controlled warehouses and packing plants in the UK and abroad. Produce is then carefully transported to stores nationwide. This vertical integration allows </w:t>
      </w: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to support local producers and UK farmers.</w:t>
      </w:r>
    </w:p>
    <w:p w:rsidR="00F730D0" w:rsidRPr="00F730D0" w:rsidRDefault="00F730D0" w:rsidP="00F730D0">
      <w:pPr>
        <w:spacing w:before="100" w:beforeAutospacing="1" w:after="100" w:afterAutospacing="1"/>
        <w:outlineLvl w:val="3"/>
        <w:rPr>
          <w:rFonts w:ascii="Times New Roman" w:eastAsia="Times New Roman" w:hAnsi="Times New Roman" w:cs="Times New Roman"/>
          <w:b/>
          <w:bCs/>
          <w:szCs w:val="24"/>
          <w:lang w:eastAsia="en-GB"/>
        </w:rPr>
      </w:pPr>
      <w:r w:rsidRPr="00F730D0">
        <w:rPr>
          <w:rFonts w:ascii="Times New Roman" w:eastAsia="Times New Roman" w:hAnsi="Times New Roman" w:cs="Times New Roman"/>
          <w:b/>
          <w:bCs/>
          <w:szCs w:val="24"/>
          <w:lang w:eastAsia="en-GB"/>
        </w:rPr>
        <w:t>Achieving competitive advantage</w:t>
      </w:r>
    </w:p>
    <w:p w:rsidR="00F730D0" w:rsidRPr="00F730D0" w:rsidRDefault="00F730D0" w:rsidP="00F730D0">
      <w:pPr>
        <w:spacing w:before="100" w:beforeAutospacing="1" w:after="100" w:afterAutospacing="1"/>
        <w:rPr>
          <w:rFonts w:ascii="Times New Roman" w:eastAsia="Times New Roman" w:hAnsi="Times New Roman" w:cs="Times New Roman"/>
          <w:szCs w:val="24"/>
          <w:lang w:eastAsia="en-GB"/>
        </w:rPr>
      </w:pP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employs more specialist butchers, fishmongers and bakers than any of the other UK leading supermarkets. </w:t>
      </w: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fresh and innovative business focus is reflected in its approach to recruitment. In 2010 it employed more than 131,000 people who served over 11 million customers each week. It offers career opportunities in a variety of areas including logistics, manufacturing, specialist trades, IT, marketing and finance.</w:t>
      </w:r>
    </w:p>
    <w:p w:rsidR="00F730D0" w:rsidRPr="00F730D0" w:rsidRDefault="00F730D0" w:rsidP="00F730D0">
      <w:pPr>
        <w:spacing w:before="100" w:beforeAutospacing="1" w:after="100" w:afterAutospacing="1"/>
        <w:rPr>
          <w:rFonts w:ascii="Times New Roman" w:eastAsia="Times New Roman" w:hAnsi="Times New Roman" w:cs="Times New Roman"/>
          <w:szCs w:val="24"/>
          <w:lang w:eastAsia="en-GB"/>
        </w:rPr>
      </w:pP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prides itself on its dedicated approach to career advancements through its ‘shop floor to top floor’ approach. </w:t>
      </w: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is passionate about creating careers for fresh new talent. This is reflected in its aim to attract 1,000 new young people to join the team next year. </w:t>
      </w:r>
      <w:proofErr w:type="spellStart"/>
      <w:r w:rsidRPr="00F730D0">
        <w:rPr>
          <w:rFonts w:ascii="Times New Roman" w:eastAsia="Times New Roman" w:hAnsi="Times New Roman" w:cs="Times New Roman"/>
          <w:szCs w:val="24"/>
          <w:lang w:eastAsia="en-GB"/>
        </w:rPr>
        <w:t>Morrisons</w:t>
      </w:r>
      <w:proofErr w:type="spellEnd"/>
      <w:r w:rsidRPr="00F730D0">
        <w:rPr>
          <w:rFonts w:ascii="Times New Roman" w:eastAsia="Times New Roman" w:hAnsi="Times New Roman" w:cs="Times New Roman"/>
          <w:szCs w:val="24"/>
          <w:lang w:eastAsia="en-GB"/>
        </w:rPr>
        <w:t xml:space="preserve"> won the Employer of the Year Award at the 2011 Grocer Gold Awards. This demonstrates the focus it places on colleagues and their ability to deliver fresh produce and exceptional customer service.</w:t>
      </w:r>
    </w:p>
    <w:p w:rsidR="0003127F" w:rsidRPr="0003127F" w:rsidRDefault="0003127F" w:rsidP="0003127F">
      <w:pPr>
        <w:spacing w:before="100" w:beforeAutospacing="1" w:after="100" w:afterAutospacing="1"/>
        <w:rPr>
          <w:rFonts w:ascii="Times New Roman" w:eastAsia="Times New Roman" w:hAnsi="Times New Roman" w:cs="Times New Roman"/>
          <w:szCs w:val="24"/>
          <w:lang w:eastAsia="en-GB"/>
        </w:rPr>
      </w:pPr>
      <w:r w:rsidRPr="0003127F">
        <w:rPr>
          <w:rFonts w:ascii="Times New Roman" w:eastAsia="Times New Roman" w:hAnsi="Times New Roman" w:cs="Times New Roman"/>
          <w:szCs w:val="24"/>
          <w:lang w:eastAsia="en-GB"/>
        </w:rPr>
        <w:t> Four key components of customer service are:</w:t>
      </w:r>
    </w:p>
    <w:p w:rsidR="0003127F" w:rsidRPr="0003127F" w:rsidRDefault="0003127F" w:rsidP="0003127F">
      <w:pPr>
        <w:numPr>
          <w:ilvl w:val="0"/>
          <w:numId w:val="1"/>
        </w:numPr>
        <w:spacing w:before="100" w:beforeAutospacing="1" w:after="100" w:afterAutospacing="1"/>
        <w:rPr>
          <w:rFonts w:ascii="Times New Roman" w:eastAsia="Times New Roman" w:hAnsi="Times New Roman" w:cs="Times New Roman"/>
          <w:szCs w:val="24"/>
          <w:lang w:eastAsia="en-GB"/>
        </w:rPr>
      </w:pPr>
      <w:r w:rsidRPr="0003127F">
        <w:rPr>
          <w:rFonts w:ascii="Times New Roman" w:eastAsia="Times New Roman" w:hAnsi="Times New Roman" w:cs="Times New Roman"/>
          <w:szCs w:val="24"/>
          <w:lang w:eastAsia="en-GB"/>
        </w:rPr>
        <w:t>Information - this includes information given directly to customers by colleagues and details given on published material such as websites, packaging, catalogues and leaflets. In-store, directions and signs to products allow customers to navigate through the store more effectively.</w:t>
      </w:r>
    </w:p>
    <w:p w:rsidR="0003127F" w:rsidRPr="0003127F" w:rsidRDefault="0003127F" w:rsidP="0003127F">
      <w:pPr>
        <w:numPr>
          <w:ilvl w:val="0"/>
          <w:numId w:val="1"/>
        </w:numPr>
        <w:spacing w:before="100" w:beforeAutospacing="1" w:after="100" w:afterAutospacing="1"/>
        <w:rPr>
          <w:rFonts w:ascii="Times New Roman" w:eastAsia="Times New Roman" w:hAnsi="Times New Roman" w:cs="Times New Roman"/>
          <w:szCs w:val="24"/>
          <w:lang w:eastAsia="en-GB"/>
        </w:rPr>
      </w:pPr>
      <w:r w:rsidRPr="0003127F">
        <w:rPr>
          <w:rFonts w:ascii="Times New Roman" w:eastAsia="Times New Roman" w:hAnsi="Times New Roman" w:cs="Times New Roman"/>
          <w:szCs w:val="24"/>
          <w:lang w:eastAsia="en-GB"/>
        </w:rPr>
        <w:t xml:space="preserve">Specialist attention - advice must be accurate, available when and where customers need it and from colleagues who know what they are talking about. At </w:t>
      </w:r>
      <w:proofErr w:type="spellStart"/>
      <w:r w:rsidRPr="0003127F">
        <w:rPr>
          <w:rFonts w:ascii="Times New Roman" w:eastAsia="Times New Roman" w:hAnsi="Times New Roman" w:cs="Times New Roman"/>
          <w:szCs w:val="24"/>
          <w:lang w:eastAsia="en-GB"/>
        </w:rPr>
        <w:t>Morrisons</w:t>
      </w:r>
      <w:proofErr w:type="spellEnd"/>
      <w:r w:rsidRPr="0003127F">
        <w:rPr>
          <w:rFonts w:ascii="Times New Roman" w:eastAsia="Times New Roman" w:hAnsi="Times New Roman" w:cs="Times New Roman"/>
          <w:szCs w:val="24"/>
          <w:lang w:eastAsia="en-GB"/>
        </w:rPr>
        <w:t>, this includes expertly trained specialists such as butchers and fishmongers who advise on the best meat or fish for different menus as well as how to cook it appropriately.</w:t>
      </w:r>
    </w:p>
    <w:p w:rsidR="0003127F" w:rsidRPr="0003127F" w:rsidRDefault="0003127F" w:rsidP="0003127F">
      <w:pPr>
        <w:numPr>
          <w:ilvl w:val="0"/>
          <w:numId w:val="1"/>
        </w:numPr>
        <w:spacing w:before="100" w:beforeAutospacing="1" w:after="100" w:afterAutospacing="1"/>
        <w:rPr>
          <w:rFonts w:ascii="Times New Roman" w:eastAsia="Times New Roman" w:hAnsi="Times New Roman" w:cs="Times New Roman"/>
          <w:szCs w:val="24"/>
          <w:lang w:eastAsia="en-GB"/>
        </w:rPr>
      </w:pPr>
      <w:r w:rsidRPr="0003127F">
        <w:rPr>
          <w:rFonts w:ascii="Times New Roman" w:eastAsia="Times New Roman" w:hAnsi="Times New Roman" w:cs="Times New Roman"/>
          <w:szCs w:val="24"/>
          <w:lang w:eastAsia="en-GB"/>
        </w:rPr>
        <w:lastRenderedPageBreak/>
        <w:t xml:space="preserve">After-sales service - this refers to all areas of customer involvement once the sale has taken place. It includes packaging, guarantees, complaints, refunds and exchanges. At </w:t>
      </w:r>
      <w:proofErr w:type="spellStart"/>
      <w:r w:rsidRPr="0003127F">
        <w:rPr>
          <w:rFonts w:ascii="Times New Roman" w:eastAsia="Times New Roman" w:hAnsi="Times New Roman" w:cs="Times New Roman"/>
          <w:szCs w:val="24"/>
          <w:lang w:eastAsia="en-GB"/>
        </w:rPr>
        <w:t>Morrisons</w:t>
      </w:r>
      <w:proofErr w:type="spellEnd"/>
      <w:r w:rsidRPr="0003127F">
        <w:rPr>
          <w:rFonts w:ascii="Times New Roman" w:eastAsia="Times New Roman" w:hAnsi="Times New Roman" w:cs="Times New Roman"/>
          <w:szCs w:val="24"/>
          <w:lang w:eastAsia="en-GB"/>
        </w:rPr>
        <w:t>, helpful and friendly colleagues deliver an exceptional checkout experience to help retain customers.</w:t>
      </w:r>
    </w:p>
    <w:p w:rsidR="0003127F" w:rsidRPr="0003127F" w:rsidRDefault="0003127F" w:rsidP="0003127F">
      <w:pPr>
        <w:numPr>
          <w:ilvl w:val="0"/>
          <w:numId w:val="1"/>
        </w:numPr>
        <w:spacing w:before="100" w:beforeAutospacing="1" w:after="100" w:afterAutospacing="1"/>
        <w:rPr>
          <w:rFonts w:ascii="Times New Roman" w:eastAsia="Times New Roman" w:hAnsi="Times New Roman" w:cs="Times New Roman"/>
          <w:szCs w:val="24"/>
          <w:lang w:eastAsia="en-GB"/>
        </w:rPr>
      </w:pPr>
      <w:r w:rsidRPr="0003127F">
        <w:rPr>
          <w:rFonts w:ascii="Times New Roman" w:eastAsia="Times New Roman" w:hAnsi="Times New Roman" w:cs="Times New Roman"/>
          <w:szCs w:val="24"/>
          <w:lang w:eastAsia="en-GB"/>
        </w:rPr>
        <w:t xml:space="preserve">Convenience - this includes the location of stores, ease of access and car parking, availability of public transport and convenient ways to pay, such as cash, card and ‘chip and pin’ facilities. At </w:t>
      </w:r>
      <w:proofErr w:type="spellStart"/>
      <w:r w:rsidRPr="0003127F">
        <w:rPr>
          <w:rFonts w:ascii="Times New Roman" w:eastAsia="Times New Roman" w:hAnsi="Times New Roman" w:cs="Times New Roman"/>
          <w:szCs w:val="24"/>
          <w:lang w:eastAsia="en-GB"/>
        </w:rPr>
        <w:t>Morrisons</w:t>
      </w:r>
      <w:proofErr w:type="spellEnd"/>
      <w:r w:rsidRPr="0003127F">
        <w:rPr>
          <w:rFonts w:ascii="Times New Roman" w:eastAsia="Times New Roman" w:hAnsi="Times New Roman" w:cs="Times New Roman"/>
          <w:szCs w:val="24"/>
          <w:lang w:eastAsia="en-GB"/>
        </w:rPr>
        <w:t>, 5% of all car parking is dedicated to blue badge holders to enhance accessibility for those with recognised disabilities.</w:t>
      </w:r>
    </w:p>
    <w:p w:rsidR="00F730D0" w:rsidRPr="00F730D0" w:rsidRDefault="00F730D0" w:rsidP="00F730D0">
      <w:pPr>
        <w:shd w:val="clear" w:color="auto" w:fill="FFFFFF"/>
        <w:rPr>
          <w:rFonts w:ascii="Times New Roman" w:eastAsia="Times New Roman" w:hAnsi="Times New Roman" w:cs="Times New Roman"/>
          <w:color w:val="000000"/>
          <w:szCs w:val="24"/>
          <w:lang w:eastAsia="en-GB"/>
        </w:rPr>
      </w:pPr>
      <w:r w:rsidRPr="00F730D0">
        <w:rPr>
          <w:rFonts w:ascii="Times New Roman" w:eastAsia="Times New Roman" w:hAnsi="Times New Roman" w:cs="Times New Roman"/>
          <w:color w:val="000000"/>
          <w:szCs w:val="24"/>
          <w:lang w:eastAsia="en-GB"/>
        </w:rPr>
        <w:br/>
      </w:r>
    </w:p>
    <w:p w:rsidR="00334F09" w:rsidRPr="00F730D0" w:rsidRDefault="00334F09">
      <w:pPr>
        <w:rPr>
          <w:szCs w:val="24"/>
        </w:rPr>
      </w:pPr>
    </w:p>
    <w:sectPr w:rsidR="00334F09" w:rsidRPr="00F730D0" w:rsidSect="00334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93881"/>
    <w:multiLevelType w:val="multilevel"/>
    <w:tmpl w:val="F1CC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30D0"/>
    <w:rsid w:val="0003127F"/>
    <w:rsid w:val="00334F09"/>
    <w:rsid w:val="005B3242"/>
    <w:rsid w:val="009F691B"/>
    <w:rsid w:val="00DB175B"/>
    <w:rsid w:val="00E56A50"/>
    <w:rsid w:val="00F730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09"/>
  </w:style>
  <w:style w:type="paragraph" w:styleId="Heading2">
    <w:name w:val="heading 2"/>
    <w:basedOn w:val="Normal"/>
    <w:link w:val="Heading2Char"/>
    <w:uiPriority w:val="9"/>
    <w:qFormat/>
    <w:rsid w:val="00F730D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F730D0"/>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0D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F730D0"/>
    <w:rPr>
      <w:rFonts w:ascii="Times New Roman" w:eastAsia="Times New Roman" w:hAnsi="Times New Roman" w:cs="Times New Roman"/>
      <w:b/>
      <w:bCs/>
      <w:szCs w:val="24"/>
      <w:lang w:eastAsia="en-GB"/>
    </w:rPr>
  </w:style>
  <w:style w:type="paragraph" w:styleId="NormalWeb">
    <w:name w:val="Normal (Web)"/>
    <w:basedOn w:val="Normal"/>
    <w:uiPriority w:val="99"/>
    <w:semiHidden/>
    <w:unhideWhenUsed/>
    <w:rsid w:val="00F730D0"/>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F730D0"/>
    <w:rPr>
      <w:color w:val="0000FF"/>
      <w:u w:val="single"/>
    </w:rPr>
  </w:style>
  <w:style w:type="paragraph" w:styleId="BalloonText">
    <w:name w:val="Balloon Text"/>
    <w:basedOn w:val="Normal"/>
    <w:link w:val="BalloonTextChar"/>
    <w:uiPriority w:val="99"/>
    <w:semiHidden/>
    <w:unhideWhenUsed/>
    <w:rsid w:val="00F730D0"/>
    <w:rPr>
      <w:rFonts w:ascii="Tahoma" w:hAnsi="Tahoma" w:cs="Tahoma"/>
      <w:sz w:val="16"/>
      <w:szCs w:val="16"/>
    </w:rPr>
  </w:style>
  <w:style w:type="character" w:customStyle="1" w:styleId="BalloonTextChar">
    <w:name w:val="Balloon Text Char"/>
    <w:basedOn w:val="DefaultParagraphFont"/>
    <w:link w:val="BalloonText"/>
    <w:uiPriority w:val="99"/>
    <w:semiHidden/>
    <w:rsid w:val="00F73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11571">
      <w:bodyDiv w:val="1"/>
      <w:marLeft w:val="0"/>
      <w:marRight w:val="0"/>
      <w:marTop w:val="0"/>
      <w:marBottom w:val="0"/>
      <w:divBdr>
        <w:top w:val="none" w:sz="0" w:space="0" w:color="auto"/>
        <w:left w:val="none" w:sz="0" w:space="0" w:color="auto"/>
        <w:bottom w:val="none" w:sz="0" w:space="0" w:color="auto"/>
        <w:right w:val="none" w:sz="0" w:space="0" w:color="auto"/>
      </w:divBdr>
    </w:div>
    <w:div w:id="10357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rison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Scott Cato</dc:creator>
  <cp:lastModifiedBy>Molly Scott Cato</cp:lastModifiedBy>
  <cp:revision>2</cp:revision>
  <dcterms:created xsi:type="dcterms:W3CDTF">2012-02-08T12:14:00Z</dcterms:created>
  <dcterms:modified xsi:type="dcterms:W3CDTF">2012-02-08T12:20:00Z</dcterms:modified>
</cp:coreProperties>
</file>