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DB9F6" w14:textId="77777777" w:rsidR="00C10903" w:rsidRPr="00C10903" w:rsidRDefault="00C10903" w:rsidP="00C10903">
      <w:pPr>
        <w:pStyle w:val="Nadpis1"/>
        <w:rPr>
          <w:color w:val="auto"/>
        </w:rPr>
      </w:pPr>
      <w:proofErr w:type="spellStart"/>
      <w:r w:rsidRPr="00C10903">
        <w:rPr>
          <w:color w:val="auto"/>
        </w:rPr>
        <w:t>Seminární</w:t>
      </w:r>
      <w:proofErr w:type="spellEnd"/>
      <w:r w:rsidRPr="00C10903">
        <w:rPr>
          <w:color w:val="auto"/>
        </w:rPr>
        <w:t xml:space="preserve"> </w:t>
      </w:r>
      <w:proofErr w:type="spellStart"/>
      <w:r w:rsidRPr="00C10903">
        <w:rPr>
          <w:color w:val="auto"/>
        </w:rPr>
        <w:t>práce</w:t>
      </w:r>
      <w:proofErr w:type="spellEnd"/>
      <w:r w:rsidRPr="00C10903">
        <w:rPr>
          <w:color w:val="auto"/>
        </w:rPr>
        <w:t xml:space="preserve"> č. 6: </w:t>
      </w:r>
      <w:proofErr w:type="spellStart"/>
      <w:r w:rsidRPr="00C10903">
        <w:rPr>
          <w:color w:val="auto"/>
        </w:rPr>
        <w:t>Reliabilita</w:t>
      </w:r>
      <w:proofErr w:type="spellEnd"/>
    </w:p>
    <w:p w14:paraId="2D540ED3" w14:textId="77777777" w:rsidR="00C10903" w:rsidRDefault="00C10903" w:rsidP="00C10903">
      <w:pPr>
        <w:rPr>
          <w:rFonts w:asciiTheme="minorHAnsi" w:hAnsiTheme="minorHAnsi"/>
          <w:lang w:val="cs-CZ"/>
        </w:rPr>
      </w:pPr>
      <w:r w:rsidRPr="00C10903">
        <w:rPr>
          <w:rFonts w:asciiTheme="minorHAnsi" w:hAnsiTheme="minorHAnsi"/>
          <w:lang w:val="cs-CZ"/>
        </w:rPr>
        <w:t xml:space="preserve">Pro naši analýzu jsme vycházeli z dat nasbíraných pro výzkumný projekt do předmětu Metodologie psychologického výzkumu. Výzkum se zaměřuje na to, zda má rodičovská kontrola na prvním stupni základní školy vliv na </w:t>
      </w:r>
      <w:proofErr w:type="spellStart"/>
      <w:r w:rsidRPr="00C10903">
        <w:rPr>
          <w:rFonts w:asciiTheme="minorHAnsi" w:hAnsiTheme="minorHAnsi"/>
          <w:lang w:val="cs-CZ"/>
        </w:rPr>
        <w:t>prokrastinaci</w:t>
      </w:r>
      <w:proofErr w:type="spellEnd"/>
      <w:r w:rsidRPr="00C10903">
        <w:rPr>
          <w:rFonts w:asciiTheme="minorHAnsi" w:hAnsiTheme="minorHAnsi"/>
          <w:lang w:val="cs-CZ"/>
        </w:rPr>
        <w:t xml:space="preserve"> studentů na vysoké škole. Z dotazníků použitých ve výzkumu jsme se zaměřili pouze na ten, který měří míru </w:t>
      </w:r>
      <w:proofErr w:type="spellStart"/>
      <w:r w:rsidRPr="00C10903">
        <w:rPr>
          <w:rFonts w:asciiTheme="minorHAnsi" w:hAnsiTheme="minorHAnsi"/>
          <w:lang w:val="cs-CZ"/>
        </w:rPr>
        <w:t>prokrastinace</w:t>
      </w:r>
      <w:proofErr w:type="spellEnd"/>
      <w:r w:rsidRPr="00C10903">
        <w:rPr>
          <w:rFonts w:asciiTheme="minorHAnsi" w:hAnsiTheme="minorHAnsi"/>
          <w:lang w:val="cs-CZ"/>
        </w:rPr>
        <w:t xml:space="preserve"> studentů. Dotazník obsahuje 31 položek měřených na pětibodové škále. U prvních 6 položek byla položena otázka </w:t>
      </w:r>
      <w:commentRangeStart w:id="0"/>
      <w:r w:rsidRPr="00C10903">
        <w:rPr>
          <w:rFonts w:asciiTheme="minorHAnsi" w:hAnsiTheme="minorHAnsi"/>
          <w:lang w:val="cs-CZ"/>
        </w:rPr>
        <w:t xml:space="preserve">“Do </w:t>
      </w:r>
      <w:commentRangeEnd w:id="0"/>
      <w:r w:rsidR="00B1604B">
        <w:rPr>
          <w:rStyle w:val="Odkaznakoment"/>
        </w:rPr>
        <w:commentReference w:id="0"/>
      </w:r>
      <w:proofErr w:type="gramStart"/>
      <w:r w:rsidRPr="00C10903">
        <w:rPr>
          <w:rFonts w:asciiTheme="minorHAnsi" w:hAnsiTheme="minorHAnsi"/>
          <w:lang w:val="cs-CZ"/>
        </w:rPr>
        <w:t>tento</w:t>
      </w:r>
      <w:proofErr w:type="gramEnd"/>
      <w:r w:rsidRPr="00C10903">
        <w:rPr>
          <w:rFonts w:asciiTheme="minorHAnsi" w:hAnsiTheme="minorHAnsi"/>
          <w:lang w:val="cs-CZ"/>
        </w:rPr>
        <w:t xml:space="preserve"> typ úkolů odkládáte?”, přičemž u každé položky respondenti vybírali odpověď od “vždy odkládám” do “nikdy neodkládám. K následujícím 6 položkám se vázala otázka “Do jaké míry je </w:t>
      </w:r>
      <w:proofErr w:type="spellStart"/>
      <w:r w:rsidRPr="00C10903">
        <w:rPr>
          <w:rFonts w:asciiTheme="minorHAnsi" w:hAnsiTheme="minorHAnsi"/>
          <w:lang w:val="cs-CZ"/>
        </w:rPr>
        <w:t>prokrastinace</w:t>
      </w:r>
      <w:proofErr w:type="spellEnd"/>
      <w:r w:rsidRPr="00C10903">
        <w:rPr>
          <w:rFonts w:asciiTheme="minorHAnsi" w:hAnsiTheme="minorHAnsi"/>
          <w:lang w:val="cs-CZ"/>
        </w:rPr>
        <w:t xml:space="preserve"> na tomto typu úkolu pro Vás problém?”, na kterou pro každou položku vybírali z odpovědí od “vůbec to není problém” do “vždy je to problém”. U zbylých 19 položek odpovídali respondenti, nakolik je pro ně dané chování typické na škále od “velmi netypické” po “velmi typické”. Celkově 9 položek je skórováno opačně (konkrétně položky č. 6, 8, 9, 10, 12, 16, 17, 18 a 19). Pře provedením analýzy byly odpovědi v datech </w:t>
      </w:r>
      <w:proofErr w:type="spellStart"/>
      <w:r w:rsidRPr="00C10903">
        <w:rPr>
          <w:rFonts w:asciiTheme="minorHAnsi" w:hAnsiTheme="minorHAnsi"/>
          <w:lang w:val="cs-CZ"/>
        </w:rPr>
        <w:t>rekódovány</w:t>
      </w:r>
      <w:proofErr w:type="spellEnd"/>
      <w:r w:rsidRPr="00C10903">
        <w:rPr>
          <w:rFonts w:asciiTheme="minorHAnsi" w:hAnsiTheme="minorHAnsi"/>
          <w:lang w:val="cs-CZ"/>
        </w:rPr>
        <w:t xml:space="preserve"> tak, aby všechny byly ve směru.</w:t>
      </w:r>
    </w:p>
    <w:p w14:paraId="0CC98341" w14:textId="77777777" w:rsidR="00C10903" w:rsidRPr="00C10903" w:rsidRDefault="00C10903" w:rsidP="00C10903">
      <w:pPr>
        <w:rPr>
          <w:rFonts w:asciiTheme="minorHAnsi" w:hAnsiTheme="minorHAnsi"/>
          <w:lang w:val="cs-CZ"/>
        </w:rPr>
      </w:pPr>
    </w:p>
    <w:p w14:paraId="29BD1CD9" w14:textId="77777777" w:rsidR="00C10903" w:rsidRDefault="00C10903" w:rsidP="00C10903">
      <w:pPr>
        <w:rPr>
          <w:rFonts w:asciiTheme="minorHAnsi" w:hAnsiTheme="minorHAnsi"/>
          <w:b/>
          <w:bCs/>
          <w:lang w:val="cs-CZ"/>
        </w:rPr>
      </w:pPr>
      <w:r w:rsidRPr="00C10903">
        <w:rPr>
          <w:rFonts w:asciiTheme="minorHAnsi" w:hAnsiTheme="minorHAnsi"/>
          <w:b/>
          <w:bCs/>
          <w:lang w:val="cs-CZ"/>
        </w:rPr>
        <w:t xml:space="preserve">Tabulka 1 </w:t>
      </w:r>
      <w:r w:rsidRPr="00C10903">
        <w:rPr>
          <w:rFonts w:asciiTheme="minorHAnsi" w:hAnsiTheme="minorHAnsi"/>
          <w:bCs/>
          <w:lang w:val="cs-CZ"/>
        </w:rPr>
        <w:t>Popisné statistiky jednotlivých položek dotazníku:</w:t>
      </w:r>
    </w:p>
    <w:tbl>
      <w:tblPr>
        <w:tblW w:w="8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983"/>
        <w:gridCol w:w="983"/>
        <w:gridCol w:w="983"/>
        <w:gridCol w:w="983"/>
        <w:gridCol w:w="983"/>
      </w:tblGrid>
      <w:tr w:rsidR="00C10903" w:rsidRPr="00073788" w14:paraId="11B35C33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86834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275A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8243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Min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233C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Max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89B4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8D72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SD</w:t>
            </w:r>
          </w:p>
        </w:tc>
      </w:tr>
      <w:tr w:rsidR="00C10903" w:rsidRPr="00073788" w14:paraId="2DAA5C9C" w14:textId="77777777" w:rsidTr="005D6CDE">
        <w:trPr>
          <w:trHeight w:val="265"/>
        </w:trPr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CBCC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Odkládání:Psaní písemných (domácích) úkolů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1E9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334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CC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18C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BE1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1,35</w:t>
            </w:r>
          </w:p>
        </w:tc>
      </w:tr>
      <w:tr w:rsidR="00C10903" w:rsidRPr="00073788" w14:paraId="04C93DD3" w14:textId="77777777" w:rsidTr="005D6CDE">
        <w:trPr>
          <w:trHeight w:val="239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A7DB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Odkládání:Studium na zkoušky a zkoušení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7EF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72C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7D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194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49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1,29</w:t>
            </w:r>
          </w:p>
        </w:tc>
      </w:tr>
      <w:tr w:rsidR="00C10903" w:rsidRPr="00073788" w14:paraId="3BBDFEE1" w14:textId="77777777" w:rsidTr="005D6CDE">
        <w:trPr>
          <w:trHeight w:val="41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6BC5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Odkládání:Dodržování úkolů, které souvisí s četbou zadaných textů v průběhu týdne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2D2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CB3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31A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A4F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9AB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1,28</w:t>
            </w:r>
          </w:p>
        </w:tc>
      </w:tr>
      <w:tr w:rsidR="00C10903" w:rsidRPr="00073788" w14:paraId="5FB40EC2" w14:textId="77777777" w:rsidTr="005D6CDE">
        <w:trPr>
          <w:trHeight w:val="46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DCD4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Odkládání:Povinnosti související s univerzitní administrativou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516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086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6B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36A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80E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1,33</w:t>
            </w:r>
          </w:p>
        </w:tc>
      </w:tr>
      <w:tr w:rsidR="00C10903" w:rsidRPr="00073788" w14:paraId="2A1E3E06" w14:textId="77777777" w:rsidTr="005D6CDE">
        <w:trPr>
          <w:trHeight w:val="41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1799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Odkládání:Schůzky a docházka: sjednání schůzky s vyučujícím, konzultace s vyučujícím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0A5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A46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88C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B6A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CF6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1,32</w:t>
            </w:r>
          </w:p>
        </w:tc>
      </w:tr>
      <w:tr w:rsidR="00C10903" w:rsidRPr="00073788" w14:paraId="570C87F7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3336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Odkládání:Školní aktivity obecně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7FF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653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DEC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522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DA1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1,15</w:t>
            </w:r>
          </w:p>
        </w:tc>
      </w:tr>
      <w:tr w:rsidR="00C10903" w:rsidRPr="00073788" w14:paraId="2703E3C2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EB1F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Problém:Psaní písemných (domácích) úkolů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B65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01C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7D5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867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2,56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EF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1,20</w:t>
            </w:r>
          </w:p>
        </w:tc>
      </w:tr>
      <w:tr w:rsidR="00C10903" w:rsidRPr="00073788" w14:paraId="6D7E904E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46C4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Problém:Studium na zkoušky a zkoušení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BD6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BC2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16E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733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CFA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1,26</w:t>
            </w:r>
          </w:p>
        </w:tc>
      </w:tr>
      <w:tr w:rsidR="00C10903" w:rsidRPr="00073788" w14:paraId="06290408" w14:textId="77777777" w:rsidTr="005D6CDE">
        <w:trPr>
          <w:trHeight w:val="41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F659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Problém:Dodržování úkolů, které souvisí s četbou zadaných textů v průběhu týdne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917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79F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CC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EB2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ECA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1,12</w:t>
            </w:r>
          </w:p>
        </w:tc>
      </w:tr>
      <w:tr w:rsidR="00C10903" w:rsidRPr="00073788" w14:paraId="254C364B" w14:textId="77777777" w:rsidTr="005D6CDE">
        <w:trPr>
          <w:trHeight w:val="40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6013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Problém:Povinnosti související s univerzitní administrativou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A97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4DA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1EA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A8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170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1,29</w:t>
            </w:r>
          </w:p>
        </w:tc>
      </w:tr>
      <w:tr w:rsidR="00C10903" w:rsidRPr="00073788" w14:paraId="75F28710" w14:textId="77777777" w:rsidTr="005D6CDE">
        <w:trPr>
          <w:trHeight w:val="40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B169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Problém:Schůzky a docházka: sjednání schůzky s vyučujícím, konzultace s vyučujícím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050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B49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7AF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307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443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1,27</w:t>
            </w:r>
          </w:p>
        </w:tc>
      </w:tr>
      <w:tr w:rsidR="00C10903" w:rsidRPr="00073788" w14:paraId="38B7D4BE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65C6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Problém:Školní aktivity obecně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4B9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115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C0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B7B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795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1,07</w:t>
            </w:r>
          </w:p>
        </w:tc>
      </w:tr>
      <w:tr w:rsidR="00C10903" w:rsidRPr="00073788" w14:paraId="27D7906F" w14:textId="77777777" w:rsidTr="005D6CDE">
        <w:trPr>
          <w:trHeight w:val="617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5F53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Stává se mi, že se přistihnu při tom, že dělám úkoly, které jsem zamýšlel/a dělat před několika dny.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FF5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A71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DCB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9ED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43F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1,28</w:t>
            </w:r>
          </w:p>
        </w:tc>
      </w:tr>
      <w:tr w:rsidR="00C10903" w:rsidRPr="00073788" w14:paraId="2BE2AF1C" w14:textId="77777777" w:rsidTr="005D6CDE">
        <w:trPr>
          <w:trHeight w:val="454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B829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Nedělám úkoly, dokud není těsně před odevzdáním.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BB7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6B0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624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437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07D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1,45</w:t>
            </w:r>
          </w:p>
        </w:tc>
      </w:tr>
      <w:tr w:rsidR="00C10903" w:rsidRPr="00073788" w14:paraId="26ED50E5" w14:textId="77777777" w:rsidTr="005D6CDE">
        <w:trPr>
          <w:trHeight w:val="40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48862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I úkoly, které vyžadují krátké sezení u stolu a práci na nich, dělám několik dnů.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EED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B24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116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43B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710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1,25</w:t>
            </w:r>
          </w:p>
        </w:tc>
      </w:tr>
      <w:tr w:rsidR="00C10903" w:rsidRPr="00073788" w14:paraId="7219F3F0" w14:textId="77777777" w:rsidTr="005D6CDE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26DF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Obecně naberu zpoždění před tím, než začnu dělat práci, kterou dělat musím.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365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89A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C2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B3C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C78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1,18</w:t>
            </w:r>
          </w:p>
        </w:tc>
      </w:tr>
      <w:tr w:rsidR="00C10903" w:rsidRPr="00073788" w14:paraId="52158C0F" w14:textId="77777777" w:rsidTr="005D6CDE">
        <w:trPr>
          <w:trHeight w:val="41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334C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Obvykle musím spěchat, abych dokončil/a úkol v termínu.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E73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057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9F6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47E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50C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1,33</w:t>
            </w:r>
          </w:p>
        </w:tc>
      </w:tr>
      <w:tr w:rsidR="00C10903" w:rsidRPr="00073788" w14:paraId="28E9E003" w14:textId="77777777" w:rsidTr="005D6CDE">
        <w:trPr>
          <w:trHeight w:val="41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EF25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Když se chystám ven, zřídkakdy zjistím, že musím něco na poslední chvíli dělat.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342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DAF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257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39B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5E1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1,37</w:t>
            </w:r>
          </w:p>
        </w:tc>
      </w:tr>
      <w:tr w:rsidR="00C10903" w:rsidRPr="00073788" w14:paraId="1CF21CAF" w14:textId="77777777" w:rsidTr="005D6CDE">
        <w:trPr>
          <w:trHeight w:val="454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9627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Při práci na úkolu, který je těsně před odevzdáním, ztrácím čas děláním jiných věcí.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F7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4AF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4E9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7ED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61C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1,33</w:t>
            </w:r>
          </w:p>
        </w:tc>
      </w:tr>
      <w:tr w:rsidR="00C10903" w:rsidRPr="00073788" w14:paraId="1F9252A8" w14:textId="77777777" w:rsidTr="005D6CDE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360D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Začínám na úkolu pracovat krátce po jeho zadání.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475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E4C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1F5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911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E24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1,36</w:t>
            </w:r>
          </w:p>
        </w:tc>
      </w:tr>
      <w:tr w:rsidR="00C10903" w:rsidRPr="00073788" w14:paraId="68C905A6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B0BA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Úkol mívám splněn dříve, než je potřeba.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42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BBD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0F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A48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D87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1,29</w:t>
            </w:r>
          </w:p>
        </w:tc>
      </w:tr>
      <w:tr w:rsidR="00C10903" w:rsidRPr="00073788" w14:paraId="1AC89A96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A8F8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Obvykle dokončím všechny úkoly, které jsem si na ten den naplánoval/a.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E8A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BE6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A30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181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375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1,25</w:t>
            </w:r>
          </w:p>
        </w:tc>
      </w:tr>
      <w:tr w:rsidR="00C10903" w:rsidRPr="00073788" w14:paraId="799827C5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201F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lastRenderedPageBreak/>
              <w:t>Opakovaně říkám “udělám to zítra”.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FE8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926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3BD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DEE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336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1,28</w:t>
            </w:r>
          </w:p>
        </w:tc>
      </w:tr>
      <w:tr w:rsidR="00C10903" w:rsidRPr="00073788" w14:paraId="67FA1CD1" w14:textId="77777777" w:rsidTr="005D6CDE">
        <w:trPr>
          <w:trHeight w:val="40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AE98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Obvykle se postarám o to, abych měl/a všechny úkoly hotové před tím, než se večer uklidním a relaxuji.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EB2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97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55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1D3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61D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1,34</w:t>
            </w:r>
          </w:p>
        </w:tc>
      </w:tr>
      <w:tr w:rsidR="00C10903" w:rsidRPr="00073788" w14:paraId="2B801E78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621C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Stává se mi, že chybím na přednáškách, na kterých jsem plánoval/a být.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7A0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3EA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59D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B6D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7FF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1,42</w:t>
            </w:r>
          </w:p>
        </w:tc>
      </w:tr>
      <w:tr w:rsidR="00C10903" w:rsidRPr="00073788" w14:paraId="140BCBB4" w14:textId="77777777" w:rsidTr="005D6CDE">
        <w:trPr>
          <w:trHeight w:val="44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9F1C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Když se blíží termín testu, přistihuji se při tom, jak dělám jinou práci.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D3E2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4F5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302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FBD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342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1,33</w:t>
            </w:r>
          </w:p>
        </w:tc>
      </w:tr>
      <w:tr w:rsidR="00C10903" w:rsidRPr="00073788" w14:paraId="0E61C57E" w14:textId="77777777" w:rsidTr="005D6CDE">
        <w:trPr>
          <w:trHeight w:val="25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7995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Přeceňuji objem práce, který jsem schopen/na zvládnout v daném čase.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FDA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D62D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1C0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57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46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1,32</w:t>
            </w:r>
          </w:p>
        </w:tc>
      </w:tr>
      <w:tr w:rsidR="00C10903" w:rsidRPr="00073788" w14:paraId="779DFBB0" w14:textId="77777777" w:rsidTr="005D6CDE">
        <w:trPr>
          <w:trHeight w:val="64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21FA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Využívám volných hodin mezi přednáškami k zahájení práce na úkolech přichystaných na večer.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5E4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415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1F4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54E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789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1,41</w:t>
            </w:r>
          </w:p>
        </w:tc>
      </w:tr>
      <w:tr w:rsidR="00C10903" w:rsidRPr="00073788" w14:paraId="05CAB5C6" w14:textId="77777777" w:rsidTr="005D6CDE">
        <w:trPr>
          <w:trHeight w:val="44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900B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Úkoly si plním včas díky tomu, že dělám svou práci pravidelně ze dne na den.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A84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5AB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6AA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880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E004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1,28</w:t>
            </w:r>
          </w:p>
        </w:tc>
      </w:tr>
      <w:tr w:rsidR="00C10903" w:rsidRPr="00073788" w14:paraId="17B2C34B" w14:textId="77777777" w:rsidTr="005D6CDE">
        <w:trPr>
          <w:trHeight w:val="60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28E0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Kdyby mi byla nabídnuta účast na sezení, které by mi pomohlo naučit se neodkládat práci, tak bych šel/šla.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EFD6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A077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9FCB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E8D1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3,14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81F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1,48</w:t>
            </w:r>
          </w:p>
        </w:tc>
      </w:tr>
      <w:tr w:rsidR="00C10903" w:rsidRPr="00073788" w14:paraId="366D02B5" w14:textId="77777777" w:rsidTr="005D6CDE">
        <w:trPr>
          <w:trHeight w:val="479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ADBCE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Nenabírám zpoždění, když vím, že skutečně potřebuji mít úkol hotový.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3339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CCD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A08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29F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2,78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C233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1,37</w:t>
            </w:r>
          </w:p>
        </w:tc>
      </w:tr>
      <w:tr w:rsidR="00C10903" w:rsidRPr="00073788" w14:paraId="133F3066" w14:textId="77777777" w:rsidTr="005D6CDE">
        <w:trPr>
          <w:trHeight w:val="252"/>
        </w:trPr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ADFA" w14:textId="77777777" w:rsidR="00C10903" w:rsidRPr="00073788" w:rsidRDefault="00C10903" w:rsidP="005D6CD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proofErr w:type="spellStart"/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Valid</w:t>
            </w:r>
            <w:proofErr w:type="spellEnd"/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 xml:space="preserve"> N (listwise)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0998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  <w:r w:rsidRPr="00073788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  <w:t>172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C16A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CFE5E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FD30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1E9C" w14:textId="77777777" w:rsidR="00C10903" w:rsidRPr="00073788" w:rsidRDefault="00C10903" w:rsidP="005D6CD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 w:bidi="ar-SA"/>
              </w:rPr>
            </w:pPr>
          </w:p>
        </w:tc>
      </w:tr>
    </w:tbl>
    <w:p w14:paraId="7A3077D7" w14:textId="77777777" w:rsidR="00C10903" w:rsidRDefault="00C10903" w:rsidP="00C10903">
      <w:pPr>
        <w:rPr>
          <w:rFonts w:ascii="Arial" w:hAnsi="Arial" w:cs="Arial"/>
          <w:color w:val="000000"/>
          <w:sz w:val="23"/>
          <w:szCs w:val="23"/>
        </w:rPr>
      </w:pPr>
      <w:bookmarkStart w:id="1" w:name="_GoBack"/>
      <w:bookmarkEnd w:id="1"/>
    </w:p>
    <w:p w14:paraId="30727B8D" w14:textId="77777777" w:rsidR="00C10903" w:rsidRPr="00C10903" w:rsidRDefault="00C10903" w:rsidP="00C10903">
      <w:pPr>
        <w:rPr>
          <w:rFonts w:asciiTheme="minorHAnsi" w:hAnsiTheme="minorHAnsi" w:cs="Arial"/>
          <w:color w:val="000000"/>
        </w:rPr>
      </w:pPr>
      <w:proofErr w:type="spellStart"/>
      <w:r w:rsidRPr="00C10903">
        <w:rPr>
          <w:rFonts w:asciiTheme="minorHAnsi" w:hAnsiTheme="minorHAnsi" w:cs="Arial"/>
          <w:color w:val="000000"/>
        </w:rPr>
        <w:t>Hodnota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Cronbachovy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alfa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pro </w:t>
      </w:r>
      <w:proofErr w:type="spellStart"/>
      <w:r w:rsidRPr="00C10903">
        <w:rPr>
          <w:rFonts w:asciiTheme="minorHAnsi" w:hAnsiTheme="minorHAnsi" w:cs="Arial"/>
          <w:color w:val="000000"/>
        </w:rPr>
        <w:t>danou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škálu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prokrastinace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byla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0</w:t>
      </w:r>
      <w:proofErr w:type="gramStart"/>
      <w:r w:rsidRPr="00C10903">
        <w:rPr>
          <w:rFonts w:asciiTheme="minorHAnsi" w:hAnsiTheme="minorHAnsi" w:cs="Arial"/>
          <w:color w:val="000000"/>
        </w:rPr>
        <w:t>,95</w:t>
      </w:r>
      <w:proofErr w:type="gramEnd"/>
      <w:r w:rsidRPr="00C10903">
        <w:rPr>
          <w:rFonts w:asciiTheme="minorHAnsi" w:hAnsiTheme="minorHAnsi" w:cs="Arial"/>
          <w:color w:val="000000"/>
        </w:rPr>
        <w:t xml:space="preserve"> (M = 93,05, SD = 25,64), </w:t>
      </w:r>
      <w:proofErr w:type="spellStart"/>
      <w:r w:rsidRPr="00C10903">
        <w:rPr>
          <w:rFonts w:asciiTheme="minorHAnsi" w:hAnsiTheme="minorHAnsi" w:cs="Arial"/>
          <w:color w:val="000000"/>
        </w:rPr>
        <w:t>což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značí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vysokou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míru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reliability. </w:t>
      </w:r>
      <w:proofErr w:type="spellStart"/>
      <w:r w:rsidRPr="00C10903">
        <w:rPr>
          <w:rFonts w:asciiTheme="minorHAnsi" w:hAnsiTheme="minorHAnsi" w:cs="Arial"/>
          <w:color w:val="000000"/>
        </w:rPr>
        <w:t>Pohled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do </w:t>
      </w:r>
      <w:proofErr w:type="spellStart"/>
      <w:r w:rsidRPr="00C10903">
        <w:rPr>
          <w:rFonts w:asciiTheme="minorHAnsi" w:hAnsiTheme="minorHAnsi" w:cs="Arial"/>
          <w:color w:val="000000"/>
        </w:rPr>
        <w:t>tabulky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ukázal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C10903">
        <w:rPr>
          <w:rFonts w:asciiTheme="minorHAnsi" w:hAnsiTheme="minorHAnsi" w:cs="Arial"/>
          <w:color w:val="000000"/>
        </w:rPr>
        <w:t>že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odebrání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jednotlivých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položek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by </w:t>
      </w:r>
      <w:proofErr w:type="spellStart"/>
      <w:r w:rsidRPr="00C10903">
        <w:rPr>
          <w:rFonts w:asciiTheme="minorHAnsi" w:hAnsiTheme="minorHAnsi" w:cs="Arial"/>
          <w:color w:val="000000"/>
        </w:rPr>
        <w:t>obvykle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vedlo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ke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snížení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Cronbachovy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alfa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o 0 </w:t>
      </w:r>
      <w:proofErr w:type="spellStart"/>
      <w:r w:rsidRPr="00C10903">
        <w:rPr>
          <w:rFonts w:asciiTheme="minorHAnsi" w:hAnsiTheme="minorHAnsi" w:cs="Arial"/>
          <w:color w:val="000000"/>
        </w:rPr>
        <w:t>až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0,004 (</w:t>
      </w:r>
      <w:proofErr w:type="spellStart"/>
      <w:r w:rsidRPr="00C10903">
        <w:rPr>
          <w:rFonts w:asciiTheme="minorHAnsi" w:hAnsiTheme="minorHAnsi" w:cs="Arial"/>
          <w:color w:val="000000"/>
        </w:rPr>
        <w:t>tedy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C10903">
        <w:rPr>
          <w:rFonts w:asciiTheme="minorHAnsi" w:hAnsiTheme="minorHAnsi" w:cs="Arial"/>
          <w:color w:val="000000"/>
        </w:rPr>
        <w:t>na</w:t>
      </w:r>
      <w:proofErr w:type="spellEnd"/>
      <w:proofErr w:type="gramEnd"/>
      <w:r w:rsidRPr="00C10903">
        <w:rPr>
          <w:rFonts w:asciiTheme="minorHAnsi" w:hAnsiTheme="minorHAnsi" w:cs="Arial"/>
          <w:color w:val="000000"/>
        </w:rPr>
        <w:t xml:space="preserve"> 0,946). </w:t>
      </w:r>
      <w:proofErr w:type="spellStart"/>
      <w:r w:rsidRPr="00C10903">
        <w:rPr>
          <w:rFonts w:asciiTheme="minorHAnsi" w:hAnsiTheme="minorHAnsi" w:cs="Arial"/>
          <w:color w:val="000000"/>
        </w:rPr>
        <w:t>Změna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se </w:t>
      </w:r>
      <w:proofErr w:type="spellStart"/>
      <w:r w:rsidRPr="00C10903">
        <w:rPr>
          <w:rFonts w:asciiTheme="minorHAnsi" w:hAnsiTheme="minorHAnsi" w:cs="Arial"/>
          <w:color w:val="000000"/>
        </w:rPr>
        <w:t>tedy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pohybovala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jen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v </w:t>
      </w:r>
      <w:proofErr w:type="spellStart"/>
      <w:r w:rsidRPr="00C10903">
        <w:rPr>
          <w:rFonts w:asciiTheme="minorHAnsi" w:hAnsiTheme="minorHAnsi" w:cs="Arial"/>
          <w:color w:val="000000"/>
        </w:rPr>
        <w:t>řádech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tisícin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gramStart"/>
      <w:r w:rsidRPr="00C10903">
        <w:rPr>
          <w:rFonts w:asciiTheme="minorHAnsi" w:hAnsiTheme="minorHAnsi" w:cs="Arial"/>
          <w:color w:val="000000"/>
        </w:rPr>
        <w:t>a</w:t>
      </w:r>
      <w:proofErr w:type="gram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odebrání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položek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by v </w:t>
      </w:r>
      <w:proofErr w:type="spellStart"/>
      <w:r w:rsidRPr="00C10903">
        <w:rPr>
          <w:rFonts w:asciiTheme="minorHAnsi" w:hAnsiTheme="minorHAnsi" w:cs="Arial"/>
          <w:color w:val="000000"/>
        </w:rPr>
        <w:t>žádném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případě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nepříspělo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ke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zvýšení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proofErr w:type="spellStart"/>
      <w:r w:rsidRPr="00C10903">
        <w:rPr>
          <w:rFonts w:asciiTheme="minorHAnsi" w:hAnsiTheme="minorHAnsi" w:cs="Arial"/>
          <w:color w:val="000000"/>
        </w:rPr>
        <w:t>reliabilty</w:t>
      </w:r>
      <w:proofErr w:type="spellEnd"/>
      <w:r w:rsidRPr="00C10903">
        <w:rPr>
          <w:rFonts w:asciiTheme="minorHAnsi" w:hAnsiTheme="minorHAnsi" w:cs="Arial"/>
          <w:color w:val="000000"/>
        </w:rPr>
        <w:t xml:space="preserve"> </w:t>
      </w:r>
      <w:commentRangeStart w:id="2"/>
      <w:proofErr w:type="spellStart"/>
      <w:r w:rsidRPr="00C10903">
        <w:rPr>
          <w:rFonts w:asciiTheme="minorHAnsi" w:hAnsiTheme="minorHAnsi" w:cs="Arial"/>
          <w:color w:val="000000"/>
        </w:rPr>
        <w:t>dotazníku</w:t>
      </w:r>
      <w:commentRangeEnd w:id="2"/>
      <w:proofErr w:type="spellEnd"/>
      <w:r w:rsidR="00C70DAE">
        <w:rPr>
          <w:rStyle w:val="Odkaznakoment"/>
        </w:rPr>
        <w:commentReference w:id="2"/>
      </w:r>
      <w:r w:rsidRPr="00C10903">
        <w:rPr>
          <w:rFonts w:asciiTheme="minorHAnsi" w:hAnsiTheme="minorHAnsi" w:cs="Arial"/>
          <w:color w:val="000000"/>
        </w:rPr>
        <w:t>.</w:t>
      </w:r>
    </w:p>
    <w:p w14:paraId="32FAA139" w14:textId="77777777" w:rsidR="00C10903" w:rsidRPr="00C10903" w:rsidRDefault="00C10903" w:rsidP="00C10903">
      <w:pPr>
        <w:rPr>
          <w:rFonts w:asciiTheme="minorHAnsi" w:hAnsiTheme="minorHAnsi"/>
        </w:rPr>
      </w:pPr>
    </w:p>
    <w:sectPr w:rsidR="00C10903" w:rsidRPr="00C10903" w:rsidSect="00BB1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2-10T15:42:00Z" w:initials="SJ">
    <w:p w14:paraId="49AD1456" w14:textId="77777777" w:rsidR="00B1604B" w:rsidRDefault="00B1604B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2" w:author="Standa Ježek" w:date="2013-12-10T15:43:00Z" w:initials="SJ">
    <w:p w14:paraId="6F89C73F" w14:textId="6E4E909B" w:rsidR="00C70DAE" w:rsidRDefault="00C70DAE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by </w:t>
      </w:r>
      <w:proofErr w:type="spellStart"/>
      <w:r>
        <w:t>sehodilo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</w:t>
      </w:r>
      <w:proofErr w:type="spellStart"/>
      <w:r>
        <w:t>úvahou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respodnenti</w:t>
      </w:r>
      <w:proofErr w:type="spellEnd"/>
      <w:r>
        <w:t xml:space="preserve"> </w:t>
      </w:r>
      <w:proofErr w:type="spellStart"/>
      <w:r>
        <w:t>odpovídali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otázek</w:t>
      </w:r>
      <w:proofErr w:type="spellEnd"/>
      <w:r>
        <w:t xml:space="preserve">. A </w:t>
      </w:r>
      <w:proofErr w:type="spellStart"/>
      <w:r>
        <w:t>proč</w:t>
      </w:r>
      <w:proofErr w:type="spellEnd"/>
      <w:r>
        <w:t xml:space="preserve"> je </w:t>
      </w:r>
      <w:proofErr w:type="spellStart"/>
      <w:r>
        <w:t>škála</w:t>
      </w:r>
      <w:proofErr w:type="spellEnd"/>
      <w:r>
        <w:t xml:space="preserve"> </w:t>
      </w:r>
      <w:proofErr w:type="spellStart"/>
      <w:r>
        <w:t>vnitřně</w:t>
      </w:r>
      <w:proofErr w:type="spellEnd"/>
      <w:r>
        <w:t xml:space="preserve"> </w:t>
      </w:r>
      <w:proofErr w:type="spellStart"/>
      <w:r>
        <w:t>členěná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subškály</w:t>
      </w:r>
      <w:proofErr w:type="spellEnd"/>
      <w:r>
        <w:t xml:space="preserve">? </w:t>
      </w:r>
      <w:proofErr w:type="spellStart"/>
      <w:r>
        <w:t>Liší</w:t>
      </w:r>
      <w:proofErr w:type="spellEnd"/>
      <w:r>
        <w:t xml:space="preserve"> se </w:t>
      </w:r>
      <w:proofErr w:type="spellStart"/>
      <w:r>
        <w:t>něčím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subškály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D1456" w15:done="0"/>
  <w15:commentEx w15:paraId="6F89C7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91F0E" w14:textId="77777777" w:rsidR="00731179" w:rsidRDefault="00731179" w:rsidP="00C10903">
      <w:pPr>
        <w:spacing w:line="240" w:lineRule="auto"/>
      </w:pPr>
      <w:r>
        <w:separator/>
      </w:r>
    </w:p>
  </w:endnote>
  <w:endnote w:type="continuationSeparator" w:id="0">
    <w:p w14:paraId="7CC05AA5" w14:textId="77777777" w:rsidR="00731179" w:rsidRDefault="00731179" w:rsidP="00C10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AF19" w14:textId="77777777" w:rsidR="00731179" w:rsidRDefault="00731179" w:rsidP="00C10903">
      <w:pPr>
        <w:spacing w:line="240" w:lineRule="auto"/>
      </w:pPr>
      <w:r>
        <w:separator/>
      </w:r>
    </w:p>
  </w:footnote>
  <w:footnote w:type="continuationSeparator" w:id="0">
    <w:p w14:paraId="2663927A" w14:textId="77777777" w:rsidR="00731179" w:rsidRDefault="00731179" w:rsidP="00C10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66F7B" w14:textId="77777777" w:rsidR="00C10903" w:rsidRPr="00C10903" w:rsidRDefault="00C10903">
    <w:pPr>
      <w:pStyle w:val="Zhlav"/>
      <w:rPr>
        <w:rFonts w:asciiTheme="minorHAnsi" w:hAnsiTheme="minorHAnsi"/>
      </w:rPr>
    </w:pPr>
    <w:r>
      <w:tab/>
    </w:r>
    <w:r>
      <w:tab/>
    </w:r>
    <w:proofErr w:type="spellStart"/>
    <w:r w:rsidRPr="00C10903">
      <w:rPr>
        <w:rFonts w:asciiTheme="minorHAnsi" w:hAnsiTheme="minorHAnsi"/>
      </w:rPr>
      <w:t>Hoa</w:t>
    </w:r>
    <w:proofErr w:type="spellEnd"/>
    <w:r w:rsidRPr="00C10903">
      <w:rPr>
        <w:rFonts w:asciiTheme="minorHAnsi" w:hAnsiTheme="minorHAnsi"/>
      </w:rPr>
      <w:t xml:space="preserve"> </w:t>
    </w:r>
    <w:proofErr w:type="spellStart"/>
    <w:r w:rsidRPr="00C10903">
      <w:rPr>
        <w:rFonts w:asciiTheme="minorHAnsi" w:hAnsiTheme="minorHAnsi"/>
      </w:rPr>
      <w:t>Nguyenová</w:t>
    </w:r>
    <w:proofErr w:type="spellEnd"/>
    <w:r w:rsidRPr="00C10903">
      <w:rPr>
        <w:rFonts w:asciiTheme="minorHAnsi" w:hAnsiTheme="minorHAnsi"/>
      </w:rPr>
      <w:t xml:space="preserve">, </w:t>
    </w:r>
    <w:proofErr w:type="spellStart"/>
    <w:r w:rsidRPr="00C10903">
      <w:rPr>
        <w:rFonts w:asciiTheme="minorHAnsi" w:hAnsiTheme="minorHAnsi"/>
      </w:rPr>
      <w:t>Václav</w:t>
    </w:r>
    <w:proofErr w:type="spellEnd"/>
    <w:r w:rsidRPr="00C10903">
      <w:rPr>
        <w:rFonts w:asciiTheme="minorHAnsi" w:hAnsiTheme="minorHAnsi"/>
      </w:rPr>
      <w:t xml:space="preserve"> </w:t>
    </w:r>
    <w:proofErr w:type="spellStart"/>
    <w:r w:rsidRPr="00C10903">
      <w:rPr>
        <w:rFonts w:asciiTheme="minorHAnsi" w:hAnsiTheme="minorHAnsi"/>
      </w:rPr>
      <w:t>Kavec</w:t>
    </w:r>
    <w:proofErr w:type="spellEnd"/>
  </w:p>
  <w:p w14:paraId="796F6C51" w14:textId="77777777" w:rsidR="00C10903" w:rsidRPr="00C10903" w:rsidRDefault="00C10903" w:rsidP="00C10903">
    <w:pPr>
      <w:pStyle w:val="Zhlav"/>
      <w:ind w:firstLine="0"/>
      <w:rPr>
        <w:rFonts w:asciiTheme="minorHAnsi" w:hAnsiTheme="minorHAnsi"/>
      </w:rPr>
    </w:pPr>
  </w:p>
  <w:p w14:paraId="429B46D4" w14:textId="77777777" w:rsidR="00C10903" w:rsidRPr="00C10903" w:rsidRDefault="00C10903">
    <w:pPr>
      <w:pStyle w:val="Zhlav"/>
      <w:rPr>
        <w:rFonts w:asciiTheme="minorHAnsi" w:hAnsiTheme="minorHAnsi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788"/>
    <w:rsid w:val="00005DBA"/>
    <w:rsid w:val="00006CCA"/>
    <w:rsid w:val="0004156D"/>
    <w:rsid w:val="00044FFB"/>
    <w:rsid w:val="00057F9C"/>
    <w:rsid w:val="00063AE5"/>
    <w:rsid w:val="00073788"/>
    <w:rsid w:val="000B459B"/>
    <w:rsid w:val="000E1A8B"/>
    <w:rsid w:val="001206D1"/>
    <w:rsid w:val="00126739"/>
    <w:rsid w:val="0013170C"/>
    <w:rsid w:val="0013249A"/>
    <w:rsid w:val="001344CC"/>
    <w:rsid w:val="00136E78"/>
    <w:rsid w:val="00141EF9"/>
    <w:rsid w:val="001453F9"/>
    <w:rsid w:val="001D2AD5"/>
    <w:rsid w:val="001D405B"/>
    <w:rsid w:val="001D4938"/>
    <w:rsid w:val="001D566A"/>
    <w:rsid w:val="001E5D01"/>
    <w:rsid w:val="001E672F"/>
    <w:rsid w:val="001F1E29"/>
    <w:rsid w:val="001F543C"/>
    <w:rsid w:val="0020146A"/>
    <w:rsid w:val="00216D67"/>
    <w:rsid w:val="002210A7"/>
    <w:rsid w:val="00234789"/>
    <w:rsid w:val="00240FCB"/>
    <w:rsid w:val="00244824"/>
    <w:rsid w:val="0024732A"/>
    <w:rsid w:val="00291AB9"/>
    <w:rsid w:val="002B2387"/>
    <w:rsid w:val="002F06AA"/>
    <w:rsid w:val="002F098A"/>
    <w:rsid w:val="002F30B4"/>
    <w:rsid w:val="002F47BF"/>
    <w:rsid w:val="0030343A"/>
    <w:rsid w:val="00313757"/>
    <w:rsid w:val="00313C68"/>
    <w:rsid w:val="00321FBB"/>
    <w:rsid w:val="00373301"/>
    <w:rsid w:val="00390B8A"/>
    <w:rsid w:val="003A0345"/>
    <w:rsid w:val="003C10C8"/>
    <w:rsid w:val="003C5D1E"/>
    <w:rsid w:val="003E3A3F"/>
    <w:rsid w:val="003E4C5B"/>
    <w:rsid w:val="003F0EB7"/>
    <w:rsid w:val="0040404C"/>
    <w:rsid w:val="00407085"/>
    <w:rsid w:val="00440AF4"/>
    <w:rsid w:val="004514B4"/>
    <w:rsid w:val="00452B52"/>
    <w:rsid w:val="00460C2E"/>
    <w:rsid w:val="00470D44"/>
    <w:rsid w:val="004A4450"/>
    <w:rsid w:val="004C3E12"/>
    <w:rsid w:val="00501A6E"/>
    <w:rsid w:val="005020A9"/>
    <w:rsid w:val="0050400E"/>
    <w:rsid w:val="00511D4F"/>
    <w:rsid w:val="00547CF3"/>
    <w:rsid w:val="005914E7"/>
    <w:rsid w:val="005944A7"/>
    <w:rsid w:val="00595DEF"/>
    <w:rsid w:val="005A0815"/>
    <w:rsid w:val="005C3392"/>
    <w:rsid w:val="005C4E30"/>
    <w:rsid w:val="005C5E1B"/>
    <w:rsid w:val="005C638C"/>
    <w:rsid w:val="005E4F03"/>
    <w:rsid w:val="005F2651"/>
    <w:rsid w:val="00620E75"/>
    <w:rsid w:val="00647846"/>
    <w:rsid w:val="006524C7"/>
    <w:rsid w:val="006559F1"/>
    <w:rsid w:val="006A0448"/>
    <w:rsid w:val="006B2B60"/>
    <w:rsid w:val="006D375F"/>
    <w:rsid w:val="007009BB"/>
    <w:rsid w:val="00715E56"/>
    <w:rsid w:val="00724D17"/>
    <w:rsid w:val="00731179"/>
    <w:rsid w:val="00734548"/>
    <w:rsid w:val="00753252"/>
    <w:rsid w:val="00765F9C"/>
    <w:rsid w:val="0077200B"/>
    <w:rsid w:val="00772BEA"/>
    <w:rsid w:val="00790FEC"/>
    <w:rsid w:val="007924F3"/>
    <w:rsid w:val="007A0290"/>
    <w:rsid w:val="007A677B"/>
    <w:rsid w:val="007D5A1C"/>
    <w:rsid w:val="007E525C"/>
    <w:rsid w:val="007F1E6A"/>
    <w:rsid w:val="008128A6"/>
    <w:rsid w:val="00824E25"/>
    <w:rsid w:val="00831660"/>
    <w:rsid w:val="00866CAA"/>
    <w:rsid w:val="00885FE9"/>
    <w:rsid w:val="00896EBE"/>
    <w:rsid w:val="008C4E91"/>
    <w:rsid w:val="008D3E41"/>
    <w:rsid w:val="008D4CD2"/>
    <w:rsid w:val="008E243A"/>
    <w:rsid w:val="008F1A6E"/>
    <w:rsid w:val="008F46F2"/>
    <w:rsid w:val="008F7421"/>
    <w:rsid w:val="009056B6"/>
    <w:rsid w:val="00925F61"/>
    <w:rsid w:val="00951A85"/>
    <w:rsid w:val="0095453C"/>
    <w:rsid w:val="009806E3"/>
    <w:rsid w:val="009A2912"/>
    <w:rsid w:val="009D3DF2"/>
    <w:rsid w:val="009D5D5E"/>
    <w:rsid w:val="009D5D81"/>
    <w:rsid w:val="009F1391"/>
    <w:rsid w:val="009F6255"/>
    <w:rsid w:val="00A17F49"/>
    <w:rsid w:val="00A202E9"/>
    <w:rsid w:val="00A31155"/>
    <w:rsid w:val="00A37DBF"/>
    <w:rsid w:val="00A41DD9"/>
    <w:rsid w:val="00A6429B"/>
    <w:rsid w:val="00A76E3F"/>
    <w:rsid w:val="00AC5716"/>
    <w:rsid w:val="00AD04F4"/>
    <w:rsid w:val="00AE2357"/>
    <w:rsid w:val="00AF10EA"/>
    <w:rsid w:val="00B044C2"/>
    <w:rsid w:val="00B14EB2"/>
    <w:rsid w:val="00B1604B"/>
    <w:rsid w:val="00B30D2D"/>
    <w:rsid w:val="00B43A69"/>
    <w:rsid w:val="00B747ED"/>
    <w:rsid w:val="00B7574D"/>
    <w:rsid w:val="00B856F5"/>
    <w:rsid w:val="00BB17AD"/>
    <w:rsid w:val="00BB7D8A"/>
    <w:rsid w:val="00BC0ABC"/>
    <w:rsid w:val="00BC56FE"/>
    <w:rsid w:val="00BD23CA"/>
    <w:rsid w:val="00BF382E"/>
    <w:rsid w:val="00C10903"/>
    <w:rsid w:val="00C1255B"/>
    <w:rsid w:val="00C16B42"/>
    <w:rsid w:val="00C36AC0"/>
    <w:rsid w:val="00C370C8"/>
    <w:rsid w:val="00C41EEB"/>
    <w:rsid w:val="00C421D0"/>
    <w:rsid w:val="00C70DAE"/>
    <w:rsid w:val="00CA008F"/>
    <w:rsid w:val="00CB2D55"/>
    <w:rsid w:val="00CE5793"/>
    <w:rsid w:val="00D006B7"/>
    <w:rsid w:val="00D069AC"/>
    <w:rsid w:val="00D13C26"/>
    <w:rsid w:val="00D20FB2"/>
    <w:rsid w:val="00D31B74"/>
    <w:rsid w:val="00D43E1B"/>
    <w:rsid w:val="00D67B38"/>
    <w:rsid w:val="00D84637"/>
    <w:rsid w:val="00D910F2"/>
    <w:rsid w:val="00D92D2F"/>
    <w:rsid w:val="00DB466E"/>
    <w:rsid w:val="00DB48A7"/>
    <w:rsid w:val="00DD2A98"/>
    <w:rsid w:val="00DD46E6"/>
    <w:rsid w:val="00DD7563"/>
    <w:rsid w:val="00E066EB"/>
    <w:rsid w:val="00E1340E"/>
    <w:rsid w:val="00E1626C"/>
    <w:rsid w:val="00E41F48"/>
    <w:rsid w:val="00E47837"/>
    <w:rsid w:val="00E5084B"/>
    <w:rsid w:val="00E51BCF"/>
    <w:rsid w:val="00E55A5D"/>
    <w:rsid w:val="00E6043A"/>
    <w:rsid w:val="00E65287"/>
    <w:rsid w:val="00E771C2"/>
    <w:rsid w:val="00E9490B"/>
    <w:rsid w:val="00EB4D0C"/>
    <w:rsid w:val="00EC0A57"/>
    <w:rsid w:val="00ED46D3"/>
    <w:rsid w:val="00ED7708"/>
    <w:rsid w:val="00EE3ACE"/>
    <w:rsid w:val="00EE4A14"/>
    <w:rsid w:val="00EF2AFC"/>
    <w:rsid w:val="00EF2E2F"/>
    <w:rsid w:val="00F07BEA"/>
    <w:rsid w:val="00F21D1A"/>
    <w:rsid w:val="00F25CB1"/>
    <w:rsid w:val="00F26014"/>
    <w:rsid w:val="00F36ECD"/>
    <w:rsid w:val="00F55418"/>
    <w:rsid w:val="00F808EC"/>
    <w:rsid w:val="00F80FAC"/>
    <w:rsid w:val="00F941B2"/>
    <w:rsid w:val="00FA6EB2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B100"/>
  <w15:docId w15:val="{34E305B4-9946-4128-9675-CE4F14D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A69"/>
    <w:pPr>
      <w:spacing w:after="0"/>
      <w:ind w:firstLine="709"/>
      <w:jc w:val="both"/>
    </w:pPr>
    <w:rPr>
      <w:rFonts w:asciiTheme="majorHAnsi" w:eastAsiaTheme="minorEastAsia" w:hAnsiTheme="majorHAnsi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1090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B48A7"/>
    <w:pPr>
      <w:keepNext/>
      <w:keepLines/>
      <w:spacing w:before="20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48A7"/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C109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903"/>
    <w:rPr>
      <w:rFonts w:asciiTheme="majorHAnsi" w:eastAsiaTheme="minorEastAsia" w:hAnsiTheme="majorHAnsi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C109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0903"/>
    <w:rPr>
      <w:rFonts w:asciiTheme="majorHAnsi" w:eastAsiaTheme="minorEastAsia" w:hAnsiTheme="majorHAns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03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C1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16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60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604B"/>
    <w:rPr>
      <w:rFonts w:asciiTheme="majorHAnsi" w:eastAsiaTheme="minorEastAsia" w:hAnsiTheme="majorHAnsi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04B"/>
    <w:rPr>
      <w:rFonts w:asciiTheme="majorHAnsi" w:eastAsiaTheme="minorEastAsia" w:hAnsiTheme="majorHAnsi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Standa Ježek</cp:lastModifiedBy>
  <cp:revision>4</cp:revision>
  <dcterms:created xsi:type="dcterms:W3CDTF">2013-12-09T17:47:00Z</dcterms:created>
  <dcterms:modified xsi:type="dcterms:W3CDTF">2013-12-10T14:45:00Z</dcterms:modified>
</cp:coreProperties>
</file>