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C137E" w14:textId="77777777" w:rsidR="00D630AE" w:rsidRPr="00AE3740" w:rsidRDefault="00611D7C" w:rsidP="0061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</w:rPr>
      </w:pPr>
      <w:r w:rsidRPr="00AE3740">
        <w:rPr>
          <w:b/>
          <w:sz w:val="28"/>
        </w:rPr>
        <w:t>FAKTOROVÁ ANALÝZA</w:t>
      </w:r>
    </w:p>
    <w:p w14:paraId="56D4B3C5" w14:textId="77777777" w:rsidR="00D630AE" w:rsidRDefault="00D630AE" w:rsidP="00D630AE">
      <w:pPr>
        <w:spacing w:after="0"/>
      </w:pPr>
    </w:p>
    <w:p w14:paraId="39017518" w14:textId="77777777" w:rsidR="00AE3740" w:rsidRDefault="00A55817" w:rsidP="00682CBE">
      <w:pPr>
        <w:spacing w:after="0"/>
        <w:jc w:val="both"/>
      </w:pPr>
      <w:r>
        <w:t xml:space="preserve">Faktorovou analýzu zpracováváme pomocí dat ze souboru </w:t>
      </w:r>
      <w:proofErr w:type="spellStart"/>
      <w:r w:rsidRPr="00D86BA1">
        <w:rPr>
          <w:i/>
        </w:rPr>
        <w:t>data_pro_Fa.excel</w:t>
      </w:r>
      <w:proofErr w:type="spellEnd"/>
      <w:r>
        <w:t xml:space="preserve">. </w:t>
      </w:r>
      <w:r w:rsidR="001B315A">
        <w:t>Data byla získaná v rámci evaluačního šetření předmětů na katedře psychologie FSS dotazníkovou metodou.</w:t>
      </w:r>
    </w:p>
    <w:p w14:paraId="07F5DC1C" w14:textId="77777777" w:rsidR="001B315A" w:rsidRDefault="00AE3740" w:rsidP="00682CBE">
      <w:pPr>
        <w:spacing w:after="0"/>
        <w:jc w:val="both"/>
      </w:pPr>
      <w:r>
        <w:t>Prvním krokem bylo převedení dat do programu SPSS.</w:t>
      </w:r>
    </w:p>
    <w:p w14:paraId="7E09CF19" w14:textId="77777777" w:rsidR="00AE3740" w:rsidRDefault="00AE3740" w:rsidP="00682CBE">
      <w:pPr>
        <w:spacing w:after="0"/>
        <w:jc w:val="both"/>
      </w:pPr>
    </w:p>
    <w:p w14:paraId="595AE35F" w14:textId="77777777" w:rsidR="001B315A" w:rsidRDefault="001B315A" w:rsidP="00682CBE">
      <w:pPr>
        <w:spacing w:after="0"/>
        <w:jc w:val="both"/>
      </w:pPr>
      <w:r>
        <w:t>Faktorovou analýzou jsme se rozhodly usuzovat na spokojenost studentů při studiu</w:t>
      </w:r>
      <w:r w:rsidR="002D1040">
        <w:t xml:space="preserve"> (faktor = latentní proměnná)</w:t>
      </w:r>
      <w:r>
        <w:t xml:space="preserve"> pomocí </w:t>
      </w:r>
      <w:commentRangeStart w:id="0"/>
      <w:r w:rsidR="009540BD">
        <w:t>čtyř</w:t>
      </w:r>
      <w:r>
        <w:t xml:space="preserve"> </w:t>
      </w:r>
      <w:commentRangeEnd w:id="0"/>
      <w:r w:rsidR="003803AE">
        <w:rPr>
          <w:rStyle w:val="Odkaznakoment"/>
        </w:rPr>
        <w:commentReference w:id="0"/>
      </w:r>
      <w:r w:rsidR="00682CBE">
        <w:t>manifestních proměnných</w:t>
      </w:r>
      <w:r>
        <w:t>:</w:t>
      </w:r>
    </w:p>
    <w:p w14:paraId="0ED1A5EE" w14:textId="77777777" w:rsidR="001B315A" w:rsidRDefault="001B315A" w:rsidP="00682CBE">
      <w:pPr>
        <w:pStyle w:val="Odstavecseseznamem"/>
        <w:numPr>
          <w:ilvl w:val="0"/>
          <w:numId w:val="1"/>
        </w:numPr>
        <w:spacing w:after="0"/>
        <w:jc w:val="both"/>
      </w:pPr>
      <w:r>
        <w:t>Cítím, že mě předmět obohacuje</w:t>
      </w:r>
      <w:r w:rsidR="00682CBE">
        <w:t xml:space="preserve"> (Obohacuje)</w:t>
      </w:r>
      <w:r>
        <w:t>.</w:t>
      </w:r>
    </w:p>
    <w:p w14:paraId="1BD75CF3" w14:textId="77777777" w:rsidR="001B315A" w:rsidRDefault="001B315A" w:rsidP="00682CBE">
      <w:pPr>
        <w:pStyle w:val="Odstavecseseznamem"/>
        <w:numPr>
          <w:ilvl w:val="0"/>
          <w:numId w:val="1"/>
        </w:numPr>
        <w:spacing w:after="0"/>
        <w:jc w:val="both"/>
      </w:pPr>
      <w:r>
        <w:t>Předmět hodnotím jako užitečný</w:t>
      </w:r>
      <w:r w:rsidR="00682CBE">
        <w:t xml:space="preserve"> (Užitečnost)</w:t>
      </w:r>
      <w:r>
        <w:t>.</w:t>
      </w:r>
    </w:p>
    <w:p w14:paraId="3015A6AD" w14:textId="77777777" w:rsidR="001B315A" w:rsidRDefault="001B315A" w:rsidP="00682CBE">
      <w:pPr>
        <w:pStyle w:val="Odstavecseseznamem"/>
        <w:numPr>
          <w:ilvl w:val="0"/>
          <w:numId w:val="1"/>
        </w:numPr>
        <w:spacing w:after="0"/>
        <w:jc w:val="both"/>
      </w:pPr>
      <w:r>
        <w:t>Předmět by měl zůstat v nabídce i do budoucna</w:t>
      </w:r>
      <w:r w:rsidR="00682CBE">
        <w:t xml:space="preserve"> (Budoucnost)</w:t>
      </w:r>
      <w:r>
        <w:t>.</w:t>
      </w:r>
    </w:p>
    <w:p w14:paraId="49A810DD" w14:textId="77777777" w:rsidR="00A55817" w:rsidRDefault="001B315A" w:rsidP="00682CBE">
      <w:pPr>
        <w:pStyle w:val="Odstavecseseznamem"/>
        <w:numPr>
          <w:ilvl w:val="0"/>
          <w:numId w:val="1"/>
        </w:numPr>
        <w:spacing w:after="0"/>
        <w:jc w:val="both"/>
      </w:pPr>
      <w:r>
        <w:t>Znalosti nabyté v předmětu zvětší možnosti mého uplatnění</w:t>
      </w:r>
      <w:r w:rsidR="00682CBE">
        <w:t xml:space="preserve"> (Uplatnění)</w:t>
      </w:r>
      <w:r>
        <w:t>.</w:t>
      </w:r>
    </w:p>
    <w:p w14:paraId="4F9BDC34" w14:textId="77777777" w:rsidR="001B315A" w:rsidRDefault="001B315A" w:rsidP="00682CBE">
      <w:pPr>
        <w:spacing w:after="0"/>
        <w:jc w:val="both"/>
      </w:pPr>
      <w:r>
        <w:t>Tyto faktory jsou vypočítanými průměry k jednotlivým předmětům. Jednotlivé faktory byly studenty</w:t>
      </w:r>
      <w:r w:rsidR="009540BD">
        <w:t xml:space="preserve"> hodnoceny na sedmibodové škále (1</w:t>
      </w:r>
      <w:r w:rsidR="00D86BA1">
        <w:t xml:space="preserve"> </w:t>
      </w:r>
      <w:r w:rsidR="009540BD">
        <w:t>=</w:t>
      </w:r>
      <w:r w:rsidR="00D86BA1">
        <w:t xml:space="preserve"> </w:t>
      </w:r>
      <w:r w:rsidR="009540BD">
        <w:t>naprosto souhlasím, 7</w:t>
      </w:r>
      <w:r w:rsidR="00D86BA1">
        <w:t xml:space="preserve"> </w:t>
      </w:r>
      <w:r w:rsidR="009540BD">
        <w:t>=</w:t>
      </w:r>
      <w:r w:rsidR="00D86BA1">
        <w:t xml:space="preserve"> </w:t>
      </w:r>
      <w:r w:rsidR="009540BD">
        <w:t>naprosto nesouhlasím).</w:t>
      </w:r>
    </w:p>
    <w:p w14:paraId="295BA2A4" w14:textId="77777777" w:rsidR="000C099D" w:rsidRDefault="000C099D" w:rsidP="00682CBE">
      <w:pPr>
        <w:spacing w:after="0"/>
        <w:jc w:val="both"/>
      </w:pPr>
      <w:r>
        <w:t>Předpokládáme, že pokud studenti souhlasí s jednotlivými proměnnými (skórují na škále v nízkých hodnotách</w:t>
      </w:r>
      <w:r w:rsidR="00AE3740">
        <w:t>, tzn. studenti cítí, že je studium obohacuje, hodnotí jej jako užitečné, vidí v něm uplatnění a doporučují jej vyučovat i v dalších letech</w:t>
      </w:r>
      <w:r>
        <w:t>), budou při svém studiu spokojení.</w:t>
      </w:r>
    </w:p>
    <w:p w14:paraId="3B7B28B2" w14:textId="77777777" w:rsidR="00A948B0" w:rsidRDefault="00A948B0" w:rsidP="00A948B0">
      <w:pPr>
        <w:spacing w:after="0"/>
        <w:jc w:val="both"/>
      </w:pPr>
    </w:p>
    <w:p w14:paraId="7ED51A90" w14:textId="77777777" w:rsidR="00682CBE" w:rsidRPr="00A948B0" w:rsidRDefault="00682CBE" w:rsidP="00A948B0">
      <w:pPr>
        <w:spacing w:after="120"/>
        <w:rPr>
          <w:i/>
        </w:rPr>
      </w:pPr>
      <w:r w:rsidRPr="00A948B0">
        <w:rPr>
          <w:i/>
        </w:rPr>
        <w:t>Tab. 1. Popisné statistiky manifestních proměnných:</w:t>
      </w:r>
    </w:p>
    <w:tbl>
      <w:tblPr>
        <w:tblW w:w="5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60"/>
        <w:gridCol w:w="960"/>
        <w:gridCol w:w="960"/>
        <w:gridCol w:w="960"/>
      </w:tblGrid>
      <w:tr w:rsidR="00682CBE" w:rsidRPr="00682CBE" w14:paraId="6E1CF314" w14:textId="77777777" w:rsidTr="00682CBE">
        <w:trPr>
          <w:trHeight w:val="300"/>
          <w:jc w:val="center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907B7" w14:textId="77777777" w:rsidR="00682CBE" w:rsidRPr="00682CBE" w:rsidRDefault="00682CBE" w:rsidP="00682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9C5A1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F9CA2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8E951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B8291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Max</w:t>
            </w:r>
          </w:p>
        </w:tc>
      </w:tr>
      <w:tr w:rsidR="00682CBE" w:rsidRPr="00682CBE" w14:paraId="585F4108" w14:textId="77777777" w:rsidTr="00682CBE">
        <w:trPr>
          <w:trHeight w:val="30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3083" w14:textId="77777777" w:rsidR="00682CBE" w:rsidRPr="00682CBE" w:rsidRDefault="00682CBE" w:rsidP="00682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Obohacuje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014E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2,24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06DF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478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FFB2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4,80</w:t>
            </w:r>
          </w:p>
        </w:tc>
      </w:tr>
      <w:tr w:rsidR="00682CBE" w:rsidRPr="00682CBE" w14:paraId="724F9657" w14:textId="77777777" w:rsidTr="00682CBE">
        <w:trPr>
          <w:trHeight w:val="30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A2ED" w14:textId="77777777" w:rsidR="00682CBE" w:rsidRPr="00682CBE" w:rsidRDefault="00682CBE" w:rsidP="00682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Užitečnost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41D4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32CA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0,81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41E1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2E0D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4,40</w:t>
            </w:r>
          </w:p>
        </w:tc>
      </w:tr>
      <w:tr w:rsidR="00682CBE" w:rsidRPr="00682CBE" w14:paraId="0275AFC5" w14:textId="77777777" w:rsidTr="00682CBE">
        <w:trPr>
          <w:trHeight w:val="30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7DD7" w14:textId="77777777" w:rsidR="00682CBE" w:rsidRPr="00682CBE" w:rsidRDefault="00682CBE" w:rsidP="00682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Budoucnost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9339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1,71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BDC2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A354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9E11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3,70</w:t>
            </w:r>
          </w:p>
        </w:tc>
      </w:tr>
      <w:tr w:rsidR="00682CBE" w:rsidRPr="00682CBE" w14:paraId="557BA79A" w14:textId="77777777" w:rsidTr="00682CBE">
        <w:trPr>
          <w:trHeight w:val="300"/>
          <w:jc w:val="center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4D7E1" w14:textId="77777777" w:rsidR="00682CBE" w:rsidRPr="00682CBE" w:rsidRDefault="00682CBE" w:rsidP="00682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Uplatnění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ACABC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0607E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2A594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F681" w14:textId="77777777" w:rsidR="00682CBE" w:rsidRPr="00682CBE" w:rsidRDefault="00682CBE" w:rsidP="00682C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2CBE">
              <w:rPr>
                <w:rFonts w:ascii="Calibri" w:eastAsia="Times New Roman" w:hAnsi="Calibri" w:cs="Times New Roman"/>
                <w:color w:val="000000"/>
                <w:lang w:eastAsia="cs-CZ"/>
              </w:rPr>
              <w:t>4,10</w:t>
            </w:r>
          </w:p>
        </w:tc>
      </w:tr>
    </w:tbl>
    <w:p w14:paraId="03D998A3" w14:textId="77777777" w:rsidR="00682CBE" w:rsidRDefault="00682CBE" w:rsidP="001B315A">
      <w:pPr>
        <w:spacing w:after="0"/>
      </w:pPr>
    </w:p>
    <w:p w14:paraId="4DC168F3" w14:textId="77777777" w:rsidR="00A948B0" w:rsidRDefault="00A948B0" w:rsidP="00A948B0">
      <w:pPr>
        <w:spacing w:after="0"/>
        <w:jc w:val="both"/>
      </w:pPr>
      <w:r>
        <w:t>Tyto manifestní proměnné jsme vybraly, protože mezi sebou vysoce korelovaly.</w:t>
      </w:r>
    </w:p>
    <w:p w14:paraId="0FE413EA" w14:textId="77777777" w:rsidR="00F87A3C" w:rsidRDefault="00F87A3C" w:rsidP="00F87A3C">
      <w:pPr>
        <w:spacing w:after="0"/>
        <w:jc w:val="both"/>
      </w:pPr>
    </w:p>
    <w:p w14:paraId="3BDC9F1F" w14:textId="77777777" w:rsidR="00F87A3C" w:rsidRPr="00A948B0" w:rsidRDefault="00F87A3C" w:rsidP="00A948B0">
      <w:pPr>
        <w:spacing w:after="120"/>
        <w:jc w:val="both"/>
        <w:rPr>
          <w:i/>
        </w:rPr>
      </w:pPr>
      <w:r w:rsidRPr="00A948B0">
        <w:rPr>
          <w:i/>
        </w:rPr>
        <w:t>Tab. 2. Korelace mezi manifestními proměnnými</w:t>
      </w:r>
      <w:r w:rsidR="00A948B0">
        <w:rPr>
          <w:i/>
        </w:rPr>
        <w:t>:</w:t>
      </w:r>
    </w:p>
    <w:tbl>
      <w:tblPr>
        <w:tblW w:w="6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620"/>
        <w:gridCol w:w="1280"/>
        <w:gridCol w:w="1260"/>
        <w:gridCol w:w="1220"/>
      </w:tblGrid>
      <w:tr w:rsidR="00F87A3C" w:rsidRPr="00F87A3C" w14:paraId="62C66D9C" w14:textId="77777777" w:rsidTr="00F87A3C">
        <w:trPr>
          <w:trHeight w:val="300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13B0F" w14:textId="77777777" w:rsidR="00F87A3C" w:rsidRPr="00F87A3C" w:rsidRDefault="00F87A3C" w:rsidP="00F87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37D47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Obohacuje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9C390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Užitečnost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0630C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Budoucnost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4A764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Uplatnění</w:t>
            </w:r>
          </w:p>
        </w:tc>
      </w:tr>
      <w:tr w:rsidR="00F87A3C" w:rsidRPr="00F87A3C" w14:paraId="7D5D6CDF" w14:textId="77777777" w:rsidTr="00F87A3C">
        <w:trPr>
          <w:trHeight w:val="30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E20B" w14:textId="77777777" w:rsidR="00F87A3C" w:rsidRPr="00F87A3C" w:rsidRDefault="00F87A3C" w:rsidP="00F87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Obohacuje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C12C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9484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0,97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7C7F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0,85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E761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0,80</w:t>
            </w:r>
          </w:p>
        </w:tc>
      </w:tr>
      <w:tr w:rsidR="00F87A3C" w:rsidRPr="00F87A3C" w14:paraId="6B81C4DC" w14:textId="77777777" w:rsidTr="00F87A3C">
        <w:trPr>
          <w:trHeight w:val="30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91F0" w14:textId="77777777" w:rsidR="00F87A3C" w:rsidRPr="00F87A3C" w:rsidRDefault="00F87A3C" w:rsidP="00F87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Užitečnost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5F74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0,97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D8FB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E7FB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0,89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5702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0,81</w:t>
            </w:r>
          </w:p>
        </w:tc>
      </w:tr>
      <w:tr w:rsidR="00F87A3C" w:rsidRPr="00F87A3C" w14:paraId="6D38C524" w14:textId="77777777" w:rsidTr="00F87A3C">
        <w:trPr>
          <w:trHeight w:val="30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23A8" w14:textId="77777777" w:rsidR="00F87A3C" w:rsidRPr="00F87A3C" w:rsidRDefault="00F87A3C" w:rsidP="00F87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Budoucnost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C810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0,85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D42C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0,89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64F7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2E6B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0,76</w:t>
            </w:r>
          </w:p>
        </w:tc>
      </w:tr>
      <w:tr w:rsidR="00F87A3C" w:rsidRPr="00F87A3C" w14:paraId="52ADC4FB" w14:textId="77777777" w:rsidTr="00F87A3C">
        <w:trPr>
          <w:trHeight w:val="300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FE31A" w14:textId="77777777" w:rsidR="00F87A3C" w:rsidRPr="00F87A3C" w:rsidRDefault="00F87A3C" w:rsidP="00F87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Uplatnění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81B03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10F44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0,81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380FD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84938" w14:textId="77777777" w:rsidR="00F87A3C" w:rsidRPr="00F87A3C" w:rsidRDefault="00F87A3C" w:rsidP="00F87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7A3C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</w:tr>
    </w:tbl>
    <w:p w14:paraId="6F6AB0A4" w14:textId="77777777" w:rsidR="00F87A3C" w:rsidRDefault="00F87A3C" w:rsidP="00F87A3C">
      <w:pPr>
        <w:spacing w:after="0"/>
        <w:jc w:val="both"/>
      </w:pPr>
    </w:p>
    <w:p w14:paraId="6B076D26" w14:textId="77777777" w:rsidR="00F87A3C" w:rsidRDefault="00F87A3C" w:rsidP="00F87A3C">
      <w:pPr>
        <w:spacing w:after="0"/>
        <w:jc w:val="both"/>
      </w:pPr>
      <w:r>
        <w:t>Předpoklady pro faktorovou analýzu byly splněny. Naše proměnné mají alespoň ordinální úroveň měření.  Pomocí grafů jsme zjistily, že rozložení proměnných není extrémně šikmé. Data pochází ze stejného dotazníku a byly měřeny na stejné škále. Jelikož předpokládáme jediný faktor, počet čtyř položek je smysluplný. V analýze byl použit adekvátní počet velikosti vzorku (N&gt;5*mp, N</w:t>
      </w:r>
      <w:r w:rsidR="00D86BA1">
        <w:t xml:space="preserve"> </w:t>
      </w:r>
      <w:r>
        <w:t>=</w:t>
      </w:r>
      <w:r w:rsidR="00D86BA1">
        <w:t xml:space="preserve"> </w:t>
      </w:r>
      <w:r>
        <w:t>24).</w:t>
      </w:r>
    </w:p>
    <w:p w14:paraId="16F34876" w14:textId="77777777" w:rsidR="000D0AE8" w:rsidRDefault="000D0AE8" w:rsidP="001B315A">
      <w:pPr>
        <w:spacing w:after="0"/>
      </w:pPr>
    </w:p>
    <w:p w14:paraId="0E2FA1E0" w14:textId="77777777" w:rsidR="00682CBE" w:rsidRDefault="000D0AE8" w:rsidP="00C617AB">
      <w:pPr>
        <w:spacing w:after="0"/>
        <w:jc w:val="both"/>
      </w:pPr>
      <w:r>
        <w:t>Pomocí testu dobré shody jsme zjistily, že náš model je dobrý, χ</w:t>
      </w:r>
      <w:r>
        <w:rPr>
          <w:vertAlign w:val="superscript"/>
        </w:rPr>
        <w:t>2</w:t>
      </w:r>
      <w:r>
        <w:t>(2) = 0,946, p&gt;</w:t>
      </w:r>
      <w:r w:rsidRPr="003803AE">
        <w:rPr>
          <w:highlight w:val="yellow"/>
        </w:rPr>
        <w:t>0,5</w:t>
      </w:r>
      <w:r>
        <w:t>.</w:t>
      </w:r>
      <w:r w:rsidR="00AE3740">
        <w:t xml:space="preserve"> </w:t>
      </w:r>
      <w:proofErr w:type="spellStart"/>
      <w:r w:rsidR="00010A54">
        <w:t>Komunality</w:t>
      </w:r>
      <w:proofErr w:type="spellEnd"/>
      <w:r w:rsidR="00010A54">
        <w:t xml:space="preserve"> nám v analýze vyšly vysoké (&gt;0,7). Z </w:t>
      </w:r>
      <w:r w:rsidR="00C617AB">
        <w:t>toho</w:t>
      </w:r>
      <w:r w:rsidR="00010A54">
        <w:t xml:space="preserve"> vyplývá, že zbýv</w:t>
      </w:r>
      <w:r w:rsidR="00C617AB">
        <w:t xml:space="preserve">ající residua jsou velice nízká a tudíž se nám podařilo pomocí modelu vysvětlit </w:t>
      </w:r>
      <w:commentRangeStart w:id="1"/>
      <w:r w:rsidR="00C617AB">
        <w:t xml:space="preserve">velkou část rozptylu </w:t>
      </w:r>
      <w:commentRangeEnd w:id="1"/>
      <w:r w:rsidR="003803AE">
        <w:rPr>
          <w:rStyle w:val="Odkaznakoment"/>
        </w:rPr>
        <w:commentReference w:id="1"/>
      </w:r>
      <w:r w:rsidR="00010A54">
        <w:t>(</w:t>
      </w:r>
      <w:r w:rsidR="00C617AB">
        <w:t xml:space="preserve">např. pro proměnnou obohacuje je hodnota residua </w:t>
      </w:r>
      <w:r w:rsidR="00010A54">
        <w:t>1</w:t>
      </w:r>
      <w:r w:rsidR="00C617AB">
        <w:t xml:space="preserve"> </w:t>
      </w:r>
      <w:r w:rsidR="00010A54">
        <w:t>-</w:t>
      </w:r>
      <w:r w:rsidR="00C617AB">
        <w:t xml:space="preserve"> 0,94 = 0,06).</w:t>
      </w:r>
    </w:p>
    <w:p w14:paraId="5461BB08" w14:textId="77777777" w:rsidR="000C099D" w:rsidRDefault="00AE3740" w:rsidP="00C617AB">
      <w:pPr>
        <w:spacing w:after="0"/>
        <w:jc w:val="both"/>
      </w:pPr>
      <w:commentRangeStart w:id="2"/>
      <w:r>
        <w:t>Jednotlivé proměnné, které tvoří náš m</w:t>
      </w:r>
      <w:r w:rsidR="00C617AB">
        <w:t>odel</w:t>
      </w:r>
      <w:r>
        <w:t>,</w:t>
      </w:r>
      <w:r w:rsidR="00C617AB">
        <w:t xml:space="preserve"> celkově </w:t>
      </w:r>
      <w:r>
        <w:t>vysvětlují</w:t>
      </w:r>
      <w:r w:rsidR="00C617AB">
        <w:t xml:space="preserve"> </w:t>
      </w:r>
      <w:r>
        <w:t>spokojenost při studiu</w:t>
      </w:r>
      <w:r w:rsidR="00C617AB">
        <w:t xml:space="preserve"> z 84,6%.</w:t>
      </w:r>
      <w:commentRangeEnd w:id="2"/>
      <w:r w:rsidR="003803AE">
        <w:rPr>
          <w:rStyle w:val="Odkaznakoment"/>
        </w:rPr>
        <w:commentReference w:id="2"/>
      </w:r>
      <w:r w:rsidR="00C617AB">
        <w:t xml:space="preserve"> Další faktory by významně nepřispěly k vysvětlení modelu (pouze 6,6% a 4,2%).</w:t>
      </w:r>
    </w:p>
    <w:sectPr w:rsidR="000C099D" w:rsidSect="00AE3740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4-01-13T15:13:00Z" w:initials="SJ">
    <w:p w14:paraId="73520EFC" w14:textId="77777777" w:rsidR="003803AE" w:rsidRDefault="003803AE">
      <w:pPr>
        <w:pStyle w:val="Textkomente"/>
      </w:pPr>
      <w:r>
        <w:rPr>
          <w:rStyle w:val="Odkaznakoment"/>
        </w:rPr>
        <w:annotationRef/>
      </w:r>
      <w:r>
        <w:t>Mohly jste jich vybrat víc. Takhle si toho moc nevyzkoušíte.</w:t>
      </w:r>
    </w:p>
  </w:comment>
  <w:comment w:id="1" w:author="Standa Ježek" w:date="2014-01-13T15:15:00Z" w:initials="SJ">
    <w:p w14:paraId="2E15D268" w14:textId="77777777" w:rsidR="003803AE" w:rsidRDefault="003803AE">
      <w:pPr>
        <w:pStyle w:val="Textkomente"/>
      </w:pPr>
      <w:r>
        <w:rPr>
          <w:rStyle w:val="Odkaznakoment"/>
        </w:rPr>
        <w:annotationRef/>
      </w:r>
    </w:p>
  </w:comment>
  <w:comment w:id="2" w:author="Standa Ježek" w:date="2014-01-13T15:15:00Z" w:initials="SJ">
    <w:p w14:paraId="1635B92C" w14:textId="77777777" w:rsidR="003803AE" w:rsidRDefault="003803AE">
      <w:pPr>
        <w:pStyle w:val="Textkomente"/>
      </w:pPr>
      <w:r>
        <w:rPr>
          <w:rStyle w:val="Odkaznakoment"/>
        </w:rPr>
        <w:annotationRef/>
      </w:r>
      <w:r>
        <w:t>To se vám zatoulala věta z regrese.</w:t>
      </w:r>
    </w:p>
    <w:p w14:paraId="260D9B36" w14:textId="77777777" w:rsidR="003803AE" w:rsidRDefault="003803AE">
      <w:pPr>
        <w:pStyle w:val="Textkomente"/>
      </w:pPr>
      <w:r>
        <w:t>V modelu FA vysvětluje faktor ty manifestní proměnné (ne naopak).</w:t>
      </w:r>
    </w:p>
    <w:p w14:paraId="7308325E" w14:textId="77777777" w:rsidR="003803AE" w:rsidRDefault="003803AE">
      <w:pPr>
        <w:pStyle w:val="Textkomente"/>
      </w:pPr>
    </w:p>
    <w:p w14:paraId="1C81327E" w14:textId="77777777" w:rsidR="003803AE" w:rsidRDefault="003803AE">
      <w:pPr>
        <w:pStyle w:val="Textkomente"/>
      </w:pPr>
      <w:r>
        <w:t xml:space="preserve">Chybí tu řada věcí. Identifikace použité FA, rozhodování o počtu faktorů (případně rotaci), </w:t>
      </w:r>
      <w:r>
        <w:t>interpretace….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520EFC" w15:done="0"/>
  <w15:commentEx w15:paraId="2E15D268" w15:done="0"/>
  <w15:commentEx w15:paraId="1C8132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182E2" w14:textId="77777777" w:rsidR="006E0F12" w:rsidRDefault="006E0F12" w:rsidP="00611D7C">
      <w:pPr>
        <w:spacing w:after="0" w:line="240" w:lineRule="auto"/>
      </w:pPr>
      <w:r>
        <w:separator/>
      </w:r>
    </w:p>
  </w:endnote>
  <w:endnote w:type="continuationSeparator" w:id="0">
    <w:p w14:paraId="436D17CF" w14:textId="77777777" w:rsidR="006E0F12" w:rsidRDefault="006E0F12" w:rsidP="0061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25B55" w14:textId="77777777" w:rsidR="006E0F12" w:rsidRDefault="006E0F12" w:rsidP="00611D7C">
      <w:pPr>
        <w:spacing w:after="0" w:line="240" w:lineRule="auto"/>
      </w:pPr>
      <w:r>
        <w:separator/>
      </w:r>
    </w:p>
  </w:footnote>
  <w:footnote w:type="continuationSeparator" w:id="0">
    <w:p w14:paraId="7A1225EC" w14:textId="77777777" w:rsidR="006E0F12" w:rsidRDefault="006E0F12" w:rsidP="0061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04F9" w14:textId="77777777" w:rsidR="00611D7C" w:rsidRPr="00611D7C" w:rsidRDefault="00611D7C" w:rsidP="00611D7C">
    <w:pPr>
      <w:pStyle w:val="Zhlav"/>
      <w:jc w:val="right"/>
      <w:rPr>
        <w:b/>
        <w:sz w:val="24"/>
      </w:rPr>
    </w:pPr>
    <w:r w:rsidRPr="00611D7C">
      <w:rPr>
        <w:b/>
        <w:sz w:val="24"/>
      </w:rPr>
      <w:t>Vendula Horčičková, 414624</w:t>
    </w:r>
  </w:p>
  <w:p w14:paraId="7C088B69" w14:textId="77777777" w:rsidR="00611D7C" w:rsidRPr="00611D7C" w:rsidRDefault="00611D7C" w:rsidP="00611D7C">
    <w:pPr>
      <w:pStyle w:val="Zhlav"/>
      <w:jc w:val="right"/>
      <w:rPr>
        <w:b/>
        <w:sz w:val="24"/>
      </w:rPr>
    </w:pPr>
    <w:r w:rsidRPr="00611D7C">
      <w:rPr>
        <w:b/>
        <w:sz w:val="24"/>
      </w:rPr>
      <w:t xml:space="preserve">Barbora </w:t>
    </w:r>
    <w:proofErr w:type="spellStart"/>
    <w:r w:rsidRPr="00611D7C">
      <w:rPr>
        <w:b/>
        <w:sz w:val="24"/>
      </w:rPr>
      <w:t>Sichová</w:t>
    </w:r>
    <w:proofErr w:type="spellEnd"/>
    <w:r w:rsidRPr="00611D7C">
      <w:rPr>
        <w:b/>
        <w:sz w:val="24"/>
      </w:rPr>
      <w:t>, 414757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85C41"/>
    <w:multiLevelType w:val="hybridMultilevel"/>
    <w:tmpl w:val="EC02901C"/>
    <w:lvl w:ilvl="0" w:tplc="F9EC5D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AE"/>
    <w:rsid w:val="000029B6"/>
    <w:rsid w:val="00002AFC"/>
    <w:rsid w:val="00007150"/>
    <w:rsid w:val="00010A54"/>
    <w:rsid w:val="0001134F"/>
    <w:rsid w:val="00014E8F"/>
    <w:rsid w:val="000322F1"/>
    <w:rsid w:val="00034709"/>
    <w:rsid w:val="000347A2"/>
    <w:rsid w:val="000405A3"/>
    <w:rsid w:val="000428BB"/>
    <w:rsid w:val="00043FB1"/>
    <w:rsid w:val="00045D1E"/>
    <w:rsid w:val="000460E5"/>
    <w:rsid w:val="00050439"/>
    <w:rsid w:val="0005132C"/>
    <w:rsid w:val="000528F6"/>
    <w:rsid w:val="00053D0D"/>
    <w:rsid w:val="000548D7"/>
    <w:rsid w:val="00060B7A"/>
    <w:rsid w:val="00064BC2"/>
    <w:rsid w:val="0007242F"/>
    <w:rsid w:val="0008063B"/>
    <w:rsid w:val="000825E2"/>
    <w:rsid w:val="000841DA"/>
    <w:rsid w:val="000853BE"/>
    <w:rsid w:val="00090F30"/>
    <w:rsid w:val="0009745B"/>
    <w:rsid w:val="000A2FA5"/>
    <w:rsid w:val="000A44AE"/>
    <w:rsid w:val="000A65C4"/>
    <w:rsid w:val="000B2A9B"/>
    <w:rsid w:val="000B582E"/>
    <w:rsid w:val="000B5D19"/>
    <w:rsid w:val="000B6F40"/>
    <w:rsid w:val="000B71F5"/>
    <w:rsid w:val="000C099D"/>
    <w:rsid w:val="000C52DA"/>
    <w:rsid w:val="000C6E17"/>
    <w:rsid w:val="000D0AE8"/>
    <w:rsid w:val="000D49C9"/>
    <w:rsid w:val="000E753B"/>
    <w:rsid w:val="000F1516"/>
    <w:rsid w:val="000F4281"/>
    <w:rsid w:val="000F44FB"/>
    <w:rsid w:val="000F5386"/>
    <w:rsid w:val="00100DDE"/>
    <w:rsid w:val="00102A9B"/>
    <w:rsid w:val="00110AA3"/>
    <w:rsid w:val="00113BF2"/>
    <w:rsid w:val="00114F36"/>
    <w:rsid w:val="00115220"/>
    <w:rsid w:val="00116CED"/>
    <w:rsid w:val="0011788C"/>
    <w:rsid w:val="001228B5"/>
    <w:rsid w:val="001236A7"/>
    <w:rsid w:val="00124289"/>
    <w:rsid w:val="001261A4"/>
    <w:rsid w:val="00134AF3"/>
    <w:rsid w:val="00140D49"/>
    <w:rsid w:val="001410C1"/>
    <w:rsid w:val="001416B5"/>
    <w:rsid w:val="001429E1"/>
    <w:rsid w:val="00151ECD"/>
    <w:rsid w:val="00153CAA"/>
    <w:rsid w:val="00155A0A"/>
    <w:rsid w:val="0015716A"/>
    <w:rsid w:val="001571A0"/>
    <w:rsid w:val="0015782A"/>
    <w:rsid w:val="00162793"/>
    <w:rsid w:val="001723BC"/>
    <w:rsid w:val="00172C7E"/>
    <w:rsid w:val="00173B6D"/>
    <w:rsid w:val="001752FA"/>
    <w:rsid w:val="001802BD"/>
    <w:rsid w:val="0018036D"/>
    <w:rsid w:val="00180AF0"/>
    <w:rsid w:val="00181BEF"/>
    <w:rsid w:val="00184324"/>
    <w:rsid w:val="00184466"/>
    <w:rsid w:val="001845AD"/>
    <w:rsid w:val="00190A60"/>
    <w:rsid w:val="00192818"/>
    <w:rsid w:val="00193D89"/>
    <w:rsid w:val="00194D98"/>
    <w:rsid w:val="00196A01"/>
    <w:rsid w:val="001A254A"/>
    <w:rsid w:val="001A282F"/>
    <w:rsid w:val="001B0C13"/>
    <w:rsid w:val="001B2BA2"/>
    <w:rsid w:val="001B315A"/>
    <w:rsid w:val="001B76E0"/>
    <w:rsid w:val="001C2BA3"/>
    <w:rsid w:val="001C543F"/>
    <w:rsid w:val="001D201B"/>
    <w:rsid w:val="001D674D"/>
    <w:rsid w:val="001E5C81"/>
    <w:rsid w:val="001E648E"/>
    <w:rsid w:val="001F1655"/>
    <w:rsid w:val="002001D5"/>
    <w:rsid w:val="00204D1E"/>
    <w:rsid w:val="00205677"/>
    <w:rsid w:val="00205ADF"/>
    <w:rsid w:val="00206448"/>
    <w:rsid w:val="00210631"/>
    <w:rsid w:val="00212823"/>
    <w:rsid w:val="00216EF3"/>
    <w:rsid w:val="00217A60"/>
    <w:rsid w:val="00222FA6"/>
    <w:rsid w:val="00223EF5"/>
    <w:rsid w:val="002240A8"/>
    <w:rsid w:val="0023453F"/>
    <w:rsid w:val="00234C98"/>
    <w:rsid w:val="00236504"/>
    <w:rsid w:val="00237224"/>
    <w:rsid w:val="00246BB2"/>
    <w:rsid w:val="0025053B"/>
    <w:rsid w:val="00255C03"/>
    <w:rsid w:val="002563F7"/>
    <w:rsid w:val="00262853"/>
    <w:rsid w:val="00262A1E"/>
    <w:rsid w:val="0026423B"/>
    <w:rsid w:val="002654FA"/>
    <w:rsid w:val="0026711C"/>
    <w:rsid w:val="00276A2C"/>
    <w:rsid w:val="00276C8E"/>
    <w:rsid w:val="00277B7C"/>
    <w:rsid w:val="00280D6D"/>
    <w:rsid w:val="002817E4"/>
    <w:rsid w:val="00283116"/>
    <w:rsid w:val="002843D0"/>
    <w:rsid w:val="002848EA"/>
    <w:rsid w:val="00284E88"/>
    <w:rsid w:val="002869D5"/>
    <w:rsid w:val="002905DC"/>
    <w:rsid w:val="002930A2"/>
    <w:rsid w:val="00293A3D"/>
    <w:rsid w:val="00295D48"/>
    <w:rsid w:val="00296BE9"/>
    <w:rsid w:val="002A4AF9"/>
    <w:rsid w:val="002A6831"/>
    <w:rsid w:val="002A74FC"/>
    <w:rsid w:val="002A7ECD"/>
    <w:rsid w:val="002B1FE5"/>
    <w:rsid w:val="002B292C"/>
    <w:rsid w:val="002B50C8"/>
    <w:rsid w:val="002B6B69"/>
    <w:rsid w:val="002C1F7F"/>
    <w:rsid w:val="002C3B29"/>
    <w:rsid w:val="002D1040"/>
    <w:rsid w:val="002D1610"/>
    <w:rsid w:val="002D2168"/>
    <w:rsid w:val="002D36DA"/>
    <w:rsid w:val="002D78B7"/>
    <w:rsid w:val="002D7C4A"/>
    <w:rsid w:val="002E238E"/>
    <w:rsid w:val="002E580C"/>
    <w:rsid w:val="002E7D64"/>
    <w:rsid w:val="002F03BD"/>
    <w:rsid w:val="002F090C"/>
    <w:rsid w:val="002F0EAD"/>
    <w:rsid w:val="002F5868"/>
    <w:rsid w:val="002F6CA0"/>
    <w:rsid w:val="002F7E1F"/>
    <w:rsid w:val="00301305"/>
    <w:rsid w:val="00306EF6"/>
    <w:rsid w:val="003119FF"/>
    <w:rsid w:val="003153F5"/>
    <w:rsid w:val="00317744"/>
    <w:rsid w:val="00320B11"/>
    <w:rsid w:val="00322489"/>
    <w:rsid w:val="00330CCD"/>
    <w:rsid w:val="00342001"/>
    <w:rsid w:val="00345759"/>
    <w:rsid w:val="00345E82"/>
    <w:rsid w:val="00347F94"/>
    <w:rsid w:val="003502D5"/>
    <w:rsid w:val="00350C6A"/>
    <w:rsid w:val="0035500C"/>
    <w:rsid w:val="003552C0"/>
    <w:rsid w:val="00360BED"/>
    <w:rsid w:val="00372AEC"/>
    <w:rsid w:val="003765AB"/>
    <w:rsid w:val="003803AE"/>
    <w:rsid w:val="00387A17"/>
    <w:rsid w:val="00390174"/>
    <w:rsid w:val="003937F9"/>
    <w:rsid w:val="003964F6"/>
    <w:rsid w:val="003A0B3D"/>
    <w:rsid w:val="003A3123"/>
    <w:rsid w:val="003A32CC"/>
    <w:rsid w:val="003A37B7"/>
    <w:rsid w:val="003A7342"/>
    <w:rsid w:val="003B4E9A"/>
    <w:rsid w:val="003C2969"/>
    <w:rsid w:val="003C67FE"/>
    <w:rsid w:val="003C6D2E"/>
    <w:rsid w:val="003E2D32"/>
    <w:rsid w:val="003E76E1"/>
    <w:rsid w:val="00400C78"/>
    <w:rsid w:val="00403F68"/>
    <w:rsid w:val="004066EB"/>
    <w:rsid w:val="004117C1"/>
    <w:rsid w:val="00413412"/>
    <w:rsid w:val="004134B2"/>
    <w:rsid w:val="004141DC"/>
    <w:rsid w:val="004146C1"/>
    <w:rsid w:val="00416942"/>
    <w:rsid w:val="004177C2"/>
    <w:rsid w:val="00425CE1"/>
    <w:rsid w:val="00426205"/>
    <w:rsid w:val="004358FB"/>
    <w:rsid w:val="00436325"/>
    <w:rsid w:val="004404EE"/>
    <w:rsid w:val="00443F6C"/>
    <w:rsid w:val="00453781"/>
    <w:rsid w:val="00455C08"/>
    <w:rsid w:val="004620F9"/>
    <w:rsid w:val="004622B5"/>
    <w:rsid w:val="004640B5"/>
    <w:rsid w:val="004676B2"/>
    <w:rsid w:val="00474426"/>
    <w:rsid w:val="0047455B"/>
    <w:rsid w:val="0048231E"/>
    <w:rsid w:val="00482C1E"/>
    <w:rsid w:val="0048647C"/>
    <w:rsid w:val="004871C4"/>
    <w:rsid w:val="004916A9"/>
    <w:rsid w:val="004A5E93"/>
    <w:rsid w:val="004B0D5D"/>
    <w:rsid w:val="004B4BDB"/>
    <w:rsid w:val="004C3304"/>
    <w:rsid w:val="004D0429"/>
    <w:rsid w:val="004D19BE"/>
    <w:rsid w:val="004D1DBA"/>
    <w:rsid w:val="004D28C9"/>
    <w:rsid w:val="004E3289"/>
    <w:rsid w:val="004E5A11"/>
    <w:rsid w:val="004F3FF3"/>
    <w:rsid w:val="00500666"/>
    <w:rsid w:val="00502033"/>
    <w:rsid w:val="00502954"/>
    <w:rsid w:val="0050427F"/>
    <w:rsid w:val="00530D25"/>
    <w:rsid w:val="00530D33"/>
    <w:rsid w:val="00532B62"/>
    <w:rsid w:val="005363C6"/>
    <w:rsid w:val="005377E2"/>
    <w:rsid w:val="00540162"/>
    <w:rsid w:val="00542EC6"/>
    <w:rsid w:val="005474E2"/>
    <w:rsid w:val="00552B51"/>
    <w:rsid w:val="00553EA5"/>
    <w:rsid w:val="0055400C"/>
    <w:rsid w:val="005546A4"/>
    <w:rsid w:val="00554E26"/>
    <w:rsid w:val="00554EDF"/>
    <w:rsid w:val="005622D4"/>
    <w:rsid w:val="0056287D"/>
    <w:rsid w:val="00563F01"/>
    <w:rsid w:val="0057219E"/>
    <w:rsid w:val="00573550"/>
    <w:rsid w:val="00576E23"/>
    <w:rsid w:val="005777C1"/>
    <w:rsid w:val="00580C90"/>
    <w:rsid w:val="005834A3"/>
    <w:rsid w:val="00584C65"/>
    <w:rsid w:val="00586956"/>
    <w:rsid w:val="005919FE"/>
    <w:rsid w:val="00592F8E"/>
    <w:rsid w:val="005940E7"/>
    <w:rsid w:val="00594A39"/>
    <w:rsid w:val="0059778D"/>
    <w:rsid w:val="005A00AB"/>
    <w:rsid w:val="005A4C0D"/>
    <w:rsid w:val="005B0B4C"/>
    <w:rsid w:val="005B0BE6"/>
    <w:rsid w:val="005B7BF3"/>
    <w:rsid w:val="005D2924"/>
    <w:rsid w:val="005E0254"/>
    <w:rsid w:val="005E0F3C"/>
    <w:rsid w:val="005E304F"/>
    <w:rsid w:val="005E37E8"/>
    <w:rsid w:val="005F369D"/>
    <w:rsid w:val="00601685"/>
    <w:rsid w:val="006018DB"/>
    <w:rsid w:val="00606BAE"/>
    <w:rsid w:val="00611D7C"/>
    <w:rsid w:val="00612F02"/>
    <w:rsid w:val="00613A70"/>
    <w:rsid w:val="00620819"/>
    <w:rsid w:val="00620A1D"/>
    <w:rsid w:val="0062156D"/>
    <w:rsid w:val="006241EB"/>
    <w:rsid w:val="0062738F"/>
    <w:rsid w:val="00636FC7"/>
    <w:rsid w:val="006373D3"/>
    <w:rsid w:val="00643B46"/>
    <w:rsid w:val="00643BA3"/>
    <w:rsid w:val="00645BC9"/>
    <w:rsid w:val="00651B18"/>
    <w:rsid w:val="00657F22"/>
    <w:rsid w:val="00660479"/>
    <w:rsid w:val="006607C4"/>
    <w:rsid w:val="00667B5D"/>
    <w:rsid w:val="00667C8F"/>
    <w:rsid w:val="00671574"/>
    <w:rsid w:val="00672518"/>
    <w:rsid w:val="00673288"/>
    <w:rsid w:val="00674392"/>
    <w:rsid w:val="00676683"/>
    <w:rsid w:val="0067782F"/>
    <w:rsid w:val="00681B25"/>
    <w:rsid w:val="00682CBE"/>
    <w:rsid w:val="00683724"/>
    <w:rsid w:val="00686417"/>
    <w:rsid w:val="00693905"/>
    <w:rsid w:val="00695EBF"/>
    <w:rsid w:val="006A3DC3"/>
    <w:rsid w:val="006A463E"/>
    <w:rsid w:val="006B5456"/>
    <w:rsid w:val="006C3583"/>
    <w:rsid w:val="006C364D"/>
    <w:rsid w:val="006C3F08"/>
    <w:rsid w:val="006C60B1"/>
    <w:rsid w:val="006C72DA"/>
    <w:rsid w:val="006D2F69"/>
    <w:rsid w:val="006D4E69"/>
    <w:rsid w:val="006D5028"/>
    <w:rsid w:val="006E0F12"/>
    <w:rsid w:val="006E1706"/>
    <w:rsid w:val="006E40CC"/>
    <w:rsid w:val="006E7277"/>
    <w:rsid w:val="006E78D1"/>
    <w:rsid w:val="006F2572"/>
    <w:rsid w:val="006F6AEC"/>
    <w:rsid w:val="006F7467"/>
    <w:rsid w:val="00700EA7"/>
    <w:rsid w:val="0070424A"/>
    <w:rsid w:val="0071047C"/>
    <w:rsid w:val="0071076E"/>
    <w:rsid w:val="00710841"/>
    <w:rsid w:val="00711A20"/>
    <w:rsid w:val="00711C0A"/>
    <w:rsid w:val="00732955"/>
    <w:rsid w:val="00736745"/>
    <w:rsid w:val="00736C56"/>
    <w:rsid w:val="00737ABF"/>
    <w:rsid w:val="0074075E"/>
    <w:rsid w:val="00744C24"/>
    <w:rsid w:val="007469DC"/>
    <w:rsid w:val="007504B8"/>
    <w:rsid w:val="0075182C"/>
    <w:rsid w:val="007555F1"/>
    <w:rsid w:val="00762786"/>
    <w:rsid w:val="007632FD"/>
    <w:rsid w:val="00764071"/>
    <w:rsid w:val="00765C6B"/>
    <w:rsid w:val="00766B21"/>
    <w:rsid w:val="00767012"/>
    <w:rsid w:val="0076759A"/>
    <w:rsid w:val="00767FC9"/>
    <w:rsid w:val="00770B33"/>
    <w:rsid w:val="00772118"/>
    <w:rsid w:val="00772530"/>
    <w:rsid w:val="007731EB"/>
    <w:rsid w:val="00774AE6"/>
    <w:rsid w:val="007755F3"/>
    <w:rsid w:val="00780411"/>
    <w:rsid w:val="007821B4"/>
    <w:rsid w:val="00785EAE"/>
    <w:rsid w:val="00786C7A"/>
    <w:rsid w:val="00790F0C"/>
    <w:rsid w:val="00795E69"/>
    <w:rsid w:val="00795F81"/>
    <w:rsid w:val="007971A8"/>
    <w:rsid w:val="007A592D"/>
    <w:rsid w:val="007B1C0D"/>
    <w:rsid w:val="007B249F"/>
    <w:rsid w:val="007B450F"/>
    <w:rsid w:val="007B56AE"/>
    <w:rsid w:val="007C05D8"/>
    <w:rsid w:val="007D33F4"/>
    <w:rsid w:val="007D6AAC"/>
    <w:rsid w:val="007D6F6D"/>
    <w:rsid w:val="007E7EB2"/>
    <w:rsid w:val="007F1077"/>
    <w:rsid w:val="007F22CF"/>
    <w:rsid w:val="007F4561"/>
    <w:rsid w:val="007F4F04"/>
    <w:rsid w:val="007F7B60"/>
    <w:rsid w:val="0080337F"/>
    <w:rsid w:val="008035C0"/>
    <w:rsid w:val="00810C37"/>
    <w:rsid w:val="0081428E"/>
    <w:rsid w:val="00816F2F"/>
    <w:rsid w:val="00824DEE"/>
    <w:rsid w:val="008252AD"/>
    <w:rsid w:val="008275FA"/>
    <w:rsid w:val="008360BC"/>
    <w:rsid w:val="008423F2"/>
    <w:rsid w:val="00843B56"/>
    <w:rsid w:val="00845217"/>
    <w:rsid w:val="00856C97"/>
    <w:rsid w:val="008642F0"/>
    <w:rsid w:val="00867BDC"/>
    <w:rsid w:val="008710D8"/>
    <w:rsid w:val="008752EB"/>
    <w:rsid w:val="00875D60"/>
    <w:rsid w:val="00876290"/>
    <w:rsid w:val="008832B3"/>
    <w:rsid w:val="008838A9"/>
    <w:rsid w:val="00887404"/>
    <w:rsid w:val="00887447"/>
    <w:rsid w:val="008910B1"/>
    <w:rsid w:val="0089304D"/>
    <w:rsid w:val="008A0D46"/>
    <w:rsid w:val="008A1221"/>
    <w:rsid w:val="008A5155"/>
    <w:rsid w:val="008B1AB8"/>
    <w:rsid w:val="008C07FE"/>
    <w:rsid w:val="008C094A"/>
    <w:rsid w:val="008C2C1F"/>
    <w:rsid w:val="008C4884"/>
    <w:rsid w:val="008D222E"/>
    <w:rsid w:val="008D2C67"/>
    <w:rsid w:val="008D610E"/>
    <w:rsid w:val="008E241F"/>
    <w:rsid w:val="008E4A42"/>
    <w:rsid w:val="008E71E4"/>
    <w:rsid w:val="008F2DF1"/>
    <w:rsid w:val="008F5B14"/>
    <w:rsid w:val="008F6E74"/>
    <w:rsid w:val="009006C9"/>
    <w:rsid w:val="00903643"/>
    <w:rsid w:val="009073D8"/>
    <w:rsid w:val="00910037"/>
    <w:rsid w:val="00920D46"/>
    <w:rsid w:val="00930B28"/>
    <w:rsid w:val="009316E1"/>
    <w:rsid w:val="009329D1"/>
    <w:rsid w:val="00933717"/>
    <w:rsid w:val="00941BC8"/>
    <w:rsid w:val="009434A6"/>
    <w:rsid w:val="00944934"/>
    <w:rsid w:val="009456D8"/>
    <w:rsid w:val="00947FD6"/>
    <w:rsid w:val="009540BD"/>
    <w:rsid w:val="00954C38"/>
    <w:rsid w:val="00963010"/>
    <w:rsid w:val="00973A67"/>
    <w:rsid w:val="00982DB6"/>
    <w:rsid w:val="0098360B"/>
    <w:rsid w:val="009839CE"/>
    <w:rsid w:val="00984001"/>
    <w:rsid w:val="00984E8D"/>
    <w:rsid w:val="009917F1"/>
    <w:rsid w:val="009929E0"/>
    <w:rsid w:val="00994A69"/>
    <w:rsid w:val="00995410"/>
    <w:rsid w:val="00996D2E"/>
    <w:rsid w:val="009A4B72"/>
    <w:rsid w:val="009A567B"/>
    <w:rsid w:val="009A636A"/>
    <w:rsid w:val="009A64AE"/>
    <w:rsid w:val="009B30A9"/>
    <w:rsid w:val="009B3769"/>
    <w:rsid w:val="009C13A7"/>
    <w:rsid w:val="009C4367"/>
    <w:rsid w:val="009C5A8E"/>
    <w:rsid w:val="009C5E08"/>
    <w:rsid w:val="009D21D9"/>
    <w:rsid w:val="009D5FB2"/>
    <w:rsid w:val="009D775A"/>
    <w:rsid w:val="009E4ABB"/>
    <w:rsid w:val="009E697F"/>
    <w:rsid w:val="009F0112"/>
    <w:rsid w:val="00A021A2"/>
    <w:rsid w:val="00A06B84"/>
    <w:rsid w:val="00A11B08"/>
    <w:rsid w:val="00A12F77"/>
    <w:rsid w:val="00A176B5"/>
    <w:rsid w:val="00A208BB"/>
    <w:rsid w:val="00A25E78"/>
    <w:rsid w:val="00A37875"/>
    <w:rsid w:val="00A40E62"/>
    <w:rsid w:val="00A4308C"/>
    <w:rsid w:val="00A503B8"/>
    <w:rsid w:val="00A51342"/>
    <w:rsid w:val="00A55817"/>
    <w:rsid w:val="00A57EA1"/>
    <w:rsid w:val="00A61C7A"/>
    <w:rsid w:val="00A6309F"/>
    <w:rsid w:val="00A634DD"/>
    <w:rsid w:val="00A6440D"/>
    <w:rsid w:val="00A6645B"/>
    <w:rsid w:val="00A72589"/>
    <w:rsid w:val="00A7464D"/>
    <w:rsid w:val="00A759AA"/>
    <w:rsid w:val="00A77F69"/>
    <w:rsid w:val="00A80BE9"/>
    <w:rsid w:val="00A82304"/>
    <w:rsid w:val="00A84FEC"/>
    <w:rsid w:val="00A948B0"/>
    <w:rsid w:val="00A94EBB"/>
    <w:rsid w:val="00A95431"/>
    <w:rsid w:val="00AA0636"/>
    <w:rsid w:val="00AA0CCB"/>
    <w:rsid w:val="00AA0D98"/>
    <w:rsid w:val="00AA6E44"/>
    <w:rsid w:val="00AA761C"/>
    <w:rsid w:val="00AB160A"/>
    <w:rsid w:val="00AB1944"/>
    <w:rsid w:val="00AB2095"/>
    <w:rsid w:val="00AB473C"/>
    <w:rsid w:val="00AB5304"/>
    <w:rsid w:val="00AB5C1C"/>
    <w:rsid w:val="00AB76E0"/>
    <w:rsid w:val="00AB7B6B"/>
    <w:rsid w:val="00AC124A"/>
    <w:rsid w:val="00AC1D4B"/>
    <w:rsid w:val="00AD4214"/>
    <w:rsid w:val="00AD5082"/>
    <w:rsid w:val="00AE0339"/>
    <w:rsid w:val="00AE1ADD"/>
    <w:rsid w:val="00AE3740"/>
    <w:rsid w:val="00AE7811"/>
    <w:rsid w:val="00AF765D"/>
    <w:rsid w:val="00B00166"/>
    <w:rsid w:val="00B02EA5"/>
    <w:rsid w:val="00B06E8F"/>
    <w:rsid w:val="00B15AFC"/>
    <w:rsid w:val="00B16747"/>
    <w:rsid w:val="00B21040"/>
    <w:rsid w:val="00B21167"/>
    <w:rsid w:val="00B21335"/>
    <w:rsid w:val="00B22EAB"/>
    <w:rsid w:val="00B266B9"/>
    <w:rsid w:val="00B26C69"/>
    <w:rsid w:val="00B31895"/>
    <w:rsid w:val="00B333C0"/>
    <w:rsid w:val="00B36358"/>
    <w:rsid w:val="00B37F28"/>
    <w:rsid w:val="00B55DFA"/>
    <w:rsid w:val="00B57A07"/>
    <w:rsid w:val="00B60B67"/>
    <w:rsid w:val="00B63AFB"/>
    <w:rsid w:val="00B73D7A"/>
    <w:rsid w:val="00B756FF"/>
    <w:rsid w:val="00B75837"/>
    <w:rsid w:val="00B82FF6"/>
    <w:rsid w:val="00B83179"/>
    <w:rsid w:val="00B84F8C"/>
    <w:rsid w:val="00B87491"/>
    <w:rsid w:val="00B934F8"/>
    <w:rsid w:val="00B96CDA"/>
    <w:rsid w:val="00B97B72"/>
    <w:rsid w:val="00BA0AF0"/>
    <w:rsid w:val="00BA2767"/>
    <w:rsid w:val="00BA7B50"/>
    <w:rsid w:val="00BB5090"/>
    <w:rsid w:val="00BC3DAB"/>
    <w:rsid w:val="00BC6B82"/>
    <w:rsid w:val="00BD4F2E"/>
    <w:rsid w:val="00BD575B"/>
    <w:rsid w:val="00BD7E71"/>
    <w:rsid w:val="00BE0E1C"/>
    <w:rsid w:val="00BE1579"/>
    <w:rsid w:val="00BE18A1"/>
    <w:rsid w:val="00BE21DA"/>
    <w:rsid w:val="00BE28AA"/>
    <w:rsid w:val="00BE5A22"/>
    <w:rsid w:val="00BE5DC5"/>
    <w:rsid w:val="00BF7761"/>
    <w:rsid w:val="00C02BAB"/>
    <w:rsid w:val="00C05D92"/>
    <w:rsid w:val="00C102D0"/>
    <w:rsid w:val="00C151AA"/>
    <w:rsid w:val="00C17D09"/>
    <w:rsid w:val="00C26B7E"/>
    <w:rsid w:val="00C27D93"/>
    <w:rsid w:val="00C37DCD"/>
    <w:rsid w:val="00C4089C"/>
    <w:rsid w:val="00C4310C"/>
    <w:rsid w:val="00C44EDC"/>
    <w:rsid w:val="00C4516E"/>
    <w:rsid w:val="00C4641E"/>
    <w:rsid w:val="00C54BFE"/>
    <w:rsid w:val="00C56527"/>
    <w:rsid w:val="00C60B85"/>
    <w:rsid w:val="00C617AB"/>
    <w:rsid w:val="00C64F49"/>
    <w:rsid w:val="00C65387"/>
    <w:rsid w:val="00C67D6E"/>
    <w:rsid w:val="00C74EF8"/>
    <w:rsid w:val="00C75D30"/>
    <w:rsid w:val="00C764F5"/>
    <w:rsid w:val="00C80DBE"/>
    <w:rsid w:val="00C80F8B"/>
    <w:rsid w:val="00C82A82"/>
    <w:rsid w:val="00C82D89"/>
    <w:rsid w:val="00C84199"/>
    <w:rsid w:val="00C85A1B"/>
    <w:rsid w:val="00C92022"/>
    <w:rsid w:val="00C95279"/>
    <w:rsid w:val="00C97031"/>
    <w:rsid w:val="00CA104B"/>
    <w:rsid w:val="00CA1423"/>
    <w:rsid w:val="00CA320C"/>
    <w:rsid w:val="00CA3571"/>
    <w:rsid w:val="00CA371F"/>
    <w:rsid w:val="00CA3B82"/>
    <w:rsid w:val="00CB1B05"/>
    <w:rsid w:val="00CB4220"/>
    <w:rsid w:val="00CB492F"/>
    <w:rsid w:val="00CB5D9F"/>
    <w:rsid w:val="00CC0349"/>
    <w:rsid w:val="00CC4101"/>
    <w:rsid w:val="00CC4382"/>
    <w:rsid w:val="00CC6891"/>
    <w:rsid w:val="00CD0C6D"/>
    <w:rsid w:val="00CD16D3"/>
    <w:rsid w:val="00CD2B59"/>
    <w:rsid w:val="00CE2A46"/>
    <w:rsid w:val="00CE536D"/>
    <w:rsid w:val="00CF2DE0"/>
    <w:rsid w:val="00CF31E2"/>
    <w:rsid w:val="00CF7993"/>
    <w:rsid w:val="00D00374"/>
    <w:rsid w:val="00D05A38"/>
    <w:rsid w:val="00D11B08"/>
    <w:rsid w:val="00D143AE"/>
    <w:rsid w:val="00D15A7B"/>
    <w:rsid w:val="00D219B9"/>
    <w:rsid w:val="00D24624"/>
    <w:rsid w:val="00D315F6"/>
    <w:rsid w:val="00D33F2A"/>
    <w:rsid w:val="00D34FFE"/>
    <w:rsid w:val="00D40B3F"/>
    <w:rsid w:val="00D4256B"/>
    <w:rsid w:val="00D460B1"/>
    <w:rsid w:val="00D5208A"/>
    <w:rsid w:val="00D52653"/>
    <w:rsid w:val="00D53624"/>
    <w:rsid w:val="00D56F06"/>
    <w:rsid w:val="00D62071"/>
    <w:rsid w:val="00D630AE"/>
    <w:rsid w:val="00D64C0A"/>
    <w:rsid w:val="00D65107"/>
    <w:rsid w:val="00D656E9"/>
    <w:rsid w:val="00D70FD6"/>
    <w:rsid w:val="00D8027F"/>
    <w:rsid w:val="00D81CA8"/>
    <w:rsid w:val="00D84D6F"/>
    <w:rsid w:val="00D863C1"/>
    <w:rsid w:val="00D86BA1"/>
    <w:rsid w:val="00D904E3"/>
    <w:rsid w:val="00D90CF5"/>
    <w:rsid w:val="00D90FA0"/>
    <w:rsid w:val="00DA4468"/>
    <w:rsid w:val="00DB172C"/>
    <w:rsid w:val="00DB6B51"/>
    <w:rsid w:val="00DB70DD"/>
    <w:rsid w:val="00DC077C"/>
    <w:rsid w:val="00DC5117"/>
    <w:rsid w:val="00DC5A9F"/>
    <w:rsid w:val="00DC64E1"/>
    <w:rsid w:val="00DD02FF"/>
    <w:rsid w:val="00DD4C41"/>
    <w:rsid w:val="00DD6318"/>
    <w:rsid w:val="00DE2541"/>
    <w:rsid w:val="00DE521E"/>
    <w:rsid w:val="00DF0605"/>
    <w:rsid w:val="00DF18DA"/>
    <w:rsid w:val="00DF38A7"/>
    <w:rsid w:val="00E018F0"/>
    <w:rsid w:val="00E06EAD"/>
    <w:rsid w:val="00E126FB"/>
    <w:rsid w:val="00E2105A"/>
    <w:rsid w:val="00E212F8"/>
    <w:rsid w:val="00E2399B"/>
    <w:rsid w:val="00E2420E"/>
    <w:rsid w:val="00E31D51"/>
    <w:rsid w:val="00E3356E"/>
    <w:rsid w:val="00E34434"/>
    <w:rsid w:val="00E35BA1"/>
    <w:rsid w:val="00E36E24"/>
    <w:rsid w:val="00E4065D"/>
    <w:rsid w:val="00E43132"/>
    <w:rsid w:val="00E43810"/>
    <w:rsid w:val="00E45D6B"/>
    <w:rsid w:val="00E50ED5"/>
    <w:rsid w:val="00E51A47"/>
    <w:rsid w:val="00E52815"/>
    <w:rsid w:val="00E55191"/>
    <w:rsid w:val="00E5751C"/>
    <w:rsid w:val="00E616CA"/>
    <w:rsid w:val="00E74691"/>
    <w:rsid w:val="00E7507F"/>
    <w:rsid w:val="00E76989"/>
    <w:rsid w:val="00E81D06"/>
    <w:rsid w:val="00E8208A"/>
    <w:rsid w:val="00E82CBC"/>
    <w:rsid w:val="00E83051"/>
    <w:rsid w:val="00E850FA"/>
    <w:rsid w:val="00E87460"/>
    <w:rsid w:val="00E91FBE"/>
    <w:rsid w:val="00E97046"/>
    <w:rsid w:val="00E975BE"/>
    <w:rsid w:val="00E978A2"/>
    <w:rsid w:val="00EA3149"/>
    <w:rsid w:val="00EA4D49"/>
    <w:rsid w:val="00EA5611"/>
    <w:rsid w:val="00EA761D"/>
    <w:rsid w:val="00EA782E"/>
    <w:rsid w:val="00EB48BB"/>
    <w:rsid w:val="00EC0096"/>
    <w:rsid w:val="00EC322E"/>
    <w:rsid w:val="00EC5CB2"/>
    <w:rsid w:val="00EC6266"/>
    <w:rsid w:val="00EC6DFD"/>
    <w:rsid w:val="00ED39F5"/>
    <w:rsid w:val="00ED740F"/>
    <w:rsid w:val="00ED784C"/>
    <w:rsid w:val="00EE32C9"/>
    <w:rsid w:val="00EE3838"/>
    <w:rsid w:val="00EE692B"/>
    <w:rsid w:val="00EE70FA"/>
    <w:rsid w:val="00EF6E47"/>
    <w:rsid w:val="00F03743"/>
    <w:rsid w:val="00F064B4"/>
    <w:rsid w:val="00F0763B"/>
    <w:rsid w:val="00F1084B"/>
    <w:rsid w:val="00F11169"/>
    <w:rsid w:val="00F15A49"/>
    <w:rsid w:val="00F23B34"/>
    <w:rsid w:val="00F270F5"/>
    <w:rsid w:val="00F35D2F"/>
    <w:rsid w:val="00F44C2A"/>
    <w:rsid w:val="00F46B52"/>
    <w:rsid w:val="00F55660"/>
    <w:rsid w:val="00F70BD6"/>
    <w:rsid w:val="00F7408B"/>
    <w:rsid w:val="00F83AB4"/>
    <w:rsid w:val="00F84A65"/>
    <w:rsid w:val="00F84BAF"/>
    <w:rsid w:val="00F87A3C"/>
    <w:rsid w:val="00F90E68"/>
    <w:rsid w:val="00F90F83"/>
    <w:rsid w:val="00F945F0"/>
    <w:rsid w:val="00F94813"/>
    <w:rsid w:val="00FA1AF8"/>
    <w:rsid w:val="00FA524A"/>
    <w:rsid w:val="00FA5C51"/>
    <w:rsid w:val="00FA6148"/>
    <w:rsid w:val="00FA64EF"/>
    <w:rsid w:val="00FC1C73"/>
    <w:rsid w:val="00FC6114"/>
    <w:rsid w:val="00FD2A4E"/>
    <w:rsid w:val="00FD3271"/>
    <w:rsid w:val="00FD4A07"/>
    <w:rsid w:val="00FD4AEA"/>
    <w:rsid w:val="00FD6DD1"/>
    <w:rsid w:val="00FE021D"/>
    <w:rsid w:val="00FE0B58"/>
    <w:rsid w:val="00FE0D2A"/>
    <w:rsid w:val="00FE273C"/>
    <w:rsid w:val="00FE364F"/>
    <w:rsid w:val="00FE4862"/>
    <w:rsid w:val="00FE4F64"/>
    <w:rsid w:val="00FF048F"/>
    <w:rsid w:val="00FF1449"/>
    <w:rsid w:val="00FF167F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D169"/>
  <w15:docId w15:val="{6E7C4FF0-6A2C-4F3E-8883-951F9111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1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D7C"/>
  </w:style>
  <w:style w:type="paragraph" w:styleId="Zpat">
    <w:name w:val="footer"/>
    <w:basedOn w:val="Normln"/>
    <w:link w:val="ZpatChar"/>
    <w:uiPriority w:val="99"/>
    <w:unhideWhenUsed/>
    <w:rsid w:val="00611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D7C"/>
  </w:style>
  <w:style w:type="paragraph" w:styleId="Odstavecseseznamem">
    <w:name w:val="List Paragraph"/>
    <w:basedOn w:val="Normln"/>
    <w:uiPriority w:val="34"/>
    <w:qFormat/>
    <w:rsid w:val="001B315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03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03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3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3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D4B4-F690-48B4-8AFF-027057E7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Standa Ježek</cp:lastModifiedBy>
  <cp:revision>10</cp:revision>
  <dcterms:created xsi:type="dcterms:W3CDTF">2013-11-25T14:15:00Z</dcterms:created>
  <dcterms:modified xsi:type="dcterms:W3CDTF">2014-01-13T14:17:00Z</dcterms:modified>
</cp:coreProperties>
</file>