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56" w:rsidRPr="00505C56" w:rsidRDefault="00505C56" w:rsidP="00505C56">
      <w:pPr>
        <w:jc w:val="center"/>
        <w:rPr>
          <w:b/>
          <w:sz w:val="28"/>
          <w:szCs w:val="28"/>
          <w:lang w:val="en-GB"/>
        </w:rPr>
      </w:pPr>
      <w:r w:rsidRPr="00505C56">
        <w:rPr>
          <w:b/>
          <w:sz w:val="28"/>
          <w:szCs w:val="28"/>
          <w:lang w:val="en-GB"/>
        </w:rPr>
        <w:t>Masaryk University</w:t>
      </w:r>
    </w:p>
    <w:p w:rsidR="00505C56" w:rsidRPr="00505C56" w:rsidRDefault="00505C56" w:rsidP="00505C56">
      <w:pPr>
        <w:jc w:val="center"/>
        <w:rPr>
          <w:b/>
          <w:sz w:val="28"/>
          <w:szCs w:val="28"/>
          <w:lang w:val="en-GB"/>
        </w:rPr>
      </w:pPr>
      <w:r w:rsidRPr="00505C56">
        <w:rPr>
          <w:b/>
          <w:sz w:val="28"/>
          <w:szCs w:val="28"/>
          <w:lang w:val="en-GB"/>
        </w:rPr>
        <w:t>Faculty of Social Sciences</w:t>
      </w:r>
    </w:p>
    <w:p w:rsidR="00505C56" w:rsidRPr="00505C56" w:rsidRDefault="00505C56" w:rsidP="00505C56">
      <w:pPr>
        <w:jc w:val="center"/>
        <w:rPr>
          <w:b/>
          <w:sz w:val="28"/>
          <w:szCs w:val="28"/>
          <w:lang w:val="en-GB"/>
        </w:rPr>
      </w:pPr>
      <w:r w:rsidRPr="00505C56">
        <w:rPr>
          <w:b/>
          <w:sz w:val="28"/>
          <w:szCs w:val="28"/>
          <w:lang w:val="en-GB"/>
        </w:rPr>
        <w:t>Department of Sociology</w:t>
      </w:r>
    </w:p>
    <w:p w:rsidR="00505C56" w:rsidRPr="00505C56" w:rsidRDefault="00505C56" w:rsidP="00505C56">
      <w:pPr>
        <w:spacing w:after="120"/>
        <w:jc w:val="center"/>
        <w:rPr>
          <w:lang w:val="en-GB"/>
        </w:rPr>
      </w:pPr>
    </w:p>
    <w:p w:rsidR="00505C56" w:rsidRPr="00505C56" w:rsidRDefault="00505C56" w:rsidP="00505C56">
      <w:pPr>
        <w:spacing w:after="120"/>
        <w:jc w:val="center"/>
        <w:rPr>
          <w:lang w:val="en-GB"/>
        </w:rPr>
      </w:pPr>
    </w:p>
    <w:p w:rsidR="00505C56" w:rsidRPr="00505C56" w:rsidRDefault="00505C56" w:rsidP="00505C56">
      <w:pPr>
        <w:spacing w:after="120"/>
        <w:jc w:val="center"/>
        <w:rPr>
          <w:lang w:val="en-GB"/>
        </w:rPr>
      </w:pPr>
      <w:r w:rsidRPr="00505C56">
        <w:rPr>
          <w:noProof/>
          <w:lang w:val="en-GB" w:eastAsia="en-GB"/>
        </w:rPr>
        <w:drawing>
          <wp:anchor distT="0" distB="0" distL="114300" distR="114300" simplePos="0" relativeHeight="251659264" behindDoc="0" locked="0" layoutInCell="0" allowOverlap="1" wp14:anchorId="04CA3609" wp14:editId="5C879D1B">
            <wp:simplePos x="0" y="0"/>
            <wp:positionH relativeFrom="page">
              <wp:align>center</wp:align>
            </wp:positionH>
            <wp:positionV relativeFrom="paragraph">
              <wp:posOffset>88900</wp:posOffset>
            </wp:positionV>
            <wp:extent cx="1724025" cy="1724025"/>
            <wp:effectExtent l="0" t="0" r="9525" b="9525"/>
            <wp:wrapSquare wrapText="bothSides"/>
            <wp:docPr id="1" name="Obrázok 1" descr="facul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faculty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pic:spPr>
                </pic:pic>
              </a:graphicData>
            </a:graphic>
            <wp14:sizeRelH relativeFrom="page">
              <wp14:pctWidth>0</wp14:pctWidth>
            </wp14:sizeRelH>
            <wp14:sizeRelV relativeFrom="page">
              <wp14:pctHeight>0</wp14:pctHeight>
            </wp14:sizeRelV>
          </wp:anchor>
        </w:drawing>
      </w:r>
    </w:p>
    <w:p w:rsidR="00505C56" w:rsidRPr="00505C56" w:rsidRDefault="00505C56" w:rsidP="00505C56">
      <w:pPr>
        <w:spacing w:after="120"/>
        <w:jc w:val="center"/>
        <w:rPr>
          <w:lang w:val="en-GB"/>
        </w:rPr>
      </w:pPr>
    </w:p>
    <w:p w:rsidR="00505C56" w:rsidRPr="00505C56" w:rsidRDefault="00505C56" w:rsidP="00505C56">
      <w:pPr>
        <w:spacing w:after="120"/>
        <w:jc w:val="center"/>
        <w:rPr>
          <w:lang w:val="en-GB"/>
        </w:rPr>
      </w:pPr>
    </w:p>
    <w:p w:rsidR="00505C56" w:rsidRPr="00505C56" w:rsidRDefault="00505C56" w:rsidP="00505C56">
      <w:pPr>
        <w:spacing w:after="120"/>
        <w:jc w:val="center"/>
        <w:rPr>
          <w:lang w:val="en-GB"/>
        </w:rPr>
      </w:pPr>
    </w:p>
    <w:p w:rsidR="00505C56" w:rsidRPr="00505C56" w:rsidRDefault="00505C56" w:rsidP="00505C56">
      <w:pPr>
        <w:spacing w:after="120"/>
        <w:jc w:val="center"/>
        <w:rPr>
          <w:lang w:val="en-GB"/>
        </w:rPr>
      </w:pPr>
    </w:p>
    <w:p w:rsidR="00505C56" w:rsidRPr="00505C56" w:rsidRDefault="00505C56" w:rsidP="00505C56"/>
    <w:p w:rsidR="00505C56" w:rsidRPr="00505C56" w:rsidRDefault="00505C56" w:rsidP="00505C56"/>
    <w:p w:rsidR="00505C56" w:rsidRPr="00505C56" w:rsidRDefault="00505C56" w:rsidP="00505C56"/>
    <w:p w:rsidR="00505C56" w:rsidRPr="00505C56" w:rsidRDefault="00505C56" w:rsidP="00505C56"/>
    <w:p w:rsidR="00505C56" w:rsidRPr="00505C56" w:rsidRDefault="00505C56" w:rsidP="00505C56"/>
    <w:p w:rsidR="00505C56" w:rsidRPr="00505C56" w:rsidRDefault="00505C56" w:rsidP="00505C56"/>
    <w:p w:rsidR="00505C56" w:rsidRPr="00505C56" w:rsidRDefault="00505C56" w:rsidP="00505C56"/>
    <w:p w:rsidR="00505C56" w:rsidRPr="00505C56" w:rsidRDefault="00505C56" w:rsidP="00505C56"/>
    <w:p w:rsidR="00505C56" w:rsidRPr="00505C56" w:rsidRDefault="00505C56" w:rsidP="00505C56"/>
    <w:p w:rsidR="00505C56" w:rsidRDefault="00505C56" w:rsidP="00AF37A6">
      <w:pPr>
        <w:pStyle w:val="Nzov"/>
        <w:jc w:val="center"/>
        <w:rPr>
          <w:rFonts w:ascii="Times New Roman" w:hAnsi="Times New Roman" w:cs="Times New Roman"/>
          <w:sz w:val="36"/>
          <w:szCs w:val="36"/>
        </w:rPr>
      </w:pPr>
    </w:p>
    <w:p w:rsidR="002A51A0" w:rsidRPr="00505C56" w:rsidRDefault="00302913" w:rsidP="00AF37A6">
      <w:pPr>
        <w:pStyle w:val="Nzov"/>
        <w:jc w:val="center"/>
        <w:rPr>
          <w:rFonts w:ascii="Times New Roman" w:hAnsi="Times New Roman" w:cs="Times New Roman"/>
          <w:sz w:val="36"/>
          <w:szCs w:val="36"/>
        </w:rPr>
      </w:pPr>
      <w:proofErr w:type="spellStart"/>
      <w:r w:rsidRPr="00505C56">
        <w:rPr>
          <w:rFonts w:ascii="Times New Roman" w:hAnsi="Times New Roman" w:cs="Times New Roman"/>
          <w:sz w:val="36"/>
          <w:szCs w:val="36"/>
        </w:rPr>
        <w:t>Brno´s</w:t>
      </w:r>
      <w:proofErr w:type="spellEnd"/>
      <w:r w:rsidRPr="00505C56">
        <w:rPr>
          <w:rFonts w:ascii="Times New Roman" w:hAnsi="Times New Roman" w:cs="Times New Roman"/>
          <w:sz w:val="36"/>
          <w:szCs w:val="36"/>
        </w:rPr>
        <w:t xml:space="preserve"> </w:t>
      </w:r>
      <w:proofErr w:type="spellStart"/>
      <w:r w:rsidR="001638D1" w:rsidRPr="00505C56">
        <w:rPr>
          <w:rFonts w:ascii="Times New Roman" w:hAnsi="Times New Roman" w:cs="Times New Roman"/>
          <w:sz w:val="36"/>
          <w:szCs w:val="36"/>
        </w:rPr>
        <w:t>grocery</w:t>
      </w:r>
      <w:proofErr w:type="spellEnd"/>
      <w:r w:rsidRPr="00505C56">
        <w:rPr>
          <w:rFonts w:ascii="Times New Roman" w:hAnsi="Times New Roman" w:cs="Times New Roman"/>
          <w:sz w:val="36"/>
          <w:szCs w:val="36"/>
        </w:rPr>
        <w:t xml:space="preserve"> </w:t>
      </w:r>
      <w:proofErr w:type="spellStart"/>
      <w:r w:rsidRPr="00505C56">
        <w:rPr>
          <w:rFonts w:ascii="Times New Roman" w:hAnsi="Times New Roman" w:cs="Times New Roman"/>
          <w:sz w:val="36"/>
          <w:szCs w:val="36"/>
        </w:rPr>
        <w:t>cosmopolitanism</w:t>
      </w:r>
      <w:proofErr w:type="spellEnd"/>
      <w:r w:rsidRPr="00505C56">
        <w:rPr>
          <w:rFonts w:ascii="Times New Roman" w:hAnsi="Times New Roman" w:cs="Times New Roman"/>
          <w:sz w:val="36"/>
          <w:szCs w:val="36"/>
        </w:rPr>
        <w:t xml:space="preserve">: </w:t>
      </w:r>
      <w:proofErr w:type="spellStart"/>
      <w:r w:rsidRPr="00505C56">
        <w:rPr>
          <w:rFonts w:ascii="Times New Roman" w:hAnsi="Times New Roman" w:cs="Times New Roman"/>
          <w:sz w:val="36"/>
          <w:szCs w:val="36"/>
        </w:rPr>
        <w:t>ethnically</w:t>
      </w:r>
      <w:proofErr w:type="spellEnd"/>
      <w:r w:rsidRPr="00505C56">
        <w:rPr>
          <w:rFonts w:ascii="Times New Roman" w:hAnsi="Times New Roman" w:cs="Times New Roman"/>
          <w:sz w:val="36"/>
          <w:szCs w:val="36"/>
        </w:rPr>
        <w:t xml:space="preserve"> </w:t>
      </w:r>
      <w:proofErr w:type="spellStart"/>
      <w:r w:rsidRPr="00505C56">
        <w:rPr>
          <w:rFonts w:ascii="Times New Roman" w:hAnsi="Times New Roman" w:cs="Times New Roman"/>
          <w:sz w:val="36"/>
          <w:szCs w:val="36"/>
        </w:rPr>
        <w:t>owned</w:t>
      </w:r>
      <w:proofErr w:type="spellEnd"/>
      <w:r w:rsidRPr="00505C56">
        <w:rPr>
          <w:rFonts w:ascii="Times New Roman" w:hAnsi="Times New Roman" w:cs="Times New Roman"/>
          <w:sz w:val="36"/>
          <w:szCs w:val="36"/>
        </w:rPr>
        <w:t xml:space="preserve"> </w:t>
      </w:r>
      <w:proofErr w:type="spellStart"/>
      <w:r w:rsidR="001638D1" w:rsidRPr="00505C56">
        <w:rPr>
          <w:rFonts w:ascii="Times New Roman" w:hAnsi="Times New Roman" w:cs="Times New Roman"/>
          <w:sz w:val="36"/>
          <w:szCs w:val="36"/>
        </w:rPr>
        <w:t>food</w:t>
      </w:r>
      <w:proofErr w:type="spellEnd"/>
      <w:r w:rsidRPr="00505C56">
        <w:rPr>
          <w:rFonts w:ascii="Times New Roman" w:hAnsi="Times New Roman" w:cs="Times New Roman"/>
          <w:sz w:val="36"/>
          <w:szCs w:val="36"/>
        </w:rPr>
        <w:t xml:space="preserve"> </w:t>
      </w:r>
      <w:proofErr w:type="spellStart"/>
      <w:r w:rsidRPr="00505C56">
        <w:rPr>
          <w:rFonts w:ascii="Times New Roman" w:hAnsi="Times New Roman" w:cs="Times New Roman"/>
          <w:sz w:val="36"/>
          <w:szCs w:val="36"/>
        </w:rPr>
        <w:t>stores</w:t>
      </w:r>
      <w:proofErr w:type="spellEnd"/>
      <w:r w:rsidRPr="00505C56">
        <w:rPr>
          <w:rFonts w:ascii="Times New Roman" w:hAnsi="Times New Roman" w:cs="Times New Roman"/>
          <w:sz w:val="36"/>
          <w:szCs w:val="36"/>
        </w:rPr>
        <w:t xml:space="preserve"> </w:t>
      </w:r>
      <w:proofErr w:type="spellStart"/>
      <w:r w:rsidRPr="00505C56">
        <w:rPr>
          <w:rFonts w:ascii="Times New Roman" w:hAnsi="Times New Roman" w:cs="Times New Roman"/>
          <w:sz w:val="36"/>
          <w:szCs w:val="36"/>
        </w:rPr>
        <w:t>as</w:t>
      </w:r>
      <w:proofErr w:type="spellEnd"/>
      <w:r w:rsidRPr="00505C56">
        <w:rPr>
          <w:rFonts w:ascii="Times New Roman" w:hAnsi="Times New Roman" w:cs="Times New Roman"/>
          <w:sz w:val="36"/>
          <w:szCs w:val="36"/>
        </w:rPr>
        <w:t xml:space="preserve"> </w:t>
      </w:r>
      <w:proofErr w:type="spellStart"/>
      <w:r w:rsidRPr="00505C56">
        <w:rPr>
          <w:rFonts w:ascii="Times New Roman" w:hAnsi="Times New Roman" w:cs="Times New Roman"/>
          <w:sz w:val="36"/>
          <w:szCs w:val="36"/>
        </w:rPr>
        <w:t>important</w:t>
      </w:r>
      <w:proofErr w:type="spellEnd"/>
      <w:r w:rsidRPr="00505C56">
        <w:rPr>
          <w:rFonts w:ascii="Times New Roman" w:hAnsi="Times New Roman" w:cs="Times New Roman"/>
          <w:sz w:val="36"/>
          <w:szCs w:val="36"/>
        </w:rPr>
        <w:t xml:space="preserve"> </w:t>
      </w:r>
      <w:proofErr w:type="spellStart"/>
      <w:r w:rsidR="00C0106B" w:rsidRPr="00505C56">
        <w:rPr>
          <w:rFonts w:ascii="Times New Roman" w:hAnsi="Times New Roman" w:cs="Times New Roman"/>
          <w:sz w:val="36"/>
          <w:szCs w:val="36"/>
        </w:rPr>
        <w:t>places</w:t>
      </w:r>
      <w:proofErr w:type="spellEnd"/>
      <w:r w:rsidRPr="00505C56">
        <w:rPr>
          <w:rFonts w:ascii="Times New Roman" w:hAnsi="Times New Roman" w:cs="Times New Roman"/>
          <w:sz w:val="36"/>
          <w:szCs w:val="36"/>
        </w:rPr>
        <w:t xml:space="preserve"> </w:t>
      </w:r>
      <w:proofErr w:type="spellStart"/>
      <w:r w:rsidRPr="00505C56">
        <w:rPr>
          <w:rFonts w:ascii="Times New Roman" w:hAnsi="Times New Roman" w:cs="Times New Roman"/>
          <w:sz w:val="36"/>
          <w:szCs w:val="36"/>
        </w:rPr>
        <w:t>of</w:t>
      </w:r>
      <w:proofErr w:type="spellEnd"/>
      <w:r w:rsidRPr="00505C56">
        <w:rPr>
          <w:rFonts w:ascii="Times New Roman" w:hAnsi="Times New Roman" w:cs="Times New Roman"/>
          <w:sz w:val="36"/>
          <w:szCs w:val="36"/>
        </w:rPr>
        <w:t xml:space="preserve"> </w:t>
      </w:r>
      <w:proofErr w:type="spellStart"/>
      <w:r w:rsidR="001638D1" w:rsidRPr="00505C56">
        <w:rPr>
          <w:rFonts w:ascii="Times New Roman" w:hAnsi="Times New Roman" w:cs="Times New Roman"/>
          <w:sz w:val="36"/>
          <w:szCs w:val="36"/>
        </w:rPr>
        <w:t>migrants</w:t>
      </w:r>
      <w:proofErr w:type="spellEnd"/>
      <w:r w:rsidR="001638D1" w:rsidRPr="00505C56">
        <w:rPr>
          <w:rFonts w:ascii="Times New Roman" w:hAnsi="Times New Roman" w:cs="Times New Roman"/>
          <w:sz w:val="36"/>
          <w:szCs w:val="36"/>
        </w:rPr>
        <w:t xml:space="preserve">´ </w:t>
      </w:r>
      <w:proofErr w:type="spellStart"/>
      <w:r w:rsidR="001638D1" w:rsidRPr="00505C56">
        <w:rPr>
          <w:rFonts w:ascii="Times New Roman" w:hAnsi="Times New Roman" w:cs="Times New Roman"/>
          <w:sz w:val="36"/>
          <w:szCs w:val="36"/>
        </w:rPr>
        <w:t>space</w:t>
      </w:r>
      <w:proofErr w:type="spellEnd"/>
      <w:r w:rsidR="001638D1" w:rsidRPr="00505C56">
        <w:rPr>
          <w:rFonts w:ascii="Times New Roman" w:hAnsi="Times New Roman" w:cs="Times New Roman"/>
          <w:sz w:val="36"/>
          <w:szCs w:val="36"/>
        </w:rPr>
        <w:t xml:space="preserve"> </w:t>
      </w:r>
      <w:proofErr w:type="spellStart"/>
      <w:r w:rsidR="001638D1" w:rsidRPr="00505C56">
        <w:rPr>
          <w:rFonts w:ascii="Times New Roman" w:hAnsi="Times New Roman" w:cs="Times New Roman"/>
          <w:sz w:val="36"/>
          <w:szCs w:val="36"/>
        </w:rPr>
        <w:t>negotiation</w:t>
      </w:r>
      <w:proofErr w:type="spellEnd"/>
      <w:r w:rsidR="00C0106B" w:rsidRPr="00505C56">
        <w:rPr>
          <w:rFonts w:ascii="Times New Roman" w:hAnsi="Times New Roman" w:cs="Times New Roman"/>
          <w:sz w:val="36"/>
          <w:szCs w:val="36"/>
        </w:rPr>
        <w:t xml:space="preserve"> and </w:t>
      </w:r>
      <w:proofErr w:type="spellStart"/>
      <w:r w:rsidR="00C0106B" w:rsidRPr="00505C56">
        <w:rPr>
          <w:rFonts w:ascii="Times New Roman" w:hAnsi="Times New Roman" w:cs="Times New Roman"/>
          <w:sz w:val="36"/>
          <w:szCs w:val="36"/>
        </w:rPr>
        <w:t>belonging</w:t>
      </w:r>
      <w:proofErr w:type="spellEnd"/>
    </w:p>
    <w:p w:rsidR="00505C56" w:rsidRPr="00505C56" w:rsidRDefault="00505C56" w:rsidP="00505C56">
      <w:pPr>
        <w:jc w:val="center"/>
        <w:rPr>
          <w:sz w:val="24"/>
          <w:szCs w:val="24"/>
          <w:lang w:val="en-GB"/>
        </w:rPr>
      </w:pPr>
      <w:proofErr w:type="spellStart"/>
      <w:r>
        <w:rPr>
          <w:b/>
        </w:rPr>
        <w:t>Research</w:t>
      </w:r>
      <w:proofErr w:type="spellEnd"/>
      <w:r>
        <w:rPr>
          <w:b/>
        </w:rPr>
        <w:t xml:space="preserve"> </w:t>
      </w:r>
      <w:proofErr w:type="spellStart"/>
      <w:r>
        <w:rPr>
          <w:b/>
        </w:rPr>
        <w:t>proposal</w:t>
      </w:r>
      <w:proofErr w:type="spellEnd"/>
      <w:r w:rsidRPr="00505C56">
        <w:rPr>
          <w:b/>
        </w:rPr>
        <w:t xml:space="preserve"> </w:t>
      </w:r>
      <w:proofErr w:type="spellStart"/>
      <w:r w:rsidRPr="00505C56">
        <w:rPr>
          <w:b/>
        </w:rPr>
        <w:t>for</w:t>
      </w:r>
      <w:proofErr w:type="spellEnd"/>
      <w:r w:rsidRPr="00505C56">
        <w:rPr>
          <w:b/>
        </w:rPr>
        <w:t xml:space="preserve"> </w:t>
      </w:r>
      <w:proofErr w:type="spellStart"/>
      <w:r w:rsidRPr="00505C56">
        <w:rPr>
          <w:b/>
        </w:rPr>
        <w:t>course</w:t>
      </w:r>
      <w:proofErr w:type="spellEnd"/>
      <w:r w:rsidRPr="00505C56">
        <w:rPr>
          <w:b/>
        </w:rPr>
        <w:t xml:space="preserve"> SOC 585- </w:t>
      </w:r>
      <w:proofErr w:type="spellStart"/>
      <w:r w:rsidRPr="00505C56">
        <w:rPr>
          <w:b/>
        </w:rPr>
        <w:t>Migration</w:t>
      </w:r>
      <w:proofErr w:type="spellEnd"/>
      <w:r w:rsidRPr="00505C56">
        <w:rPr>
          <w:b/>
        </w:rPr>
        <w:t xml:space="preserve"> and </w:t>
      </w:r>
      <w:proofErr w:type="spellStart"/>
      <w:r w:rsidRPr="00505C56">
        <w:rPr>
          <w:b/>
        </w:rPr>
        <w:t>Transnationalism</w:t>
      </w:r>
      <w:proofErr w:type="spellEnd"/>
    </w:p>
    <w:p w:rsidR="00505C56" w:rsidRPr="00505C56" w:rsidRDefault="00505C56" w:rsidP="00AF37A6">
      <w:pPr>
        <w:pStyle w:val="Nadpis1"/>
        <w:spacing w:line="360" w:lineRule="auto"/>
        <w:jc w:val="right"/>
        <w:rPr>
          <w:rFonts w:ascii="Times New Roman" w:hAnsi="Times New Roman" w:cs="Times New Roman"/>
          <w:sz w:val="24"/>
          <w:szCs w:val="24"/>
          <w:lang w:val="en-GB"/>
        </w:rPr>
      </w:pPr>
    </w:p>
    <w:p w:rsidR="00505C56" w:rsidRPr="00505C56" w:rsidRDefault="00505C56" w:rsidP="00AF37A6">
      <w:pPr>
        <w:pStyle w:val="Nadpis1"/>
        <w:spacing w:line="360" w:lineRule="auto"/>
        <w:jc w:val="right"/>
        <w:rPr>
          <w:rFonts w:ascii="Times New Roman" w:hAnsi="Times New Roman" w:cs="Times New Roman"/>
          <w:sz w:val="24"/>
          <w:szCs w:val="24"/>
          <w:lang w:val="en-GB"/>
        </w:rPr>
      </w:pPr>
    </w:p>
    <w:p w:rsidR="00505C56" w:rsidRPr="00505C56" w:rsidRDefault="00505C56" w:rsidP="00AF37A6">
      <w:pPr>
        <w:pStyle w:val="Nadpis1"/>
        <w:spacing w:line="360" w:lineRule="auto"/>
        <w:jc w:val="right"/>
        <w:rPr>
          <w:rFonts w:ascii="Times New Roman" w:hAnsi="Times New Roman" w:cs="Times New Roman"/>
          <w:sz w:val="24"/>
          <w:szCs w:val="24"/>
          <w:lang w:val="en-GB"/>
        </w:rPr>
      </w:pPr>
    </w:p>
    <w:p w:rsidR="00505C56" w:rsidRPr="00505C56" w:rsidRDefault="00505C56" w:rsidP="00505C56">
      <w:pPr>
        <w:rPr>
          <w:lang w:val="en-GB"/>
        </w:rPr>
      </w:pPr>
    </w:p>
    <w:p w:rsidR="00505C56" w:rsidRPr="00505C56" w:rsidRDefault="00505C56" w:rsidP="00505C56">
      <w:pPr>
        <w:rPr>
          <w:lang w:val="en-GB"/>
        </w:rPr>
      </w:pPr>
    </w:p>
    <w:p w:rsidR="00505C56" w:rsidRPr="00505C56" w:rsidRDefault="00505C56" w:rsidP="00505C56">
      <w:pPr>
        <w:rPr>
          <w:lang w:val="en-GB"/>
        </w:rPr>
      </w:pPr>
    </w:p>
    <w:p w:rsidR="00505C56" w:rsidRPr="00505C56" w:rsidRDefault="00505C56" w:rsidP="00505C56">
      <w:pPr>
        <w:rPr>
          <w:lang w:val="en-GB"/>
        </w:rPr>
      </w:pPr>
    </w:p>
    <w:p w:rsidR="00505C56" w:rsidRPr="00505C56" w:rsidRDefault="00505C56" w:rsidP="00505C56">
      <w:pPr>
        <w:rPr>
          <w:lang w:val="en-GB"/>
        </w:rPr>
      </w:pPr>
    </w:p>
    <w:p w:rsidR="00505C56" w:rsidRPr="00505C56" w:rsidRDefault="00505C56" w:rsidP="00505C56">
      <w:pPr>
        <w:rPr>
          <w:lang w:val="en-GB"/>
        </w:rPr>
      </w:pPr>
    </w:p>
    <w:p w:rsidR="00505C56" w:rsidRDefault="00505C56" w:rsidP="00505C56">
      <w:pPr>
        <w:pStyle w:val="Bezriadkovania"/>
        <w:spacing w:line="360" w:lineRule="auto"/>
      </w:pPr>
    </w:p>
    <w:p w:rsidR="00505C56" w:rsidRDefault="00505C56" w:rsidP="00505C56">
      <w:pPr>
        <w:pStyle w:val="Bezriadkovania"/>
        <w:spacing w:line="360" w:lineRule="auto"/>
        <w:jc w:val="right"/>
      </w:pPr>
    </w:p>
    <w:p w:rsidR="00505C56" w:rsidRDefault="00505C56" w:rsidP="00505C56">
      <w:pPr>
        <w:pStyle w:val="Bezriadkovania"/>
        <w:spacing w:line="360" w:lineRule="auto"/>
        <w:jc w:val="right"/>
      </w:pPr>
    </w:p>
    <w:p w:rsidR="00505C56" w:rsidRPr="00505C56" w:rsidRDefault="00505C56" w:rsidP="00505C56">
      <w:pPr>
        <w:pStyle w:val="Bezriadkovania"/>
        <w:spacing w:line="360" w:lineRule="auto"/>
        <w:jc w:val="right"/>
      </w:pPr>
      <w:r w:rsidRPr="00505C56">
        <w:t>Ivana Rapošová</w:t>
      </w:r>
    </w:p>
    <w:p w:rsidR="00302913" w:rsidRDefault="00302913" w:rsidP="00505C56">
      <w:pPr>
        <w:pStyle w:val="Bezriadkovania"/>
        <w:spacing w:line="360" w:lineRule="auto"/>
        <w:jc w:val="right"/>
      </w:pPr>
      <w:r w:rsidRPr="00505C56">
        <w:t>333300</w:t>
      </w:r>
    </w:p>
    <w:p w:rsidR="00505C56" w:rsidRPr="00505C56" w:rsidRDefault="00505C56" w:rsidP="00505C56">
      <w:pPr>
        <w:pStyle w:val="Bezriadkovania"/>
        <w:spacing w:line="360" w:lineRule="auto"/>
        <w:jc w:val="right"/>
      </w:pPr>
      <w:r>
        <w:t>Brno, 16.1.2014</w:t>
      </w:r>
    </w:p>
    <w:p w:rsidR="007733DB" w:rsidRPr="00CD3F61" w:rsidRDefault="007733DB" w:rsidP="00AF37A6">
      <w:pPr>
        <w:pStyle w:val="Nadpis1"/>
        <w:spacing w:line="360" w:lineRule="auto"/>
        <w:jc w:val="both"/>
        <w:rPr>
          <w:rFonts w:ascii="Times New Roman" w:hAnsi="Times New Roman" w:cs="Times New Roman"/>
          <w:sz w:val="24"/>
          <w:szCs w:val="24"/>
          <w:lang w:val="en-GB"/>
        </w:rPr>
      </w:pPr>
      <w:r w:rsidRPr="00CD3F61">
        <w:rPr>
          <w:rFonts w:ascii="Times New Roman" w:hAnsi="Times New Roman" w:cs="Times New Roman"/>
          <w:sz w:val="24"/>
          <w:szCs w:val="24"/>
          <w:lang w:val="en-GB"/>
        </w:rPr>
        <w:lastRenderedPageBreak/>
        <w:t>Introduction</w:t>
      </w:r>
    </w:p>
    <w:p w:rsidR="008C7D2E" w:rsidRPr="00CD3F61" w:rsidRDefault="008C7D2E" w:rsidP="00AF37A6">
      <w:pPr>
        <w:spacing w:line="360" w:lineRule="auto"/>
        <w:ind w:firstLine="708"/>
        <w:jc w:val="both"/>
        <w:rPr>
          <w:sz w:val="24"/>
          <w:szCs w:val="24"/>
          <w:lang w:val="en-GB"/>
        </w:rPr>
      </w:pPr>
      <w:r w:rsidRPr="00CD3F61">
        <w:rPr>
          <w:sz w:val="24"/>
          <w:szCs w:val="24"/>
          <w:lang w:val="en-GB"/>
        </w:rPr>
        <w:t xml:space="preserve">Little China, Little Italy, </w:t>
      </w:r>
      <w:proofErr w:type="spellStart"/>
      <w:r w:rsidRPr="00CD3F61">
        <w:rPr>
          <w:sz w:val="24"/>
          <w:szCs w:val="24"/>
          <w:lang w:val="en-GB"/>
        </w:rPr>
        <w:t>SoHo</w:t>
      </w:r>
      <w:proofErr w:type="spellEnd"/>
      <w:r w:rsidRPr="00CD3F61">
        <w:rPr>
          <w:sz w:val="24"/>
          <w:szCs w:val="24"/>
          <w:lang w:val="en-GB"/>
        </w:rPr>
        <w:t xml:space="preserve">, </w:t>
      </w:r>
      <w:proofErr w:type="spellStart"/>
      <w:r w:rsidRPr="00CD3F61">
        <w:rPr>
          <w:sz w:val="24"/>
          <w:szCs w:val="24"/>
          <w:lang w:val="en-GB"/>
        </w:rPr>
        <w:t>Bricklane</w:t>
      </w:r>
      <w:proofErr w:type="spellEnd"/>
      <w:r w:rsidRPr="00CD3F61">
        <w:rPr>
          <w:sz w:val="24"/>
          <w:szCs w:val="24"/>
          <w:lang w:val="en-GB"/>
        </w:rPr>
        <w:t xml:space="preserve">, </w:t>
      </w:r>
      <w:proofErr w:type="spellStart"/>
      <w:r w:rsidRPr="00CD3F61">
        <w:rPr>
          <w:sz w:val="24"/>
          <w:szCs w:val="24"/>
          <w:lang w:val="en-GB"/>
        </w:rPr>
        <w:t>Kreuzberg</w:t>
      </w:r>
      <w:proofErr w:type="spellEnd"/>
      <w:r w:rsidRPr="00CD3F61">
        <w:rPr>
          <w:sz w:val="24"/>
          <w:szCs w:val="24"/>
          <w:lang w:val="en-GB"/>
        </w:rPr>
        <w:t>… the names of the predominantly ethnic districts in today</w:t>
      </w:r>
      <w:r w:rsidR="00117A03" w:rsidRPr="00CD3F61">
        <w:rPr>
          <w:sz w:val="24"/>
          <w:szCs w:val="24"/>
          <w:lang w:val="en-GB"/>
        </w:rPr>
        <w:t>´</w:t>
      </w:r>
      <w:r w:rsidRPr="00CD3F61">
        <w:rPr>
          <w:sz w:val="24"/>
          <w:szCs w:val="24"/>
          <w:lang w:val="en-GB"/>
        </w:rPr>
        <w:t xml:space="preserve">s global cities </w:t>
      </w:r>
      <w:proofErr w:type="gramStart"/>
      <w:r w:rsidR="00AF37A6" w:rsidRPr="00CD3F61">
        <w:rPr>
          <w:sz w:val="24"/>
          <w:szCs w:val="24"/>
          <w:lang w:val="en-GB"/>
        </w:rPr>
        <w:t>have</w:t>
      </w:r>
      <w:proofErr w:type="gramEnd"/>
      <w:r w:rsidRPr="00CD3F61">
        <w:rPr>
          <w:sz w:val="24"/>
          <w:szCs w:val="24"/>
          <w:lang w:val="en-GB"/>
        </w:rPr>
        <w:t xml:space="preserve"> become well-known. </w:t>
      </w:r>
      <w:r w:rsidR="00117A03" w:rsidRPr="00CD3F61">
        <w:rPr>
          <w:sz w:val="24"/>
          <w:szCs w:val="24"/>
          <w:lang w:val="en-GB"/>
        </w:rPr>
        <w:t xml:space="preserve">With their vibrant cultures and restaurants serving traditional food, they have become favourite tourist destinations. They </w:t>
      </w:r>
      <w:r w:rsidR="00B95B7B" w:rsidRPr="00CD3F61">
        <w:rPr>
          <w:sz w:val="24"/>
          <w:szCs w:val="24"/>
          <w:lang w:val="en-GB"/>
        </w:rPr>
        <w:t>constitute</w:t>
      </w:r>
      <w:r w:rsidR="00117A03" w:rsidRPr="00CD3F61">
        <w:rPr>
          <w:sz w:val="24"/>
          <w:szCs w:val="24"/>
          <w:lang w:val="en-GB"/>
        </w:rPr>
        <w:t xml:space="preserve"> favourite dish</w:t>
      </w:r>
      <w:r w:rsidR="00AF37A6" w:rsidRPr="00CD3F61">
        <w:rPr>
          <w:sz w:val="24"/>
          <w:szCs w:val="24"/>
          <w:lang w:val="en-GB"/>
        </w:rPr>
        <w:t xml:space="preserve"> on tourists´ checklist</w:t>
      </w:r>
      <w:r w:rsidR="00117A03" w:rsidRPr="00CD3F61">
        <w:rPr>
          <w:sz w:val="24"/>
          <w:szCs w:val="24"/>
          <w:lang w:val="en-GB"/>
        </w:rPr>
        <w:t xml:space="preserve"> when “consumption of </w:t>
      </w:r>
      <w:proofErr w:type="spellStart"/>
      <w:r w:rsidR="00117A03" w:rsidRPr="00CD3F61">
        <w:rPr>
          <w:sz w:val="24"/>
          <w:szCs w:val="24"/>
          <w:lang w:val="en-GB"/>
        </w:rPr>
        <w:t>elsewhereness</w:t>
      </w:r>
      <w:proofErr w:type="spellEnd"/>
      <w:r w:rsidR="00117A03" w:rsidRPr="00CD3F61">
        <w:rPr>
          <w:sz w:val="24"/>
          <w:szCs w:val="24"/>
          <w:lang w:val="en-GB"/>
        </w:rPr>
        <w:t xml:space="preserve">” is desired. </w:t>
      </w:r>
      <w:r w:rsidR="00B95B7B" w:rsidRPr="00CD3F61">
        <w:rPr>
          <w:sz w:val="24"/>
          <w:szCs w:val="24"/>
          <w:lang w:val="en-GB"/>
        </w:rPr>
        <w:t xml:space="preserve">But not only for </w:t>
      </w:r>
      <w:r w:rsidR="00AF37A6" w:rsidRPr="00CD3F61">
        <w:rPr>
          <w:sz w:val="24"/>
          <w:szCs w:val="24"/>
          <w:lang w:val="en-GB"/>
        </w:rPr>
        <w:t>visitors</w:t>
      </w:r>
      <w:r w:rsidR="00B95B7B" w:rsidRPr="00CD3F61">
        <w:rPr>
          <w:sz w:val="24"/>
          <w:szCs w:val="24"/>
          <w:lang w:val="en-GB"/>
        </w:rPr>
        <w:t>, a</w:t>
      </w:r>
      <w:r w:rsidR="00117A03" w:rsidRPr="00CD3F61">
        <w:rPr>
          <w:sz w:val="24"/>
          <w:szCs w:val="24"/>
          <w:lang w:val="en-GB"/>
        </w:rPr>
        <w:t xml:space="preserve">lso for the social scientist are these specific meting pots usually very appealing. They can see (or at least try to understand) what dynamics and mechanisms are hidden under the daily modus operandi of such multi-ethnic neighbourhoods. Despite inexistence of clearly bounded ethnic districts in Czech cities, we would like to </w:t>
      </w:r>
      <w:r w:rsidR="00B95B7B" w:rsidRPr="00CD3F61">
        <w:rPr>
          <w:sz w:val="24"/>
          <w:szCs w:val="24"/>
          <w:lang w:val="en-GB"/>
        </w:rPr>
        <w:t xml:space="preserve">propose a research that aims to </w:t>
      </w:r>
      <w:r w:rsidR="00117A03" w:rsidRPr="00CD3F61">
        <w:rPr>
          <w:sz w:val="24"/>
          <w:szCs w:val="24"/>
          <w:lang w:val="en-GB"/>
        </w:rPr>
        <w:t xml:space="preserve">elaborate on the daily practices established in groceries and </w:t>
      </w:r>
      <w:r w:rsidR="00AF37A6" w:rsidRPr="00CD3F61">
        <w:rPr>
          <w:sz w:val="24"/>
          <w:szCs w:val="24"/>
          <w:lang w:val="en-GB"/>
        </w:rPr>
        <w:t>bistros</w:t>
      </w:r>
      <w:r w:rsidR="00117A03" w:rsidRPr="00CD3F61">
        <w:rPr>
          <w:sz w:val="24"/>
          <w:szCs w:val="24"/>
          <w:lang w:val="en-GB"/>
        </w:rPr>
        <w:t xml:space="preserve"> owned by people with migrant background.</w:t>
      </w:r>
    </w:p>
    <w:p w:rsidR="0094026A" w:rsidRPr="00CD3F61" w:rsidRDefault="004D5059" w:rsidP="00AF37A6">
      <w:pPr>
        <w:spacing w:line="360" w:lineRule="auto"/>
        <w:ind w:firstLine="708"/>
        <w:jc w:val="both"/>
        <w:rPr>
          <w:sz w:val="24"/>
          <w:szCs w:val="24"/>
          <w:lang w:val="en-GB"/>
        </w:rPr>
      </w:pPr>
      <w:r w:rsidRPr="00CD3F61">
        <w:rPr>
          <w:sz w:val="24"/>
          <w:szCs w:val="24"/>
          <w:lang w:val="en-GB"/>
        </w:rPr>
        <w:t xml:space="preserve">Even though </w:t>
      </w:r>
      <w:r w:rsidR="0094026A" w:rsidRPr="00CD3F61">
        <w:rPr>
          <w:sz w:val="24"/>
          <w:szCs w:val="24"/>
          <w:lang w:val="en-GB"/>
        </w:rPr>
        <w:t xml:space="preserve">before 1989 </w:t>
      </w:r>
      <w:r w:rsidRPr="00CD3F61">
        <w:rPr>
          <w:sz w:val="24"/>
          <w:szCs w:val="24"/>
          <w:lang w:val="en-GB"/>
        </w:rPr>
        <w:t xml:space="preserve">Czech Republic hasn´t been a traditionally migrant destination, since the Velvet revolution </w:t>
      </w:r>
      <w:r w:rsidR="00CE1569" w:rsidRPr="00CD3F61">
        <w:rPr>
          <w:sz w:val="24"/>
          <w:szCs w:val="24"/>
          <w:lang w:val="en-GB"/>
        </w:rPr>
        <w:t>the trend is</w:t>
      </w:r>
      <w:r w:rsidRPr="00CD3F61">
        <w:rPr>
          <w:sz w:val="24"/>
          <w:szCs w:val="24"/>
          <w:lang w:val="en-GB"/>
        </w:rPr>
        <w:t xml:space="preserve"> changing and the number of foreigners living in Czech </w:t>
      </w:r>
      <w:r w:rsidR="00CE1569" w:rsidRPr="00CD3F61">
        <w:rPr>
          <w:sz w:val="24"/>
          <w:szCs w:val="24"/>
          <w:lang w:val="en-GB"/>
        </w:rPr>
        <w:t xml:space="preserve">towns and </w:t>
      </w:r>
      <w:r w:rsidRPr="00CD3F61">
        <w:rPr>
          <w:sz w:val="24"/>
          <w:szCs w:val="24"/>
          <w:lang w:val="en-GB"/>
        </w:rPr>
        <w:t xml:space="preserve">cities is </w:t>
      </w:r>
      <w:r w:rsidR="00CE1569" w:rsidRPr="00CD3F61">
        <w:rPr>
          <w:sz w:val="24"/>
          <w:szCs w:val="24"/>
          <w:lang w:val="en-GB"/>
        </w:rPr>
        <w:t>increasing</w:t>
      </w:r>
      <w:r w:rsidRPr="00CD3F61">
        <w:rPr>
          <w:sz w:val="24"/>
          <w:szCs w:val="24"/>
          <w:lang w:val="en-GB"/>
        </w:rPr>
        <w:t xml:space="preserve"> </w:t>
      </w:r>
      <w:r w:rsidR="00CE1569" w:rsidRPr="00CD3F61">
        <w:rPr>
          <w:sz w:val="24"/>
          <w:szCs w:val="24"/>
          <w:lang w:val="en-GB"/>
        </w:rPr>
        <w:t>annually</w:t>
      </w:r>
      <w:r w:rsidR="00C43CE8" w:rsidRPr="00CD3F61">
        <w:rPr>
          <w:sz w:val="24"/>
          <w:szCs w:val="24"/>
          <w:lang w:val="en-GB"/>
        </w:rPr>
        <w:t xml:space="preserve"> (Czech statistical </w:t>
      </w:r>
      <w:r w:rsidR="0094026A" w:rsidRPr="00CD3F61">
        <w:rPr>
          <w:sz w:val="24"/>
          <w:szCs w:val="24"/>
          <w:lang w:val="en-GB"/>
        </w:rPr>
        <w:t>office</w:t>
      </w:r>
      <w:r w:rsidR="00C43CE8" w:rsidRPr="00CD3F61">
        <w:rPr>
          <w:sz w:val="24"/>
          <w:szCs w:val="24"/>
          <w:lang w:val="en-GB"/>
        </w:rPr>
        <w:t xml:space="preserve"> 2010)</w:t>
      </w:r>
      <w:r w:rsidRPr="00CD3F61">
        <w:rPr>
          <w:sz w:val="24"/>
          <w:szCs w:val="24"/>
          <w:lang w:val="en-GB"/>
        </w:rPr>
        <w:t>.</w:t>
      </w:r>
      <w:r w:rsidR="00CE1569" w:rsidRPr="00CD3F61">
        <w:rPr>
          <w:sz w:val="24"/>
          <w:szCs w:val="24"/>
          <w:lang w:val="en-GB"/>
        </w:rPr>
        <w:t xml:space="preserve"> The migrant communities, usually </w:t>
      </w:r>
      <w:r w:rsidR="001705A1" w:rsidRPr="00CD3F61">
        <w:rPr>
          <w:sz w:val="24"/>
          <w:szCs w:val="24"/>
          <w:lang w:val="en-GB"/>
        </w:rPr>
        <w:t>concentrating</w:t>
      </w:r>
      <w:r w:rsidR="00CE1569" w:rsidRPr="00CD3F61">
        <w:rPr>
          <w:sz w:val="24"/>
          <w:szCs w:val="24"/>
          <w:lang w:val="en-GB"/>
        </w:rPr>
        <w:t xml:space="preserve"> in greater cities, struggle to find their way</w:t>
      </w:r>
      <w:r w:rsidRPr="00CD3F61">
        <w:rPr>
          <w:sz w:val="24"/>
          <w:szCs w:val="24"/>
          <w:lang w:val="en-GB"/>
        </w:rPr>
        <w:t xml:space="preserve"> </w:t>
      </w:r>
      <w:r w:rsidR="00CE1569" w:rsidRPr="00CD3F61">
        <w:rPr>
          <w:sz w:val="24"/>
          <w:szCs w:val="24"/>
          <w:lang w:val="en-GB"/>
        </w:rPr>
        <w:t xml:space="preserve">of earning a living and also </w:t>
      </w:r>
      <w:r w:rsidR="001705A1" w:rsidRPr="00CD3F61">
        <w:rPr>
          <w:sz w:val="24"/>
          <w:szCs w:val="24"/>
          <w:lang w:val="en-GB"/>
        </w:rPr>
        <w:t xml:space="preserve">day to day </w:t>
      </w:r>
      <w:r w:rsidR="00AF37A6" w:rsidRPr="00CD3F61">
        <w:rPr>
          <w:sz w:val="24"/>
          <w:szCs w:val="24"/>
          <w:lang w:val="en-GB"/>
        </w:rPr>
        <w:t>cohabiting within</w:t>
      </w:r>
      <w:r w:rsidR="00CE1569" w:rsidRPr="00CD3F61">
        <w:rPr>
          <w:sz w:val="24"/>
          <w:szCs w:val="24"/>
          <w:lang w:val="en-GB"/>
        </w:rPr>
        <w:t xml:space="preserve"> the Czech society. </w:t>
      </w:r>
      <w:r w:rsidR="001B3177" w:rsidRPr="00CD3F61">
        <w:rPr>
          <w:sz w:val="24"/>
          <w:szCs w:val="24"/>
          <w:lang w:val="en-GB"/>
        </w:rPr>
        <w:t>Despite</w:t>
      </w:r>
      <w:r w:rsidR="007733DB" w:rsidRPr="00CD3F61">
        <w:rPr>
          <w:sz w:val="24"/>
          <w:szCs w:val="24"/>
          <w:lang w:val="en-GB"/>
        </w:rPr>
        <w:t xml:space="preserve"> Czech Republic</w:t>
      </w:r>
      <w:r w:rsidR="001B3177" w:rsidRPr="00CD3F61">
        <w:rPr>
          <w:sz w:val="24"/>
          <w:szCs w:val="24"/>
          <w:lang w:val="en-GB"/>
        </w:rPr>
        <w:t xml:space="preserve"> </w:t>
      </w:r>
      <w:r w:rsidR="00CE1569" w:rsidRPr="00CD3F61">
        <w:rPr>
          <w:sz w:val="24"/>
          <w:szCs w:val="24"/>
          <w:lang w:val="en-GB"/>
        </w:rPr>
        <w:t>being defined as the ethnic state rather than the civic</w:t>
      </w:r>
      <w:r w:rsidR="00AF37A6" w:rsidRPr="00CD3F61">
        <w:rPr>
          <w:sz w:val="24"/>
          <w:szCs w:val="24"/>
          <w:lang w:val="en-GB"/>
        </w:rPr>
        <w:t xml:space="preserve"> one</w:t>
      </w:r>
      <w:r w:rsidR="001B3177" w:rsidRPr="00CD3F61">
        <w:rPr>
          <w:sz w:val="24"/>
          <w:szCs w:val="24"/>
          <w:lang w:val="en-GB"/>
        </w:rPr>
        <w:t xml:space="preserve">, the country </w:t>
      </w:r>
      <w:r w:rsidR="001705A1" w:rsidRPr="00CD3F61">
        <w:rPr>
          <w:sz w:val="24"/>
          <w:szCs w:val="24"/>
          <w:lang w:val="en-GB"/>
        </w:rPr>
        <w:t>offers some in</w:t>
      </w:r>
      <w:r w:rsidR="001B3177" w:rsidRPr="00CD3F61">
        <w:rPr>
          <w:sz w:val="24"/>
          <w:szCs w:val="24"/>
          <w:lang w:val="en-GB"/>
        </w:rPr>
        <w:t>clusive and supportive policies. However, still</w:t>
      </w:r>
      <w:r w:rsidR="001705A1" w:rsidRPr="00CD3F61">
        <w:rPr>
          <w:sz w:val="24"/>
          <w:szCs w:val="24"/>
          <w:lang w:val="en-GB"/>
        </w:rPr>
        <w:t xml:space="preserve"> the </w:t>
      </w:r>
      <w:r w:rsidR="007733DB" w:rsidRPr="00CD3F61">
        <w:rPr>
          <w:sz w:val="24"/>
          <w:szCs w:val="24"/>
          <w:lang w:val="en-GB"/>
        </w:rPr>
        <w:t>great</w:t>
      </w:r>
      <w:r w:rsidR="001705A1" w:rsidRPr="00CD3F61">
        <w:rPr>
          <w:sz w:val="24"/>
          <w:szCs w:val="24"/>
          <w:lang w:val="en-GB"/>
        </w:rPr>
        <w:t xml:space="preserve"> part of an immigrant´s success </w:t>
      </w:r>
      <w:r w:rsidR="005A592F" w:rsidRPr="00CD3F61">
        <w:rPr>
          <w:sz w:val="24"/>
          <w:szCs w:val="24"/>
          <w:lang w:val="en-GB"/>
        </w:rPr>
        <w:t xml:space="preserve">in host society </w:t>
      </w:r>
      <w:r w:rsidR="001705A1" w:rsidRPr="00CD3F61">
        <w:rPr>
          <w:sz w:val="24"/>
          <w:szCs w:val="24"/>
          <w:lang w:val="en-GB"/>
        </w:rPr>
        <w:t xml:space="preserve">depends on individual factors such as </w:t>
      </w:r>
      <w:r w:rsidR="007733DB" w:rsidRPr="00CD3F61">
        <w:rPr>
          <w:sz w:val="24"/>
          <w:szCs w:val="24"/>
          <w:lang w:val="en-GB"/>
        </w:rPr>
        <w:t xml:space="preserve">the </w:t>
      </w:r>
      <w:r w:rsidR="001705A1" w:rsidRPr="00CD3F61">
        <w:rPr>
          <w:sz w:val="24"/>
          <w:szCs w:val="24"/>
          <w:lang w:val="en-GB"/>
        </w:rPr>
        <w:t xml:space="preserve">initial social status, access to social and economic capital, </w:t>
      </w:r>
      <w:r w:rsidR="005A592F" w:rsidRPr="00CD3F61">
        <w:rPr>
          <w:sz w:val="24"/>
          <w:szCs w:val="24"/>
          <w:lang w:val="en-GB"/>
        </w:rPr>
        <w:t xml:space="preserve">personal features </w:t>
      </w:r>
      <w:r w:rsidR="007733DB" w:rsidRPr="00CD3F61">
        <w:rPr>
          <w:sz w:val="24"/>
          <w:szCs w:val="24"/>
          <w:lang w:val="en-GB"/>
        </w:rPr>
        <w:t>like</w:t>
      </w:r>
      <w:r w:rsidR="005A592F" w:rsidRPr="00CD3F61">
        <w:rPr>
          <w:sz w:val="24"/>
          <w:szCs w:val="24"/>
          <w:lang w:val="en-GB"/>
        </w:rPr>
        <w:t xml:space="preserve"> </w:t>
      </w:r>
      <w:r w:rsidR="001705A1" w:rsidRPr="00CD3F61">
        <w:rPr>
          <w:sz w:val="24"/>
          <w:szCs w:val="24"/>
          <w:lang w:val="en-GB"/>
        </w:rPr>
        <w:t xml:space="preserve">creativity and endurance, but also supportive networks on national and transnational level. </w:t>
      </w:r>
      <w:r w:rsidR="001B3177" w:rsidRPr="00CD3F61">
        <w:rPr>
          <w:sz w:val="24"/>
          <w:szCs w:val="24"/>
          <w:lang w:val="en-GB"/>
        </w:rPr>
        <w:t>Migrants</w:t>
      </w:r>
      <w:r w:rsidR="007733DB" w:rsidRPr="00CD3F61">
        <w:rPr>
          <w:sz w:val="24"/>
          <w:szCs w:val="24"/>
          <w:lang w:val="en-GB"/>
        </w:rPr>
        <w:t>´</w:t>
      </w:r>
      <w:r w:rsidR="001B3177" w:rsidRPr="00CD3F61">
        <w:rPr>
          <w:sz w:val="24"/>
          <w:szCs w:val="24"/>
          <w:lang w:val="en-GB"/>
        </w:rPr>
        <w:t xml:space="preserve"> access to the mainstream national labour market is often</w:t>
      </w:r>
      <w:r w:rsidR="007733DB" w:rsidRPr="00CD3F61">
        <w:rPr>
          <w:sz w:val="24"/>
          <w:szCs w:val="24"/>
          <w:lang w:val="en-GB"/>
        </w:rPr>
        <w:t xml:space="preserve"> impeded by bureaucracy, language or cultural barriers or eventually also prejudices from the side of </w:t>
      </w:r>
      <w:r w:rsidR="00DE26AE" w:rsidRPr="00CD3F61">
        <w:rPr>
          <w:sz w:val="24"/>
          <w:szCs w:val="24"/>
          <w:lang w:val="en-GB"/>
        </w:rPr>
        <w:t>majority. Therefore m</w:t>
      </w:r>
      <w:r w:rsidR="001705A1" w:rsidRPr="00CD3F61">
        <w:rPr>
          <w:sz w:val="24"/>
          <w:szCs w:val="24"/>
          <w:lang w:val="en-GB"/>
        </w:rPr>
        <w:t>any migrants decide to start the business</w:t>
      </w:r>
      <w:r w:rsidR="00DE26AE" w:rsidRPr="00CD3F61">
        <w:rPr>
          <w:sz w:val="24"/>
          <w:szCs w:val="24"/>
          <w:lang w:val="en-GB"/>
        </w:rPr>
        <w:t xml:space="preserve"> on their own. This happens predominantly in gastronomy and merchandise sectors</w:t>
      </w:r>
      <w:r w:rsidR="00175E83" w:rsidRPr="00CD3F61">
        <w:rPr>
          <w:sz w:val="24"/>
          <w:szCs w:val="24"/>
          <w:lang w:val="en-GB"/>
        </w:rPr>
        <w:t>.</w:t>
      </w:r>
      <w:r w:rsidR="00DE26AE" w:rsidRPr="00CD3F61">
        <w:rPr>
          <w:rStyle w:val="Odkaznapoznmkupodiarou"/>
          <w:sz w:val="24"/>
          <w:szCs w:val="24"/>
          <w:lang w:val="en-GB"/>
        </w:rPr>
        <w:footnoteReference w:id="1"/>
      </w:r>
      <w:r w:rsidR="00DE26AE" w:rsidRPr="00CD3F61">
        <w:rPr>
          <w:sz w:val="24"/>
          <w:szCs w:val="24"/>
          <w:lang w:val="en-GB"/>
        </w:rPr>
        <w:t xml:space="preserve"> The</w:t>
      </w:r>
      <w:r w:rsidR="0094026A" w:rsidRPr="00CD3F61">
        <w:rPr>
          <w:sz w:val="24"/>
          <w:szCs w:val="24"/>
          <w:lang w:val="en-GB"/>
        </w:rPr>
        <w:t xml:space="preserve"> so called ethnic entrepreneurships, previously known predominantly from </w:t>
      </w:r>
      <w:r w:rsidR="005A592F" w:rsidRPr="00CD3F61">
        <w:rPr>
          <w:sz w:val="24"/>
          <w:szCs w:val="24"/>
          <w:lang w:val="en-GB"/>
        </w:rPr>
        <w:t xml:space="preserve">global </w:t>
      </w:r>
      <w:r w:rsidR="00B95B7B" w:rsidRPr="00CD3F61">
        <w:rPr>
          <w:sz w:val="24"/>
          <w:szCs w:val="24"/>
          <w:lang w:val="en-GB"/>
        </w:rPr>
        <w:t>metropolises</w:t>
      </w:r>
      <w:r w:rsidR="005A592F" w:rsidRPr="00CD3F61">
        <w:rPr>
          <w:sz w:val="24"/>
          <w:szCs w:val="24"/>
          <w:lang w:val="en-GB"/>
        </w:rPr>
        <w:t xml:space="preserve"> of Western</w:t>
      </w:r>
      <w:r w:rsidR="0094026A" w:rsidRPr="00CD3F61">
        <w:rPr>
          <w:sz w:val="24"/>
          <w:szCs w:val="24"/>
          <w:lang w:val="en-GB"/>
        </w:rPr>
        <w:t xml:space="preserve"> Europe and the USA, pop-out also in nowadays “globally less connected” central European cities (Glick Schiller &amp; </w:t>
      </w:r>
      <w:proofErr w:type="spellStart"/>
      <w:r w:rsidR="0094026A" w:rsidRPr="00CD3F61">
        <w:rPr>
          <w:sz w:val="24"/>
          <w:szCs w:val="24"/>
          <w:lang w:val="en-GB"/>
        </w:rPr>
        <w:t>Caglar</w:t>
      </w:r>
      <w:proofErr w:type="spellEnd"/>
      <w:r w:rsidR="0094026A" w:rsidRPr="00CD3F61">
        <w:rPr>
          <w:sz w:val="24"/>
          <w:szCs w:val="24"/>
          <w:lang w:val="en-GB"/>
        </w:rPr>
        <w:t xml:space="preserve"> 2013:2). </w:t>
      </w:r>
    </w:p>
    <w:p w:rsidR="00936AFA" w:rsidRPr="00CD3F61" w:rsidRDefault="00201104" w:rsidP="00AF37A6">
      <w:pPr>
        <w:spacing w:line="360" w:lineRule="auto"/>
        <w:ind w:firstLine="708"/>
        <w:jc w:val="both"/>
        <w:rPr>
          <w:sz w:val="24"/>
          <w:szCs w:val="24"/>
          <w:lang w:val="en-GB"/>
        </w:rPr>
      </w:pPr>
      <w:r w:rsidRPr="00CD3F61">
        <w:rPr>
          <w:sz w:val="24"/>
          <w:szCs w:val="24"/>
          <w:lang w:val="en-GB"/>
        </w:rPr>
        <w:t xml:space="preserve">We believe that these ethnically owned enterprises in Central European context deserve scholarly attention. We understand them to be important spaces of one´s negotiation </w:t>
      </w:r>
      <w:r w:rsidRPr="00CD3F61">
        <w:rPr>
          <w:sz w:val="24"/>
          <w:szCs w:val="24"/>
          <w:lang w:val="en-GB"/>
        </w:rPr>
        <w:lastRenderedPageBreak/>
        <w:t xml:space="preserve">of belonging, may it be the shopkeeper or seller with migrant background or a customer. We assume that these enterprises enable people with migrant background not only to support their living financially, but that they also constitute an important space of gaining visibility and negotiating their place in the society through daily </w:t>
      </w:r>
      <w:r w:rsidR="005B6CAF" w:rsidRPr="00CD3F61">
        <w:rPr>
          <w:sz w:val="24"/>
          <w:szCs w:val="24"/>
          <w:lang w:val="en-GB"/>
        </w:rPr>
        <w:t xml:space="preserve">encounters and </w:t>
      </w:r>
      <w:r w:rsidRPr="00CD3F61">
        <w:rPr>
          <w:sz w:val="24"/>
          <w:szCs w:val="24"/>
          <w:lang w:val="en-GB"/>
        </w:rPr>
        <w:t>practices</w:t>
      </w:r>
      <w:r w:rsidR="00936AFA" w:rsidRPr="00CD3F61">
        <w:rPr>
          <w:sz w:val="24"/>
          <w:szCs w:val="24"/>
          <w:lang w:val="en-GB"/>
        </w:rPr>
        <w:t>. These daily interactions constitute the lived reality of particular streets and city districts and could</w:t>
      </w:r>
      <w:r w:rsidRPr="00CD3F61">
        <w:rPr>
          <w:sz w:val="24"/>
          <w:szCs w:val="24"/>
          <w:lang w:val="en-GB"/>
        </w:rPr>
        <w:t xml:space="preserve"> </w:t>
      </w:r>
      <w:r w:rsidR="00936AFA" w:rsidRPr="00CD3F61">
        <w:rPr>
          <w:sz w:val="24"/>
          <w:szCs w:val="24"/>
          <w:lang w:val="en-GB"/>
        </w:rPr>
        <w:t>help</w:t>
      </w:r>
      <w:r w:rsidRPr="00CD3F61">
        <w:rPr>
          <w:sz w:val="24"/>
          <w:szCs w:val="24"/>
          <w:lang w:val="en-GB"/>
        </w:rPr>
        <w:t xml:space="preserve"> to </w:t>
      </w:r>
      <w:r w:rsidR="00936AFA" w:rsidRPr="00CD3F61">
        <w:rPr>
          <w:sz w:val="24"/>
          <w:szCs w:val="24"/>
          <w:lang w:val="en-GB"/>
        </w:rPr>
        <w:t>dissolve symbolical barriers between</w:t>
      </w:r>
      <w:r w:rsidRPr="00CD3F61">
        <w:rPr>
          <w:sz w:val="24"/>
          <w:szCs w:val="24"/>
          <w:lang w:val="en-GB"/>
        </w:rPr>
        <w:t xml:space="preserve"> </w:t>
      </w:r>
      <w:r w:rsidR="00936AFA" w:rsidRPr="00CD3F61">
        <w:rPr>
          <w:sz w:val="24"/>
          <w:szCs w:val="24"/>
          <w:lang w:val="en-GB"/>
        </w:rPr>
        <w:t xml:space="preserve">ethnic </w:t>
      </w:r>
      <w:r w:rsidRPr="00CD3F61">
        <w:rPr>
          <w:sz w:val="24"/>
          <w:szCs w:val="24"/>
          <w:lang w:val="en-GB"/>
        </w:rPr>
        <w:t xml:space="preserve">groups and </w:t>
      </w:r>
      <w:r w:rsidR="00DC77F4" w:rsidRPr="00CD3F61">
        <w:rPr>
          <w:sz w:val="24"/>
          <w:szCs w:val="24"/>
          <w:lang w:val="en-GB"/>
        </w:rPr>
        <w:t>enhance</w:t>
      </w:r>
      <w:r w:rsidRPr="00CD3F61">
        <w:rPr>
          <w:sz w:val="24"/>
          <w:szCs w:val="24"/>
          <w:lang w:val="en-GB"/>
        </w:rPr>
        <w:t xml:space="preserve"> tolerance in the society.</w:t>
      </w:r>
      <w:r w:rsidR="00DC77F4" w:rsidRPr="00CD3F61">
        <w:rPr>
          <w:sz w:val="24"/>
          <w:szCs w:val="24"/>
          <w:lang w:val="en-GB"/>
        </w:rPr>
        <w:t xml:space="preserve"> However, taking into account </w:t>
      </w:r>
      <w:r w:rsidR="00175E83" w:rsidRPr="00CD3F61">
        <w:rPr>
          <w:sz w:val="24"/>
          <w:szCs w:val="24"/>
          <w:lang w:val="en-GB"/>
        </w:rPr>
        <w:t xml:space="preserve">e.g. the results of European Values study (2008) which has shown that almost one third of all Czech citizens had stated that they would prefer not to have migrants or </w:t>
      </w:r>
      <w:proofErr w:type="spellStart"/>
      <w:r w:rsidR="00175E83" w:rsidRPr="00CD3F61">
        <w:rPr>
          <w:sz w:val="24"/>
          <w:szCs w:val="24"/>
          <w:lang w:val="en-GB"/>
        </w:rPr>
        <w:t>gastarbeiters</w:t>
      </w:r>
      <w:proofErr w:type="spellEnd"/>
      <w:r w:rsidR="00175E83" w:rsidRPr="00CD3F61">
        <w:rPr>
          <w:sz w:val="24"/>
          <w:szCs w:val="24"/>
          <w:lang w:val="en-GB"/>
        </w:rPr>
        <w:t xml:space="preserve"> as their neighbours, we may reasonably assume that also the opposite mechanism could be in place</w:t>
      </w:r>
      <w:r w:rsidR="0042426B" w:rsidRPr="00CD3F61">
        <w:rPr>
          <w:sz w:val="24"/>
          <w:szCs w:val="24"/>
          <w:lang w:val="en-GB"/>
        </w:rPr>
        <w:t>.</w:t>
      </w:r>
      <w:r w:rsidR="00E6529C" w:rsidRPr="00CD3F61">
        <w:rPr>
          <w:rStyle w:val="Odkaznapoznmkupodiarou"/>
          <w:sz w:val="24"/>
          <w:szCs w:val="24"/>
          <w:lang w:val="en-GB"/>
        </w:rPr>
        <w:footnoteReference w:id="2"/>
      </w:r>
      <w:r w:rsidR="0042426B" w:rsidRPr="00CD3F61">
        <w:rPr>
          <w:sz w:val="24"/>
          <w:szCs w:val="24"/>
          <w:lang w:val="en-GB"/>
        </w:rPr>
        <w:t xml:space="preserve"> Instead of being the ladders towards upward mobility,</w:t>
      </w:r>
      <w:r w:rsidR="00175E83" w:rsidRPr="00CD3F61">
        <w:rPr>
          <w:sz w:val="24"/>
          <w:szCs w:val="24"/>
          <w:lang w:val="en-GB"/>
        </w:rPr>
        <w:t xml:space="preserve"> </w:t>
      </w:r>
      <w:r w:rsidR="0042426B" w:rsidRPr="00CD3F61">
        <w:rPr>
          <w:sz w:val="24"/>
          <w:szCs w:val="24"/>
          <w:lang w:val="en-GB"/>
        </w:rPr>
        <w:t>it could also be the case that e</w:t>
      </w:r>
      <w:r w:rsidR="00175E83" w:rsidRPr="00CD3F61">
        <w:rPr>
          <w:sz w:val="24"/>
          <w:szCs w:val="24"/>
          <w:lang w:val="en-GB"/>
        </w:rPr>
        <w:t xml:space="preserve">thnically owned enterprises </w:t>
      </w:r>
      <w:r w:rsidR="0042426B" w:rsidRPr="00CD3F61">
        <w:rPr>
          <w:sz w:val="24"/>
          <w:szCs w:val="24"/>
          <w:lang w:val="en-GB"/>
        </w:rPr>
        <w:t xml:space="preserve">are the places of prejudice, exploitation and </w:t>
      </w:r>
      <w:r w:rsidR="00175E83" w:rsidRPr="00CD3F61">
        <w:rPr>
          <w:sz w:val="24"/>
          <w:szCs w:val="24"/>
          <w:lang w:val="en-GB"/>
        </w:rPr>
        <w:t>discrimination.</w:t>
      </w:r>
      <w:r w:rsidR="00175E83" w:rsidRPr="00CD3F61">
        <w:rPr>
          <w:rStyle w:val="Odkaznapoznmkupodiarou"/>
          <w:sz w:val="24"/>
          <w:szCs w:val="24"/>
          <w:lang w:val="en-GB"/>
        </w:rPr>
        <w:footnoteReference w:id="3"/>
      </w:r>
    </w:p>
    <w:p w:rsidR="001A1FA2" w:rsidRPr="00CD3F61" w:rsidRDefault="001A1FA2" w:rsidP="00AF37A6">
      <w:pPr>
        <w:pStyle w:val="Nadpis1"/>
        <w:spacing w:line="360" w:lineRule="auto"/>
        <w:jc w:val="both"/>
        <w:rPr>
          <w:rFonts w:ascii="Times New Roman" w:hAnsi="Times New Roman" w:cs="Times New Roman"/>
          <w:sz w:val="24"/>
          <w:szCs w:val="24"/>
          <w:lang w:val="en-GB"/>
        </w:rPr>
      </w:pPr>
      <w:r w:rsidRPr="00CD3F61">
        <w:rPr>
          <w:rFonts w:ascii="Times New Roman" w:hAnsi="Times New Roman" w:cs="Times New Roman"/>
          <w:sz w:val="24"/>
          <w:szCs w:val="24"/>
          <w:lang w:val="en-GB"/>
        </w:rPr>
        <w:t>Literature review</w:t>
      </w:r>
    </w:p>
    <w:p w:rsidR="00606E9E" w:rsidRPr="00CD3F61" w:rsidRDefault="00377AB1" w:rsidP="00AF37A6">
      <w:pPr>
        <w:spacing w:line="360" w:lineRule="auto"/>
        <w:ind w:firstLine="708"/>
        <w:jc w:val="both"/>
        <w:rPr>
          <w:sz w:val="24"/>
          <w:szCs w:val="24"/>
          <w:lang w:val="en-GB"/>
        </w:rPr>
      </w:pPr>
      <w:r w:rsidRPr="00CD3F61">
        <w:rPr>
          <w:sz w:val="24"/>
          <w:szCs w:val="24"/>
          <w:lang w:val="en-GB"/>
        </w:rPr>
        <w:t xml:space="preserve">When we want to talk about one´s negotiation of belonging through daily practices, inclusion, but also about migrants in general, we first need to understand what the overall society structure and attitude towards migration is. </w:t>
      </w:r>
      <w:proofErr w:type="spellStart"/>
      <w:r w:rsidR="00E90B5B" w:rsidRPr="00CD3F61">
        <w:rPr>
          <w:sz w:val="24"/>
          <w:szCs w:val="24"/>
          <w:lang w:val="en-GB"/>
        </w:rPr>
        <w:t>Bartoš</w:t>
      </w:r>
      <w:proofErr w:type="spellEnd"/>
      <w:r w:rsidR="00E90B5B" w:rsidRPr="00CD3F61">
        <w:rPr>
          <w:sz w:val="24"/>
          <w:szCs w:val="24"/>
          <w:lang w:val="en-GB"/>
        </w:rPr>
        <w:t xml:space="preserve"> (2011) elaborates on Czech societal climate and abilities and willingness </w:t>
      </w:r>
      <w:r w:rsidR="00920F33" w:rsidRPr="00CD3F61">
        <w:rPr>
          <w:sz w:val="24"/>
          <w:szCs w:val="24"/>
          <w:lang w:val="en-GB"/>
        </w:rPr>
        <w:t xml:space="preserve">of Czechs </w:t>
      </w:r>
      <w:r w:rsidR="00E90B5B" w:rsidRPr="00CD3F61">
        <w:rPr>
          <w:sz w:val="24"/>
          <w:szCs w:val="24"/>
          <w:lang w:val="en-GB"/>
        </w:rPr>
        <w:t xml:space="preserve">to include “those that differ”. While demonstrating on European Social Survey data, he proposes that Czech </w:t>
      </w:r>
      <w:r w:rsidR="00920F33" w:rsidRPr="00CD3F61">
        <w:rPr>
          <w:sz w:val="24"/>
          <w:szCs w:val="24"/>
          <w:lang w:val="en-GB"/>
        </w:rPr>
        <w:t>society</w:t>
      </w:r>
      <w:r w:rsidR="00E90B5B" w:rsidRPr="00CD3F61">
        <w:rPr>
          <w:sz w:val="24"/>
          <w:szCs w:val="24"/>
          <w:lang w:val="en-GB"/>
        </w:rPr>
        <w:t xml:space="preserve"> is still </w:t>
      </w:r>
      <w:r w:rsidR="00F71618" w:rsidRPr="00CD3F61">
        <w:rPr>
          <w:sz w:val="24"/>
          <w:szCs w:val="24"/>
          <w:lang w:val="en-GB"/>
        </w:rPr>
        <w:t>characteristic</w:t>
      </w:r>
      <w:r w:rsidR="00E90B5B" w:rsidRPr="00CD3F61">
        <w:rPr>
          <w:sz w:val="24"/>
          <w:szCs w:val="24"/>
          <w:lang w:val="en-GB"/>
        </w:rPr>
        <w:t xml:space="preserve"> with rather </w:t>
      </w:r>
      <w:r w:rsidR="00606E9E" w:rsidRPr="00CD3F61">
        <w:rPr>
          <w:sz w:val="24"/>
          <w:szCs w:val="24"/>
          <w:lang w:val="en-GB"/>
        </w:rPr>
        <w:t>reserved</w:t>
      </w:r>
      <w:r w:rsidR="00E90B5B" w:rsidRPr="00CD3F61">
        <w:rPr>
          <w:sz w:val="24"/>
          <w:szCs w:val="24"/>
          <w:lang w:val="en-GB"/>
        </w:rPr>
        <w:t xml:space="preserve"> attitudes towards anything that </w:t>
      </w:r>
      <w:r w:rsidR="00F903BD" w:rsidRPr="00CD3F61">
        <w:rPr>
          <w:sz w:val="24"/>
          <w:szCs w:val="24"/>
          <w:lang w:val="en-GB"/>
        </w:rPr>
        <w:t>is foreign</w:t>
      </w:r>
      <w:r w:rsidR="00F71618" w:rsidRPr="00CD3F61">
        <w:rPr>
          <w:sz w:val="24"/>
          <w:szCs w:val="24"/>
          <w:lang w:val="en-GB"/>
        </w:rPr>
        <w:t>, be it the</w:t>
      </w:r>
      <w:r w:rsidR="00E90B5B" w:rsidRPr="00CD3F61">
        <w:rPr>
          <w:sz w:val="24"/>
          <w:szCs w:val="24"/>
          <w:lang w:val="en-GB"/>
        </w:rPr>
        <w:t xml:space="preserve"> colour of complexion, culture, language or ethnicity of the person.</w:t>
      </w:r>
      <w:r w:rsidR="00606E9E" w:rsidRPr="00CD3F61">
        <w:rPr>
          <w:sz w:val="24"/>
          <w:szCs w:val="24"/>
          <w:lang w:val="en-GB"/>
        </w:rPr>
        <w:t xml:space="preserve"> The attitude is not openly </w:t>
      </w:r>
      <w:r w:rsidR="00AF37A6" w:rsidRPr="00CD3F61">
        <w:rPr>
          <w:sz w:val="24"/>
          <w:szCs w:val="24"/>
          <w:lang w:val="en-GB"/>
        </w:rPr>
        <w:t>xenophobic;</w:t>
      </w:r>
      <w:r w:rsidR="00606E9E" w:rsidRPr="00CD3F61">
        <w:rPr>
          <w:sz w:val="24"/>
          <w:szCs w:val="24"/>
          <w:lang w:val="en-GB"/>
        </w:rPr>
        <w:t xml:space="preserve"> </w:t>
      </w:r>
      <w:r w:rsidR="00597077" w:rsidRPr="00CD3F61">
        <w:rPr>
          <w:sz w:val="24"/>
          <w:szCs w:val="24"/>
          <w:lang w:val="en-GB"/>
        </w:rPr>
        <w:t xml:space="preserve">it is generally </w:t>
      </w:r>
      <w:r w:rsidR="00606E9E" w:rsidRPr="00CD3F61">
        <w:rPr>
          <w:sz w:val="24"/>
          <w:szCs w:val="24"/>
          <w:lang w:val="en-GB"/>
        </w:rPr>
        <w:t>tolerant, but not welcoming and including.</w:t>
      </w:r>
      <w:r w:rsidR="00920F33" w:rsidRPr="00CD3F61">
        <w:rPr>
          <w:sz w:val="24"/>
          <w:szCs w:val="24"/>
          <w:lang w:val="en-GB"/>
        </w:rPr>
        <w:t xml:space="preserve"> He </w:t>
      </w:r>
      <w:r w:rsidR="00606E9E" w:rsidRPr="00CD3F61">
        <w:rPr>
          <w:sz w:val="24"/>
          <w:szCs w:val="24"/>
          <w:lang w:val="en-GB"/>
        </w:rPr>
        <w:t>also touches slightly upon the comparison with</w:t>
      </w:r>
      <w:r w:rsidR="00920F33" w:rsidRPr="00CD3F61">
        <w:rPr>
          <w:sz w:val="24"/>
          <w:szCs w:val="24"/>
          <w:lang w:val="en-GB"/>
        </w:rPr>
        <w:t xml:space="preserve"> </w:t>
      </w:r>
      <w:r w:rsidR="00606E9E" w:rsidRPr="00CD3F61">
        <w:rPr>
          <w:sz w:val="24"/>
          <w:szCs w:val="24"/>
          <w:lang w:val="en-GB"/>
        </w:rPr>
        <w:t xml:space="preserve">countries of Western Europe, where </w:t>
      </w:r>
      <w:r w:rsidR="00920F33" w:rsidRPr="00CD3F61">
        <w:rPr>
          <w:sz w:val="24"/>
          <w:szCs w:val="24"/>
          <w:lang w:val="en-GB"/>
        </w:rPr>
        <w:t xml:space="preserve">the difference is being incorporated in </w:t>
      </w:r>
      <w:r w:rsidR="00606E9E" w:rsidRPr="00CD3F61">
        <w:rPr>
          <w:sz w:val="24"/>
          <w:szCs w:val="24"/>
          <w:lang w:val="en-GB"/>
        </w:rPr>
        <w:t xml:space="preserve">a better manner. </w:t>
      </w:r>
      <w:r w:rsidR="00597077" w:rsidRPr="00CD3F61">
        <w:rPr>
          <w:sz w:val="24"/>
          <w:szCs w:val="24"/>
          <w:lang w:val="en-GB"/>
        </w:rPr>
        <w:t>The</w:t>
      </w:r>
      <w:r w:rsidR="00920F33" w:rsidRPr="00CD3F61">
        <w:rPr>
          <w:sz w:val="24"/>
          <w:szCs w:val="24"/>
          <w:lang w:val="en-GB"/>
        </w:rPr>
        <w:t xml:space="preserve"> differen</w:t>
      </w:r>
      <w:r w:rsidR="00606E9E" w:rsidRPr="00CD3F61">
        <w:rPr>
          <w:sz w:val="24"/>
          <w:szCs w:val="24"/>
          <w:lang w:val="en-GB"/>
        </w:rPr>
        <w:t>ce in</w:t>
      </w:r>
      <w:r w:rsidR="00920F33" w:rsidRPr="00CD3F61">
        <w:rPr>
          <w:sz w:val="24"/>
          <w:szCs w:val="24"/>
          <w:lang w:val="en-GB"/>
        </w:rPr>
        <w:t xml:space="preserve"> coping mechanism</w:t>
      </w:r>
      <w:r w:rsidR="00606E9E" w:rsidRPr="00CD3F61">
        <w:rPr>
          <w:sz w:val="24"/>
          <w:szCs w:val="24"/>
          <w:lang w:val="en-GB"/>
        </w:rPr>
        <w:t>s</w:t>
      </w:r>
      <w:r w:rsidR="00920F33" w:rsidRPr="00CD3F61">
        <w:rPr>
          <w:sz w:val="24"/>
          <w:szCs w:val="24"/>
          <w:lang w:val="en-GB"/>
        </w:rPr>
        <w:t xml:space="preserve"> </w:t>
      </w:r>
      <w:r w:rsidR="00597077" w:rsidRPr="00CD3F61">
        <w:rPr>
          <w:sz w:val="24"/>
          <w:szCs w:val="24"/>
          <w:lang w:val="en-GB"/>
        </w:rPr>
        <w:t xml:space="preserve">is ascribed </w:t>
      </w:r>
      <w:r w:rsidR="00920F33" w:rsidRPr="00CD3F61">
        <w:rPr>
          <w:sz w:val="24"/>
          <w:szCs w:val="24"/>
          <w:lang w:val="en-GB"/>
        </w:rPr>
        <w:t xml:space="preserve">partly to the lack of the experience of being a receiving country </w:t>
      </w:r>
      <w:r w:rsidR="00606E9E" w:rsidRPr="00CD3F61">
        <w:rPr>
          <w:sz w:val="24"/>
          <w:szCs w:val="24"/>
          <w:lang w:val="en-GB"/>
        </w:rPr>
        <w:t xml:space="preserve">as well as to the </w:t>
      </w:r>
      <w:r w:rsidR="00920F33" w:rsidRPr="00CD3F61">
        <w:rPr>
          <w:sz w:val="24"/>
          <w:szCs w:val="24"/>
          <w:lang w:val="en-GB"/>
        </w:rPr>
        <w:t>still relatively small number of migrants.</w:t>
      </w:r>
      <w:r w:rsidR="00E90B5B" w:rsidRPr="00CD3F61">
        <w:rPr>
          <w:sz w:val="24"/>
          <w:szCs w:val="24"/>
          <w:lang w:val="en-GB"/>
        </w:rPr>
        <w:t xml:space="preserve"> </w:t>
      </w:r>
      <w:proofErr w:type="spellStart"/>
      <w:r w:rsidR="00597077" w:rsidRPr="00CD3F61">
        <w:rPr>
          <w:sz w:val="24"/>
          <w:szCs w:val="24"/>
          <w:lang w:val="en-GB"/>
        </w:rPr>
        <w:t>Bartoš</w:t>
      </w:r>
      <w:proofErr w:type="spellEnd"/>
      <w:r w:rsidR="00F903BD" w:rsidRPr="00CD3F61">
        <w:rPr>
          <w:sz w:val="24"/>
          <w:szCs w:val="24"/>
          <w:lang w:val="en-GB"/>
        </w:rPr>
        <w:t xml:space="preserve"> refers to Jeffrey Alexander´s </w:t>
      </w:r>
      <w:r w:rsidR="00920F33" w:rsidRPr="00CD3F61">
        <w:rPr>
          <w:sz w:val="24"/>
          <w:szCs w:val="24"/>
          <w:lang w:val="en-GB"/>
        </w:rPr>
        <w:t xml:space="preserve">(2006) </w:t>
      </w:r>
      <w:r w:rsidR="00F903BD" w:rsidRPr="00CD3F61">
        <w:rPr>
          <w:sz w:val="24"/>
          <w:szCs w:val="24"/>
          <w:lang w:val="en-GB"/>
        </w:rPr>
        <w:t>concepts of solidarity and civil society and concludes that Czech society is, or at least had been at the time of the research</w:t>
      </w:r>
      <w:r w:rsidR="00920F33" w:rsidRPr="00CD3F61">
        <w:rPr>
          <w:sz w:val="24"/>
          <w:szCs w:val="24"/>
          <w:lang w:val="en-GB"/>
        </w:rPr>
        <w:t>,</w:t>
      </w:r>
      <w:r w:rsidR="00F903BD" w:rsidRPr="00CD3F61">
        <w:rPr>
          <w:sz w:val="24"/>
          <w:szCs w:val="24"/>
          <w:lang w:val="en-GB"/>
        </w:rPr>
        <w:t xml:space="preserve"> typical with reluctance to extend the core solidarity </w:t>
      </w:r>
      <w:r w:rsidR="00920F33" w:rsidRPr="00CD3F61">
        <w:rPr>
          <w:sz w:val="24"/>
          <w:szCs w:val="24"/>
          <w:lang w:val="en-GB"/>
        </w:rPr>
        <w:t>so</w:t>
      </w:r>
      <w:r w:rsidR="00F903BD" w:rsidRPr="00CD3F61">
        <w:rPr>
          <w:sz w:val="24"/>
          <w:szCs w:val="24"/>
          <w:lang w:val="en-GB"/>
        </w:rPr>
        <w:t xml:space="preserve"> that it</w:t>
      </w:r>
      <w:r w:rsidR="00606E9E" w:rsidRPr="00CD3F61">
        <w:rPr>
          <w:sz w:val="24"/>
          <w:szCs w:val="24"/>
          <w:lang w:val="en-GB"/>
        </w:rPr>
        <w:t xml:space="preserve"> would</w:t>
      </w:r>
      <w:r w:rsidR="00F903BD" w:rsidRPr="00CD3F61">
        <w:rPr>
          <w:sz w:val="24"/>
          <w:szCs w:val="24"/>
          <w:lang w:val="en-GB"/>
        </w:rPr>
        <w:t xml:space="preserve"> include</w:t>
      </w:r>
      <w:r w:rsidR="00606E9E" w:rsidRPr="00CD3F61">
        <w:rPr>
          <w:sz w:val="24"/>
          <w:szCs w:val="24"/>
          <w:lang w:val="en-GB"/>
        </w:rPr>
        <w:t xml:space="preserve"> migrants</w:t>
      </w:r>
      <w:r w:rsidR="005F4DFE" w:rsidRPr="00CD3F61">
        <w:rPr>
          <w:sz w:val="24"/>
          <w:szCs w:val="24"/>
          <w:lang w:val="en-GB"/>
        </w:rPr>
        <w:t>. Their presence in society is accepted an</w:t>
      </w:r>
      <w:r w:rsidR="00AF37A6" w:rsidRPr="00CD3F61">
        <w:rPr>
          <w:sz w:val="24"/>
          <w:szCs w:val="24"/>
          <w:lang w:val="en-GB"/>
        </w:rPr>
        <w:t>d</w:t>
      </w:r>
      <w:r w:rsidR="005F4DFE" w:rsidRPr="00CD3F61">
        <w:rPr>
          <w:sz w:val="24"/>
          <w:szCs w:val="24"/>
          <w:lang w:val="en-GB"/>
        </w:rPr>
        <w:t xml:space="preserve"> tolerated, but as a rule they tend to remain </w:t>
      </w:r>
      <w:r w:rsidR="005F4DFE" w:rsidRPr="00CD3F61">
        <w:rPr>
          <w:sz w:val="24"/>
          <w:szCs w:val="24"/>
          <w:lang w:val="en-GB"/>
        </w:rPr>
        <w:lastRenderedPageBreak/>
        <w:t xml:space="preserve">members of </w:t>
      </w:r>
      <w:r w:rsidR="00F903BD" w:rsidRPr="00CD3F61">
        <w:rPr>
          <w:sz w:val="24"/>
          <w:szCs w:val="24"/>
          <w:lang w:val="en-GB"/>
        </w:rPr>
        <w:t>out</w:t>
      </w:r>
      <w:r w:rsidR="00920F33" w:rsidRPr="00CD3F61">
        <w:rPr>
          <w:sz w:val="24"/>
          <w:szCs w:val="24"/>
          <w:lang w:val="en-GB"/>
        </w:rPr>
        <w:t>-</w:t>
      </w:r>
      <w:r w:rsidR="00F903BD" w:rsidRPr="00CD3F61">
        <w:rPr>
          <w:sz w:val="24"/>
          <w:szCs w:val="24"/>
          <w:lang w:val="en-GB"/>
        </w:rPr>
        <w:t>groups.</w:t>
      </w:r>
      <w:r w:rsidR="00920F33" w:rsidRPr="00CD3F61">
        <w:rPr>
          <w:sz w:val="24"/>
          <w:szCs w:val="24"/>
          <w:lang w:val="en-GB"/>
        </w:rPr>
        <w:t xml:space="preserve"> </w:t>
      </w:r>
      <w:r w:rsidR="005F4DFE" w:rsidRPr="00CD3F61">
        <w:rPr>
          <w:sz w:val="24"/>
          <w:szCs w:val="24"/>
          <w:lang w:val="en-GB"/>
        </w:rPr>
        <w:t>The</w:t>
      </w:r>
      <w:r w:rsidR="00DA2491" w:rsidRPr="00CD3F61">
        <w:rPr>
          <w:sz w:val="24"/>
          <w:szCs w:val="24"/>
          <w:lang w:val="en-GB"/>
        </w:rPr>
        <w:t xml:space="preserve"> reluctance</w:t>
      </w:r>
      <w:r w:rsidR="005F4DFE" w:rsidRPr="00CD3F61">
        <w:rPr>
          <w:sz w:val="24"/>
          <w:szCs w:val="24"/>
          <w:lang w:val="en-GB"/>
        </w:rPr>
        <w:t xml:space="preserve"> to include</w:t>
      </w:r>
      <w:r w:rsidR="00DA2491" w:rsidRPr="00CD3F61">
        <w:rPr>
          <w:sz w:val="24"/>
          <w:szCs w:val="24"/>
          <w:lang w:val="en-GB"/>
        </w:rPr>
        <w:t xml:space="preserve"> is strengthened when it comes to the migrants of so</w:t>
      </w:r>
      <w:r w:rsidR="005F4DFE" w:rsidRPr="00CD3F61">
        <w:rPr>
          <w:sz w:val="24"/>
          <w:szCs w:val="24"/>
          <w:lang w:val="en-GB"/>
        </w:rPr>
        <w:t xml:space="preserve"> called third countries.</w:t>
      </w:r>
      <w:r w:rsidR="005F4DFE" w:rsidRPr="00CD3F61">
        <w:rPr>
          <w:rStyle w:val="Odkaznapoznmkupodiarou"/>
          <w:sz w:val="24"/>
          <w:szCs w:val="24"/>
          <w:lang w:val="en-GB"/>
        </w:rPr>
        <w:footnoteReference w:id="4"/>
      </w:r>
      <w:r w:rsidR="005F4DFE" w:rsidRPr="00CD3F61">
        <w:rPr>
          <w:sz w:val="24"/>
          <w:szCs w:val="24"/>
          <w:lang w:val="en-GB"/>
        </w:rPr>
        <w:t xml:space="preserve"> </w:t>
      </w:r>
      <w:proofErr w:type="spellStart"/>
      <w:r w:rsidR="00DA2491" w:rsidRPr="00CD3F61">
        <w:rPr>
          <w:sz w:val="24"/>
          <w:szCs w:val="24"/>
          <w:lang w:val="en-GB"/>
        </w:rPr>
        <w:t>Rabušic</w:t>
      </w:r>
      <w:proofErr w:type="spellEnd"/>
      <w:r w:rsidR="00DA2491" w:rsidRPr="00CD3F61">
        <w:rPr>
          <w:sz w:val="24"/>
          <w:szCs w:val="24"/>
          <w:lang w:val="en-GB"/>
        </w:rPr>
        <w:t xml:space="preserve"> (2005) </w:t>
      </w:r>
      <w:r w:rsidR="00597077" w:rsidRPr="00CD3F61">
        <w:rPr>
          <w:sz w:val="24"/>
          <w:szCs w:val="24"/>
          <w:lang w:val="en-GB"/>
        </w:rPr>
        <w:t>suggests</w:t>
      </w:r>
      <w:r w:rsidR="00DA2491" w:rsidRPr="00CD3F61">
        <w:rPr>
          <w:sz w:val="24"/>
          <w:szCs w:val="24"/>
          <w:lang w:val="en-GB"/>
        </w:rPr>
        <w:t xml:space="preserve"> that rather than to support and appreciate difference through inclusion, Czech society calls for assimilation.</w:t>
      </w:r>
    </w:p>
    <w:p w:rsidR="00E90B5B" w:rsidRPr="00CD3F61" w:rsidRDefault="00E90B5B" w:rsidP="00AF37A6">
      <w:pPr>
        <w:spacing w:line="360" w:lineRule="auto"/>
        <w:ind w:firstLine="708"/>
        <w:jc w:val="both"/>
        <w:rPr>
          <w:sz w:val="24"/>
          <w:szCs w:val="24"/>
          <w:lang w:val="en-GB"/>
        </w:rPr>
      </w:pPr>
      <w:r w:rsidRPr="00CD3F61">
        <w:rPr>
          <w:sz w:val="24"/>
          <w:szCs w:val="24"/>
          <w:lang w:val="en-GB"/>
        </w:rPr>
        <w:t xml:space="preserve">This is, however, not only Czech case. It touches upon the </w:t>
      </w:r>
      <w:r w:rsidR="00920F33" w:rsidRPr="00CD3F61">
        <w:rPr>
          <w:sz w:val="24"/>
          <w:szCs w:val="24"/>
          <w:lang w:val="en-GB"/>
        </w:rPr>
        <w:t>issues typical for whole region</w:t>
      </w:r>
      <w:r w:rsidR="007157E9" w:rsidRPr="00CD3F61">
        <w:rPr>
          <w:sz w:val="24"/>
          <w:szCs w:val="24"/>
          <w:lang w:val="en-GB"/>
        </w:rPr>
        <w:t xml:space="preserve"> of Central Europe</w:t>
      </w:r>
      <w:r w:rsidR="00920F33" w:rsidRPr="00CD3F61">
        <w:rPr>
          <w:sz w:val="24"/>
          <w:szCs w:val="24"/>
          <w:lang w:val="en-GB"/>
        </w:rPr>
        <w:t>.</w:t>
      </w:r>
      <w:r w:rsidRPr="00CD3F61">
        <w:rPr>
          <w:sz w:val="24"/>
          <w:szCs w:val="24"/>
          <w:lang w:val="en-GB"/>
        </w:rPr>
        <w:t xml:space="preserve"> When we compare past multicultural and multi-ethnic </w:t>
      </w:r>
      <w:r w:rsidR="007157E9" w:rsidRPr="00CD3F61">
        <w:rPr>
          <w:sz w:val="24"/>
          <w:szCs w:val="24"/>
          <w:lang w:val="en-GB"/>
        </w:rPr>
        <w:t>Central European milieu</w:t>
      </w:r>
      <w:r w:rsidRPr="00CD3F61">
        <w:rPr>
          <w:sz w:val="24"/>
          <w:szCs w:val="24"/>
          <w:lang w:val="en-GB"/>
        </w:rPr>
        <w:t xml:space="preserve"> from the beginning of 20th century with present strong nation states with deficient minority policies, we might wonder </w:t>
      </w:r>
      <w:r w:rsidR="00606E9E" w:rsidRPr="00CD3F61">
        <w:rPr>
          <w:sz w:val="24"/>
          <w:szCs w:val="24"/>
          <w:lang w:val="en-GB"/>
        </w:rPr>
        <w:t xml:space="preserve">how </w:t>
      </w:r>
      <w:r w:rsidR="00D759BB" w:rsidRPr="00CD3F61">
        <w:rPr>
          <w:sz w:val="24"/>
          <w:szCs w:val="24"/>
          <w:lang w:val="en-GB"/>
        </w:rPr>
        <w:t>this paradox has come into life</w:t>
      </w:r>
      <w:r w:rsidR="00606E9E" w:rsidRPr="00CD3F61">
        <w:rPr>
          <w:sz w:val="24"/>
          <w:szCs w:val="24"/>
          <w:lang w:val="en-GB"/>
        </w:rPr>
        <w:t xml:space="preserve">. </w:t>
      </w:r>
      <w:proofErr w:type="spellStart"/>
      <w:r w:rsidR="00597077" w:rsidRPr="00CD3F61">
        <w:rPr>
          <w:sz w:val="24"/>
          <w:szCs w:val="24"/>
          <w:lang w:val="en-GB"/>
        </w:rPr>
        <w:t>Vašečka</w:t>
      </w:r>
      <w:proofErr w:type="spellEnd"/>
      <w:r w:rsidR="007157E9" w:rsidRPr="00CD3F61">
        <w:rPr>
          <w:sz w:val="24"/>
          <w:szCs w:val="24"/>
          <w:lang w:val="en-GB"/>
        </w:rPr>
        <w:t xml:space="preserve"> (2009)</w:t>
      </w:r>
      <w:r w:rsidR="00597077" w:rsidRPr="00CD3F61">
        <w:rPr>
          <w:sz w:val="24"/>
          <w:szCs w:val="24"/>
          <w:lang w:val="en-GB"/>
        </w:rPr>
        <w:t xml:space="preserve"> demonstrates this trend on the case of Slovakia and explains the mechanis</w:t>
      </w:r>
      <w:r w:rsidR="007157E9" w:rsidRPr="00CD3F61">
        <w:rPr>
          <w:sz w:val="24"/>
          <w:szCs w:val="24"/>
          <w:lang w:val="en-GB"/>
        </w:rPr>
        <w:t xml:space="preserve">m of </w:t>
      </w:r>
      <w:r w:rsidR="0087108B" w:rsidRPr="00CD3F61">
        <w:rPr>
          <w:sz w:val="24"/>
          <w:szCs w:val="24"/>
          <w:lang w:val="en-GB"/>
        </w:rPr>
        <w:t>“</w:t>
      </w:r>
      <w:proofErr w:type="spellStart"/>
      <w:r w:rsidR="007157E9" w:rsidRPr="00CD3F61">
        <w:rPr>
          <w:sz w:val="24"/>
          <w:szCs w:val="24"/>
          <w:lang w:val="en-GB"/>
        </w:rPr>
        <w:t>othering</w:t>
      </w:r>
      <w:proofErr w:type="spellEnd"/>
      <w:r w:rsidR="0087108B" w:rsidRPr="00CD3F61">
        <w:rPr>
          <w:sz w:val="24"/>
          <w:szCs w:val="24"/>
          <w:lang w:val="en-GB"/>
        </w:rPr>
        <w:t>”</w:t>
      </w:r>
      <w:r w:rsidR="007157E9" w:rsidRPr="00CD3F61">
        <w:rPr>
          <w:sz w:val="24"/>
          <w:szCs w:val="24"/>
          <w:lang w:val="en-GB"/>
        </w:rPr>
        <w:t xml:space="preserve"> which is in place in countries that build their nation on the conception of primordial identity. </w:t>
      </w:r>
      <w:r w:rsidR="0087108B" w:rsidRPr="00CD3F61">
        <w:rPr>
          <w:sz w:val="24"/>
          <w:szCs w:val="24"/>
          <w:lang w:val="en-GB"/>
        </w:rPr>
        <w:t xml:space="preserve">The minorities and migrants serve as those “others” towards whom the Slovak nation should make itself distinct and through this process of differentiation </w:t>
      </w:r>
      <w:r w:rsidR="00110620" w:rsidRPr="00CD3F61">
        <w:rPr>
          <w:sz w:val="24"/>
          <w:szCs w:val="24"/>
          <w:lang w:val="en-GB"/>
        </w:rPr>
        <w:t>build and strengthen their identity</w:t>
      </w:r>
      <w:r w:rsidR="0087108B" w:rsidRPr="00CD3F61">
        <w:rPr>
          <w:sz w:val="24"/>
          <w:szCs w:val="24"/>
          <w:lang w:val="en-GB"/>
        </w:rPr>
        <w:t>.</w:t>
      </w:r>
      <w:r w:rsidR="00A6237A" w:rsidRPr="00CD3F61">
        <w:rPr>
          <w:sz w:val="24"/>
          <w:szCs w:val="24"/>
          <w:lang w:val="en-GB"/>
        </w:rPr>
        <w:t xml:space="preserve"> The more the identities and cultures differ the easier is the process of differentiation and the harder the integration is.</w:t>
      </w:r>
      <w:r w:rsidR="00B97A77" w:rsidRPr="00CD3F61">
        <w:rPr>
          <w:sz w:val="24"/>
          <w:szCs w:val="24"/>
          <w:lang w:val="en-GB"/>
        </w:rPr>
        <w:t xml:space="preserve"> Strong differentiation gives rise to prejudices. </w:t>
      </w:r>
      <w:r w:rsidR="00C46931" w:rsidRPr="00CD3F61">
        <w:rPr>
          <w:sz w:val="24"/>
          <w:szCs w:val="24"/>
          <w:lang w:val="en-GB"/>
        </w:rPr>
        <w:t xml:space="preserve">In this context, </w:t>
      </w:r>
      <w:proofErr w:type="spellStart"/>
      <w:r w:rsidR="00B97A77" w:rsidRPr="00CD3F61">
        <w:rPr>
          <w:sz w:val="24"/>
          <w:szCs w:val="24"/>
          <w:lang w:val="en-GB"/>
        </w:rPr>
        <w:t>Allport</w:t>
      </w:r>
      <w:proofErr w:type="spellEnd"/>
      <w:r w:rsidR="00C46931" w:rsidRPr="00CD3F61">
        <w:rPr>
          <w:sz w:val="24"/>
          <w:szCs w:val="24"/>
          <w:lang w:val="en-GB"/>
        </w:rPr>
        <w:t xml:space="preserve"> helps us to </w:t>
      </w:r>
      <w:r w:rsidR="0038165D" w:rsidRPr="00CD3F61">
        <w:rPr>
          <w:sz w:val="24"/>
          <w:szCs w:val="24"/>
          <w:lang w:val="en-GB"/>
        </w:rPr>
        <w:t>understand what</w:t>
      </w:r>
      <w:r w:rsidR="00C46931" w:rsidRPr="00CD3F61">
        <w:rPr>
          <w:sz w:val="24"/>
          <w:szCs w:val="24"/>
          <w:lang w:val="en-GB"/>
        </w:rPr>
        <w:t xml:space="preserve"> </w:t>
      </w:r>
      <w:r w:rsidR="00B97A77" w:rsidRPr="00CD3F61">
        <w:rPr>
          <w:sz w:val="24"/>
          <w:szCs w:val="24"/>
          <w:lang w:val="en-GB"/>
        </w:rPr>
        <w:t>ethnic prejudice</w:t>
      </w:r>
      <w:r w:rsidR="00C46931" w:rsidRPr="00CD3F61">
        <w:rPr>
          <w:sz w:val="24"/>
          <w:szCs w:val="24"/>
          <w:lang w:val="en-GB"/>
        </w:rPr>
        <w:t xml:space="preserve"> means. </w:t>
      </w:r>
      <w:r w:rsidR="00B97A77" w:rsidRPr="00CD3F61">
        <w:rPr>
          <w:sz w:val="24"/>
          <w:szCs w:val="24"/>
          <w:lang w:val="en-GB"/>
        </w:rPr>
        <w:t xml:space="preserve"> </w:t>
      </w:r>
      <w:r w:rsidR="00C46931" w:rsidRPr="00CD3F61">
        <w:rPr>
          <w:sz w:val="24"/>
          <w:szCs w:val="24"/>
          <w:lang w:val="en-GB"/>
        </w:rPr>
        <w:t>He explains it as a generalization a</w:t>
      </w:r>
      <w:r w:rsidR="00B97A77" w:rsidRPr="00CD3F61">
        <w:rPr>
          <w:sz w:val="24"/>
          <w:szCs w:val="24"/>
          <w:lang w:val="en-GB"/>
        </w:rPr>
        <w:t>nd simplification</w:t>
      </w:r>
      <w:r w:rsidR="00C46931" w:rsidRPr="00CD3F61">
        <w:rPr>
          <w:sz w:val="24"/>
          <w:szCs w:val="24"/>
          <w:lang w:val="en-GB"/>
        </w:rPr>
        <w:t xml:space="preserve"> based on the perceived characteristic of a certain (ethnic) group. Prejudice can be</w:t>
      </w:r>
      <w:r w:rsidR="00B97A77" w:rsidRPr="00CD3F61">
        <w:rPr>
          <w:sz w:val="24"/>
          <w:szCs w:val="24"/>
          <w:lang w:val="en-GB"/>
        </w:rPr>
        <w:t xml:space="preserve"> directed against </w:t>
      </w:r>
      <w:r w:rsidR="00C46931" w:rsidRPr="00CD3F61">
        <w:rPr>
          <w:sz w:val="24"/>
          <w:szCs w:val="24"/>
          <w:lang w:val="en-GB"/>
        </w:rPr>
        <w:t>the whole</w:t>
      </w:r>
      <w:r w:rsidR="00B97A77" w:rsidRPr="00CD3F61">
        <w:rPr>
          <w:sz w:val="24"/>
          <w:szCs w:val="24"/>
          <w:lang w:val="en-GB"/>
        </w:rPr>
        <w:t xml:space="preserve"> group or a member </w:t>
      </w:r>
      <w:r w:rsidR="00C46931" w:rsidRPr="00CD3F61">
        <w:rPr>
          <w:sz w:val="24"/>
          <w:szCs w:val="24"/>
          <w:lang w:val="en-GB"/>
        </w:rPr>
        <w:t>who represents it (</w:t>
      </w:r>
      <w:proofErr w:type="spellStart"/>
      <w:r w:rsidR="00C46931" w:rsidRPr="00CD3F61">
        <w:rPr>
          <w:sz w:val="24"/>
          <w:szCs w:val="24"/>
          <w:lang w:val="en-GB"/>
        </w:rPr>
        <w:t>Allport</w:t>
      </w:r>
      <w:proofErr w:type="spellEnd"/>
      <w:r w:rsidR="00C46931" w:rsidRPr="00CD3F61">
        <w:rPr>
          <w:sz w:val="24"/>
          <w:szCs w:val="24"/>
          <w:lang w:val="en-GB"/>
        </w:rPr>
        <w:t xml:space="preserve"> 1958).</w:t>
      </w:r>
    </w:p>
    <w:p w:rsidR="003555AD" w:rsidRPr="00CD3F61" w:rsidRDefault="0087108B" w:rsidP="00AF37A6">
      <w:pPr>
        <w:spacing w:line="360" w:lineRule="auto"/>
        <w:ind w:firstLine="708"/>
        <w:jc w:val="both"/>
        <w:rPr>
          <w:sz w:val="24"/>
          <w:szCs w:val="24"/>
          <w:lang w:val="en-GB"/>
        </w:rPr>
      </w:pPr>
      <w:r w:rsidRPr="00CD3F61">
        <w:rPr>
          <w:sz w:val="24"/>
          <w:szCs w:val="24"/>
          <w:lang w:val="en-GB"/>
        </w:rPr>
        <w:t>It is also important to pay attention to the structure of “the others”</w:t>
      </w:r>
      <w:r w:rsidRPr="00CD3F61">
        <w:rPr>
          <w:rStyle w:val="Odkaznapoznmkupodiarou"/>
          <w:sz w:val="24"/>
          <w:szCs w:val="24"/>
          <w:lang w:val="en-GB"/>
        </w:rPr>
        <w:footnoteReference w:id="5"/>
      </w:r>
      <w:r w:rsidRPr="00CD3F61">
        <w:rPr>
          <w:sz w:val="24"/>
          <w:szCs w:val="24"/>
          <w:lang w:val="en-GB"/>
        </w:rPr>
        <w:t xml:space="preserve">. </w:t>
      </w:r>
      <w:r w:rsidR="00D759BB" w:rsidRPr="00CD3F61">
        <w:rPr>
          <w:sz w:val="24"/>
          <w:szCs w:val="24"/>
          <w:lang w:val="en-GB"/>
        </w:rPr>
        <w:t xml:space="preserve">The respective migrant groups </w:t>
      </w:r>
      <w:r w:rsidR="00FB124A" w:rsidRPr="00CD3F61">
        <w:rPr>
          <w:sz w:val="24"/>
          <w:szCs w:val="24"/>
          <w:lang w:val="en-GB"/>
        </w:rPr>
        <w:t xml:space="preserve">are not homogenous and </w:t>
      </w:r>
      <w:r w:rsidR="00110620" w:rsidRPr="00CD3F61">
        <w:rPr>
          <w:sz w:val="24"/>
          <w:szCs w:val="24"/>
          <w:lang w:val="en-GB"/>
        </w:rPr>
        <w:t xml:space="preserve">differ </w:t>
      </w:r>
      <w:r w:rsidR="00FB124A" w:rsidRPr="00CD3F61">
        <w:rPr>
          <w:sz w:val="24"/>
          <w:szCs w:val="24"/>
          <w:lang w:val="en-GB"/>
        </w:rPr>
        <w:t xml:space="preserve">among themselves as well as inside </w:t>
      </w:r>
      <w:r w:rsidR="00AF37A6" w:rsidRPr="00CD3F61">
        <w:rPr>
          <w:sz w:val="24"/>
          <w:szCs w:val="24"/>
          <w:lang w:val="en-GB"/>
        </w:rPr>
        <w:t xml:space="preserve">themselves, </w:t>
      </w:r>
      <w:r w:rsidR="00FB124A" w:rsidRPr="00CD3F61">
        <w:rPr>
          <w:sz w:val="24"/>
          <w:szCs w:val="24"/>
          <w:lang w:val="en-GB"/>
        </w:rPr>
        <w:t xml:space="preserve">when it comes to </w:t>
      </w:r>
      <w:r w:rsidR="00D759BB" w:rsidRPr="00CD3F61">
        <w:rPr>
          <w:sz w:val="24"/>
          <w:szCs w:val="24"/>
          <w:lang w:val="en-GB"/>
        </w:rPr>
        <w:t xml:space="preserve">their integration strategies. </w:t>
      </w:r>
      <w:r w:rsidR="00FB124A" w:rsidRPr="00CD3F61">
        <w:rPr>
          <w:sz w:val="24"/>
          <w:szCs w:val="24"/>
          <w:lang w:val="en-GB"/>
        </w:rPr>
        <w:t>Factors like country of origin, culture, but also social strata and different forms of capitals are important</w:t>
      </w:r>
      <w:r w:rsidR="00AF37A6" w:rsidRPr="00CD3F61">
        <w:rPr>
          <w:sz w:val="24"/>
          <w:szCs w:val="24"/>
          <w:lang w:val="en-GB"/>
        </w:rPr>
        <w:t xml:space="preserve"> factors</w:t>
      </w:r>
      <w:r w:rsidR="00FB124A" w:rsidRPr="00CD3F61">
        <w:rPr>
          <w:sz w:val="24"/>
          <w:szCs w:val="24"/>
          <w:lang w:val="en-GB"/>
        </w:rPr>
        <w:t xml:space="preserve">. </w:t>
      </w:r>
      <w:r w:rsidR="00D759BB" w:rsidRPr="00CD3F61">
        <w:rPr>
          <w:sz w:val="24"/>
          <w:szCs w:val="24"/>
          <w:lang w:val="en-GB"/>
        </w:rPr>
        <w:t>In Czech setting the biggest attention has been directed on Ukrainians and Vietnamese</w:t>
      </w:r>
      <w:r w:rsidR="00FB124A" w:rsidRPr="00CD3F61">
        <w:rPr>
          <w:sz w:val="24"/>
          <w:szCs w:val="24"/>
          <w:lang w:val="en-GB"/>
        </w:rPr>
        <w:t xml:space="preserve"> migrants</w:t>
      </w:r>
      <w:r w:rsidR="00D759BB" w:rsidRPr="00CD3F61">
        <w:rPr>
          <w:sz w:val="24"/>
          <w:szCs w:val="24"/>
          <w:lang w:val="en-GB"/>
        </w:rPr>
        <w:t xml:space="preserve">. </w:t>
      </w:r>
      <w:proofErr w:type="spellStart"/>
      <w:r w:rsidR="003555AD" w:rsidRPr="00CD3F61">
        <w:rPr>
          <w:sz w:val="24"/>
          <w:szCs w:val="24"/>
          <w:lang w:val="en-GB"/>
        </w:rPr>
        <w:t>Hofírek</w:t>
      </w:r>
      <w:proofErr w:type="spellEnd"/>
      <w:r w:rsidR="003555AD" w:rsidRPr="00CD3F61">
        <w:rPr>
          <w:sz w:val="24"/>
          <w:szCs w:val="24"/>
          <w:lang w:val="en-GB"/>
        </w:rPr>
        <w:t xml:space="preserve"> &amp; </w:t>
      </w:r>
      <w:proofErr w:type="spellStart"/>
      <w:r w:rsidR="003555AD" w:rsidRPr="00CD3F61">
        <w:rPr>
          <w:sz w:val="24"/>
          <w:szCs w:val="24"/>
          <w:lang w:val="en-GB"/>
        </w:rPr>
        <w:t>Nekorjak</w:t>
      </w:r>
      <w:proofErr w:type="spellEnd"/>
      <w:r w:rsidR="003555AD" w:rsidRPr="00CD3F61">
        <w:rPr>
          <w:sz w:val="24"/>
          <w:szCs w:val="24"/>
          <w:lang w:val="en-GB"/>
        </w:rPr>
        <w:t xml:space="preserve"> (2010) focus on Vietnamese minority and their economical behaviour and bring into attention several particularities of this group. Even though Vietnamese are the third biggest ethnic group, after Ukrainians and Slovaks, with over 40% they constitute the biggest part of all entrepreneurs with migrant background. 91% of economically active Vietnamese run their own business. </w:t>
      </w:r>
      <w:r w:rsidR="008E46A7" w:rsidRPr="00CD3F61">
        <w:rPr>
          <w:sz w:val="24"/>
          <w:szCs w:val="24"/>
          <w:lang w:val="en-GB"/>
        </w:rPr>
        <w:t>So</w:t>
      </w:r>
      <w:r w:rsidR="003555AD" w:rsidRPr="00CD3F61">
        <w:rPr>
          <w:sz w:val="24"/>
          <w:szCs w:val="24"/>
          <w:lang w:val="en-GB"/>
        </w:rPr>
        <w:t xml:space="preserve"> called Vietnamese </w:t>
      </w:r>
      <w:r w:rsidR="00D12030" w:rsidRPr="00CD3F61">
        <w:rPr>
          <w:sz w:val="24"/>
          <w:szCs w:val="24"/>
          <w:lang w:val="en-GB"/>
        </w:rPr>
        <w:t xml:space="preserve">migrant </w:t>
      </w:r>
      <w:r w:rsidR="003555AD" w:rsidRPr="00CD3F61">
        <w:rPr>
          <w:sz w:val="24"/>
          <w:szCs w:val="24"/>
          <w:lang w:val="en-GB"/>
        </w:rPr>
        <w:t xml:space="preserve">economy </w:t>
      </w:r>
      <w:r w:rsidR="00D12030" w:rsidRPr="00CD3F61">
        <w:rPr>
          <w:sz w:val="24"/>
          <w:szCs w:val="24"/>
          <w:lang w:val="en-GB"/>
        </w:rPr>
        <w:t xml:space="preserve">is </w:t>
      </w:r>
      <w:r w:rsidR="008E46A7" w:rsidRPr="00CD3F61">
        <w:rPr>
          <w:sz w:val="24"/>
          <w:szCs w:val="24"/>
          <w:lang w:val="en-GB"/>
        </w:rPr>
        <w:t xml:space="preserve">relatively strong and independent from the major labour market. As such, it plays significant role in Vietnamese integration strategies as they don´t need to fully rely on the opportunities offered to them by the Czech society. As authors believe, this behaviour shouldn´t be understood as a way of defying integration through official channels and attempt to keep distance, it should </w:t>
      </w:r>
      <w:r w:rsidR="008E46A7" w:rsidRPr="00CD3F61">
        <w:rPr>
          <w:sz w:val="24"/>
          <w:szCs w:val="24"/>
          <w:lang w:val="en-GB"/>
        </w:rPr>
        <w:lastRenderedPageBreak/>
        <w:t xml:space="preserve">rather be understood as a logical consequence of Vietnamese migrant experience in Czech Republic and other factors such as their culture, family networks and </w:t>
      </w:r>
      <w:r w:rsidR="00D759BB" w:rsidRPr="00CD3F61">
        <w:rPr>
          <w:sz w:val="24"/>
          <w:szCs w:val="24"/>
          <w:lang w:val="en-GB"/>
        </w:rPr>
        <w:t xml:space="preserve">spatial set up. </w:t>
      </w:r>
      <w:proofErr w:type="spellStart"/>
      <w:r w:rsidR="00310B1F" w:rsidRPr="00CD3F61">
        <w:rPr>
          <w:sz w:val="24"/>
          <w:szCs w:val="24"/>
          <w:lang w:val="en-GB"/>
        </w:rPr>
        <w:t>Hofírek</w:t>
      </w:r>
      <w:proofErr w:type="spellEnd"/>
      <w:r w:rsidR="00310B1F" w:rsidRPr="00CD3F61">
        <w:rPr>
          <w:sz w:val="24"/>
          <w:szCs w:val="24"/>
          <w:lang w:val="en-GB"/>
        </w:rPr>
        <w:t xml:space="preserve"> &amp; </w:t>
      </w:r>
      <w:proofErr w:type="spellStart"/>
      <w:r w:rsidR="00310B1F" w:rsidRPr="00CD3F61">
        <w:rPr>
          <w:sz w:val="24"/>
          <w:szCs w:val="24"/>
          <w:lang w:val="en-GB"/>
        </w:rPr>
        <w:t>Nekorjak</w:t>
      </w:r>
      <w:proofErr w:type="spellEnd"/>
      <w:r w:rsidR="00310B1F" w:rsidRPr="00CD3F61">
        <w:rPr>
          <w:sz w:val="24"/>
          <w:szCs w:val="24"/>
          <w:lang w:val="en-GB"/>
        </w:rPr>
        <w:t xml:space="preserve"> (2010) also make terminological contribution when they suggest the use of term </w:t>
      </w:r>
      <w:r w:rsidR="00377AB1" w:rsidRPr="00CD3F61">
        <w:rPr>
          <w:sz w:val="24"/>
          <w:szCs w:val="24"/>
          <w:lang w:val="en-GB"/>
        </w:rPr>
        <w:t>im</w:t>
      </w:r>
      <w:r w:rsidR="00310B1F" w:rsidRPr="00CD3F61">
        <w:rPr>
          <w:sz w:val="24"/>
          <w:szCs w:val="24"/>
          <w:lang w:val="en-GB"/>
        </w:rPr>
        <w:t>migrant economics as opposed to ethnic economics as used in e.g. United States. With this distinction they want to underline the fact that while in West ethnic economics usually includes also second and third generation of migrants, in Czech setting it most often concern</w:t>
      </w:r>
      <w:r w:rsidR="00377AB1" w:rsidRPr="00CD3F61">
        <w:rPr>
          <w:sz w:val="24"/>
          <w:szCs w:val="24"/>
          <w:lang w:val="en-GB"/>
        </w:rPr>
        <w:t>s</w:t>
      </w:r>
      <w:r w:rsidR="00310B1F" w:rsidRPr="00CD3F61">
        <w:rPr>
          <w:sz w:val="24"/>
          <w:szCs w:val="24"/>
          <w:lang w:val="en-GB"/>
        </w:rPr>
        <w:t xml:space="preserve"> </w:t>
      </w:r>
      <w:r w:rsidR="00377AB1" w:rsidRPr="00CD3F61">
        <w:rPr>
          <w:sz w:val="24"/>
          <w:szCs w:val="24"/>
          <w:lang w:val="en-GB"/>
        </w:rPr>
        <w:t>new</w:t>
      </w:r>
      <w:r w:rsidR="00310B1F" w:rsidRPr="00CD3F61">
        <w:rPr>
          <w:sz w:val="24"/>
          <w:szCs w:val="24"/>
          <w:lang w:val="en-GB"/>
        </w:rPr>
        <w:t xml:space="preserve"> comers</w:t>
      </w:r>
      <w:r w:rsidR="00377AB1" w:rsidRPr="00CD3F61">
        <w:rPr>
          <w:sz w:val="24"/>
          <w:szCs w:val="24"/>
          <w:lang w:val="en-GB"/>
        </w:rPr>
        <w:t>. With accent given on the word immigrant, the authors want to bring into attention all set of issues and potential hardship that the migrants need to address upon their arrival to new country.</w:t>
      </w:r>
    </w:p>
    <w:p w:rsidR="00D759BB" w:rsidRPr="00CD3F61" w:rsidRDefault="00D759BB" w:rsidP="00AF37A6">
      <w:pPr>
        <w:spacing w:line="360" w:lineRule="auto"/>
        <w:ind w:firstLine="708"/>
        <w:jc w:val="both"/>
        <w:rPr>
          <w:sz w:val="24"/>
          <w:szCs w:val="24"/>
          <w:lang w:val="en-GB"/>
        </w:rPr>
      </w:pPr>
      <w:r w:rsidRPr="00CD3F61">
        <w:rPr>
          <w:sz w:val="24"/>
          <w:szCs w:val="24"/>
          <w:lang w:val="en-GB"/>
        </w:rPr>
        <w:t xml:space="preserve">One´s perception of belonging could differ depending on whether he lives in a rather big or a rather small city or in countryside. </w:t>
      </w:r>
      <w:proofErr w:type="spellStart"/>
      <w:r w:rsidRPr="00CD3F61">
        <w:rPr>
          <w:sz w:val="24"/>
          <w:szCs w:val="24"/>
          <w:lang w:val="en-GB"/>
        </w:rPr>
        <w:t>Vašečka</w:t>
      </w:r>
      <w:proofErr w:type="spellEnd"/>
      <w:r w:rsidRPr="00CD3F61">
        <w:rPr>
          <w:sz w:val="24"/>
          <w:szCs w:val="24"/>
          <w:lang w:val="en-GB"/>
        </w:rPr>
        <w:t xml:space="preserve"> (2009) </w:t>
      </w:r>
      <w:r w:rsidR="00611EEF" w:rsidRPr="00CD3F61">
        <w:rPr>
          <w:sz w:val="24"/>
          <w:szCs w:val="24"/>
          <w:lang w:val="en-GB"/>
        </w:rPr>
        <w:t>suggests</w:t>
      </w:r>
      <w:r w:rsidRPr="00CD3F61">
        <w:rPr>
          <w:sz w:val="24"/>
          <w:szCs w:val="24"/>
          <w:lang w:val="en-GB"/>
        </w:rPr>
        <w:t xml:space="preserve"> that inhabitants of bigger cities keep lesser distance towards foreigners and more often consider them to be beneficial for society. </w:t>
      </w:r>
      <w:r w:rsidR="00377AB1" w:rsidRPr="00CD3F61">
        <w:rPr>
          <w:sz w:val="24"/>
          <w:szCs w:val="24"/>
          <w:lang w:val="en-GB"/>
        </w:rPr>
        <w:t xml:space="preserve">Glick Schiller and </w:t>
      </w:r>
      <w:proofErr w:type="spellStart"/>
      <w:r w:rsidR="00377AB1" w:rsidRPr="00CD3F61">
        <w:rPr>
          <w:sz w:val="24"/>
          <w:szCs w:val="24"/>
          <w:lang w:val="en-GB"/>
        </w:rPr>
        <w:t>Caglar</w:t>
      </w:r>
      <w:proofErr w:type="spellEnd"/>
      <w:r w:rsidR="00377AB1" w:rsidRPr="00CD3F61">
        <w:rPr>
          <w:sz w:val="24"/>
          <w:szCs w:val="24"/>
          <w:lang w:val="en-GB"/>
        </w:rPr>
        <w:t xml:space="preserve"> </w:t>
      </w:r>
      <w:r w:rsidR="00FC24B2" w:rsidRPr="00CD3F61">
        <w:rPr>
          <w:sz w:val="24"/>
          <w:szCs w:val="24"/>
          <w:lang w:val="en-GB"/>
        </w:rPr>
        <w:t xml:space="preserve">don´t agree with such simplified view on the interaction of city scale with social inclusion. They rather understand cities of various sizes and importance to be on an imagined scale where not only the number of inhabitants plays role, but the cities are posited on the scale according to their different political, cultural and economic importance and as a result they could be understood as up-scale migrant friendly, down-scale rather unfriendly or anything in between. They stress the importance of digressing from the global cities and paying attention also to the cities of lesser status where interesting migration mechanisms could be revealed. </w:t>
      </w:r>
      <w:r w:rsidR="00AF37A6" w:rsidRPr="00CD3F61">
        <w:rPr>
          <w:sz w:val="24"/>
          <w:szCs w:val="24"/>
          <w:lang w:val="en-GB"/>
        </w:rPr>
        <w:t xml:space="preserve"> </w:t>
      </w:r>
      <w:proofErr w:type="gramStart"/>
      <w:r w:rsidR="00AF37A6" w:rsidRPr="00CD3F61">
        <w:rPr>
          <w:sz w:val="24"/>
          <w:szCs w:val="24"/>
          <w:lang w:val="en-GB"/>
        </w:rPr>
        <w:t>As the authors believe,</w:t>
      </w:r>
      <w:r w:rsidR="009D40DB" w:rsidRPr="00CD3F61">
        <w:rPr>
          <w:sz w:val="24"/>
          <w:szCs w:val="24"/>
          <w:lang w:val="en-GB"/>
        </w:rPr>
        <w:t xml:space="preserve"> “scalar approach to migrant dynamics enables us to incorporate the uneven character of globalisation and its dynamics into our analysis”</w:t>
      </w:r>
      <w:r w:rsidR="00AF37A6" w:rsidRPr="00CD3F61">
        <w:rPr>
          <w:sz w:val="24"/>
          <w:szCs w:val="24"/>
          <w:lang w:val="en-GB"/>
        </w:rPr>
        <w:t xml:space="preserve"> </w:t>
      </w:r>
      <w:r w:rsidR="009D40DB" w:rsidRPr="00CD3F61">
        <w:rPr>
          <w:sz w:val="24"/>
          <w:szCs w:val="24"/>
          <w:lang w:val="en-GB"/>
        </w:rPr>
        <w:t>(2009:196).</w:t>
      </w:r>
      <w:proofErr w:type="gramEnd"/>
    </w:p>
    <w:p w:rsidR="005D571C" w:rsidRPr="00CD3F61" w:rsidRDefault="005F4DFE" w:rsidP="00AF37A6">
      <w:pPr>
        <w:spacing w:line="360" w:lineRule="auto"/>
        <w:ind w:firstLine="708"/>
        <w:jc w:val="both"/>
        <w:rPr>
          <w:sz w:val="24"/>
          <w:szCs w:val="24"/>
          <w:lang w:val="en-GB"/>
        </w:rPr>
      </w:pPr>
      <w:r w:rsidRPr="00CD3F61">
        <w:rPr>
          <w:sz w:val="24"/>
          <w:szCs w:val="24"/>
          <w:lang w:val="en-GB"/>
        </w:rPr>
        <w:t>In our understanding of daily practices in shops, g</w:t>
      </w:r>
      <w:r w:rsidR="00FB124A" w:rsidRPr="00CD3F61">
        <w:rPr>
          <w:sz w:val="24"/>
          <w:szCs w:val="24"/>
          <w:lang w:val="en-GB"/>
        </w:rPr>
        <w:t>lobal dimension plays significant role</w:t>
      </w:r>
      <w:r w:rsidRPr="00CD3F61">
        <w:rPr>
          <w:sz w:val="24"/>
          <w:szCs w:val="24"/>
          <w:lang w:val="en-GB"/>
        </w:rPr>
        <w:t xml:space="preserve"> as well</w:t>
      </w:r>
      <w:r w:rsidR="00FB124A" w:rsidRPr="00CD3F61">
        <w:rPr>
          <w:sz w:val="24"/>
          <w:szCs w:val="24"/>
          <w:lang w:val="en-GB"/>
        </w:rPr>
        <w:t>.</w:t>
      </w:r>
      <w:r w:rsidR="008852BE" w:rsidRPr="00CD3F61">
        <w:rPr>
          <w:sz w:val="24"/>
          <w:szCs w:val="24"/>
          <w:lang w:val="en-GB"/>
        </w:rPr>
        <w:t xml:space="preserve"> Regarding the effects of transnational practices and ties on one´s ability to integrate into the host society, </w:t>
      </w:r>
      <w:proofErr w:type="spellStart"/>
      <w:r w:rsidR="008852BE" w:rsidRPr="00CD3F61">
        <w:rPr>
          <w:sz w:val="24"/>
          <w:szCs w:val="24"/>
          <w:lang w:val="en-GB"/>
        </w:rPr>
        <w:t>Snel</w:t>
      </w:r>
      <w:proofErr w:type="spellEnd"/>
      <w:r w:rsidR="008852BE" w:rsidRPr="00CD3F61">
        <w:rPr>
          <w:sz w:val="24"/>
          <w:szCs w:val="24"/>
          <w:lang w:val="en-GB"/>
        </w:rPr>
        <w:t xml:space="preserve">, </w:t>
      </w:r>
      <w:proofErr w:type="spellStart"/>
      <w:r w:rsidR="008852BE" w:rsidRPr="00CD3F61">
        <w:rPr>
          <w:sz w:val="24"/>
          <w:szCs w:val="24"/>
          <w:lang w:val="en-GB"/>
        </w:rPr>
        <w:t>Engbersen</w:t>
      </w:r>
      <w:proofErr w:type="spellEnd"/>
      <w:r w:rsidR="008852BE" w:rsidRPr="00CD3F61">
        <w:rPr>
          <w:sz w:val="24"/>
          <w:szCs w:val="24"/>
          <w:lang w:val="en-GB"/>
        </w:rPr>
        <w:t xml:space="preserve"> &amp; </w:t>
      </w:r>
      <w:proofErr w:type="spellStart"/>
      <w:r w:rsidR="008852BE" w:rsidRPr="00CD3F61">
        <w:rPr>
          <w:sz w:val="24"/>
          <w:szCs w:val="24"/>
          <w:lang w:val="en-GB"/>
        </w:rPr>
        <w:t>Leerkes</w:t>
      </w:r>
      <w:proofErr w:type="spellEnd"/>
      <w:r w:rsidR="008852BE" w:rsidRPr="00CD3F61">
        <w:rPr>
          <w:sz w:val="24"/>
          <w:szCs w:val="24"/>
          <w:lang w:val="en-GB"/>
        </w:rPr>
        <w:t xml:space="preserve"> (2006) negate the assumption that transnationalism impedes integration. </w:t>
      </w:r>
      <w:r w:rsidR="00611FBC" w:rsidRPr="00CD3F61">
        <w:rPr>
          <w:sz w:val="24"/>
          <w:szCs w:val="24"/>
          <w:lang w:val="en-GB"/>
        </w:rPr>
        <w:t xml:space="preserve">They propose that actions leading to transnationalism and integration are two independent set of behaviours that don´t hamper each other and could even mutually influence and strengthen </w:t>
      </w:r>
      <w:r w:rsidR="00A6237A" w:rsidRPr="00CD3F61">
        <w:rPr>
          <w:sz w:val="24"/>
          <w:szCs w:val="24"/>
          <w:lang w:val="en-GB"/>
        </w:rPr>
        <w:t>each other</w:t>
      </w:r>
      <w:r w:rsidR="00611FBC" w:rsidRPr="00CD3F61">
        <w:rPr>
          <w:sz w:val="24"/>
          <w:szCs w:val="24"/>
          <w:lang w:val="en-GB"/>
        </w:rPr>
        <w:t xml:space="preserve">. </w:t>
      </w:r>
      <w:proofErr w:type="spellStart"/>
      <w:r w:rsidR="0029567B" w:rsidRPr="00CD3F61">
        <w:rPr>
          <w:sz w:val="24"/>
          <w:szCs w:val="24"/>
          <w:lang w:val="en-GB"/>
        </w:rPr>
        <w:t>Portes</w:t>
      </w:r>
      <w:proofErr w:type="spellEnd"/>
      <w:r w:rsidR="0029567B" w:rsidRPr="00CD3F61">
        <w:rPr>
          <w:sz w:val="24"/>
          <w:szCs w:val="24"/>
          <w:lang w:val="en-GB"/>
        </w:rPr>
        <w:t xml:space="preserve"> et al. note, that transnational ties and from them arising access to resources and networks does not necessarily mean competitive pay-off (2001 in Jones, Ram &amp; </w:t>
      </w:r>
      <w:proofErr w:type="spellStart"/>
      <w:r w:rsidR="0029567B" w:rsidRPr="00CD3F61">
        <w:rPr>
          <w:sz w:val="24"/>
          <w:szCs w:val="24"/>
          <w:lang w:val="en-GB"/>
        </w:rPr>
        <w:t>Theodorakopoulos</w:t>
      </w:r>
      <w:proofErr w:type="spellEnd"/>
      <w:r w:rsidR="0029567B" w:rsidRPr="00CD3F61">
        <w:rPr>
          <w:sz w:val="24"/>
          <w:szCs w:val="24"/>
          <w:lang w:val="en-GB"/>
        </w:rPr>
        <w:t xml:space="preserve"> 2010).</w:t>
      </w:r>
    </w:p>
    <w:p w:rsidR="00A24212" w:rsidRPr="00CD3F61" w:rsidRDefault="00A24212" w:rsidP="00AF37A6">
      <w:pPr>
        <w:spacing w:line="360" w:lineRule="auto"/>
        <w:ind w:firstLine="708"/>
        <w:jc w:val="both"/>
        <w:rPr>
          <w:sz w:val="24"/>
          <w:szCs w:val="24"/>
          <w:lang w:val="en-GB"/>
        </w:rPr>
      </w:pPr>
      <w:r w:rsidRPr="00CD3F61">
        <w:rPr>
          <w:sz w:val="24"/>
          <w:szCs w:val="24"/>
          <w:lang w:val="en-GB"/>
        </w:rPr>
        <w:t xml:space="preserve">Moving from the rather general theory closer towards the main interest of the research, we may state that the issue of ethnic entrepreneurship has relatively good coverage. Since 1980´s, when the term came into life, there has been number of researches trying to unmask </w:t>
      </w:r>
      <w:r w:rsidR="00B11476" w:rsidRPr="00CD3F61">
        <w:rPr>
          <w:sz w:val="24"/>
          <w:szCs w:val="24"/>
          <w:lang w:val="en-GB"/>
        </w:rPr>
        <w:t>differe</w:t>
      </w:r>
      <w:r w:rsidR="00F43E51" w:rsidRPr="00CD3F61">
        <w:rPr>
          <w:sz w:val="24"/>
          <w:szCs w:val="24"/>
          <w:lang w:val="en-GB"/>
        </w:rPr>
        <w:t>nt aspects of the complex issue of integration through business related practices.</w:t>
      </w:r>
      <w:r w:rsidR="00B11476" w:rsidRPr="00CD3F61">
        <w:rPr>
          <w:sz w:val="24"/>
          <w:szCs w:val="24"/>
          <w:lang w:val="en-GB"/>
        </w:rPr>
        <w:t xml:space="preserve"> </w:t>
      </w:r>
      <w:r w:rsidRPr="00CD3F61">
        <w:rPr>
          <w:sz w:val="24"/>
          <w:szCs w:val="24"/>
          <w:lang w:val="en-GB"/>
        </w:rPr>
        <w:t xml:space="preserve">This is </w:t>
      </w:r>
      <w:r w:rsidRPr="00CD3F61">
        <w:rPr>
          <w:sz w:val="24"/>
          <w:szCs w:val="24"/>
          <w:lang w:val="en-GB"/>
        </w:rPr>
        <w:lastRenderedPageBreak/>
        <w:t xml:space="preserve">however mostly the case </w:t>
      </w:r>
      <w:r w:rsidR="00B11476" w:rsidRPr="00CD3F61">
        <w:rPr>
          <w:sz w:val="24"/>
          <w:szCs w:val="24"/>
          <w:lang w:val="en-GB"/>
        </w:rPr>
        <w:t>for historically immigrant destinations such as e.g. US, Netherlands, Great Britain or Germany.</w:t>
      </w:r>
      <w:r w:rsidR="00F43E51" w:rsidRPr="00CD3F61">
        <w:rPr>
          <w:sz w:val="24"/>
          <w:szCs w:val="24"/>
          <w:lang w:val="en-GB"/>
        </w:rPr>
        <w:t xml:space="preserve"> Similar studies, although with important exceptions (see e.g. aforementioned contribution of </w:t>
      </w:r>
      <w:proofErr w:type="spellStart"/>
      <w:r w:rsidR="00F43E51" w:rsidRPr="00CD3F61">
        <w:rPr>
          <w:sz w:val="24"/>
          <w:szCs w:val="24"/>
          <w:lang w:val="en-GB"/>
        </w:rPr>
        <w:t>Hofírek</w:t>
      </w:r>
      <w:proofErr w:type="spellEnd"/>
      <w:r w:rsidR="00F43E51" w:rsidRPr="00CD3F61">
        <w:rPr>
          <w:sz w:val="24"/>
          <w:szCs w:val="24"/>
          <w:lang w:val="en-GB"/>
        </w:rPr>
        <w:t xml:space="preserve"> and </w:t>
      </w:r>
      <w:proofErr w:type="spellStart"/>
      <w:r w:rsidR="00F43E51" w:rsidRPr="00CD3F61">
        <w:rPr>
          <w:sz w:val="24"/>
          <w:szCs w:val="24"/>
          <w:lang w:val="en-GB"/>
        </w:rPr>
        <w:t>Nekorjak</w:t>
      </w:r>
      <w:proofErr w:type="spellEnd"/>
      <w:r w:rsidR="00F43E51" w:rsidRPr="00CD3F61">
        <w:rPr>
          <w:sz w:val="24"/>
          <w:szCs w:val="24"/>
          <w:lang w:val="en-GB"/>
        </w:rPr>
        <w:t xml:space="preserve"> (2010))</w:t>
      </w:r>
      <w:r w:rsidR="00B11476" w:rsidRPr="00CD3F61">
        <w:rPr>
          <w:sz w:val="24"/>
          <w:szCs w:val="24"/>
          <w:lang w:val="en-GB"/>
        </w:rPr>
        <w:t xml:space="preserve"> </w:t>
      </w:r>
      <w:r w:rsidR="00F43E51" w:rsidRPr="00CD3F61">
        <w:rPr>
          <w:sz w:val="24"/>
          <w:szCs w:val="24"/>
          <w:lang w:val="en-GB"/>
        </w:rPr>
        <w:t xml:space="preserve">are rarely conducted in Czech conditions. Therefore despite context being different, we need to base our research </w:t>
      </w:r>
      <w:r w:rsidR="00444B6F" w:rsidRPr="00CD3F61">
        <w:rPr>
          <w:sz w:val="24"/>
          <w:szCs w:val="24"/>
          <w:lang w:val="en-GB"/>
        </w:rPr>
        <w:t xml:space="preserve">on </w:t>
      </w:r>
      <w:r w:rsidR="00F43E51" w:rsidRPr="00CD3F61">
        <w:rPr>
          <w:sz w:val="24"/>
          <w:szCs w:val="24"/>
          <w:lang w:val="en-GB"/>
        </w:rPr>
        <w:t>experience from abroad.</w:t>
      </w:r>
      <w:r w:rsidR="00444B6F" w:rsidRPr="00CD3F61">
        <w:rPr>
          <w:sz w:val="24"/>
          <w:szCs w:val="24"/>
          <w:lang w:val="en-GB"/>
        </w:rPr>
        <w:t xml:space="preserve"> </w:t>
      </w:r>
      <w:r w:rsidR="00B11476" w:rsidRPr="00CD3F61">
        <w:rPr>
          <w:sz w:val="24"/>
          <w:szCs w:val="24"/>
          <w:lang w:val="en-GB"/>
        </w:rPr>
        <w:t xml:space="preserve">Among the others, </w:t>
      </w:r>
      <w:r w:rsidR="00444B6F" w:rsidRPr="00CD3F61">
        <w:rPr>
          <w:sz w:val="24"/>
          <w:szCs w:val="24"/>
          <w:lang w:val="en-GB"/>
        </w:rPr>
        <w:t xml:space="preserve">research with </w:t>
      </w:r>
      <w:r w:rsidR="00B11476" w:rsidRPr="00CD3F61">
        <w:rPr>
          <w:sz w:val="24"/>
          <w:szCs w:val="24"/>
          <w:lang w:val="en-GB"/>
        </w:rPr>
        <w:t xml:space="preserve">thematically closest </w:t>
      </w:r>
      <w:r w:rsidR="00444B6F" w:rsidRPr="00CD3F61">
        <w:rPr>
          <w:sz w:val="24"/>
          <w:szCs w:val="24"/>
          <w:lang w:val="en-GB"/>
        </w:rPr>
        <w:t>focus</w:t>
      </w:r>
      <w:r w:rsidR="00B11476" w:rsidRPr="00CD3F61">
        <w:rPr>
          <w:sz w:val="24"/>
          <w:szCs w:val="24"/>
          <w:lang w:val="en-GB"/>
        </w:rPr>
        <w:t xml:space="preserve"> to ours conducted </w:t>
      </w:r>
      <w:proofErr w:type="spellStart"/>
      <w:r w:rsidRPr="00CD3F61">
        <w:rPr>
          <w:sz w:val="24"/>
          <w:szCs w:val="24"/>
          <w:lang w:val="en-GB"/>
        </w:rPr>
        <w:t>Everts</w:t>
      </w:r>
      <w:proofErr w:type="spellEnd"/>
      <w:r w:rsidRPr="00CD3F61">
        <w:rPr>
          <w:sz w:val="24"/>
          <w:szCs w:val="24"/>
          <w:lang w:val="en-GB"/>
        </w:rPr>
        <w:t xml:space="preserve"> (2010) </w:t>
      </w:r>
      <w:r w:rsidR="00B11476" w:rsidRPr="00CD3F61">
        <w:rPr>
          <w:sz w:val="24"/>
          <w:szCs w:val="24"/>
          <w:lang w:val="en-GB"/>
        </w:rPr>
        <w:t xml:space="preserve">in Germany. He </w:t>
      </w:r>
      <w:r w:rsidRPr="00CD3F61">
        <w:rPr>
          <w:sz w:val="24"/>
          <w:szCs w:val="24"/>
          <w:lang w:val="en-GB"/>
        </w:rPr>
        <w:t xml:space="preserve">draws on his </w:t>
      </w:r>
      <w:r w:rsidR="00B11476" w:rsidRPr="00CD3F61">
        <w:rPr>
          <w:sz w:val="24"/>
          <w:szCs w:val="24"/>
          <w:lang w:val="en-GB"/>
        </w:rPr>
        <w:t>qualitative data acquired</w:t>
      </w:r>
      <w:r w:rsidRPr="00CD3F61">
        <w:rPr>
          <w:sz w:val="24"/>
          <w:szCs w:val="24"/>
          <w:lang w:val="en-GB"/>
        </w:rPr>
        <w:t xml:space="preserve"> </w:t>
      </w:r>
      <w:r w:rsidR="00B11476" w:rsidRPr="00CD3F61">
        <w:rPr>
          <w:sz w:val="24"/>
          <w:szCs w:val="24"/>
          <w:lang w:val="en-GB"/>
        </w:rPr>
        <w:t>from</w:t>
      </w:r>
      <w:r w:rsidRPr="00CD3F61">
        <w:rPr>
          <w:sz w:val="24"/>
          <w:szCs w:val="24"/>
          <w:lang w:val="en-GB"/>
        </w:rPr>
        <w:t xml:space="preserve"> ethnic entrepreneurs</w:t>
      </w:r>
      <w:r w:rsidR="00B11476" w:rsidRPr="00CD3F61">
        <w:rPr>
          <w:sz w:val="24"/>
          <w:szCs w:val="24"/>
          <w:lang w:val="en-GB"/>
        </w:rPr>
        <w:t xml:space="preserve"> of different nationalities</w:t>
      </w:r>
      <w:r w:rsidRPr="00CD3F61">
        <w:rPr>
          <w:sz w:val="24"/>
          <w:szCs w:val="24"/>
          <w:lang w:val="en-GB"/>
        </w:rPr>
        <w:t xml:space="preserve"> </w:t>
      </w:r>
      <w:r w:rsidR="00B11476" w:rsidRPr="00CD3F61">
        <w:rPr>
          <w:sz w:val="24"/>
          <w:szCs w:val="24"/>
          <w:lang w:val="en-GB"/>
        </w:rPr>
        <w:t xml:space="preserve">and offers several interesting conclusions that could serve as springboard informing our research. </w:t>
      </w:r>
      <w:r w:rsidR="00F43E51" w:rsidRPr="00CD3F61">
        <w:rPr>
          <w:sz w:val="24"/>
          <w:szCs w:val="24"/>
          <w:lang w:val="en-GB"/>
        </w:rPr>
        <w:t>He touches upon the issues of ethnicity fetish, importance of belonging, remembering</w:t>
      </w:r>
      <w:r w:rsidR="00444B6F" w:rsidRPr="00CD3F61">
        <w:rPr>
          <w:sz w:val="24"/>
          <w:szCs w:val="24"/>
          <w:lang w:val="en-GB"/>
        </w:rPr>
        <w:t xml:space="preserve"> and shopping habits and </w:t>
      </w:r>
      <w:r w:rsidR="00F43E51" w:rsidRPr="00CD3F61">
        <w:rPr>
          <w:sz w:val="24"/>
          <w:szCs w:val="24"/>
          <w:lang w:val="en-GB"/>
        </w:rPr>
        <w:t>socialising</w:t>
      </w:r>
      <w:r w:rsidR="00444B6F" w:rsidRPr="00CD3F61">
        <w:rPr>
          <w:sz w:val="24"/>
          <w:szCs w:val="24"/>
          <w:lang w:val="en-GB"/>
        </w:rPr>
        <w:t>.</w:t>
      </w:r>
      <w:r w:rsidR="00F43E51" w:rsidRPr="00CD3F61">
        <w:rPr>
          <w:sz w:val="24"/>
          <w:szCs w:val="24"/>
          <w:lang w:val="en-GB"/>
        </w:rPr>
        <w:t xml:space="preserve"> </w:t>
      </w:r>
      <w:r w:rsidRPr="00CD3F61">
        <w:rPr>
          <w:sz w:val="24"/>
          <w:szCs w:val="24"/>
          <w:lang w:val="en-GB"/>
        </w:rPr>
        <w:t xml:space="preserve">Using </w:t>
      </w:r>
      <w:r w:rsidR="00B11476" w:rsidRPr="00CD3F61">
        <w:rPr>
          <w:sz w:val="24"/>
          <w:szCs w:val="24"/>
          <w:lang w:val="en-GB"/>
        </w:rPr>
        <w:t>ethnographical approach</w:t>
      </w:r>
      <w:r w:rsidR="00444B6F" w:rsidRPr="00CD3F61">
        <w:rPr>
          <w:sz w:val="24"/>
          <w:szCs w:val="24"/>
          <w:lang w:val="en-GB"/>
        </w:rPr>
        <w:t xml:space="preserve"> he tries</w:t>
      </w:r>
      <w:r w:rsidRPr="00CD3F61">
        <w:rPr>
          <w:sz w:val="24"/>
          <w:szCs w:val="24"/>
          <w:lang w:val="en-GB"/>
        </w:rPr>
        <w:t xml:space="preserve"> to understand how the relationships between the vendors and customers are being established</w:t>
      </w:r>
      <w:r w:rsidR="00F43E51" w:rsidRPr="00CD3F61">
        <w:rPr>
          <w:sz w:val="24"/>
          <w:szCs w:val="24"/>
          <w:lang w:val="en-GB"/>
        </w:rPr>
        <w:t xml:space="preserve"> </w:t>
      </w:r>
      <w:r w:rsidR="00444B6F" w:rsidRPr="00CD3F61">
        <w:rPr>
          <w:sz w:val="24"/>
          <w:szCs w:val="24"/>
          <w:lang w:val="en-GB"/>
        </w:rPr>
        <w:t xml:space="preserve">through daily practices </w:t>
      </w:r>
      <w:r w:rsidR="00F43E51" w:rsidRPr="00CD3F61">
        <w:rPr>
          <w:sz w:val="24"/>
          <w:szCs w:val="24"/>
          <w:lang w:val="en-GB"/>
        </w:rPr>
        <w:t xml:space="preserve">and how </w:t>
      </w:r>
      <w:r w:rsidR="00444B6F" w:rsidRPr="00CD3F61">
        <w:rPr>
          <w:sz w:val="24"/>
          <w:szCs w:val="24"/>
          <w:lang w:val="en-GB"/>
        </w:rPr>
        <w:t xml:space="preserve">do the people involved </w:t>
      </w:r>
      <w:r w:rsidR="00F43E51" w:rsidRPr="00CD3F61">
        <w:rPr>
          <w:sz w:val="24"/>
          <w:szCs w:val="24"/>
          <w:lang w:val="en-GB"/>
        </w:rPr>
        <w:t xml:space="preserve">make sense of it. </w:t>
      </w:r>
      <w:proofErr w:type="spellStart"/>
      <w:r w:rsidR="00F43E51" w:rsidRPr="00CD3F61">
        <w:rPr>
          <w:sz w:val="24"/>
          <w:szCs w:val="24"/>
          <w:lang w:val="en-GB"/>
        </w:rPr>
        <w:t>Everts</w:t>
      </w:r>
      <w:proofErr w:type="spellEnd"/>
      <w:r w:rsidR="00F43E51" w:rsidRPr="00CD3F61">
        <w:rPr>
          <w:sz w:val="24"/>
          <w:szCs w:val="24"/>
          <w:lang w:val="en-GB"/>
        </w:rPr>
        <w:t xml:space="preserve"> also </w:t>
      </w:r>
      <w:r w:rsidR="00444B6F" w:rsidRPr="00CD3F61">
        <w:rPr>
          <w:sz w:val="24"/>
          <w:szCs w:val="24"/>
          <w:lang w:val="en-GB"/>
        </w:rPr>
        <w:t>asks</w:t>
      </w:r>
      <w:r w:rsidR="00F43E51" w:rsidRPr="00CD3F61">
        <w:rPr>
          <w:sz w:val="24"/>
          <w:szCs w:val="24"/>
          <w:lang w:val="en-GB"/>
        </w:rPr>
        <w:t xml:space="preserve"> </w:t>
      </w:r>
      <w:r w:rsidR="00444B6F" w:rsidRPr="00CD3F61">
        <w:rPr>
          <w:sz w:val="24"/>
          <w:szCs w:val="24"/>
          <w:lang w:val="en-GB"/>
        </w:rPr>
        <w:t xml:space="preserve">an </w:t>
      </w:r>
      <w:r w:rsidR="00F43E51" w:rsidRPr="00CD3F61">
        <w:rPr>
          <w:sz w:val="24"/>
          <w:szCs w:val="24"/>
          <w:lang w:val="en-GB"/>
        </w:rPr>
        <w:t>important question and problematize his research interest</w:t>
      </w:r>
      <w:r w:rsidR="00444B6F" w:rsidRPr="00CD3F61">
        <w:rPr>
          <w:sz w:val="24"/>
          <w:szCs w:val="24"/>
          <w:lang w:val="en-GB"/>
        </w:rPr>
        <w:t>. He tries to deconstruct our perception of what is and what isn´t ethnic entrepreneurship. Does the</w:t>
      </w:r>
      <w:r w:rsidRPr="00CD3F61">
        <w:rPr>
          <w:sz w:val="24"/>
          <w:szCs w:val="24"/>
          <w:lang w:val="en-GB"/>
        </w:rPr>
        <w:t xml:space="preserve"> ethnicity</w:t>
      </w:r>
      <w:r w:rsidR="00444B6F" w:rsidRPr="00CD3F61">
        <w:rPr>
          <w:sz w:val="24"/>
          <w:szCs w:val="24"/>
          <w:lang w:val="en-GB"/>
        </w:rPr>
        <w:t xml:space="preserve"> really play role when it comes to the daily shop interactions? He concludes that this ethnic perception is not universal</w:t>
      </w:r>
      <w:r w:rsidR="00110620" w:rsidRPr="00CD3F61">
        <w:rPr>
          <w:sz w:val="24"/>
          <w:szCs w:val="24"/>
          <w:lang w:val="en-GB"/>
        </w:rPr>
        <w:t xml:space="preserve"> to every situation</w:t>
      </w:r>
      <w:r w:rsidR="00444B6F" w:rsidRPr="00CD3F61">
        <w:rPr>
          <w:sz w:val="24"/>
          <w:szCs w:val="24"/>
          <w:lang w:val="en-GB"/>
        </w:rPr>
        <w:t xml:space="preserve">. Among other such contradictory examples we might mention that some of </w:t>
      </w:r>
      <w:proofErr w:type="spellStart"/>
      <w:r w:rsidR="00444B6F" w:rsidRPr="00CD3F61">
        <w:rPr>
          <w:sz w:val="24"/>
          <w:szCs w:val="24"/>
          <w:lang w:val="en-GB"/>
        </w:rPr>
        <w:t>Everts</w:t>
      </w:r>
      <w:proofErr w:type="spellEnd"/>
      <w:r w:rsidR="00A6237A" w:rsidRPr="00CD3F61">
        <w:rPr>
          <w:sz w:val="24"/>
          <w:szCs w:val="24"/>
          <w:lang w:val="en-GB"/>
        </w:rPr>
        <w:t>´</w:t>
      </w:r>
      <w:r w:rsidR="00444B6F" w:rsidRPr="00CD3F61">
        <w:rPr>
          <w:sz w:val="24"/>
          <w:szCs w:val="24"/>
          <w:lang w:val="en-GB"/>
        </w:rPr>
        <w:t xml:space="preserve"> respondents claimed not to visit the shops because of their social ties, specific </w:t>
      </w:r>
      <w:r w:rsidR="000B4F83" w:rsidRPr="00CD3F61">
        <w:rPr>
          <w:sz w:val="24"/>
          <w:szCs w:val="24"/>
          <w:lang w:val="en-GB"/>
        </w:rPr>
        <w:t>assortment</w:t>
      </w:r>
      <w:r w:rsidR="00444B6F" w:rsidRPr="00CD3F61">
        <w:rPr>
          <w:sz w:val="24"/>
          <w:szCs w:val="24"/>
          <w:lang w:val="en-GB"/>
        </w:rPr>
        <w:t xml:space="preserve"> or ethnic </w:t>
      </w:r>
      <w:proofErr w:type="spellStart"/>
      <w:r w:rsidR="00444B6F" w:rsidRPr="00CD3F61">
        <w:rPr>
          <w:sz w:val="24"/>
          <w:szCs w:val="24"/>
          <w:lang w:val="en-GB"/>
        </w:rPr>
        <w:t>vertone</w:t>
      </w:r>
      <w:proofErr w:type="spellEnd"/>
      <w:r w:rsidR="00444B6F" w:rsidRPr="00CD3F61">
        <w:rPr>
          <w:sz w:val="24"/>
          <w:szCs w:val="24"/>
          <w:lang w:val="en-GB"/>
        </w:rPr>
        <w:t xml:space="preserve">, but </w:t>
      </w:r>
      <w:r w:rsidR="00722135" w:rsidRPr="00CD3F61">
        <w:rPr>
          <w:sz w:val="24"/>
          <w:szCs w:val="24"/>
          <w:lang w:val="en-GB"/>
        </w:rPr>
        <w:t xml:space="preserve">simply </w:t>
      </w:r>
      <w:r w:rsidR="00444B6F" w:rsidRPr="00CD3F61">
        <w:rPr>
          <w:sz w:val="24"/>
          <w:szCs w:val="24"/>
          <w:lang w:val="en-GB"/>
        </w:rPr>
        <w:t>rather because they prefer smaller entrepreneurs to the supermarkets. Be it ethnically owned shop or no</w:t>
      </w:r>
      <w:r w:rsidR="00722135" w:rsidRPr="00CD3F61">
        <w:rPr>
          <w:sz w:val="24"/>
          <w:szCs w:val="24"/>
          <w:lang w:val="en-GB"/>
        </w:rPr>
        <w:t xml:space="preserve">t, they come for regular visit, </w:t>
      </w:r>
      <w:proofErr w:type="gramStart"/>
      <w:r w:rsidR="00110620" w:rsidRPr="00CD3F61">
        <w:rPr>
          <w:sz w:val="24"/>
          <w:szCs w:val="24"/>
          <w:lang w:val="en-GB"/>
        </w:rPr>
        <w:t>ethnicity of the shopkeeper doesn´t inform</w:t>
      </w:r>
      <w:proofErr w:type="gramEnd"/>
      <w:r w:rsidR="00110620" w:rsidRPr="00CD3F61">
        <w:rPr>
          <w:sz w:val="24"/>
          <w:szCs w:val="24"/>
          <w:lang w:val="en-GB"/>
        </w:rPr>
        <w:t xml:space="preserve"> their choice</w:t>
      </w:r>
      <w:r w:rsidR="00722135" w:rsidRPr="00CD3F61">
        <w:rPr>
          <w:sz w:val="24"/>
          <w:szCs w:val="24"/>
          <w:lang w:val="en-GB"/>
        </w:rPr>
        <w:t xml:space="preserve"> at all. We may expect this to be similar in Czech Republic therefore we need to be aware of </w:t>
      </w:r>
      <w:proofErr w:type="spellStart"/>
      <w:r w:rsidR="00722135" w:rsidRPr="00CD3F61">
        <w:rPr>
          <w:sz w:val="24"/>
          <w:szCs w:val="24"/>
          <w:lang w:val="en-GB"/>
        </w:rPr>
        <w:t>orientalisation</w:t>
      </w:r>
      <w:proofErr w:type="spellEnd"/>
      <w:r w:rsidR="00722135" w:rsidRPr="00CD3F61">
        <w:rPr>
          <w:sz w:val="24"/>
          <w:szCs w:val="24"/>
          <w:lang w:val="en-GB"/>
        </w:rPr>
        <w:t xml:space="preserve"> of the </w:t>
      </w:r>
      <w:r w:rsidR="00110620" w:rsidRPr="00CD3F61">
        <w:rPr>
          <w:sz w:val="24"/>
          <w:szCs w:val="24"/>
          <w:lang w:val="en-GB"/>
        </w:rPr>
        <w:t xml:space="preserve">expected </w:t>
      </w:r>
      <w:r w:rsidR="00722135" w:rsidRPr="00CD3F61">
        <w:rPr>
          <w:sz w:val="24"/>
          <w:szCs w:val="24"/>
          <w:lang w:val="en-GB"/>
        </w:rPr>
        <w:t>researched reality.</w:t>
      </w:r>
    </w:p>
    <w:p w:rsidR="00FC24B2" w:rsidRPr="00CD3F61" w:rsidRDefault="00FC24B2" w:rsidP="00AF37A6">
      <w:pPr>
        <w:pStyle w:val="Nadpis1"/>
        <w:spacing w:line="360" w:lineRule="auto"/>
        <w:jc w:val="both"/>
        <w:rPr>
          <w:rFonts w:ascii="Times New Roman" w:hAnsi="Times New Roman" w:cs="Times New Roman"/>
          <w:sz w:val="24"/>
          <w:szCs w:val="24"/>
          <w:lang w:val="en-GB"/>
        </w:rPr>
      </w:pPr>
      <w:r w:rsidRPr="00CD3F61">
        <w:rPr>
          <w:rFonts w:ascii="Times New Roman" w:hAnsi="Times New Roman" w:cs="Times New Roman"/>
          <w:sz w:val="24"/>
          <w:szCs w:val="24"/>
          <w:lang w:val="en-GB"/>
        </w:rPr>
        <w:t>Research focus</w:t>
      </w:r>
    </w:p>
    <w:p w:rsidR="009644F0" w:rsidRPr="00CD3F61" w:rsidRDefault="0083611C" w:rsidP="00AF37A6">
      <w:pPr>
        <w:spacing w:line="360" w:lineRule="auto"/>
        <w:ind w:firstLine="708"/>
        <w:jc w:val="both"/>
        <w:rPr>
          <w:sz w:val="24"/>
          <w:szCs w:val="24"/>
          <w:lang w:val="en-GB"/>
        </w:rPr>
      </w:pPr>
      <w:r w:rsidRPr="00CD3F61">
        <w:rPr>
          <w:sz w:val="24"/>
          <w:szCs w:val="24"/>
          <w:lang w:val="en-GB"/>
        </w:rPr>
        <w:t xml:space="preserve">In the research we focus </w:t>
      </w:r>
      <w:r w:rsidR="00110620" w:rsidRPr="00CD3F61">
        <w:rPr>
          <w:sz w:val="24"/>
          <w:szCs w:val="24"/>
          <w:lang w:val="en-GB"/>
        </w:rPr>
        <w:t xml:space="preserve">on the enterprises owned by the people with </w:t>
      </w:r>
      <w:r w:rsidR="009644F0" w:rsidRPr="00CD3F61">
        <w:rPr>
          <w:sz w:val="24"/>
          <w:szCs w:val="24"/>
          <w:lang w:val="en-GB"/>
        </w:rPr>
        <w:t>immigration</w:t>
      </w:r>
      <w:r w:rsidR="00110620" w:rsidRPr="00CD3F61">
        <w:rPr>
          <w:sz w:val="24"/>
          <w:szCs w:val="24"/>
          <w:lang w:val="en-GB"/>
        </w:rPr>
        <w:t xml:space="preserve"> background. </w:t>
      </w:r>
      <w:r w:rsidR="009644F0" w:rsidRPr="00CD3F61">
        <w:rPr>
          <w:sz w:val="24"/>
          <w:szCs w:val="24"/>
          <w:lang w:val="en-GB"/>
        </w:rPr>
        <w:t xml:space="preserve">With </w:t>
      </w:r>
      <w:proofErr w:type="spellStart"/>
      <w:r w:rsidR="009644F0" w:rsidRPr="00CD3F61">
        <w:rPr>
          <w:sz w:val="24"/>
          <w:szCs w:val="24"/>
          <w:lang w:val="en-GB"/>
        </w:rPr>
        <w:t>Everts</w:t>
      </w:r>
      <w:proofErr w:type="spellEnd"/>
      <w:r w:rsidR="009644F0" w:rsidRPr="00CD3F61">
        <w:rPr>
          <w:sz w:val="24"/>
          <w:szCs w:val="24"/>
          <w:lang w:val="en-GB"/>
        </w:rPr>
        <w:t xml:space="preserve"> (2010) we understand under this classification persons who either came into Czech Republic from the foreign country, or come from the family where at least one parent has such</w:t>
      </w:r>
      <w:r w:rsidR="00B542E3" w:rsidRPr="00CD3F61">
        <w:rPr>
          <w:sz w:val="24"/>
          <w:szCs w:val="24"/>
          <w:lang w:val="en-GB"/>
        </w:rPr>
        <w:t xml:space="preserve"> a</w:t>
      </w:r>
      <w:r w:rsidR="009644F0" w:rsidRPr="00CD3F61">
        <w:rPr>
          <w:sz w:val="24"/>
          <w:szCs w:val="24"/>
          <w:lang w:val="en-GB"/>
        </w:rPr>
        <w:t xml:space="preserve"> background. We understand the differences and particularities of the respective enterprises (e.g. street vendors, shops selling clothes, non-stop and regular groceries, restaurants, fast food bistros). </w:t>
      </w:r>
      <w:r w:rsidR="00CD3F61" w:rsidRPr="00CD3F61">
        <w:rPr>
          <w:sz w:val="24"/>
          <w:szCs w:val="24"/>
          <w:lang w:val="en-GB"/>
        </w:rPr>
        <w:t>W</w:t>
      </w:r>
      <w:r w:rsidR="009644F0" w:rsidRPr="00CD3F61">
        <w:rPr>
          <w:sz w:val="24"/>
          <w:szCs w:val="24"/>
          <w:lang w:val="en-GB"/>
        </w:rPr>
        <w:t xml:space="preserve">e want to focus on groceries and fast-foods that </w:t>
      </w:r>
      <w:r w:rsidR="00B542E3" w:rsidRPr="00CD3F61">
        <w:rPr>
          <w:sz w:val="24"/>
          <w:szCs w:val="24"/>
          <w:lang w:val="en-GB"/>
        </w:rPr>
        <w:t xml:space="preserve">enable people to </w:t>
      </w:r>
      <w:r w:rsidR="009644F0" w:rsidRPr="00CD3F61">
        <w:rPr>
          <w:sz w:val="24"/>
          <w:szCs w:val="24"/>
          <w:lang w:val="en-GB"/>
        </w:rPr>
        <w:t>sit</w:t>
      </w:r>
      <w:r w:rsidR="00B542E3" w:rsidRPr="00CD3F61">
        <w:rPr>
          <w:sz w:val="24"/>
          <w:szCs w:val="24"/>
          <w:lang w:val="en-GB"/>
        </w:rPr>
        <w:t xml:space="preserve"> inside</w:t>
      </w:r>
      <w:r w:rsidR="00CD3F61" w:rsidRPr="00CD3F61">
        <w:rPr>
          <w:sz w:val="24"/>
          <w:szCs w:val="24"/>
          <w:lang w:val="en-GB"/>
        </w:rPr>
        <w:t>.</w:t>
      </w:r>
      <w:r w:rsidR="009644F0" w:rsidRPr="00CD3F61">
        <w:rPr>
          <w:sz w:val="24"/>
          <w:szCs w:val="24"/>
          <w:lang w:val="en-GB"/>
        </w:rPr>
        <w:t xml:space="preserve"> This decision was made because both forms are distinct with rel</w:t>
      </w:r>
      <w:r w:rsidR="00C04C52" w:rsidRPr="00CD3F61">
        <w:rPr>
          <w:sz w:val="24"/>
          <w:szCs w:val="24"/>
          <w:lang w:val="en-GB"/>
        </w:rPr>
        <w:t xml:space="preserve">atively high fluctuation of </w:t>
      </w:r>
      <w:r w:rsidR="009644F0" w:rsidRPr="00CD3F61">
        <w:rPr>
          <w:sz w:val="24"/>
          <w:szCs w:val="24"/>
          <w:lang w:val="en-GB"/>
        </w:rPr>
        <w:t>customers, phys</w:t>
      </w:r>
      <w:r w:rsidR="00C04C52" w:rsidRPr="00CD3F61">
        <w:rPr>
          <w:sz w:val="24"/>
          <w:szCs w:val="24"/>
          <w:lang w:val="en-GB"/>
        </w:rPr>
        <w:t>ical space of the shop, provide</w:t>
      </w:r>
      <w:r w:rsidR="009644F0" w:rsidRPr="00CD3F61">
        <w:rPr>
          <w:sz w:val="24"/>
          <w:szCs w:val="24"/>
          <w:lang w:val="en-GB"/>
        </w:rPr>
        <w:t xml:space="preserve"> opportunity to sell ethnic food and are frequent places of small-talk. </w:t>
      </w:r>
    </w:p>
    <w:p w:rsidR="00C04C52" w:rsidRPr="00CD3F61" w:rsidRDefault="00C04C52" w:rsidP="00AF37A6">
      <w:pPr>
        <w:spacing w:line="360" w:lineRule="auto"/>
        <w:ind w:firstLine="708"/>
        <w:jc w:val="both"/>
        <w:rPr>
          <w:sz w:val="24"/>
          <w:szCs w:val="24"/>
          <w:lang w:val="en-GB"/>
        </w:rPr>
      </w:pPr>
      <w:r w:rsidRPr="00CD3F61">
        <w:rPr>
          <w:sz w:val="24"/>
          <w:szCs w:val="24"/>
          <w:lang w:val="en-GB"/>
        </w:rPr>
        <w:t>In Czech conditions, we expect these businesses to be owned predominantly by Vietnamese (mainly groceries</w:t>
      </w:r>
      <w:r w:rsidR="0005123A" w:rsidRPr="00CD3F61">
        <w:rPr>
          <w:sz w:val="24"/>
          <w:szCs w:val="24"/>
          <w:lang w:val="en-GB"/>
        </w:rPr>
        <w:t xml:space="preserve">, but also bistros), </w:t>
      </w:r>
      <w:r w:rsidRPr="00CD3F61">
        <w:rPr>
          <w:sz w:val="24"/>
          <w:szCs w:val="24"/>
          <w:lang w:val="en-GB"/>
        </w:rPr>
        <w:t xml:space="preserve">Turkish, Iraqi and Syrians (mainly bistros). In </w:t>
      </w:r>
      <w:r w:rsidRPr="00CD3F61">
        <w:rPr>
          <w:sz w:val="24"/>
          <w:szCs w:val="24"/>
          <w:lang w:val="en-GB"/>
        </w:rPr>
        <w:lastRenderedPageBreak/>
        <w:t xml:space="preserve">Brno as compared </w:t>
      </w:r>
      <w:r w:rsidR="0005123A" w:rsidRPr="00CD3F61">
        <w:rPr>
          <w:sz w:val="24"/>
          <w:szCs w:val="24"/>
          <w:lang w:val="en-GB"/>
        </w:rPr>
        <w:t xml:space="preserve">e.g. </w:t>
      </w:r>
      <w:r w:rsidRPr="00CD3F61">
        <w:rPr>
          <w:sz w:val="24"/>
          <w:szCs w:val="24"/>
          <w:lang w:val="en-GB"/>
        </w:rPr>
        <w:t xml:space="preserve">with Prague there are not so many Indians </w:t>
      </w:r>
      <w:r w:rsidR="0005123A" w:rsidRPr="00CD3F61">
        <w:rPr>
          <w:sz w:val="24"/>
          <w:szCs w:val="24"/>
          <w:lang w:val="en-GB"/>
        </w:rPr>
        <w:t>in the food industry. W</w:t>
      </w:r>
      <w:r w:rsidRPr="00CD3F61">
        <w:rPr>
          <w:sz w:val="24"/>
          <w:szCs w:val="24"/>
          <w:lang w:val="en-GB"/>
        </w:rPr>
        <w:t>hen there are</w:t>
      </w:r>
      <w:r w:rsidR="0005123A" w:rsidRPr="00CD3F61">
        <w:rPr>
          <w:sz w:val="24"/>
          <w:szCs w:val="24"/>
          <w:lang w:val="en-GB"/>
        </w:rPr>
        <w:t xml:space="preserve"> some</w:t>
      </w:r>
      <w:r w:rsidRPr="00CD3F61">
        <w:rPr>
          <w:sz w:val="24"/>
          <w:szCs w:val="24"/>
          <w:lang w:val="en-GB"/>
        </w:rPr>
        <w:t>, rather than working in a bistro</w:t>
      </w:r>
      <w:r w:rsidR="00B542E3" w:rsidRPr="00CD3F61">
        <w:rPr>
          <w:sz w:val="24"/>
          <w:szCs w:val="24"/>
          <w:lang w:val="en-GB"/>
        </w:rPr>
        <w:t>s,</w:t>
      </w:r>
      <w:r w:rsidRPr="00CD3F61">
        <w:rPr>
          <w:sz w:val="24"/>
          <w:szCs w:val="24"/>
          <w:lang w:val="en-GB"/>
        </w:rPr>
        <w:t xml:space="preserve"> they </w:t>
      </w:r>
      <w:r w:rsidR="00B542E3" w:rsidRPr="00CD3F61">
        <w:rPr>
          <w:sz w:val="24"/>
          <w:szCs w:val="24"/>
          <w:lang w:val="en-GB"/>
        </w:rPr>
        <w:t>can be</w:t>
      </w:r>
      <w:r w:rsidRPr="00CD3F61">
        <w:rPr>
          <w:sz w:val="24"/>
          <w:szCs w:val="24"/>
          <w:lang w:val="en-GB"/>
        </w:rPr>
        <w:t xml:space="preserve"> seen in restaurants.  </w:t>
      </w:r>
    </w:p>
    <w:p w:rsidR="00711633" w:rsidRPr="00CD3F61" w:rsidRDefault="00C04C52" w:rsidP="00AF37A6">
      <w:pPr>
        <w:spacing w:line="360" w:lineRule="auto"/>
        <w:ind w:firstLine="708"/>
        <w:jc w:val="both"/>
        <w:rPr>
          <w:sz w:val="24"/>
          <w:szCs w:val="24"/>
          <w:lang w:val="en-GB"/>
        </w:rPr>
      </w:pPr>
      <w:r w:rsidRPr="00CD3F61">
        <w:rPr>
          <w:sz w:val="24"/>
          <w:szCs w:val="24"/>
          <w:lang w:val="en-GB"/>
        </w:rPr>
        <w:t xml:space="preserve">The research takes place in the city centre of Brno, in the 1 km radius from </w:t>
      </w:r>
      <w:proofErr w:type="spellStart"/>
      <w:r w:rsidRPr="00CD3F61">
        <w:rPr>
          <w:sz w:val="24"/>
          <w:szCs w:val="24"/>
          <w:lang w:val="en-GB"/>
        </w:rPr>
        <w:t>Naměstí</w:t>
      </w:r>
      <w:proofErr w:type="spellEnd"/>
      <w:r w:rsidRPr="00CD3F61">
        <w:rPr>
          <w:sz w:val="24"/>
          <w:szCs w:val="24"/>
          <w:lang w:val="en-GB"/>
        </w:rPr>
        <w:t xml:space="preserve"> </w:t>
      </w:r>
      <w:proofErr w:type="spellStart"/>
      <w:r w:rsidRPr="00CD3F61">
        <w:rPr>
          <w:sz w:val="24"/>
          <w:szCs w:val="24"/>
          <w:lang w:val="en-GB"/>
        </w:rPr>
        <w:t>Svobody</w:t>
      </w:r>
      <w:proofErr w:type="spellEnd"/>
      <w:r w:rsidRPr="00CD3F61">
        <w:rPr>
          <w:sz w:val="24"/>
          <w:szCs w:val="24"/>
          <w:lang w:val="en-GB"/>
        </w:rPr>
        <w:t xml:space="preserve">. </w:t>
      </w:r>
      <w:r w:rsidR="0005123A" w:rsidRPr="00CD3F61">
        <w:rPr>
          <w:sz w:val="24"/>
          <w:szCs w:val="24"/>
          <w:lang w:val="en-GB"/>
        </w:rPr>
        <w:t xml:space="preserve">It is a space with highest concentration of bistros and </w:t>
      </w:r>
      <w:r w:rsidR="00B542E3" w:rsidRPr="00CD3F61">
        <w:rPr>
          <w:sz w:val="24"/>
          <w:szCs w:val="24"/>
          <w:lang w:val="en-GB"/>
        </w:rPr>
        <w:t>few</w:t>
      </w:r>
      <w:r w:rsidR="0005123A" w:rsidRPr="00CD3F61">
        <w:rPr>
          <w:sz w:val="24"/>
          <w:szCs w:val="24"/>
          <w:lang w:val="en-GB"/>
        </w:rPr>
        <w:t xml:space="preserve"> </w:t>
      </w:r>
      <w:r w:rsidR="00711633" w:rsidRPr="00CD3F61">
        <w:rPr>
          <w:sz w:val="24"/>
          <w:szCs w:val="24"/>
          <w:lang w:val="en-GB"/>
        </w:rPr>
        <w:t>groceries.</w:t>
      </w:r>
      <w:r w:rsidR="0083611C" w:rsidRPr="00CD3F61">
        <w:rPr>
          <w:sz w:val="24"/>
          <w:szCs w:val="24"/>
          <w:lang w:val="en-GB"/>
        </w:rPr>
        <w:t xml:space="preserve"> Example of Brno is interesting because the city can´t be considered global, e</w:t>
      </w:r>
      <w:r w:rsidR="002024F1" w:rsidRPr="00CD3F61">
        <w:rPr>
          <w:sz w:val="24"/>
          <w:szCs w:val="24"/>
          <w:lang w:val="en-GB"/>
        </w:rPr>
        <w:t>.</w:t>
      </w:r>
      <w:r w:rsidR="0083611C" w:rsidRPr="00CD3F61">
        <w:rPr>
          <w:sz w:val="24"/>
          <w:szCs w:val="24"/>
          <w:lang w:val="en-GB"/>
        </w:rPr>
        <w:t>g. in comparison with Prague or Vienna, and therefore the processes of migrants</w:t>
      </w:r>
      <w:r w:rsidR="002024F1" w:rsidRPr="00CD3F61">
        <w:rPr>
          <w:sz w:val="24"/>
          <w:szCs w:val="24"/>
          <w:lang w:val="en-GB"/>
        </w:rPr>
        <w:t>´</w:t>
      </w:r>
      <w:r w:rsidR="0083611C" w:rsidRPr="00CD3F61">
        <w:rPr>
          <w:sz w:val="24"/>
          <w:szCs w:val="24"/>
          <w:lang w:val="en-GB"/>
        </w:rPr>
        <w:t xml:space="preserve"> incorporation are shaped by different </w:t>
      </w:r>
      <w:r w:rsidR="00711633" w:rsidRPr="00CD3F61">
        <w:rPr>
          <w:sz w:val="24"/>
          <w:szCs w:val="24"/>
          <w:lang w:val="en-GB"/>
        </w:rPr>
        <w:t>forces</w:t>
      </w:r>
      <w:r w:rsidR="0083611C" w:rsidRPr="00CD3F61">
        <w:rPr>
          <w:sz w:val="24"/>
          <w:szCs w:val="24"/>
          <w:lang w:val="en-GB"/>
        </w:rPr>
        <w:t xml:space="preserve"> than in other</w:t>
      </w:r>
      <w:r w:rsidR="00711633" w:rsidRPr="00CD3F61">
        <w:rPr>
          <w:sz w:val="24"/>
          <w:szCs w:val="24"/>
          <w:lang w:val="en-GB"/>
        </w:rPr>
        <w:t xml:space="preserve"> ethnically more diverse cities</w:t>
      </w:r>
      <w:r w:rsidR="0083611C" w:rsidRPr="00CD3F61">
        <w:rPr>
          <w:sz w:val="24"/>
          <w:szCs w:val="24"/>
          <w:lang w:val="en-GB"/>
        </w:rPr>
        <w:t>.</w:t>
      </w:r>
      <w:r w:rsidR="00711633" w:rsidRPr="00CD3F61">
        <w:rPr>
          <w:sz w:val="24"/>
          <w:szCs w:val="24"/>
          <w:lang w:val="en-GB"/>
        </w:rPr>
        <w:t xml:space="preserve"> Census in 2011 confirmed that the highest migration flow was typical for Prague and Central Czech Republic, whereas in South Moravian region was relatively low.</w:t>
      </w:r>
      <w:r w:rsidR="00711633" w:rsidRPr="00CD3F61">
        <w:rPr>
          <w:rStyle w:val="Odkaznapoznmkupodiarou"/>
          <w:sz w:val="24"/>
          <w:szCs w:val="24"/>
          <w:lang w:val="en-GB"/>
        </w:rPr>
        <w:footnoteReference w:id="6"/>
      </w:r>
      <w:r w:rsidR="00711633" w:rsidRPr="00CD3F61">
        <w:rPr>
          <w:sz w:val="24"/>
          <w:szCs w:val="24"/>
          <w:lang w:val="en-GB"/>
        </w:rPr>
        <w:t xml:space="preserve"> </w:t>
      </w:r>
      <w:r w:rsidR="0083611C" w:rsidRPr="00CD3F61">
        <w:rPr>
          <w:sz w:val="24"/>
          <w:szCs w:val="24"/>
          <w:lang w:val="en-GB"/>
        </w:rPr>
        <w:t xml:space="preserve"> </w:t>
      </w:r>
      <w:r w:rsidR="00B542E3" w:rsidRPr="00CD3F61">
        <w:rPr>
          <w:sz w:val="24"/>
          <w:szCs w:val="24"/>
          <w:lang w:val="en-GB"/>
        </w:rPr>
        <w:t xml:space="preserve">Therefore also in accord with Glick Schiller and </w:t>
      </w:r>
      <w:proofErr w:type="spellStart"/>
      <w:r w:rsidR="00B542E3" w:rsidRPr="00CD3F61">
        <w:rPr>
          <w:sz w:val="24"/>
          <w:szCs w:val="24"/>
          <w:lang w:val="en-GB"/>
        </w:rPr>
        <w:t>Caglar</w:t>
      </w:r>
      <w:proofErr w:type="spellEnd"/>
      <w:r w:rsidR="00B542E3" w:rsidRPr="00CD3F61">
        <w:rPr>
          <w:sz w:val="24"/>
          <w:szCs w:val="24"/>
          <w:lang w:val="en-GB"/>
        </w:rPr>
        <w:t xml:space="preserve"> (2009), unmasking migrant dynamics</w:t>
      </w:r>
      <w:r w:rsidR="00484F39" w:rsidRPr="00CD3F61">
        <w:rPr>
          <w:sz w:val="24"/>
          <w:szCs w:val="24"/>
          <w:lang w:val="en-GB"/>
        </w:rPr>
        <w:t xml:space="preserve"> and coping strategies</w:t>
      </w:r>
      <w:r w:rsidR="00B542E3" w:rsidRPr="00CD3F61">
        <w:rPr>
          <w:sz w:val="24"/>
          <w:szCs w:val="24"/>
          <w:lang w:val="en-GB"/>
        </w:rPr>
        <w:t xml:space="preserve"> in Brno could be interesting due to its distinct political, cultural and economic importance. </w:t>
      </w:r>
    </w:p>
    <w:p w:rsidR="0083611C" w:rsidRPr="00CD3F61" w:rsidRDefault="00711633" w:rsidP="00AF37A6">
      <w:pPr>
        <w:spacing w:line="360" w:lineRule="auto"/>
        <w:ind w:firstLine="708"/>
        <w:jc w:val="both"/>
        <w:rPr>
          <w:b/>
          <w:sz w:val="24"/>
          <w:szCs w:val="24"/>
          <w:lang w:val="en-GB"/>
        </w:rPr>
      </w:pPr>
      <w:r w:rsidRPr="00CD3F61">
        <w:rPr>
          <w:sz w:val="24"/>
          <w:szCs w:val="24"/>
          <w:lang w:val="en-GB"/>
        </w:rPr>
        <w:t>Based on th</w:t>
      </w:r>
      <w:r w:rsidR="00B542E3" w:rsidRPr="00CD3F61">
        <w:rPr>
          <w:sz w:val="24"/>
          <w:szCs w:val="24"/>
          <w:lang w:val="en-GB"/>
        </w:rPr>
        <w:t xml:space="preserve">e preliminary literature review several research </w:t>
      </w:r>
      <w:r w:rsidR="00484F39" w:rsidRPr="00CD3F61">
        <w:rPr>
          <w:sz w:val="24"/>
          <w:szCs w:val="24"/>
          <w:lang w:val="en-GB"/>
        </w:rPr>
        <w:t xml:space="preserve">topics could be specified. We don´t want to focus predominantly on the institutional setting, even though it can´t be omitted. We rather put into the focal point of our interest the daily life of the vendors and customers. Their daily life is constructed through practices and micro interactions with their surroundings. We try to understand how they make sense out of it. </w:t>
      </w:r>
      <w:r w:rsidR="00B542E3" w:rsidRPr="00CD3F61">
        <w:rPr>
          <w:sz w:val="24"/>
          <w:szCs w:val="24"/>
          <w:lang w:val="en-GB"/>
        </w:rPr>
        <w:t xml:space="preserve"> </w:t>
      </w:r>
      <w:r w:rsidR="00484F39" w:rsidRPr="00CD3F61">
        <w:rPr>
          <w:sz w:val="24"/>
          <w:szCs w:val="24"/>
          <w:lang w:val="en-GB"/>
        </w:rPr>
        <w:t xml:space="preserve">Therefore our broadest research questions are as follows: </w:t>
      </w:r>
      <w:r w:rsidR="006B4E76" w:rsidRPr="00CD3F61">
        <w:rPr>
          <w:b/>
          <w:sz w:val="24"/>
          <w:szCs w:val="24"/>
          <w:lang w:val="en-GB"/>
        </w:rPr>
        <w:t>W</w:t>
      </w:r>
      <w:r w:rsidR="0083611C" w:rsidRPr="00CD3F61">
        <w:rPr>
          <w:b/>
          <w:sz w:val="24"/>
          <w:szCs w:val="24"/>
          <w:lang w:val="en-GB"/>
        </w:rPr>
        <w:t xml:space="preserve">hat kind of social processes and daily activities are taking place in </w:t>
      </w:r>
      <w:r w:rsidR="00484F39" w:rsidRPr="00CD3F61">
        <w:rPr>
          <w:b/>
          <w:sz w:val="24"/>
          <w:szCs w:val="24"/>
          <w:lang w:val="en-GB"/>
        </w:rPr>
        <w:t>the enterprises</w:t>
      </w:r>
      <w:r w:rsidR="0083611C" w:rsidRPr="00CD3F61">
        <w:rPr>
          <w:b/>
          <w:sz w:val="24"/>
          <w:szCs w:val="24"/>
          <w:lang w:val="en-GB"/>
        </w:rPr>
        <w:t xml:space="preserve"> owned by the migrant groups in Brno?</w:t>
      </w:r>
      <w:r w:rsidR="0083611C" w:rsidRPr="00CD3F61">
        <w:rPr>
          <w:sz w:val="24"/>
          <w:szCs w:val="24"/>
          <w:lang w:val="en-GB"/>
        </w:rPr>
        <w:t xml:space="preserve"> </w:t>
      </w:r>
      <w:r w:rsidR="0083611C" w:rsidRPr="00CD3F61">
        <w:rPr>
          <w:b/>
          <w:sz w:val="24"/>
          <w:szCs w:val="24"/>
          <w:lang w:val="en-GB"/>
        </w:rPr>
        <w:t xml:space="preserve">What does it mean </w:t>
      </w:r>
      <w:r w:rsidR="00484F39" w:rsidRPr="00CD3F61">
        <w:rPr>
          <w:b/>
          <w:sz w:val="24"/>
          <w:szCs w:val="24"/>
          <w:lang w:val="en-GB"/>
        </w:rPr>
        <w:t xml:space="preserve">for them </w:t>
      </w:r>
      <w:r w:rsidR="0083611C" w:rsidRPr="00CD3F61">
        <w:rPr>
          <w:b/>
          <w:sz w:val="24"/>
          <w:szCs w:val="24"/>
          <w:lang w:val="en-GB"/>
        </w:rPr>
        <w:t>to own or work in such a store?</w:t>
      </w:r>
      <w:r w:rsidR="00484F39" w:rsidRPr="00CD3F61">
        <w:rPr>
          <w:sz w:val="24"/>
          <w:szCs w:val="24"/>
          <w:lang w:val="en-GB"/>
        </w:rPr>
        <w:t xml:space="preserve"> </w:t>
      </w:r>
      <w:r w:rsidR="006B4E76" w:rsidRPr="00CD3F61">
        <w:rPr>
          <w:sz w:val="24"/>
          <w:szCs w:val="24"/>
          <w:lang w:val="en-GB"/>
        </w:rPr>
        <w:t xml:space="preserve">More specifically we would like to address different integration strategies and therefore we ask: </w:t>
      </w:r>
      <w:r w:rsidR="00484F39" w:rsidRPr="00CD3F61">
        <w:rPr>
          <w:b/>
          <w:sz w:val="24"/>
          <w:szCs w:val="24"/>
          <w:lang w:val="en-GB"/>
        </w:rPr>
        <w:t xml:space="preserve">What can the interaction with customers </w:t>
      </w:r>
      <w:r w:rsidR="006B4E76" w:rsidRPr="00CD3F61">
        <w:rPr>
          <w:b/>
          <w:sz w:val="24"/>
          <w:szCs w:val="24"/>
          <w:lang w:val="en-GB"/>
        </w:rPr>
        <w:t>reveal</w:t>
      </w:r>
      <w:r w:rsidR="00484F39" w:rsidRPr="00CD3F61">
        <w:rPr>
          <w:b/>
          <w:sz w:val="24"/>
          <w:szCs w:val="24"/>
          <w:lang w:val="en-GB"/>
        </w:rPr>
        <w:t xml:space="preserve"> about </w:t>
      </w:r>
      <w:r w:rsidR="00D1526E" w:rsidRPr="00CD3F61">
        <w:rPr>
          <w:b/>
          <w:sz w:val="24"/>
          <w:szCs w:val="24"/>
          <w:lang w:val="en-GB"/>
        </w:rPr>
        <w:t>shopkeepers´</w:t>
      </w:r>
      <w:r w:rsidR="00484F39" w:rsidRPr="00CD3F61">
        <w:rPr>
          <w:b/>
          <w:sz w:val="24"/>
          <w:szCs w:val="24"/>
          <w:lang w:val="en-GB"/>
        </w:rPr>
        <w:t xml:space="preserve"> </w:t>
      </w:r>
      <w:r w:rsidR="006B4E76" w:rsidRPr="00CD3F61">
        <w:rPr>
          <w:b/>
          <w:sz w:val="24"/>
          <w:szCs w:val="24"/>
          <w:lang w:val="en-GB"/>
        </w:rPr>
        <w:t xml:space="preserve">modus operandi within the Czech society? Does </w:t>
      </w:r>
      <w:r w:rsidR="00D1526E" w:rsidRPr="00CD3F61">
        <w:rPr>
          <w:b/>
          <w:sz w:val="24"/>
          <w:szCs w:val="24"/>
          <w:lang w:val="en-GB"/>
        </w:rPr>
        <w:t xml:space="preserve">their </w:t>
      </w:r>
      <w:r w:rsidR="006B4E76" w:rsidRPr="00CD3F61">
        <w:rPr>
          <w:b/>
          <w:sz w:val="24"/>
          <w:szCs w:val="24"/>
          <w:lang w:val="en-GB"/>
        </w:rPr>
        <w:t xml:space="preserve">ethnicity play role in these interactions? </w:t>
      </w:r>
      <w:r w:rsidR="006B4E76" w:rsidRPr="00CD3F61">
        <w:rPr>
          <w:sz w:val="24"/>
          <w:szCs w:val="24"/>
          <w:lang w:val="en-GB"/>
        </w:rPr>
        <w:t xml:space="preserve">We assume that these enterprises could serve also as important contact point when it comes to the </w:t>
      </w:r>
      <w:r w:rsidR="00D1526E" w:rsidRPr="00CD3F61">
        <w:rPr>
          <w:sz w:val="24"/>
          <w:szCs w:val="24"/>
          <w:lang w:val="en-GB"/>
        </w:rPr>
        <w:t xml:space="preserve">co-patriots </w:t>
      </w:r>
      <w:r w:rsidR="006B4E76" w:rsidRPr="00CD3F61">
        <w:rPr>
          <w:sz w:val="24"/>
          <w:szCs w:val="24"/>
          <w:lang w:val="en-GB"/>
        </w:rPr>
        <w:t xml:space="preserve">community ties in the host society. </w:t>
      </w:r>
      <w:r w:rsidR="008D5D7D" w:rsidRPr="00CD3F61">
        <w:rPr>
          <w:sz w:val="24"/>
          <w:szCs w:val="24"/>
          <w:lang w:val="en-GB"/>
        </w:rPr>
        <w:t xml:space="preserve">Therefore not only the impact of shop ownerships on distinction what is in- and out- group is important, but also within the migrant communities. </w:t>
      </w:r>
      <w:r w:rsidR="006B4E76" w:rsidRPr="00CD3F61">
        <w:rPr>
          <w:sz w:val="24"/>
          <w:szCs w:val="24"/>
          <w:lang w:val="en-GB"/>
        </w:rPr>
        <w:t xml:space="preserve">Through the specific ethnic food and supplies the links with native culture and practices </w:t>
      </w:r>
      <w:r w:rsidR="00D1526E" w:rsidRPr="00CD3F61">
        <w:rPr>
          <w:sz w:val="24"/>
          <w:szCs w:val="24"/>
          <w:lang w:val="en-GB"/>
        </w:rPr>
        <w:t>could be</w:t>
      </w:r>
      <w:r w:rsidR="006B4E76" w:rsidRPr="00CD3F61">
        <w:rPr>
          <w:sz w:val="24"/>
          <w:szCs w:val="24"/>
          <w:lang w:val="en-GB"/>
        </w:rPr>
        <w:t xml:space="preserve"> sustained.</w:t>
      </w:r>
      <w:r w:rsidR="0083611C" w:rsidRPr="00CD3F61">
        <w:rPr>
          <w:sz w:val="24"/>
          <w:szCs w:val="24"/>
          <w:lang w:val="en-GB"/>
        </w:rPr>
        <w:t xml:space="preserve"> </w:t>
      </w:r>
      <w:r w:rsidR="0083611C" w:rsidRPr="00CD3F61">
        <w:rPr>
          <w:b/>
          <w:sz w:val="24"/>
          <w:szCs w:val="24"/>
          <w:lang w:val="en-GB"/>
        </w:rPr>
        <w:t>Does shop ownership stimulate one´s involvement in transnational networks?</w:t>
      </w:r>
      <w:r w:rsidR="00D1526E" w:rsidRPr="00CD3F61">
        <w:rPr>
          <w:sz w:val="24"/>
          <w:szCs w:val="24"/>
          <w:lang w:val="en-GB"/>
        </w:rPr>
        <w:t xml:space="preserve"> And finally, we also would like to inquire </w:t>
      </w:r>
      <w:r w:rsidR="00950EDB" w:rsidRPr="00CD3F61">
        <w:rPr>
          <w:b/>
          <w:sz w:val="24"/>
          <w:szCs w:val="24"/>
          <w:lang w:val="en-GB"/>
        </w:rPr>
        <w:t xml:space="preserve">if there are any differences between </w:t>
      </w:r>
      <w:r w:rsidR="008D5D7D" w:rsidRPr="00CD3F61">
        <w:rPr>
          <w:b/>
          <w:sz w:val="24"/>
          <w:szCs w:val="24"/>
          <w:lang w:val="en-GB"/>
        </w:rPr>
        <w:t xml:space="preserve">the shops´ type </w:t>
      </w:r>
      <w:r w:rsidR="00950EDB" w:rsidRPr="00CD3F61">
        <w:rPr>
          <w:b/>
          <w:sz w:val="24"/>
          <w:szCs w:val="24"/>
          <w:lang w:val="en-GB"/>
        </w:rPr>
        <w:t>different ethnic groups.</w:t>
      </w:r>
      <w:r w:rsidR="00950EDB" w:rsidRPr="00CD3F61">
        <w:rPr>
          <w:rStyle w:val="Odkaznapoznmkupodiarou"/>
          <w:sz w:val="24"/>
          <w:szCs w:val="24"/>
          <w:lang w:val="en-GB"/>
        </w:rPr>
        <w:footnoteReference w:id="7"/>
      </w:r>
      <w:r w:rsidR="00D1526E" w:rsidRPr="00CD3F61">
        <w:rPr>
          <w:sz w:val="24"/>
          <w:szCs w:val="24"/>
          <w:lang w:val="en-GB"/>
        </w:rPr>
        <w:t xml:space="preserve"> </w:t>
      </w:r>
      <w:r w:rsidR="0083611C" w:rsidRPr="00CD3F61">
        <w:rPr>
          <w:sz w:val="24"/>
          <w:szCs w:val="24"/>
          <w:lang w:val="en-GB"/>
        </w:rPr>
        <w:t xml:space="preserve"> </w:t>
      </w:r>
    </w:p>
    <w:p w:rsidR="0083611C" w:rsidRPr="00CD3F61" w:rsidRDefault="0083611C" w:rsidP="00AF37A6">
      <w:pPr>
        <w:pStyle w:val="Nadpis1"/>
        <w:spacing w:line="360" w:lineRule="auto"/>
        <w:jc w:val="both"/>
        <w:rPr>
          <w:rFonts w:ascii="Times New Roman" w:hAnsi="Times New Roman" w:cs="Times New Roman"/>
          <w:sz w:val="24"/>
          <w:szCs w:val="24"/>
          <w:lang w:val="en-GB"/>
        </w:rPr>
      </w:pPr>
      <w:r w:rsidRPr="00CD3F61">
        <w:rPr>
          <w:rFonts w:ascii="Times New Roman" w:hAnsi="Times New Roman" w:cs="Times New Roman"/>
          <w:sz w:val="24"/>
          <w:szCs w:val="24"/>
          <w:lang w:val="en-GB"/>
        </w:rPr>
        <w:lastRenderedPageBreak/>
        <w:t>Methodology</w:t>
      </w:r>
    </w:p>
    <w:p w:rsidR="00DC4B54" w:rsidRPr="00CD3F61" w:rsidRDefault="00DC4B54" w:rsidP="00AF37A6">
      <w:pPr>
        <w:spacing w:line="360" w:lineRule="auto"/>
        <w:jc w:val="both"/>
        <w:rPr>
          <w:sz w:val="24"/>
          <w:szCs w:val="24"/>
          <w:lang w:val="en-GB"/>
        </w:rPr>
      </w:pPr>
      <w:r w:rsidRPr="00CD3F61">
        <w:rPr>
          <w:sz w:val="24"/>
          <w:szCs w:val="24"/>
          <w:lang w:val="en-GB"/>
        </w:rPr>
        <w:tab/>
        <w:t xml:space="preserve">The research is based on inductive </w:t>
      </w:r>
      <w:r w:rsidR="0029567B" w:rsidRPr="00CD3F61">
        <w:rPr>
          <w:sz w:val="24"/>
          <w:szCs w:val="24"/>
          <w:lang w:val="en-GB"/>
        </w:rPr>
        <w:t xml:space="preserve">qualitative </w:t>
      </w:r>
      <w:r w:rsidR="00D464D4" w:rsidRPr="00CD3F61">
        <w:rPr>
          <w:sz w:val="24"/>
          <w:szCs w:val="24"/>
          <w:lang w:val="en-GB"/>
        </w:rPr>
        <w:t>approach</w:t>
      </w:r>
      <w:r w:rsidR="00322647" w:rsidRPr="00CD3F61">
        <w:rPr>
          <w:sz w:val="24"/>
          <w:szCs w:val="24"/>
          <w:lang w:val="en-GB"/>
        </w:rPr>
        <w:t>. Despite being grounded in the literature review, the startin</w:t>
      </w:r>
      <w:r w:rsidR="00A6237A" w:rsidRPr="00CD3F61">
        <w:rPr>
          <w:sz w:val="24"/>
          <w:szCs w:val="24"/>
          <w:lang w:val="en-GB"/>
        </w:rPr>
        <w:t>g point is broad and open ended</w:t>
      </w:r>
      <w:r w:rsidRPr="00CD3F61">
        <w:rPr>
          <w:sz w:val="24"/>
          <w:szCs w:val="24"/>
          <w:lang w:val="en-GB"/>
        </w:rPr>
        <w:t>.</w:t>
      </w:r>
      <w:r w:rsidR="00A6237A" w:rsidRPr="00CD3F61">
        <w:rPr>
          <w:sz w:val="24"/>
          <w:szCs w:val="24"/>
          <w:lang w:val="en-GB"/>
        </w:rPr>
        <w:t xml:space="preserve"> </w:t>
      </w:r>
      <w:r w:rsidRPr="00CD3F61">
        <w:rPr>
          <w:sz w:val="24"/>
          <w:szCs w:val="24"/>
          <w:lang w:val="en-GB"/>
        </w:rPr>
        <w:t>R</w:t>
      </w:r>
      <w:r w:rsidR="00A6237A" w:rsidRPr="00CD3F61">
        <w:rPr>
          <w:sz w:val="24"/>
          <w:szCs w:val="24"/>
          <w:lang w:val="en-GB"/>
        </w:rPr>
        <w:t xml:space="preserve">ather than having a strict research question we have </w:t>
      </w:r>
      <w:r w:rsidRPr="00CD3F61">
        <w:rPr>
          <w:sz w:val="24"/>
          <w:szCs w:val="24"/>
          <w:lang w:val="en-GB"/>
        </w:rPr>
        <w:t xml:space="preserve">specified research focuses and therefore the reformulations and specification of research questions are </w:t>
      </w:r>
      <w:r w:rsidR="0029567B" w:rsidRPr="00CD3F61">
        <w:rPr>
          <w:sz w:val="24"/>
          <w:szCs w:val="24"/>
          <w:lang w:val="en-GB"/>
        </w:rPr>
        <w:t>expected throughout the research</w:t>
      </w:r>
      <w:r w:rsidRPr="00CD3F61">
        <w:rPr>
          <w:sz w:val="24"/>
          <w:szCs w:val="24"/>
          <w:lang w:val="en-GB"/>
        </w:rPr>
        <w:t>.</w:t>
      </w:r>
      <w:r w:rsidR="00A6237A" w:rsidRPr="00CD3F61">
        <w:rPr>
          <w:sz w:val="24"/>
          <w:szCs w:val="24"/>
          <w:lang w:val="en-GB"/>
        </w:rPr>
        <w:t xml:space="preserve"> </w:t>
      </w:r>
      <w:r w:rsidR="00322647" w:rsidRPr="00CD3F61">
        <w:rPr>
          <w:sz w:val="24"/>
          <w:szCs w:val="24"/>
          <w:lang w:val="en-GB"/>
        </w:rPr>
        <w:t xml:space="preserve"> </w:t>
      </w:r>
    </w:p>
    <w:p w:rsidR="0083611C" w:rsidRPr="00CD3F61" w:rsidRDefault="0029567B" w:rsidP="00AF37A6">
      <w:pPr>
        <w:spacing w:line="360" w:lineRule="auto"/>
        <w:ind w:firstLine="708"/>
        <w:jc w:val="both"/>
        <w:rPr>
          <w:sz w:val="24"/>
          <w:szCs w:val="24"/>
          <w:lang w:val="en-GB"/>
        </w:rPr>
      </w:pPr>
      <w:r w:rsidRPr="00CD3F61">
        <w:rPr>
          <w:sz w:val="24"/>
          <w:szCs w:val="24"/>
          <w:lang w:val="en-GB"/>
        </w:rPr>
        <w:t xml:space="preserve">First of all, </w:t>
      </w:r>
      <w:r w:rsidR="00322647" w:rsidRPr="00CD3F61">
        <w:rPr>
          <w:sz w:val="24"/>
          <w:szCs w:val="24"/>
          <w:lang w:val="en-GB"/>
        </w:rPr>
        <w:t xml:space="preserve">preliminary research </w:t>
      </w:r>
      <w:r w:rsidRPr="00CD3F61">
        <w:rPr>
          <w:sz w:val="24"/>
          <w:szCs w:val="24"/>
          <w:lang w:val="en-GB"/>
        </w:rPr>
        <w:t xml:space="preserve">is to be conducted with aim to choose enterprises and establish access to the community. </w:t>
      </w:r>
      <w:r w:rsidR="00B854FD" w:rsidRPr="00CD3F61">
        <w:rPr>
          <w:sz w:val="24"/>
          <w:szCs w:val="24"/>
          <w:lang w:val="en-GB"/>
        </w:rPr>
        <w:t>Given the potential sensitivities of investigation of business owners, gaining access and establishing trust is very important step which can´t be done in too much haste. It is</w:t>
      </w:r>
      <w:r w:rsidRPr="00CD3F61">
        <w:rPr>
          <w:sz w:val="24"/>
          <w:szCs w:val="24"/>
          <w:lang w:val="en-GB"/>
        </w:rPr>
        <w:t xml:space="preserve"> to be done</w:t>
      </w:r>
      <w:r w:rsidR="00DC4B54" w:rsidRPr="00CD3F61">
        <w:rPr>
          <w:sz w:val="24"/>
          <w:szCs w:val="24"/>
          <w:lang w:val="en-GB"/>
        </w:rPr>
        <w:t xml:space="preserve"> </w:t>
      </w:r>
      <w:r w:rsidR="00322647" w:rsidRPr="00CD3F61">
        <w:rPr>
          <w:sz w:val="24"/>
          <w:szCs w:val="24"/>
          <w:lang w:val="en-GB"/>
        </w:rPr>
        <w:t xml:space="preserve">through </w:t>
      </w:r>
      <w:r w:rsidR="00A6237A" w:rsidRPr="00CD3F61">
        <w:rPr>
          <w:sz w:val="24"/>
          <w:szCs w:val="24"/>
          <w:lang w:val="en-GB"/>
        </w:rPr>
        <w:t xml:space="preserve">informal </w:t>
      </w:r>
      <w:r w:rsidR="00322647" w:rsidRPr="00CD3F61">
        <w:rPr>
          <w:sz w:val="24"/>
          <w:szCs w:val="24"/>
          <w:lang w:val="en-GB"/>
        </w:rPr>
        <w:t>interviews and observation</w:t>
      </w:r>
      <w:r w:rsidRPr="00CD3F61">
        <w:rPr>
          <w:sz w:val="24"/>
          <w:szCs w:val="24"/>
          <w:lang w:val="en-GB"/>
        </w:rPr>
        <w:t>.</w:t>
      </w:r>
      <w:r w:rsidR="00322647" w:rsidRPr="00CD3F61">
        <w:rPr>
          <w:sz w:val="24"/>
          <w:szCs w:val="24"/>
          <w:lang w:val="en-GB"/>
        </w:rPr>
        <w:t xml:space="preserve"> </w:t>
      </w:r>
      <w:r w:rsidRPr="00CD3F61">
        <w:rPr>
          <w:sz w:val="24"/>
          <w:szCs w:val="24"/>
          <w:lang w:val="en-GB"/>
        </w:rPr>
        <w:t xml:space="preserve">Following, </w:t>
      </w:r>
      <w:r w:rsidR="00322647" w:rsidRPr="00CD3F61">
        <w:rPr>
          <w:sz w:val="24"/>
          <w:szCs w:val="24"/>
          <w:lang w:val="en-GB"/>
        </w:rPr>
        <w:t xml:space="preserve">chosen shopkeepers are engaged in more depth. </w:t>
      </w:r>
      <w:r w:rsidR="00A6237A" w:rsidRPr="00CD3F61">
        <w:rPr>
          <w:sz w:val="24"/>
          <w:szCs w:val="24"/>
          <w:lang w:val="en-GB"/>
        </w:rPr>
        <w:t>As we want to study people´s actions and accounts in everyday life, approaches</w:t>
      </w:r>
      <w:r w:rsidR="00322647" w:rsidRPr="00CD3F61">
        <w:rPr>
          <w:sz w:val="24"/>
          <w:szCs w:val="24"/>
          <w:lang w:val="en-GB"/>
        </w:rPr>
        <w:t xml:space="preserve"> of ethnography and visual ethnography are used</w:t>
      </w:r>
      <w:r w:rsidR="00A6237A" w:rsidRPr="00CD3F61">
        <w:rPr>
          <w:sz w:val="24"/>
          <w:szCs w:val="24"/>
          <w:lang w:val="en-GB"/>
        </w:rPr>
        <w:t>. We aim</w:t>
      </w:r>
      <w:r w:rsidR="00322647" w:rsidRPr="00CD3F61">
        <w:rPr>
          <w:sz w:val="24"/>
          <w:szCs w:val="24"/>
          <w:lang w:val="en-GB"/>
        </w:rPr>
        <w:t xml:space="preserve"> to provide deep understanding of</w:t>
      </w:r>
      <w:r w:rsidR="00A6237A" w:rsidRPr="00CD3F61">
        <w:rPr>
          <w:sz w:val="24"/>
          <w:szCs w:val="24"/>
          <w:lang w:val="en-GB"/>
        </w:rPr>
        <w:t xml:space="preserve"> what is going on in the places (</w:t>
      </w:r>
      <w:proofErr w:type="spellStart"/>
      <w:r w:rsidR="00A6237A" w:rsidRPr="00CD3F61">
        <w:rPr>
          <w:sz w:val="24"/>
          <w:szCs w:val="24"/>
          <w:lang w:val="en-GB"/>
        </w:rPr>
        <w:t>Hammersley</w:t>
      </w:r>
      <w:proofErr w:type="spellEnd"/>
      <w:r w:rsidR="00A6237A" w:rsidRPr="00CD3F61">
        <w:rPr>
          <w:sz w:val="24"/>
          <w:szCs w:val="24"/>
          <w:lang w:val="en-GB"/>
        </w:rPr>
        <w:t xml:space="preserve"> &amp; Atkinson 2007). The stress is given on how the communication partners make sense of the reality.</w:t>
      </w:r>
      <w:r w:rsidR="00DC4B54" w:rsidRPr="00CD3F61">
        <w:rPr>
          <w:sz w:val="24"/>
          <w:szCs w:val="24"/>
          <w:lang w:val="en-GB"/>
        </w:rPr>
        <w:t xml:space="preserve"> Therefore method of participative visual ethnography helps to explain the interpretations while providing visual aids in form of photographs.</w:t>
      </w:r>
    </w:p>
    <w:p w:rsidR="00A6237A" w:rsidRPr="00CD3F61" w:rsidRDefault="00A6237A" w:rsidP="00AF37A6">
      <w:pPr>
        <w:spacing w:line="360" w:lineRule="auto"/>
        <w:ind w:firstLine="708"/>
        <w:jc w:val="both"/>
        <w:rPr>
          <w:sz w:val="24"/>
          <w:szCs w:val="24"/>
          <w:lang w:val="en-GB"/>
        </w:rPr>
      </w:pPr>
      <w:r w:rsidRPr="00CD3F61">
        <w:rPr>
          <w:sz w:val="24"/>
          <w:szCs w:val="24"/>
          <w:lang w:val="en-GB"/>
        </w:rPr>
        <w:t>The size and structure of the samplin</w:t>
      </w:r>
      <w:r w:rsidR="00DC4B54" w:rsidRPr="00CD3F61">
        <w:rPr>
          <w:sz w:val="24"/>
          <w:szCs w:val="24"/>
          <w:lang w:val="en-GB"/>
        </w:rPr>
        <w:t>g depends on how the research will be</w:t>
      </w:r>
      <w:r w:rsidRPr="00CD3F61">
        <w:rPr>
          <w:sz w:val="24"/>
          <w:szCs w:val="24"/>
          <w:lang w:val="en-GB"/>
        </w:rPr>
        <w:t xml:space="preserve"> proceeding. Method of snow-ball is </w:t>
      </w:r>
      <w:r w:rsidR="00B854FD" w:rsidRPr="00CD3F61">
        <w:rPr>
          <w:sz w:val="24"/>
          <w:szCs w:val="24"/>
          <w:lang w:val="en-GB"/>
        </w:rPr>
        <w:t>used to contact new respondents as we expect them to have well established networks among themselves.</w:t>
      </w:r>
    </w:p>
    <w:p w:rsidR="0083611C" w:rsidRPr="00CD3F61" w:rsidRDefault="0083611C" w:rsidP="00AF37A6">
      <w:pPr>
        <w:pStyle w:val="Nadpis1"/>
        <w:spacing w:line="360" w:lineRule="auto"/>
        <w:jc w:val="both"/>
        <w:rPr>
          <w:rFonts w:ascii="Times New Roman" w:hAnsi="Times New Roman" w:cs="Times New Roman"/>
          <w:sz w:val="24"/>
          <w:szCs w:val="24"/>
          <w:lang w:val="en-GB"/>
        </w:rPr>
      </w:pPr>
      <w:r w:rsidRPr="00CD3F61">
        <w:rPr>
          <w:rFonts w:ascii="Times New Roman" w:hAnsi="Times New Roman" w:cs="Times New Roman"/>
          <w:sz w:val="24"/>
          <w:szCs w:val="24"/>
          <w:lang w:val="en-GB"/>
        </w:rPr>
        <w:t>Pre-research</w:t>
      </w:r>
    </w:p>
    <w:p w:rsidR="008A4008" w:rsidRPr="00CD3F61" w:rsidRDefault="00162AD2" w:rsidP="00AF37A6">
      <w:pPr>
        <w:spacing w:line="360" w:lineRule="auto"/>
        <w:jc w:val="both"/>
        <w:rPr>
          <w:sz w:val="24"/>
          <w:szCs w:val="24"/>
          <w:lang w:val="en-GB"/>
        </w:rPr>
      </w:pPr>
      <w:r w:rsidRPr="00CD3F61">
        <w:rPr>
          <w:sz w:val="24"/>
          <w:szCs w:val="24"/>
          <w:lang w:val="en-GB"/>
        </w:rPr>
        <w:tab/>
        <w:t>Up to th</w:t>
      </w:r>
      <w:r w:rsidR="00DC4B54" w:rsidRPr="00CD3F61">
        <w:rPr>
          <w:sz w:val="24"/>
          <w:szCs w:val="24"/>
          <w:lang w:val="en-GB"/>
        </w:rPr>
        <w:t>is</w:t>
      </w:r>
      <w:r w:rsidRPr="00CD3F61">
        <w:rPr>
          <w:sz w:val="24"/>
          <w:szCs w:val="24"/>
          <w:lang w:val="en-GB"/>
        </w:rPr>
        <w:t xml:space="preserve"> date, we have conducted two </w:t>
      </w:r>
      <w:r w:rsidR="00DC4B54" w:rsidRPr="00CD3F61">
        <w:rPr>
          <w:sz w:val="24"/>
          <w:szCs w:val="24"/>
          <w:lang w:val="en-GB"/>
        </w:rPr>
        <w:t xml:space="preserve">preliminary </w:t>
      </w:r>
      <w:r w:rsidRPr="00CD3F61">
        <w:rPr>
          <w:sz w:val="24"/>
          <w:szCs w:val="24"/>
          <w:lang w:val="en-GB"/>
        </w:rPr>
        <w:t xml:space="preserve">observations. One was done in the non-stop grocery on </w:t>
      </w:r>
      <w:proofErr w:type="spellStart"/>
      <w:r w:rsidRPr="00CD3F61">
        <w:rPr>
          <w:sz w:val="24"/>
          <w:szCs w:val="24"/>
          <w:lang w:val="en-GB"/>
        </w:rPr>
        <w:t>Česká</w:t>
      </w:r>
      <w:proofErr w:type="spellEnd"/>
      <w:r w:rsidRPr="00CD3F61">
        <w:rPr>
          <w:sz w:val="24"/>
          <w:szCs w:val="24"/>
          <w:lang w:val="en-GB"/>
        </w:rPr>
        <w:t xml:space="preserve"> Street </w:t>
      </w:r>
      <w:r w:rsidR="00691439" w:rsidRPr="00CD3F61">
        <w:rPr>
          <w:sz w:val="24"/>
          <w:szCs w:val="24"/>
          <w:lang w:val="en-GB"/>
        </w:rPr>
        <w:t xml:space="preserve">which I visited two times </w:t>
      </w:r>
      <w:r w:rsidRPr="00CD3F61">
        <w:rPr>
          <w:sz w:val="24"/>
          <w:szCs w:val="24"/>
          <w:lang w:val="en-GB"/>
        </w:rPr>
        <w:t>and the o</w:t>
      </w:r>
      <w:r w:rsidR="00691439" w:rsidRPr="00CD3F61">
        <w:rPr>
          <w:sz w:val="24"/>
          <w:szCs w:val="24"/>
          <w:lang w:val="en-GB"/>
        </w:rPr>
        <w:t xml:space="preserve">ther in Kebab bistro on </w:t>
      </w:r>
      <w:proofErr w:type="spellStart"/>
      <w:r w:rsidR="00691439" w:rsidRPr="00CD3F61">
        <w:rPr>
          <w:sz w:val="24"/>
          <w:szCs w:val="24"/>
          <w:lang w:val="en-GB"/>
        </w:rPr>
        <w:t>Vevěří</w:t>
      </w:r>
      <w:proofErr w:type="spellEnd"/>
      <w:r w:rsidR="00691439" w:rsidRPr="00CD3F61">
        <w:rPr>
          <w:sz w:val="24"/>
          <w:szCs w:val="24"/>
          <w:lang w:val="en-GB"/>
        </w:rPr>
        <w:t xml:space="preserve"> where I had spent over one hour.</w:t>
      </w:r>
    </w:p>
    <w:p w:rsidR="00691439" w:rsidRPr="00CD3F61" w:rsidRDefault="008A4008" w:rsidP="00AF37A6">
      <w:pPr>
        <w:spacing w:line="360" w:lineRule="auto"/>
        <w:ind w:firstLine="708"/>
        <w:jc w:val="both"/>
        <w:rPr>
          <w:sz w:val="24"/>
          <w:szCs w:val="24"/>
          <w:lang w:val="en-GB"/>
        </w:rPr>
      </w:pPr>
      <w:r w:rsidRPr="00CD3F61">
        <w:rPr>
          <w:sz w:val="24"/>
          <w:szCs w:val="24"/>
          <w:lang w:val="en-GB"/>
        </w:rPr>
        <w:t>In the first case, due to its position on the main communication line the non-stop grocery is frequently visited by people transiting from school or work back home. Therefore</w:t>
      </w:r>
      <w:r w:rsidR="00B35354" w:rsidRPr="00CD3F61">
        <w:rPr>
          <w:sz w:val="24"/>
          <w:szCs w:val="24"/>
          <w:lang w:val="en-GB"/>
        </w:rPr>
        <w:t>, according to my observations,</w:t>
      </w:r>
      <w:r w:rsidRPr="00CD3F61">
        <w:rPr>
          <w:sz w:val="24"/>
          <w:szCs w:val="24"/>
          <w:lang w:val="en-GB"/>
        </w:rPr>
        <w:t xml:space="preserve"> the interaction is usually influenced by the sense of haste and doesn´t favour small talks. </w:t>
      </w:r>
      <w:r w:rsidR="00A34E0E" w:rsidRPr="00CD3F61">
        <w:rPr>
          <w:sz w:val="24"/>
          <w:szCs w:val="24"/>
          <w:lang w:val="en-GB"/>
        </w:rPr>
        <w:t xml:space="preserve">When I had tried to break this, what I suppose to be a common culture in the store, It didn´t seem to be comfortable neither for the seller nor for the people standing in the row in front of the cash desk. However, this shop has another particularity, which is long opening hours. </w:t>
      </w:r>
      <w:r w:rsidR="00B35354" w:rsidRPr="00CD3F61">
        <w:rPr>
          <w:sz w:val="24"/>
          <w:szCs w:val="24"/>
          <w:lang w:val="en-GB"/>
        </w:rPr>
        <w:t>I assume</w:t>
      </w:r>
      <w:r w:rsidR="00A34E0E" w:rsidRPr="00CD3F61">
        <w:rPr>
          <w:sz w:val="24"/>
          <w:szCs w:val="24"/>
          <w:lang w:val="en-GB"/>
        </w:rPr>
        <w:t xml:space="preserve"> that the overall climate</w:t>
      </w:r>
      <w:r w:rsidR="00B35354" w:rsidRPr="00CD3F61">
        <w:rPr>
          <w:sz w:val="24"/>
          <w:szCs w:val="24"/>
          <w:lang w:val="en-GB"/>
        </w:rPr>
        <w:t xml:space="preserve"> could be subjected to change when it gets late and the amount of customers get smaller.</w:t>
      </w:r>
      <w:r w:rsidR="00C51F39" w:rsidRPr="00CD3F61">
        <w:rPr>
          <w:sz w:val="24"/>
          <w:szCs w:val="24"/>
          <w:lang w:val="en-GB"/>
        </w:rPr>
        <w:t xml:space="preserve"> At that time, the interaction could supposedly be more appreciated from both sides.</w:t>
      </w:r>
      <w:r w:rsidR="00B35354" w:rsidRPr="00CD3F61">
        <w:rPr>
          <w:sz w:val="24"/>
          <w:szCs w:val="24"/>
          <w:lang w:val="en-GB"/>
        </w:rPr>
        <w:t xml:space="preserve"> </w:t>
      </w:r>
      <w:r w:rsidR="00A17ACE" w:rsidRPr="00CD3F61">
        <w:rPr>
          <w:sz w:val="24"/>
          <w:szCs w:val="24"/>
          <w:lang w:val="en-GB"/>
        </w:rPr>
        <w:t>Another factor</w:t>
      </w:r>
      <w:r w:rsidR="00C51F39" w:rsidRPr="00CD3F61">
        <w:rPr>
          <w:sz w:val="24"/>
          <w:szCs w:val="24"/>
          <w:lang w:val="en-GB"/>
        </w:rPr>
        <w:t>,</w:t>
      </w:r>
      <w:r w:rsidR="00A17ACE" w:rsidRPr="00CD3F61">
        <w:rPr>
          <w:sz w:val="24"/>
          <w:szCs w:val="24"/>
          <w:lang w:val="en-GB"/>
        </w:rPr>
        <w:t xml:space="preserve"> that strongly influenced the communication</w:t>
      </w:r>
      <w:r w:rsidR="00C51F39" w:rsidRPr="00CD3F61">
        <w:rPr>
          <w:sz w:val="24"/>
          <w:szCs w:val="24"/>
          <w:lang w:val="en-GB"/>
        </w:rPr>
        <w:t>,</w:t>
      </w:r>
      <w:r w:rsidR="00A17ACE" w:rsidRPr="00CD3F61">
        <w:rPr>
          <w:sz w:val="24"/>
          <w:szCs w:val="24"/>
          <w:lang w:val="en-GB"/>
        </w:rPr>
        <w:t xml:space="preserve"> was </w:t>
      </w:r>
      <w:r w:rsidR="00C51F39" w:rsidRPr="00CD3F61">
        <w:rPr>
          <w:sz w:val="24"/>
          <w:szCs w:val="24"/>
          <w:lang w:val="en-GB"/>
        </w:rPr>
        <w:t xml:space="preserve">seller´s inability to speak the language fluently. This could build barriers on both sides.  </w:t>
      </w:r>
    </w:p>
    <w:p w:rsidR="00691439" w:rsidRPr="00CD3F61" w:rsidRDefault="00DC4B54" w:rsidP="00AF37A6">
      <w:pPr>
        <w:spacing w:line="360" w:lineRule="auto"/>
        <w:ind w:firstLine="708"/>
        <w:jc w:val="both"/>
        <w:rPr>
          <w:sz w:val="24"/>
          <w:szCs w:val="24"/>
          <w:lang w:val="en-GB"/>
        </w:rPr>
      </w:pPr>
      <w:r w:rsidRPr="00CD3F61">
        <w:rPr>
          <w:sz w:val="24"/>
          <w:szCs w:val="24"/>
          <w:lang w:val="en-GB"/>
        </w:rPr>
        <w:lastRenderedPageBreak/>
        <w:t xml:space="preserve">The interior of </w:t>
      </w:r>
      <w:r w:rsidR="00691439" w:rsidRPr="00CD3F61">
        <w:rPr>
          <w:sz w:val="24"/>
          <w:szCs w:val="24"/>
          <w:lang w:val="en-GB"/>
        </w:rPr>
        <w:t xml:space="preserve">the </w:t>
      </w:r>
      <w:r w:rsidRPr="00CD3F61">
        <w:rPr>
          <w:sz w:val="24"/>
          <w:szCs w:val="24"/>
          <w:lang w:val="en-GB"/>
        </w:rPr>
        <w:t>grocery doesn´t distinguish</w:t>
      </w:r>
      <w:r w:rsidR="009C6661" w:rsidRPr="00CD3F61">
        <w:rPr>
          <w:sz w:val="24"/>
          <w:szCs w:val="24"/>
          <w:lang w:val="en-GB"/>
        </w:rPr>
        <w:t xml:space="preserve"> itself </w:t>
      </w:r>
      <w:r w:rsidR="00691439" w:rsidRPr="00CD3F61">
        <w:rPr>
          <w:sz w:val="24"/>
          <w:szCs w:val="24"/>
          <w:lang w:val="en-GB"/>
        </w:rPr>
        <w:t xml:space="preserve">from other similar stores </w:t>
      </w:r>
      <w:r w:rsidR="009C6661" w:rsidRPr="00CD3F61">
        <w:rPr>
          <w:sz w:val="24"/>
          <w:szCs w:val="24"/>
          <w:lang w:val="en-GB"/>
        </w:rPr>
        <w:t>on the first glance. It i</w:t>
      </w:r>
      <w:r w:rsidRPr="00CD3F61">
        <w:rPr>
          <w:sz w:val="24"/>
          <w:szCs w:val="24"/>
          <w:lang w:val="en-GB"/>
        </w:rPr>
        <w:t xml:space="preserve">s characteristic with piles of assortments typical for </w:t>
      </w:r>
      <w:r w:rsidR="00686206" w:rsidRPr="00CD3F61">
        <w:rPr>
          <w:sz w:val="24"/>
          <w:szCs w:val="24"/>
          <w:lang w:val="en-GB"/>
        </w:rPr>
        <w:t xml:space="preserve">all </w:t>
      </w:r>
      <w:r w:rsidR="006F3DF6" w:rsidRPr="00CD3F61">
        <w:rPr>
          <w:sz w:val="24"/>
          <w:szCs w:val="24"/>
          <w:lang w:val="en-GB"/>
        </w:rPr>
        <w:t>food stores</w:t>
      </w:r>
      <w:r w:rsidR="009C6661" w:rsidRPr="00CD3F61">
        <w:rPr>
          <w:sz w:val="24"/>
          <w:szCs w:val="24"/>
          <w:lang w:val="en-GB"/>
        </w:rPr>
        <w:t xml:space="preserve">. </w:t>
      </w:r>
      <w:r w:rsidR="00686206" w:rsidRPr="00CD3F61">
        <w:rPr>
          <w:sz w:val="24"/>
          <w:szCs w:val="24"/>
          <w:lang w:val="en-GB"/>
        </w:rPr>
        <w:t xml:space="preserve">However, rather in the back </w:t>
      </w:r>
      <w:r w:rsidR="000E4154" w:rsidRPr="00CD3F61">
        <w:rPr>
          <w:sz w:val="24"/>
          <w:szCs w:val="24"/>
          <w:lang w:val="en-GB"/>
        </w:rPr>
        <w:t xml:space="preserve">part </w:t>
      </w:r>
      <w:r w:rsidR="00686206" w:rsidRPr="00CD3F61">
        <w:rPr>
          <w:sz w:val="24"/>
          <w:szCs w:val="24"/>
          <w:lang w:val="en-GB"/>
        </w:rPr>
        <w:t>of the store</w:t>
      </w:r>
      <w:r w:rsidR="00691439" w:rsidRPr="00CD3F61">
        <w:rPr>
          <w:sz w:val="24"/>
          <w:szCs w:val="24"/>
          <w:lang w:val="en-GB"/>
        </w:rPr>
        <w:t>,</w:t>
      </w:r>
      <w:r w:rsidR="00686206" w:rsidRPr="00CD3F61">
        <w:rPr>
          <w:sz w:val="24"/>
          <w:szCs w:val="24"/>
          <w:lang w:val="en-GB"/>
        </w:rPr>
        <w:t xml:space="preserve"> the</w:t>
      </w:r>
      <w:r w:rsidR="00691439" w:rsidRPr="00CD3F61">
        <w:rPr>
          <w:sz w:val="24"/>
          <w:szCs w:val="24"/>
          <w:lang w:val="en-GB"/>
        </w:rPr>
        <w:t>re</w:t>
      </w:r>
      <w:r w:rsidR="00686206" w:rsidRPr="00CD3F61">
        <w:rPr>
          <w:sz w:val="24"/>
          <w:szCs w:val="24"/>
          <w:lang w:val="en-GB"/>
        </w:rPr>
        <w:t xml:space="preserve"> </w:t>
      </w:r>
      <w:r w:rsidR="006F3DF6" w:rsidRPr="00CD3F61">
        <w:rPr>
          <w:sz w:val="24"/>
          <w:szCs w:val="24"/>
          <w:lang w:val="en-GB"/>
        </w:rPr>
        <w:t>are</w:t>
      </w:r>
      <w:r w:rsidR="00686206" w:rsidRPr="00CD3F61">
        <w:rPr>
          <w:sz w:val="24"/>
          <w:szCs w:val="24"/>
          <w:lang w:val="en-GB"/>
        </w:rPr>
        <w:t xml:space="preserve"> speciali</w:t>
      </w:r>
      <w:r w:rsidR="000E4154" w:rsidRPr="00CD3F61">
        <w:rPr>
          <w:sz w:val="24"/>
          <w:szCs w:val="24"/>
          <w:lang w:val="en-GB"/>
        </w:rPr>
        <w:t xml:space="preserve">zed </w:t>
      </w:r>
      <w:r w:rsidR="006F3DF6" w:rsidRPr="00CD3F61">
        <w:rPr>
          <w:sz w:val="24"/>
          <w:szCs w:val="24"/>
          <w:lang w:val="en-GB"/>
        </w:rPr>
        <w:t>shelves</w:t>
      </w:r>
      <w:r w:rsidR="000E4154" w:rsidRPr="00CD3F61">
        <w:rPr>
          <w:sz w:val="24"/>
          <w:szCs w:val="24"/>
          <w:lang w:val="en-GB"/>
        </w:rPr>
        <w:t xml:space="preserve"> </w:t>
      </w:r>
      <w:r w:rsidR="006F3DF6" w:rsidRPr="00CD3F61">
        <w:rPr>
          <w:sz w:val="24"/>
          <w:szCs w:val="24"/>
          <w:lang w:val="en-GB"/>
        </w:rPr>
        <w:t xml:space="preserve">where </w:t>
      </w:r>
      <w:r w:rsidR="000E4154" w:rsidRPr="00CD3F61">
        <w:rPr>
          <w:sz w:val="24"/>
          <w:szCs w:val="24"/>
          <w:lang w:val="en-GB"/>
        </w:rPr>
        <w:t>Turkish and Arabic goods</w:t>
      </w:r>
      <w:r w:rsidR="006F3DF6" w:rsidRPr="00CD3F61">
        <w:rPr>
          <w:sz w:val="24"/>
          <w:szCs w:val="24"/>
          <w:lang w:val="en-GB"/>
        </w:rPr>
        <w:t xml:space="preserve"> are sold</w:t>
      </w:r>
      <w:r w:rsidR="000E4154" w:rsidRPr="00CD3F61">
        <w:rPr>
          <w:sz w:val="24"/>
          <w:szCs w:val="24"/>
          <w:lang w:val="en-GB"/>
        </w:rPr>
        <w:t xml:space="preserve">. </w:t>
      </w:r>
      <w:r w:rsidR="00691439" w:rsidRPr="00CD3F61">
        <w:rPr>
          <w:sz w:val="24"/>
          <w:szCs w:val="24"/>
          <w:lang w:val="en-GB"/>
        </w:rPr>
        <w:t xml:space="preserve">Tahini, halva, okra, olives, black tee, canned legumes and </w:t>
      </w:r>
      <w:r w:rsidR="006F3DF6" w:rsidRPr="00CD3F61">
        <w:rPr>
          <w:sz w:val="24"/>
          <w:szCs w:val="24"/>
          <w:lang w:val="en-GB"/>
        </w:rPr>
        <w:t>other edibles</w:t>
      </w:r>
      <w:r w:rsidR="00691439" w:rsidRPr="00CD3F61">
        <w:rPr>
          <w:sz w:val="24"/>
          <w:szCs w:val="24"/>
          <w:lang w:val="en-GB"/>
        </w:rPr>
        <w:t xml:space="preserve"> typical for Arabic cuisine could be found there. Regarding the music, instead of Radio </w:t>
      </w:r>
      <w:proofErr w:type="spellStart"/>
      <w:r w:rsidR="00691439" w:rsidRPr="00CD3F61">
        <w:rPr>
          <w:sz w:val="24"/>
          <w:szCs w:val="24"/>
          <w:lang w:val="en-GB"/>
        </w:rPr>
        <w:t>Krokodýl</w:t>
      </w:r>
      <w:proofErr w:type="spellEnd"/>
      <w:r w:rsidR="00691439" w:rsidRPr="00CD3F61">
        <w:rPr>
          <w:sz w:val="24"/>
          <w:szCs w:val="24"/>
          <w:lang w:val="en-GB"/>
        </w:rPr>
        <w:t xml:space="preserve"> or </w:t>
      </w:r>
      <w:r w:rsidR="006F3DF6" w:rsidRPr="00CD3F61">
        <w:rPr>
          <w:sz w:val="24"/>
          <w:szCs w:val="24"/>
          <w:lang w:val="en-GB"/>
        </w:rPr>
        <w:t>similar</w:t>
      </w:r>
      <w:r w:rsidR="00691439" w:rsidRPr="00CD3F61">
        <w:rPr>
          <w:sz w:val="24"/>
          <w:szCs w:val="24"/>
          <w:lang w:val="en-GB"/>
        </w:rPr>
        <w:t xml:space="preserve"> radio channels usually played in Brno´s groceries, the music that was playing in the shop was</w:t>
      </w:r>
      <w:r w:rsidR="00C51F39" w:rsidRPr="00CD3F61">
        <w:rPr>
          <w:sz w:val="24"/>
          <w:szCs w:val="24"/>
          <w:lang w:val="en-GB"/>
        </w:rPr>
        <w:t xml:space="preserve"> in Arabic.</w:t>
      </w:r>
      <w:r w:rsidR="00691439" w:rsidRPr="00CD3F61">
        <w:rPr>
          <w:sz w:val="24"/>
          <w:szCs w:val="24"/>
          <w:lang w:val="en-GB"/>
        </w:rPr>
        <w:t xml:space="preserve"> </w:t>
      </w:r>
      <w:r w:rsidR="00C51F39" w:rsidRPr="00CD3F61">
        <w:rPr>
          <w:sz w:val="24"/>
          <w:szCs w:val="24"/>
          <w:lang w:val="en-GB"/>
        </w:rPr>
        <w:t xml:space="preserve">Upon request I was told it was </w:t>
      </w:r>
      <w:r w:rsidR="00691439" w:rsidRPr="00CD3F61">
        <w:rPr>
          <w:sz w:val="24"/>
          <w:szCs w:val="24"/>
          <w:lang w:val="en-GB"/>
        </w:rPr>
        <w:t>Egyptian. Together with the specialized shelf this spoke to me of the shopkeeper´s attempt to individuali</w:t>
      </w:r>
      <w:r w:rsidR="006F3DF6" w:rsidRPr="00CD3F61">
        <w:rPr>
          <w:sz w:val="24"/>
          <w:szCs w:val="24"/>
          <w:lang w:val="en-GB"/>
        </w:rPr>
        <w:t>ze the space a bit while still fulfilling the criteria how a “regular” grocery is expected to look like.</w:t>
      </w:r>
    </w:p>
    <w:p w:rsidR="0083611C" w:rsidRPr="00CD3F61" w:rsidRDefault="00691439" w:rsidP="00AF37A6">
      <w:pPr>
        <w:spacing w:line="360" w:lineRule="auto"/>
        <w:ind w:firstLine="708"/>
        <w:jc w:val="both"/>
        <w:rPr>
          <w:sz w:val="24"/>
          <w:szCs w:val="24"/>
          <w:lang w:val="en-GB"/>
        </w:rPr>
      </w:pPr>
      <w:r w:rsidRPr="00CD3F61">
        <w:rPr>
          <w:sz w:val="24"/>
          <w:szCs w:val="24"/>
          <w:lang w:val="en-GB"/>
        </w:rPr>
        <w:t>The Kebab bistr</w:t>
      </w:r>
      <w:r w:rsidR="002032A8" w:rsidRPr="00CD3F61">
        <w:rPr>
          <w:sz w:val="24"/>
          <w:szCs w:val="24"/>
          <w:lang w:val="en-GB"/>
        </w:rPr>
        <w:t xml:space="preserve">o seems to tell a different story. It is a bit of a Turkey in the middle of Brno. Despite </w:t>
      </w:r>
      <w:r w:rsidR="00B97A77" w:rsidRPr="00CD3F61">
        <w:rPr>
          <w:sz w:val="24"/>
          <w:szCs w:val="24"/>
          <w:lang w:val="en-GB"/>
        </w:rPr>
        <w:t>giving up on a</w:t>
      </w:r>
      <w:r w:rsidR="002032A8" w:rsidRPr="00CD3F61">
        <w:rPr>
          <w:sz w:val="24"/>
          <w:szCs w:val="24"/>
          <w:lang w:val="en-GB"/>
        </w:rPr>
        <w:t xml:space="preserve"> Turkey related name</w:t>
      </w:r>
      <w:r w:rsidR="006F3DF6" w:rsidRPr="00CD3F61">
        <w:rPr>
          <w:sz w:val="24"/>
          <w:szCs w:val="24"/>
          <w:lang w:val="en-GB"/>
        </w:rPr>
        <w:t xml:space="preserve"> often used for bistros</w:t>
      </w:r>
      <w:r w:rsidR="002032A8" w:rsidRPr="00CD3F61">
        <w:rPr>
          <w:sz w:val="24"/>
          <w:szCs w:val="24"/>
          <w:lang w:val="en-GB"/>
        </w:rPr>
        <w:t xml:space="preserve">, like Adnan, Istanbul or Izmir, and picking up the name Best Kebab in Brno, immediately after the entrance one might get an essence of how does it look like in Turkey. The wall is full of </w:t>
      </w:r>
      <w:r w:rsidR="001E3C91" w:rsidRPr="00CD3F61">
        <w:rPr>
          <w:sz w:val="24"/>
          <w:szCs w:val="24"/>
          <w:lang w:val="en-GB"/>
        </w:rPr>
        <w:t>mirrors that optically make</w:t>
      </w:r>
      <w:r w:rsidR="002032A8" w:rsidRPr="00CD3F61">
        <w:rPr>
          <w:sz w:val="24"/>
          <w:szCs w:val="24"/>
          <w:lang w:val="en-GB"/>
        </w:rPr>
        <w:t xml:space="preserve"> the space larger. Over the mirrors, there are huge poster pictures of Turkey´s monuments</w:t>
      </w:r>
      <w:r w:rsidRPr="00CD3F61">
        <w:rPr>
          <w:sz w:val="24"/>
          <w:szCs w:val="24"/>
          <w:lang w:val="en-GB"/>
        </w:rPr>
        <w:t xml:space="preserve"> </w:t>
      </w:r>
      <w:r w:rsidR="002032A8" w:rsidRPr="00CD3F61">
        <w:rPr>
          <w:sz w:val="24"/>
          <w:szCs w:val="24"/>
          <w:lang w:val="en-GB"/>
        </w:rPr>
        <w:t xml:space="preserve">and famous places. The interior equipment is supplemented with a washing basin for customers, which speaks to me strongly of the clean hands culture typical for Turkey. Besides for Europe already almost </w:t>
      </w:r>
      <w:r w:rsidR="001E3C91" w:rsidRPr="00CD3F61">
        <w:rPr>
          <w:sz w:val="24"/>
          <w:szCs w:val="24"/>
          <w:lang w:val="en-GB"/>
        </w:rPr>
        <w:t>native</w:t>
      </w:r>
      <w:r w:rsidR="002032A8" w:rsidRPr="00CD3F61">
        <w:rPr>
          <w:sz w:val="24"/>
          <w:szCs w:val="24"/>
          <w:lang w:val="en-GB"/>
        </w:rPr>
        <w:t xml:space="preserve"> choice of Kebabs, the offer is enriched by </w:t>
      </w:r>
      <w:r w:rsidR="008775C6" w:rsidRPr="00CD3F61">
        <w:rPr>
          <w:sz w:val="24"/>
          <w:szCs w:val="24"/>
          <w:lang w:val="en-GB"/>
        </w:rPr>
        <w:t xml:space="preserve">choice of </w:t>
      </w:r>
      <w:r w:rsidR="001E3C91" w:rsidRPr="00CD3F61">
        <w:rPr>
          <w:sz w:val="24"/>
          <w:szCs w:val="24"/>
          <w:lang w:val="en-GB"/>
        </w:rPr>
        <w:t>bulg</w:t>
      </w:r>
      <w:r w:rsidR="008775C6" w:rsidRPr="00CD3F61">
        <w:rPr>
          <w:sz w:val="24"/>
          <w:szCs w:val="24"/>
          <w:lang w:val="en-GB"/>
        </w:rPr>
        <w:t xml:space="preserve">ur (in the bistro called Turkish rice), </w:t>
      </w:r>
      <w:proofErr w:type="spellStart"/>
      <w:r w:rsidR="008775C6" w:rsidRPr="00CD3F61">
        <w:rPr>
          <w:sz w:val="24"/>
          <w:szCs w:val="24"/>
          <w:lang w:val="en-GB"/>
        </w:rPr>
        <w:t>Ayran</w:t>
      </w:r>
      <w:proofErr w:type="spellEnd"/>
      <w:r w:rsidR="008775C6" w:rsidRPr="00CD3F61">
        <w:rPr>
          <w:sz w:val="24"/>
          <w:szCs w:val="24"/>
          <w:lang w:val="en-GB"/>
        </w:rPr>
        <w:t xml:space="preserve"> (favourite Turkish yoghurt drink), Turkish soda and Turkish black tea served in small round glasses. </w:t>
      </w:r>
    </w:p>
    <w:p w:rsidR="001E3C91" w:rsidRPr="00CD3F61" w:rsidRDefault="001E3C91" w:rsidP="00AF37A6">
      <w:pPr>
        <w:spacing w:line="360" w:lineRule="auto"/>
        <w:ind w:firstLine="708"/>
        <w:jc w:val="both"/>
        <w:rPr>
          <w:sz w:val="24"/>
          <w:szCs w:val="24"/>
          <w:lang w:val="en-GB"/>
        </w:rPr>
      </w:pPr>
      <w:r w:rsidRPr="00CD3F61">
        <w:rPr>
          <w:sz w:val="24"/>
          <w:szCs w:val="24"/>
          <w:lang w:val="en-GB"/>
        </w:rPr>
        <w:t xml:space="preserve">The way the two </w:t>
      </w:r>
      <w:r w:rsidR="006F3DF6" w:rsidRPr="00CD3F61">
        <w:rPr>
          <w:sz w:val="24"/>
          <w:szCs w:val="24"/>
          <w:lang w:val="en-GB"/>
        </w:rPr>
        <w:t xml:space="preserve">middle aged boys of Turkish origin communicate with the customers is </w:t>
      </w:r>
      <w:r w:rsidR="00B854FD" w:rsidRPr="00CD3F61">
        <w:rPr>
          <w:sz w:val="24"/>
          <w:szCs w:val="24"/>
          <w:lang w:val="en-GB"/>
        </w:rPr>
        <w:t xml:space="preserve">very </w:t>
      </w:r>
      <w:r w:rsidR="006F3DF6" w:rsidRPr="00CD3F61">
        <w:rPr>
          <w:sz w:val="24"/>
          <w:szCs w:val="24"/>
          <w:lang w:val="en-GB"/>
        </w:rPr>
        <w:t xml:space="preserve">cheerful. Their ability to speak Czech almost fluently allows them to make jokes and to be jovial, especially towards female customers. Sense of Turkish tea culture is sustained and all visitors are offered a cup of tea. </w:t>
      </w:r>
      <w:proofErr w:type="spellStart"/>
      <w:r w:rsidR="006F3DF6" w:rsidRPr="00CD3F61">
        <w:rPr>
          <w:sz w:val="24"/>
          <w:szCs w:val="24"/>
          <w:lang w:val="en-GB"/>
        </w:rPr>
        <w:t>Ayran</w:t>
      </w:r>
      <w:proofErr w:type="spellEnd"/>
      <w:r w:rsidR="006F3DF6" w:rsidRPr="00CD3F61">
        <w:rPr>
          <w:sz w:val="24"/>
          <w:szCs w:val="24"/>
          <w:lang w:val="en-GB"/>
        </w:rPr>
        <w:t xml:space="preserve"> is also strongly recommended as a perfect drink to have with kebab.</w:t>
      </w:r>
      <w:r w:rsidR="00B854FD" w:rsidRPr="00CD3F61">
        <w:rPr>
          <w:sz w:val="24"/>
          <w:szCs w:val="24"/>
          <w:lang w:val="en-GB"/>
        </w:rPr>
        <w:t xml:space="preserve"> </w:t>
      </w:r>
      <w:r w:rsidR="00122B40" w:rsidRPr="00CD3F61">
        <w:rPr>
          <w:sz w:val="24"/>
          <w:szCs w:val="24"/>
          <w:lang w:val="en-GB"/>
        </w:rPr>
        <w:t>All in all, in the bistro I got an impression that not only the food, which itself is already “ethnic”, but partially also images and bits of culture are being offered to the customers.</w:t>
      </w:r>
    </w:p>
    <w:p w:rsidR="00B854FD" w:rsidRPr="00CD3F61" w:rsidRDefault="00505C56" w:rsidP="00505C56">
      <w:pPr>
        <w:pStyle w:val="Nadpis1"/>
        <w:rPr>
          <w:sz w:val="24"/>
          <w:szCs w:val="24"/>
          <w:lang w:val="en-GB"/>
        </w:rPr>
      </w:pPr>
      <w:r w:rsidRPr="00CD3F61">
        <w:rPr>
          <w:sz w:val="24"/>
          <w:szCs w:val="24"/>
          <w:lang w:val="en-GB"/>
        </w:rPr>
        <w:t>Conclusion</w:t>
      </w:r>
    </w:p>
    <w:p w:rsidR="005B2B28" w:rsidRPr="00CD3F61" w:rsidRDefault="00C51F39" w:rsidP="00122B40">
      <w:pPr>
        <w:spacing w:line="360" w:lineRule="auto"/>
        <w:rPr>
          <w:sz w:val="24"/>
          <w:szCs w:val="24"/>
          <w:lang w:val="en-GB"/>
        </w:rPr>
      </w:pPr>
      <w:r w:rsidRPr="00CD3F61">
        <w:rPr>
          <w:sz w:val="24"/>
          <w:szCs w:val="24"/>
          <w:lang w:val="en-GB"/>
        </w:rPr>
        <w:tab/>
      </w:r>
      <w:r w:rsidR="00122B40" w:rsidRPr="00CD3F61">
        <w:rPr>
          <w:sz w:val="24"/>
          <w:szCs w:val="24"/>
          <w:lang w:val="en-GB"/>
        </w:rPr>
        <w:t xml:space="preserve">Due to the limited time, </w:t>
      </w:r>
      <w:r w:rsidR="0038165D" w:rsidRPr="00CD3F61">
        <w:rPr>
          <w:sz w:val="24"/>
          <w:szCs w:val="24"/>
          <w:lang w:val="en-GB"/>
        </w:rPr>
        <w:t xml:space="preserve">so far </w:t>
      </w:r>
      <w:r w:rsidR="00122B40" w:rsidRPr="00CD3F61">
        <w:rPr>
          <w:sz w:val="24"/>
          <w:szCs w:val="24"/>
          <w:lang w:val="en-GB"/>
        </w:rPr>
        <w:t>the pre-research hasn´t brought</w:t>
      </w:r>
      <w:r w:rsidRPr="00CD3F61">
        <w:rPr>
          <w:sz w:val="24"/>
          <w:szCs w:val="24"/>
          <w:lang w:val="en-GB"/>
        </w:rPr>
        <w:t xml:space="preserve"> much an</w:t>
      </w:r>
      <w:r w:rsidR="00122B40" w:rsidRPr="00CD3F61">
        <w:rPr>
          <w:sz w:val="24"/>
          <w:szCs w:val="24"/>
          <w:lang w:val="en-GB"/>
        </w:rPr>
        <w:t xml:space="preserve">alytically interesting material. The sole observation didn´t allow getting under the surface </w:t>
      </w:r>
      <w:r w:rsidR="005B2B28" w:rsidRPr="00CD3F61">
        <w:rPr>
          <w:sz w:val="24"/>
          <w:szCs w:val="24"/>
          <w:lang w:val="en-GB"/>
        </w:rPr>
        <w:t>of relations and practices that took place in ethnically owned stores. In</w:t>
      </w:r>
      <w:r w:rsidR="00122B40" w:rsidRPr="00CD3F61">
        <w:rPr>
          <w:sz w:val="24"/>
          <w:szCs w:val="24"/>
          <w:lang w:val="en-GB"/>
        </w:rPr>
        <w:t xml:space="preserve"> the future it needs to be supplemented by interviews or by prolonged visits. </w:t>
      </w:r>
    </w:p>
    <w:p w:rsidR="00122B40" w:rsidRPr="00CD3F61" w:rsidRDefault="005B2B28" w:rsidP="005B2B28">
      <w:pPr>
        <w:spacing w:line="360" w:lineRule="auto"/>
        <w:ind w:firstLine="708"/>
        <w:rPr>
          <w:sz w:val="24"/>
          <w:szCs w:val="24"/>
          <w:lang w:val="en-GB"/>
        </w:rPr>
      </w:pPr>
      <w:r w:rsidRPr="00CD3F61">
        <w:rPr>
          <w:sz w:val="24"/>
          <w:szCs w:val="24"/>
          <w:lang w:val="en-GB"/>
        </w:rPr>
        <w:t xml:space="preserve">The realization of two observations </w:t>
      </w:r>
      <w:r w:rsidR="0038165D" w:rsidRPr="00CD3F61">
        <w:rPr>
          <w:sz w:val="24"/>
          <w:szCs w:val="24"/>
          <w:lang w:val="en-GB"/>
        </w:rPr>
        <w:t>has been</w:t>
      </w:r>
      <w:r w:rsidR="00122B40" w:rsidRPr="00CD3F61">
        <w:rPr>
          <w:sz w:val="24"/>
          <w:szCs w:val="24"/>
          <w:lang w:val="en-GB"/>
        </w:rPr>
        <w:t xml:space="preserve"> however valuable experience which </w:t>
      </w:r>
      <w:r w:rsidR="0038165D" w:rsidRPr="00CD3F61">
        <w:rPr>
          <w:sz w:val="24"/>
          <w:szCs w:val="24"/>
          <w:lang w:val="en-GB"/>
        </w:rPr>
        <w:t xml:space="preserve">has </w:t>
      </w:r>
      <w:r w:rsidR="00122B40" w:rsidRPr="00CD3F61">
        <w:rPr>
          <w:sz w:val="24"/>
          <w:szCs w:val="24"/>
          <w:lang w:val="en-GB"/>
        </w:rPr>
        <w:t xml:space="preserve">helped us to understand particularities of different enterprises (grocery vs. bistro) when it </w:t>
      </w:r>
      <w:r w:rsidR="00122B40" w:rsidRPr="00CD3F61">
        <w:rPr>
          <w:sz w:val="24"/>
          <w:szCs w:val="24"/>
          <w:lang w:val="en-GB"/>
        </w:rPr>
        <w:lastRenderedPageBreak/>
        <w:t xml:space="preserve">comes to the dynamics between sellers and customers. </w:t>
      </w:r>
      <w:r w:rsidRPr="00CD3F61">
        <w:rPr>
          <w:sz w:val="24"/>
          <w:szCs w:val="24"/>
          <w:lang w:val="en-GB"/>
        </w:rPr>
        <w:t xml:space="preserve"> It also revealed till what extent the specific locality could influence the dynamics itself. Therefore, for the desired research focus it might be better to choose an ethnically owned enterprise which is further from main communication channel and allows more interaction with the customers and people from the neighbourhood. </w:t>
      </w:r>
      <w:r w:rsidR="002B0E8C">
        <w:rPr>
          <w:sz w:val="24"/>
          <w:szCs w:val="24"/>
          <w:lang w:val="en-GB"/>
        </w:rPr>
        <w:t>Even though after the first two observations it seems that in the grocery there is not much to be observed when it comes to the mutual interaction, we would like to stick to the format and try to find a grocery which provides more space for this.</w:t>
      </w:r>
    </w:p>
    <w:p w:rsidR="0038165D" w:rsidRPr="00CD3F61" w:rsidRDefault="00122B40" w:rsidP="0038165D">
      <w:pPr>
        <w:spacing w:line="360" w:lineRule="auto"/>
        <w:ind w:firstLine="708"/>
        <w:rPr>
          <w:sz w:val="24"/>
          <w:szCs w:val="24"/>
          <w:lang w:val="en-GB"/>
        </w:rPr>
      </w:pPr>
      <w:r w:rsidRPr="00CD3F61">
        <w:rPr>
          <w:sz w:val="24"/>
          <w:szCs w:val="24"/>
          <w:lang w:val="en-GB"/>
        </w:rPr>
        <w:t xml:space="preserve">The two </w:t>
      </w:r>
      <w:r w:rsidR="002B0E8C">
        <w:rPr>
          <w:sz w:val="24"/>
          <w:szCs w:val="24"/>
          <w:lang w:val="en-GB"/>
        </w:rPr>
        <w:t>enterprises</w:t>
      </w:r>
      <w:r w:rsidRPr="00CD3F61">
        <w:rPr>
          <w:sz w:val="24"/>
          <w:szCs w:val="24"/>
          <w:lang w:val="en-GB"/>
        </w:rPr>
        <w:t xml:space="preserve"> distinguished themselves in the extent to which the pieces of immigrants’ lived-worlds have been mediated and offered to the customers. Whereas in the first case</w:t>
      </w:r>
      <w:r w:rsidR="005B2B28" w:rsidRPr="00CD3F61">
        <w:rPr>
          <w:sz w:val="24"/>
          <w:szCs w:val="24"/>
          <w:lang w:val="en-GB"/>
        </w:rPr>
        <w:t>,</w:t>
      </w:r>
      <w:r w:rsidRPr="00CD3F61">
        <w:rPr>
          <w:sz w:val="24"/>
          <w:szCs w:val="24"/>
          <w:lang w:val="en-GB"/>
        </w:rPr>
        <w:t xml:space="preserve"> </w:t>
      </w:r>
      <w:r w:rsidR="005B2B28" w:rsidRPr="00CD3F61">
        <w:rPr>
          <w:sz w:val="24"/>
          <w:szCs w:val="24"/>
          <w:lang w:val="en-GB"/>
        </w:rPr>
        <w:t xml:space="preserve">while still present, the ethnic food was hidden and subordinated to what is expected to be found in the regular grocery, in the second case the pieces of Turkish dining culture were openly present and cheerfully intermediated to the </w:t>
      </w:r>
      <w:r w:rsidR="0038165D" w:rsidRPr="00CD3F61">
        <w:rPr>
          <w:sz w:val="24"/>
          <w:szCs w:val="24"/>
          <w:lang w:val="en-GB"/>
        </w:rPr>
        <w:t>people</w:t>
      </w:r>
      <w:r w:rsidR="005B2B28" w:rsidRPr="00CD3F61">
        <w:rPr>
          <w:sz w:val="24"/>
          <w:szCs w:val="24"/>
          <w:lang w:val="en-GB"/>
        </w:rPr>
        <w:t xml:space="preserve">. </w:t>
      </w:r>
      <w:r w:rsidR="0038165D" w:rsidRPr="00CD3F61">
        <w:rPr>
          <w:sz w:val="24"/>
          <w:szCs w:val="24"/>
          <w:lang w:val="en-GB"/>
        </w:rPr>
        <w:t>How does this affect the processes taking place in the store? What does it mean for the customers to eat in the place? Does it mean anything at all? This is to be answered later on.</w:t>
      </w:r>
    </w:p>
    <w:p w:rsidR="002B0E8C" w:rsidRDefault="002B0E8C" w:rsidP="0038165D">
      <w:pPr>
        <w:pStyle w:val="Nadpis1"/>
        <w:rPr>
          <w:lang w:val="en-GB"/>
        </w:rPr>
      </w:pPr>
    </w:p>
    <w:p w:rsidR="002B0E8C" w:rsidRDefault="002B0E8C" w:rsidP="0038165D">
      <w:pPr>
        <w:pStyle w:val="Nadpis1"/>
        <w:rPr>
          <w:lang w:val="en-GB"/>
        </w:rPr>
      </w:pPr>
    </w:p>
    <w:p w:rsidR="002B0E8C" w:rsidRDefault="002B0E8C" w:rsidP="0038165D">
      <w:pPr>
        <w:pStyle w:val="Nadpis1"/>
        <w:rPr>
          <w:lang w:val="en-GB"/>
        </w:rPr>
      </w:pPr>
    </w:p>
    <w:p w:rsidR="002B0E8C" w:rsidRDefault="002B0E8C" w:rsidP="0038165D">
      <w:pPr>
        <w:pStyle w:val="Nadpis1"/>
        <w:rPr>
          <w:lang w:val="en-GB"/>
        </w:rPr>
      </w:pPr>
    </w:p>
    <w:p w:rsidR="002B0E8C" w:rsidRDefault="002B0E8C" w:rsidP="0038165D">
      <w:pPr>
        <w:pStyle w:val="Nadpis1"/>
        <w:rPr>
          <w:lang w:val="en-GB"/>
        </w:rPr>
      </w:pPr>
    </w:p>
    <w:p w:rsidR="002B0E8C" w:rsidRDefault="002B0E8C" w:rsidP="0038165D">
      <w:pPr>
        <w:pStyle w:val="Nadpis1"/>
        <w:rPr>
          <w:lang w:val="en-GB"/>
        </w:rPr>
      </w:pPr>
    </w:p>
    <w:p w:rsidR="002B0E8C" w:rsidRDefault="002B0E8C" w:rsidP="0038165D">
      <w:pPr>
        <w:pStyle w:val="Nadpis1"/>
        <w:rPr>
          <w:lang w:val="en-GB"/>
        </w:rPr>
      </w:pPr>
    </w:p>
    <w:p w:rsidR="002B0E8C" w:rsidRDefault="002B0E8C" w:rsidP="002B0E8C">
      <w:pPr>
        <w:rPr>
          <w:lang w:val="en-GB"/>
        </w:rPr>
      </w:pPr>
    </w:p>
    <w:p w:rsidR="002B0E8C" w:rsidRDefault="002B0E8C" w:rsidP="002B0E8C">
      <w:pPr>
        <w:rPr>
          <w:lang w:val="en-GB"/>
        </w:rPr>
      </w:pPr>
    </w:p>
    <w:p w:rsidR="002B0E8C" w:rsidRPr="002B0E8C" w:rsidRDefault="002B0E8C" w:rsidP="002B0E8C">
      <w:pPr>
        <w:rPr>
          <w:lang w:val="en-GB"/>
        </w:rPr>
      </w:pPr>
    </w:p>
    <w:p w:rsidR="00F903BD" w:rsidRPr="00505C56" w:rsidRDefault="00C0106B" w:rsidP="0038165D">
      <w:pPr>
        <w:pStyle w:val="Nadpis1"/>
        <w:rPr>
          <w:lang w:val="en-GB"/>
        </w:rPr>
      </w:pPr>
      <w:r w:rsidRPr="00505C56">
        <w:rPr>
          <w:lang w:val="en-GB"/>
        </w:rPr>
        <w:lastRenderedPageBreak/>
        <w:t>Bi</w:t>
      </w:r>
      <w:bookmarkStart w:id="0" w:name="_GoBack"/>
      <w:bookmarkEnd w:id="0"/>
      <w:r w:rsidRPr="00505C56">
        <w:rPr>
          <w:lang w:val="en-GB"/>
        </w:rPr>
        <w:t>bliography</w:t>
      </w:r>
    </w:p>
    <w:p w:rsidR="00F903BD" w:rsidRPr="00505C56" w:rsidRDefault="00F903BD" w:rsidP="00AF37A6">
      <w:pPr>
        <w:spacing w:line="360" w:lineRule="auto"/>
        <w:jc w:val="both"/>
        <w:rPr>
          <w:sz w:val="24"/>
          <w:szCs w:val="24"/>
          <w:lang w:val="en-GB"/>
        </w:rPr>
      </w:pPr>
      <w:r w:rsidRPr="00505C56">
        <w:rPr>
          <w:sz w:val="24"/>
          <w:szCs w:val="24"/>
          <w:lang w:val="en-GB"/>
        </w:rPr>
        <w:t>ALEXANDER, Jeffrey C. „</w:t>
      </w:r>
      <w:proofErr w:type="spellStart"/>
      <w:r w:rsidRPr="00505C56">
        <w:rPr>
          <w:sz w:val="24"/>
          <w:szCs w:val="24"/>
          <w:lang w:val="en-GB"/>
        </w:rPr>
        <w:t>Ústřední</w:t>
      </w:r>
      <w:proofErr w:type="spellEnd"/>
      <w:r w:rsidRPr="00505C56">
        <w:rPr>
          <w:sz w:val="24"/>
          <w:szCs w:val="24"/>
          <w:lang w:val="en-GB"/>
        </w:rPr>
        <w:t xml:space="preserve"> </w:t>
      </w:r>
      <w:proofErr w:type="spellStart"/>
      <w:r w:rsidRPr="00505C56">
        <w:rPr>
          <w:sz w:val="24"/>
          <w:szCs w:val="24"/>
          <w:lang w:val="en-GB"/>
        </w:rPr>
        <w:t>solidarita</w:t>
      </w:r>
      <w:proofErr w:type="spellEnd"/>
      <w:r w:rsidRPr="00505C56">
        <w:rPr>
          <w:sz w:val="24"/>
          <w:szCs w:val="24"/>
          <w:lang w:val="en-GB"/>
        </w:rPr>
        <w:t xml:space="preserve">, </w:t>
      </w:r>
      <w:proofErr w:type="spellStart"/>
      <w:r w:rsidRPr="00505C56">
        <w:rPr>
          <w:sz w:val="24"/>
          <w:szCs w:val="24"/>
          <w:lang w:val="en-GB"/>
        </w:rPr>
        <w:t>etnická</w:t>
      </w:r>
      <w:proofErr w:type="spellEnd"/>
      <w:r w:rsidRPr="00505C56">
        <w:rPr>
          <w:sz w:val="24"/>
          <w:szCs w:val="24"/>
          <w:lang w:val="en-GB"/>
        </w:rPr>
        <w:t xml:space="preserve"> </w:t>
      </w:r>
      <w:proofErr w:type="spellStart"/>
      <w:r w:rsidRPr="00505C56">
        <w:rPr>
          <w:sz w:val="24"/>
          <w:szCs w:val="24"/>
          <w:lang w:val="en-GB"/>
        </w:rPr>
        <w:t>okrajová</w:t>
      </w:r>
      <w:proofErr w:type="spellEnd"/>
      <w:r w:rsidRPr="00505C56">
        <w:rPr>
          <w:sz w:val="24"/>
          <w:szCs w:val="24"/>
          <w:lang w:val="en-GB"/>
        </w:rPr>
        <w:t xml:space="preserve"> </w:t>
      </w:r>
      <w:proofErr w:type="spellStart"/>
      <w:r w:rsidRPr="00505C56">
        <w:rPr>
          <w:sz w:val="24"/>
          <w:szCs w:val="24"/>
          <w:lang w:val="en-GB"/>
        </w:rPr>
        <w:t>skupina</w:t>
      </w:r>
      <w:proofErr w:type="spellEnd"/>
      <w:r w:rsidRPr="00505C56">
        <w:rPr>
          <w:sz w:val="24"/>
          <w:szCs w:val="24"/>
          <w:lang w:val="en-GB"/>
        </w:rPr>
        <w:t xml:space="preserve"> a </w:t>
      </w:r>
      <w:proofErr w:type="spellStart"/>
      <w:r w:rsidRPr="00505C56">
        <w:rPr>
          <w:sz w:val="24"/>
          <w:szCs w:val="24"/>
          <w:lang w:val="en-GB"/>
        </w:rPr>
        <w:t>sociální</w:t>
      </w:r>
      <w:proofErr w:type="spellEnd"/>
      <w:r w:rsidRPr="00505C56">
        <w:rPr>
          <w:sz w:val="24"/>
          <w:szCs w:val="24"/>
          <w:lang w:val="en-GB"/>
        </w:rPr>
        <w:t xml:space="preserve"> </w:t>
      </w:r>
      <w:proofErr w:type="spellStart"/>
      <w:r w:rsidRPr="00505C56">
        <w:rPr>
          <w:sz w:val="24"/>
          <w:szCs w:val="24"/>
          <w:lang w:val="en-GB"/>
        </w:rPr>
        <w:t>diferenciace</w:t>
      </w:r>
      <w:proofErr w:type="spellEnd"/>
      <w:r w:rsidRPr="00505C56">
        <w:rPr>
          <w:sz w:val="24"/>
          <w:szCs w:val="24"/>
          <w:lang w:val="en-GB"/>
        </w:rPr>
        <w:t xml:space="preserve">.” </w:t>
      </w:r>
      <w:proofErr w:type="gramStart"/>
      <w:r w:rsidRPr="00505C56">
        <w:rPr>
          <w:sz w:val="24"/>
          <w:szCs w:val="24"/>
          <w:lang w:val="en-GB"/>
        </w:rPr>
        <w:t xml:space="preserve">In MARADA, </w:t>
      </w:r>
      <w:proofErr w:type="spellStart"/>
      <w:r w:rsidRPr="00505C56">
        <w:rPr>
          <w:sz w:val="24"/>
          <w:szCs w:val="24"/>
          <w:lang w:val="en-GB"/>
        </w:rPr>
        <w:t>Radim</w:t>
      </w:r>
      <w:proofErr w:type="spellEnd"/>
      <w:r w:rsidRPr="00505C56">
        <w:rPr>
          <w:sz w:val="24"/>
          <w:szCs w:val="24"/>
          <w:lang w:val="en-GB"/>
        </w:rPr>
        <w:t>.</w:t>
      </w:r>
      <w:proofErr w:type="gramEnd"/>
      <w:r w:rsidRPr="00505C56">
        <w:rPr>
          <w:sz w:val="24"/>
          <w:szCs w:val="24"/>
          <w:lang w:val="en-GB"/>
        </w:rPr>
        <w:t xml:space="preserve"> (</w:t>
      </w:r>
      <w:proofErr w:type="gramStart"/>
      <w:r w:rsidRPr="00505C56">
        <w:rPr>
          <w:sz w:val="24"/>
          <w:szCs w:val="24"/>
          <w:lang w:val="en-GB"/>
        </w:rPr>
        <w:t>ed</w:t>
      </w:r>
      <w:proofErr w:type="gramEnd"/>
      <w:r w:rsidRPr="00505C56">
        <w:rPr>
          <w:sz w:val="24"/>
          <w:szCs w:val="24"/>
          <w:lang w:val="en-GB"/>
        </w:rPr>
        <w:t xml:space="preserve">.) </w:t>
      </w:r>
      <w:proofErr w:type="spellStart"/>
      <w:r w:rsidRPr="00505C56">
        <w:rPr>
          <w:i/>
          <w:sz w:val="24"/>
          <w:szCs w:val="24"/>
          <w:lang w:val="en-GB"/>
        </w:rPr>
        <w:t>Etnická</w:t>
      </w:r>
      <w:proofErr w:type="spellEnd"/>
      <w:r w:rsidRPr="00505C56">
        <w:rPr>
          <w:i/>
          <w:sz w:val="24"/>
          <w:szCs w:val="24"/>
          <w:lang w:val="en-GB"/>
        </w:rPr>
        <w:t xml:space="preserve"> </w:t>
      </w:r>
      <w:proofErr w:type="spellStart"/>
      <w:r w:rsidRPr="00505C56">
        <w:rPr>
          <w:i/>
          <w:sz w:val="24"/>
          <w:szCs w:val="24"/>
          <w:lang w:val="en-GB"/>
        </w:rPr>
        <w:t>různost</w:t>
      </w:r>
      <w:proofErr w:type="spellEnd"/>
      <w:r w:rsidRPr="00505C56">
        <w:rPr>
          <w:i/>
          <w:sz w:val="24"/>
          <w:szCs w:val="24"/>
          <w:lang w:val="en-GB"/>
        </w:rPr>
        <w:t xml:space="preserve"> </w:t>
      </w:r>
      <w:proofErr w:type="gramStart"/>
      <w:r w:rsidRPr="00505C56">
        <w:rPr>
          <w:i/>
          <w:sz w:val="24"/>
          <w:szCs w:val="24"/>
          <w:lang w:val="en-GB"/>
        </w:rPr>
        <w:t>a</w:t>
      </w:r>
      <w:proofErr w:type="gramEnd"/>
      <w:r w:rsidRPr="00505C56">
        <w:rPr>
          <w:i/>
          <w:sz w:val="24"/>
          <w:szCs w:val="24"/>
          <w:lang w:val="en-GB"/>
        </w:rPr>
        <w:t xml:space="preserve"> </w:t>
      </w:r>
      <w:proofErr w:type="spellStart"/>
      <w:r w:rsidRPr="00505C56">
        <w:rPr>
          <w:i/>
          <w:sz w:val="24"/>
          <w:szCs w:val="24"/>
          <w:lang w:val="en-GB"/>
        </w:rPr>
        <w:t>občanská</w:t>
      </w:r>
      <w:proofErr w:type="spellEnd"/>
      <w:r w:rsidRPr="00505C56">
        <w:rPr>
          <w:i/>
          <w:sz w:val="24"/>
          <w:szCs w:val="24"/>
          <w:lang w:val="en-GB"/>
        </w:rPr>
        <w:t xml:space="preserve"> </w:t>
      </w:r>
      <w:proofErr w:type="spellStart"/>
      <w:r w:rsidRPr="00505C56">
        <w:rPr>
          <w:i/>
          <w:sz w:val="24"/>
          <w:szCs w:val="24"/>
          <w:lang w:val="en-GB"/>
        </w:rPr>
        <w:t>jednota</w:t>
      </w:r>
      <w:proofErr w:type="spellEnd"/>
      <w:r w:rsidRPr="00505C56">
        <w:rPr>
          <w:sz w:val="24"/>
          <w:szCs w:val="24"/>
          <w:lang w:val="en-GB"/>
        </w:rPr>
        <w:t xml:space="preserve">. Brno: Centrum pro </w:t>
      </w:r>
      <w:proofErr w:type="spellStart"/>
      <w:r w:rsidRPr="00505C56">
        <w:rPr>
          <w:sz w:val="24"/>
          <w:szCs w:val="24"/>
          <w:lang w:val="en-GB"/>
        </w:rPr>
        <w:t>studium</w:t>
      </w:r>
      <w:proofErr w:type="spellEnd"/>
      <w:r w:rsidRPr="00505C56">
        <w:rPr>
          <w:sz w:val="24"/>
          <w:szCs w:val="24"/>
          <w:lang w:val="en-GB"/>
        </w:rPr>
        <w:t xml:space="preserve"> </w:t>
      </w:r>
      <w:proofErr w:type="spellStart"/>
      <w:r w:rsidRPr="00505C56">
        <w:rPr>
          <w:sz w:val="24"/>
          <w:szCs w:val="24"/>
          <w:lang w:val="en-GB"/>
        </w:rPr>
        <w:t>demokracie</w:t>
      </w:r>
      <w:proofErr w:type="spellEnd"/>
      <w:r w:rsidRPr="00505C56">
        <w:rPr>
          <w:sz w:val="24"/>
          <w:szCs w:val="24"/>
          <w:lang w:val="en-GB"/>
        </w:rPr>
        <w:t xml:space="preserve"> a </w:t>
      </w:r>
      <w:proofErr w:type="spellStart"/>
      <w:r w:rsidRPr="00505C56">
        <w:rPr>
          <w:sz w:val="24"/>
          <w:szCs w:val="24"/>
          <w:lang w:val="en-GB"/>
        </w:rPr>
        <w:t>kultury</w:t>
      </w:r>
      <w:proofErr w:type="spellEnd"/>
      <w:r w:rsidRPr="00505C56">
        <w:rPr>
          <w:sz w:val="24"/>
          <w:szCs w:val="24"/>
          <w:lang w:val="en-GB"/>
        </w:rPr>
        <w:t>, 2006. pp. 16-48.</w:t>
      </w:r>
    </w:p>
    <w:p w:rsidR="00C46931" w:rsidRPr="00505C56" w:rsidRDefault="00C46931" w:rsidP="00AF37A6">
      <w:pPr>
        <w:spacing w:line="360" w:lineRule="auto"/>
        <w:jc w:val="both"/>
        <w:rPr>
          <w:sz w:val="24"/>
          <w:szCs w:val="24"/>
          <w:lang w:val="en-GB"/>
        </w:rPr>
      </w:pPr>
    </w:p>
    <w:p w:rsidR="00C46931" w:rsidRPr="00505C56" w:rsidRDefault="00C46931" w:rsidP="00AF37A6">
      <w:pPr>
        <w:spacing w:line="360" w:lineRule="auto"/>
        <w:jc w:val="both"/>
        <w:rPr>
          <w:sz w:val="24"/>
          <w:szCs w:val="24"/>
          <w:lang w:val="en-GB"/>
        </w:rPr>
      </w:pPr>
      <w:r w:rsidRPr="00505C56">
        <w:rPr>
          <w:sz w:val="24"/>
          <w:szCs w:val="24"/>
          <w:lang w:val="en-GB"/>
        </w:rPr>
        <w:t xml:space="preserve">ALLPORT, Gordon Willard. </w:t>
      </w:r>
      <w:proofErr w:type="gramStart"/>
      <w:r w:rsidRPr="00505C56">
        <w:rPr>
          <w:sz w:val="24"/>
          <w:szCs w:val="24"/>
          <w:lang w:val="en-GB"/>
        </w:rPr>
        <w:t>The nature of prejudice.</w:t>
      </w:r>
      <w:proofErr w:type="gramEnd"/>
      <w:r w:rsidRPr="00505C56">
        <w:rPr>
          <w:sz w:val="24"/>
          <w:szCs w:val="24"/>
          <w:lang w:val="en-GB"/>
        </w:rPr>
        <w:t xml:space="preserve"> Garden City: Doubleday Anchor Books, c1958, xxii, 496 s.</w:t>
      </w:r>
    </w:p>
    <w:p w:rsidR="00FB124A" w:rsidRPr="00505C56" w:rsidRDefault="00FB124A" w:rsidP="00AF37A6">
      <w:pPr>
        <w:spacing w:line="360" w:lineRule="auto"/>
        <w:jc w:val="both"/>
        <w:rPr>
          <w:sz w:val="24"/>
          <w:szCs w:val="24"/>
          <w:lang w:val="en-GB"/>
        </w:rPr>
      </w:pPr>
    </w:p>
    <w:p w:rsidR="00FB124A" w:rsidRPr="00505C56" w:rsidRDefault="00FB124A" w:rsidP="00AF37A6">
      <w:pPr>
        <w:spacing w:line="360" w:lineRule="auto"/>
        <w:jc w:val="both"/>
        <w:rPr>
          <w:sz w:val="24"/>
          <w:szCs w:val="24"/>
          <w:lang w:val="en-GB"/>
        </w:rPr>
      </w:pPr>
      <w:r w:rsidRPr="00505C56">
        <w:rPr>
          <w:sz w:val="24"/>
          <w:szCs w:val="24"/>
          <w:lang w:val="en-GB"/>
        </w:rPr>
        <w:t xml:space="preserve">BARTOŠ, Martin. </w:t>
      </w:r>
      <w:proofErr w:type="spellStart"/>
      <w:r w:rsidRPr="00505C56">
        <w:rPr>
          <w:sz w:val="24"/>
          <w:szCs w:val="24"/>
          <w:lang w:val="en-GB"/>
        </w:rPr>
        <w:t>Postoje</w:t>
      </w:r>
      <w:proofErr w:type="spellEnd"/>
      <w:r w:rsidRPr="00505C56">
        <w:rPr>
          <w:sz w:val="24"/>
          <w:szCs w:val="24"/>
          <w:lang w:val="en-GB"/>
        </w:rPr>
        <w:t xml:space="preserve"> majority v </w:t>
      </w:r>
      <w:proofErr w:type="spellStart"/>
      <w:r w:rsidRPr="00505C56">
        <w:rPr>
          <w:sz w:val="24"/>
          <w:szCs w:val="24"/>
          <w:lang w:val="en-GB"/>
        </w:rPr>
        <w:t>České</w:t>
      </w:r>
      <w:proofErr w:type="spellEnd"/>
      <w:r w:rsidRPr="00505C56">
        <w:rPr>
          <w:sz w:val="24"/>
          <w:szCs w:val="24"/>
          <w:lang w:val="en-GB"/>
        </w:rPr>
        <w:t xml:space="preserve"> </w:t>
      </w:r>
      <w:proofErr w:type="spellStart"/>
      <w:r w:rsidRPr="00505C56">
        <w:rPr>
          <w:sz w:val="24"/>
          <w:szCs w:val="24"/>
          <w:lang w:val="en-GB"/>
        </w:rPr>
        <w:t>republice</w:t>
      </w:r>
      <w:proofErr w:type="spellEnd"/>
      <w:r w:rsidRPr="00505C56">
        <w:rPr>
          <w:sz w:val="24"/>
          <w:szCs w:val="24"/>
          <w:lang w:val="en-GB"/>
        </w:rPr>
        <w:t xml:space="preserve"> k </w:t>
      </w:r>
      <w:proofErr w:type="spellStart"/>
      <w:r w:rsidRPr="00505C56">
        <w:rPr>
          <w:sz w:val="24"/>
          <w:szCs w:val="24"/>
          <w:lang w:val="en-GB"/>
        </w:rPr>
        <w:t>migrantům</w:t>
      </w:r>
      <w:proofErr w:type="spellEnd"/>
      <w:r w:rsidRPr="00505C56">
        <w:rPr>
          <w:sz w:val="24"/>
          <w:szCs w:val="24"/>
          <w:lang w:val="en-GB"/>
        </w:rPr>
        <w:t xml:space="preserve"> v </w:t>
      </w:r>
      <w:proofErr w:type="spellStart"/>
      <w:r w:rsidRPr="00505C56">
        <w:rPr>
          <w:sz w:val="24"/>
          <w:szCs w:val="24"/>
          <w:lang w:val="en-GB"/>
        </w:rPr>
        <w:t>průběhu</w:t>
      </w:r>
      <w:proofErr w:type="spellEnd"/>
      <w:r w:rsidRPr="00505C56">
        <w:rPr>
          <w:sz w:val="24"/>
          <w:szCs w:val="24"/>
          <w:lang w:val="en-GB"/>
        </w:rPr>
        <w:t xml:space="preserve"> let 2002 - 2008. </w:t>
      </w:r>
      <w:proofErr w:type="spellStart"/>
      <w:proofErr w:type="gramStart"/>
      <w:r w:rsidRPr="00505C56">
        <w:rPr>
          <w:sz w:val="24"/>
          <w:szCs w:val="24"/>
          <w:lang w:val="en-GB"/>
        </w:rPr>
        <w:t>Sekundární</w:t>
      </w:r>
      <w:proofErr w:type="spellEnd"/>
      <w:r w:rsidRPr="00505C56">
        <w:rPr>
          <w:sz w:val="24"/>
          <w:szCs w:val="24"/>
          <w:lang w:val="en-GB"/>
        </w:rPr>
        <w:t xml:space="preserve"> </w:t>
      </w:r>
      <w:proofErr w:type="spellStart"/>
      <w:r w:rsidRPr="00505C56">
        <w:rPr>
          <w:sz w:val="24"/>
          <w:szCs w:val="24"/>
          <w:lang w:val="en-GB"/>
        </w:rPr>
        <w:t>analýza</w:t>
      </w:r>
      <w:proofErr w:type="spellEnd"/>
      <w:r w:rsidRPr="00505C56">
        <w:rPr>
          <w:sz w:val="24"/>
          <w:szCs w:val="24"/>
          <w:lang w:val="en-GB"/>
        </w:rPr>
        <w:t>.</w:t>
      </w:r>
      <w:proofErr w:type="gramEnd"/>
      <w:r w:rsidR="00A24212" w:rsidRPr="00505C56">
        <w:rPr>
          <w:sz w:val="24"/>
          <w:szCs w:val="24"/>
          <w:lang w:val="en-GB"/>
        </w:rPr>
        <w:t xml:space="preserve"> 2011. </w:t>
      </w:r>
      <w:proofErr w:type="spellStart"/>
      <w:r w:rsidR="00A24212" w:rsidRPr="00505C56">
        <w:rPr>
          <w:sz w:val="24"/>
          <w:szCs w:val="24"/>
          <w:lang w:val="en-GB"/>
        </w:rPr>
        <w:t>Bakalárska</w:t>
      </w:r>
      <w:proofErr w:type="spellEnd"/>
      <w:r w:rsidR="00A24212" w:rsidRPr="00505C56">
        <w:rPr>
          <w:sz w:val="24"/>
          <w:szCs w:val="24"/>
          <w:lang w:val="en-GB"/>
        </w:rPr>
        <w:t xml:space="preserve"> </w:t>
      </w:r>
      <w:proofErr w:type="spellStart"/>
      <w:r w:rsidR="00A24212" w:rsidRPr="00505C56">
        <w:rPr>
          <w:sz w:val="24"/>
          <w:szCs w:val="24"/>
          <w:lang w:val="en-GB"/>
        </w:rPr>
        <w:t>práca</w:t>
      </w:r>
      <w:proofErr w:type="spellEnd"/>
      <w:r w:rsidR="00A24212" w:rsidRPr="00505C56">
        <w:rPr>
          <w:sz w:val="24"/>
          <w:szCs w:val="24"/>
          <w:lang w:val="en-GB"/>
        </w:rPr>
        <w:t xml:space="preserve">. Brno: </w:t>
      </w:r>
      <w:proofErr w:type="spellStart"/>
      <w:r w:rsidR="00A24212" w:rsidRPr="00505C56">
        <w:rPr>
          <w:sz w:val="24"/>
          <w:szCs w:val="24"/>
          <w:lang w:val="en-GB"/>
        </w:rPr>
        <w:t>Masarykova</w:t>
      </w:r>
      <w:proofErr w:type="spellEnd"/>
      <w:r w:rsidR="00A24212" w:rsidRPr="00505C56">
        <w:rPr>
          <w:sz w:val="24"/>
          <w:szCs w:val="24"/>
          <w:lang w:val="en-GB"/>
        </w:rPr>
        <w:t xml:space="preserve"> </w:t>
      </w:r>
      <w:proofErr w:type="spellStart"/>
      <w:r w:rsidR="00A24212" w:rsidRPr="00505C56">
        <w:rPr>
          <w:sz w:val="24"/>
          <w:szCs w:val="24"/>
          <w:lang w:val="en-GB"/>
        </w:rPr>
        <w:t>univerzita</w:t>
      </w:r>
      <w:proofErr w:type="spellEnd"/>
      <w:r w:rsidR="00A24212" w:rsidRPr="00505C56">
        <w:rPr>
          <w:sz w:val="24"/>
          <w:szCs w:val="24"/>
          <w:lang w:val="en-GB"/>
        </w:rPr>
        <w:t xml:space="preserve">. </w:t>
      </w:r>
    </w:p>
    <w:p w:rsidR="00C0106B" w:rsidRPr="00505C56" w:rsidRDefault="00C0106B" w:rsidP="00AF37A6">
      <w:pPr>
        <w:spacing w:line="360" w:lineRule="auto"/>
        <w:jc w:val="both"/>
        <w:rPr>
          <w:sz w:val="24"/>
          <w:szCs w:val="24"/>
          <w:lang w:val="en-GB"/>
        </w:rPr>
      </w:pPr>
    </w:p>
    <w:p w:rsidR="0094026A" w:rsidRPr="00505C56" w:rsidRDefault="007F5A37" w:rsidP="00AF37A6">
      <w:pPr>
        <w:spacing w:line="360" w:lineRule="auto"/>
        <w:jc w:val="both"/>
        <w:rPr>
          <w:sz w:val="24"/>
          <w:szCs w:val="24"/>
          <w:lang w:val="en-GB"/>
        </w:rPr>
      </w:pPr>
      <w:proofErr w:type="gramStart"/>
      <w:r w:rsidRPr="00505C56">
        <w:rPr>
          <w:sz w:val="24"/>
          <w:szCs w:val="24"/>
          <w:lang w:val="en-GB"/>
        </w:rPr>
        <w:t>CZECH STATISTICAL OFFICE</w:t>
      </w:r>
      <w:r w:rsidR="0094026A" w:rsidRPr="00505C56">
        <w:rPr>
          <w:sz w:val="24"/>
          <w:szCs w:val="24"/>
          <w:lang w:val="en-GB"/>
        </w:rPr>
        <w:t>.</w:t>
      </w:r>
      <w:proofErr w:type="gramEnd"/>
      <w:r w:rsidR="0094026A" w:rsidRPr="00505C56">
        <w:rPr>
          <w:sz w:val="24"/>
          <w:szCs w:val="24"/>
          <w:lang w:val="en-GB"/>
        </w:rPr>
        <w:t xml:space="preserve"> Foreigners: number of foreigners. Statistical data </w:t>
      </w:r>
      <w:proofErr w:type="gramStart"/>
      <w:r w:rsidR="0094026A" w:rsidRPr="00505C56">
        <w:rPr>
          <w:sz w:val="24"/>
          <w:szCs w:val="24"/>
          <w:lang w:val="en-GB"/>
        </w:rPr>
        <w:t>between 1993-2011 [online]</w:t>
      </w:r>
      <w:proofErr w:type="gramEnd"/>
      <w:r w:rsidR="0094026A" w:rsidRPr="00505C56">
        <w:rPr>
          <w:sz w:val="24"/>
          <w:szCs w:val="24"/>
          <w:lang w:val="en-GB"/>
        </w:rPr>
        <w:t xml:space="preserve">. </w:t>
      </w:r>
      <w:proofErr w:type="gramStart"/>
      <w:r w:rsidR="0094026A" w:rsidRPr="00505C56">
        <w:rPr>
          <w:sz w:val="24"/>
          <w:szCs w:val="24"/>
          <w:lang w:val="en-GB"/>
        </w:rPr>
        <w:t xml:space="preserve">Retrieved from </w:t>
      </w:r>
      <w:hyperlink r:id="rId9" w:history="1">
        <w:r w:rsidR="0094026A" w:rsidRPr="00505C56">
          <w:rPr>
            <w:rStyle w:val="Hypertextovprepojenie"/>
            <w:sz w:val="24"/>
            <w:szCs w:val="24"/>
            <w:lang w:val="en-GB"/>
          </w:rPr>
          <w:t>http://www.czso.cz/csu/cizinci.nsf/kapitola/ciz_pocet_cizincu</w:t>
        </w:r>
      </w:hyperlink>
      <w:r w:rsidR="0094026A" w:rsidRPr="00505C56">
        <w:rPr>
          <w:sz w:val="24"/>
          <w:szCs w:val="24"/>
          <w:lang w:val="en-GB"/>
        </w:rPr>
        <w:t xml:space="preserve"> (25.11.2013).</w:t>
      </w:r>
      <w:proofErr w:type="gramEnd"/>
    </w:p>
    <w:p w:rsidR="0080097D" w:rsidRPr="00505C56" w:rsidRDefault="0080097D" w:rsidP="00AF37A6">
      <w:pPr>
        <w:spacing w:line="360" w:lineRule="auto"/>
        <w:jc w:val="both"/>
        <w:rPr>
          <w:sz w:val="24"/>
          <w:szCs w:val="24"/>
          <w:lang w:val="en-GB"/>
        </w:rPr>
      </w:pPr>
    </w:p>
    <w:p w:rsidR="0080097D" w:rsidRPr="00505C56" w:rsidRDefault="0080097D" w:rsidP="00AF37A6">
      <w:pPr>
        <w:spacing w:line="360" w:lineRule="auto"/>
        <w:jc w:val="both"/>
        <w:rPr>
          <w:sz w:val="24"/>
          <w:szCs w:val="24"/>
          <w:lang w:val="en-GB"/>
        </w:rPr>
      </w:pPr>
      <w:proofErr w:type="gramStart"/>
      <w:r w:rsidRPr="00505C56">
        <w:rPr>
          <w:sz w:val="24"/>
          <w:szCs w:val="24"/>
          <w:lang w:val="en-GB"/>
        </w:rPr>
        <w:t>EVERTS Jonathan.</w:t>
      </w:r>
      <w:proofErr w:type="gramEnd"/>
      <w:r w:rsidRPr="00505C56">
        <w:rPr>
          <w:sz w:val="24"/>
          <w:szCs w:val="24"/>
          <w:lang w:val="en-GB"/>
        </w:rPr>
        <w:t xml:space="preserve"> Consuming and living the corner shop: belonging, remembering, socialising. </w:t>
      </w:r>
      <w:proofErr w:type="gramStart"/>
      <w:r w:rsidRPr="00505C56">
        <w:rPr>
          <w:i/>
          <w:sz w:val="24"/>
          <w:szCs w:val="24"/>
          <w:lang w:val="en-GB"/>
        </w:rPr>
        <w:t>Social and Cultural geography.</w:t>
      </w:r>
      <w:proofErr w:type="gramEnd"/>
      <w:r w:rsidRPr="00505C56">
        <w:rPr>
          <w:sz w:val="24"/>
          <w:szCs w:val="24"/>
          <w:lang w:val="en-GB"/>
        </w:rPr>
        <w:t xml:space="preserve"> 2010. 11(8), pp. 847-863.</w:t>
      </w:r>
    </w:p>
    <w:p w:rsidR="00A6237A" w:rsidRPr="00505C56" w:rsidRDefault="00A6237A" w:rsidP="00AF37A6">
      <w:pPr>
        <w:spacing w:line="360" w:lineRule="auto"/>
        <w:jc w:val="both"/>
        <w:rPr>
          <w:sz w:val="24"/>
          <w:szCs w:val="24"/>
          <w:lang w:val="en-GB"/>
        </w:rPr>
      </w:pPr>
    </w:p>
    <w:p w:rsidR="00A6237A" w:rsidRPr="00505C56" w:rsidRDefault="00A6237A" w:rsidP="00AF37A6">
      <w:pPr>
        <w:spacing w:line="360" w:lineRule="auto"/>
        <w:jc w:val="both"/>
        <w:rPr>
          <w:sz w:val="24"/>
          <w:szCs w:val="24"/>
          <w:lang w:val="en-GB"/>
        </w:rPr>
      </w:pPr>
      <w:proofErr w:type="gramStart"/>
      <w:r w:rsidRPr="00505C56">
        <w:rPr>
          <w:sz w:val="24"/>
          <w:szCs w:val="24"/>
          <w:lang w:val="en-GB"/>
        </w:rPr>
        <w:t xml:space="preserve">HAMMERSLEY, </w:t>
      </w:r>
      <w:proofErr w:type="spellStart"/>
      <w:r w:rsidRPr="00505C56">
        <w:rPr>
          <w:sz w:val="24"/>
          <w:szCs w:val="24"/>
          <w:lang w:val="en-GB"/>
        </w:rPr>
        <w:t>Martyn</w:t>
      </w:r>
      <w:proofErr w:type="spellEnd"/>
      <w:r w:rsidRPr="00505C56">
        <w:rPr>
          <w:sz w:val="24"/>
          <w:szCs w:val="24"/>
          <w:lang w:val="en-GB"/>
        </w:rPr>
        <w:t xml:space="preserve"> and Paul ATKINSON.</w:t>
      </w:r>
      <w:proofErr w:type="gramEnd"/>
      <w:r w:rsidRPr="00505C56">
        <w:rPr>
          <w:sz w:val="24"/>
          <w:szCs w:val="24"/>
          <w:lang w:val="en-GB"/>
        </w:rPr>
        <w:t xml:space="preserve"> Ethnography: principles in practice. </w:t>
      </w:r>
      <w:proofErr w:type="gramStart"/>
      <w:r w:rsidRPr="00505C56">
        <w:rPr>
          <w:sz w:val="24"/>
          <w:szCs w:val="24"/>
          <w:lang w:val="en-GB"/>
        </w:rPr>
        <w:t>3rd ed. pub.</w:t>
      </w:r>
      <w:proofErr w:type="gramEnd"/>
      <w:r w:rsidRPr="00505C56">
        <w:rPr>
          <w:sz w:val="24"/>
          <w:szCs w:val="24"/>
          <w:lang w:val="en-GB"/>
        </w:rPr>
        <w:t xml:space="preserve"> London: </w:t>
      </w:r>
      <w:proofErr w:type="spellStart"/>
      <w:r w:rsidRPr="00505C56">
        <w:rPr>
          <w:sz w:val="24"/>
          <w:szCs w:val="24"/>
          <w:lang w:val="en-GB"/>
        </w:rPr>
        <w:t>Routledge</w:t>
      </w:r>
      <w:proofErr w:type="spellEnd"/>
      <w:r w:rsidRPr="00505C56">
        <w:rPr>
          <w:sz w:val="24"/>
          <w:szCs w:val="24"/>
          <w:lang w:val="en-GB"/>
        </w:rPr>
        <w:t>, 2007, xi, 275 s.</w:t>
      </w:r>
    </w:p>
    <w:p w:rsidR="00D86C36" w:rsidRPr="00505C56" w:rsidRDefault="00D86C36" w:rsidP="00AF37A6">
      <w:pPr>
        <w:spacing w:line="360" w:lineRule="auto"/>
        <w:jc w:val="both"/>
        <w:rPr>
          <w:sz w:val="24"/>
          <w:szCs w:val="24"/>
          <w:lang w:val="en-GB"/>
        </w:rPr>
      </w:pPr>
    </w:p>
    <w:p w:rsidR="00D86C36" w:rsidRPr="00505C56" w:rsidRDefault="00D86C36" w:rsidP="00AF37A6">
      <w:pPr>
        <w:spacing w:line="360" w:lineRule="auto"/>
        <w:jc w:val="both"/>
        <w:rPr>
          <w:sz w:val="24"/>
          <w:szCs w:val="24"/>
          <w:lang w:val="en-GB"/>
        </w:rPr>
      </w:pPr>
      <w:r w:rsidRPr="00505C56">
        <w:rPr>
          <w:sz w:val="24"/>
          <w:szCs w:val="24"/>
          <w:lang w:val="en-GB"/>
        </w:rPr>
        <w:t xml:space="preserve">KUSÁ, </w:t>
      </w:r>
      <w:proofErr w:type="spellStart"/>
      <w:r w:rsidRPr="00505C56">
        <w:rPr>
          <w:sz w:val="24"/>
          <w:szCs w:val="24"/>
          <w:lang w:val="en-GB"/>
        </w:rPr>
        <w:t>Zuzana</w:t>
      </w:r>
      <w:proofErr w:type="spellEnd"/>
      <w:r w:rsidRPr="00505C56">
        <w:rPr>
          <w:sz w:val="24"/>
          <w:szCs w:val="24"/>
          <w:lang w:val="en-GB"/>
        </w:rPr>
        <w:t xml:space="preserve"> and </w:t>
      </w:r>
      <w:proofErr w:type="spellStart"/>
      <w:r w:rsidRPr="00505C56">
        <w:rPr>
          <w:sz w:val="24"/>
          <w:szCs w:val="24"/>
          <w:lang w:val="en-GB"/>
        </w:rPr>
        <w:t>Miroslav</w:t>
      </w:r>
      <w:proofErr w:type="spellEnd"/>
      <w:r w:rsidRPr="00505C56">
        <w:rPr>
          <w:sz w:val="24"/>
          <w:szCs w:val="24"/>
          <w:lang w:val="en-GB"/>
        </w:rPr>
        <w:t xml:space="preserve"> TÍŽIK (</w:t>
      </w:r>
      <w:proofErr w:type="gramStart"/>
      <w:r w:rsidRPr="00505C56">
        <w:rPr>
          <w:sz w:val="24"/>
          <w:szCs w:val="24"/>
          <w:lang w:val="en-GB"/>
        </w:rPr>
        <w:t>eds</w:t>
      </w:r>
      <w:proofErr w:type="gramEnd"/>
      <w:r w:rsidRPr="00505C56">
        <w:rPr>
          <w:sz w:val="24"/>
          <w:szCs w:val="24"/>
          <w:lang w:val="en-GB"/>
        </w:rPr>
        <w:t xml:space="preserve">.). </w:t>
      </w:r>
      <w:proofErr w:type="spellStart"/>
      <w:r w:rsidRPr="00505C56">
        <w:rPr>
          <w:sz w:val="24"/>
          <w:szCs w:val="24"/>
          <w:lang w:val="en-GB"/>
        </w:rPr>
        <w:t>Výskum</w:t>
      </w:r>
      <w:proofErr w:type="spellEnd"/>
      <w:r w:rsidRPr="00505C56">
        <w:rPr>
          <w:sz w:val="24"/>
          <w:szCs w:val="24"/>
          <w:lang w:val="en-GB"/>
        </w:rPr>
        <w:t xml:space="preserve"> </w:t>
      </w:r>
      <w:proofErr w:type="spellStart"/>
      <w:r w:rsidRPr="00505C56">
        <w:rPr>
          <w:sz w:val="24"/>
          <w:szCs w:val="24"/>
          <w:lang w:val="en-GB"/>
        </w:rPr>
        <w:t>európskych</w:t>
      </w:r>
      <w:proofErr w:type="spellEnd"/>
      <w:r w:rsidRPr="00505C56">
        <w:rPr>
          <w:sz w:val="24"/>
          <w:szCs w:val="24"/>
          <w:lang w:val="en-GB"/>
        </w:rPr>
        <w:t xml:space="preserve"> </w:t>
      </w:r>
      <w:proofErr w:type="spellStart"/>
      <w:r w:rsidRPr="00505C56">
        <w:rPr>
          <w:sz w:val="24"/>
          <w:szCs w:val="24"/>
          <w:lang w:val="en-GB"/>
        </w:rPr>
        <w:t>hodnôt</w:t>
      </w:r>
      <w:proofErr w:type="spellEnd"/>
      <w:r w:rsidRPr="00505C56">
        <w:rPr>
          <w:sz w:val="24"/>
          <w:szCs w:val="24"/>
          <w:lang w:val="en-GB"/>
        </w:rPr>
        <w:t xml:space="preserve"> 1991 – 1999 – 2008: </w:t>
      </w:r>
      <w:proofErr w:type="spellStart"/>
      <w:r w:rsidRPr="00505C56">
        <w:rPr>
          <w:sz w:val="24"/>
          <w:szCs w:val="24"/>
          <w:lang w:val="en-GB"/>
        </w:rPr>
        <w:t>slovenská</w:t>
      </w:r>
      <w:proofErr w:type="spellEnd"/>
      <w:r w:rsidRPr="00505C56">
        <w:rPr>
          <w:sz w:val="24"/>
          <w:szCs w:val="24"/>
          <w:lang w:val="en-GB"/>
        </w:rPr>
        <w:t xml:space="preserve"> a </w:t>
      </w:r>
      <w:proofErr w:type="spellStart"/>
      <w:r w:rsidRPr="00505C56">
        <w:rPr>
          <w:sz w:val="24"/>
          <w:szCs w:val="24"/>
          <w:lang w:val="en-GB"/>
        </w:rPr>
        <w:t>česká</w:t>
      </w:r>
      <w:proofErr w:type="spellEnd"/>
      <w:r w:rsidRPr="00505C56">
        <w:rPr>
          <w:sz w:val="24"/>
          <w:szCs w:val="24"/>
          <w:lang w:val="en-GB"/>
        </w:rPr>
        <w:t xml:space="preserve"> </w:t>
      </w:r>
      <w:proofErr w:type="spellStart"/>
      <w:r w:rsidRPr="00505C56">
        <w:rPr>
          <w:sz w:val="24"/>
          <w:szCs w:val="24"/>
          <w:lang w:val="en-GB"/>
        </w:rPr>
        <w:t>spoločnosť</w:t>
      </w:r>
      <w:proofErr w:type="spellEnd"/>
      <w:r w:rsidRPr="00505C56">
        <w:rPr>
          <w:sz w:val="24"/>
          <w:szCs w:val="24"/>
          <w:lang w:val="en-GB"/>
        </w:rPr>
        <w:t xml:space="preserve">. </w:t>
      </w:r>
      <w:proofErr w:type="spellStart"/>
      <w:proofErr w:type="gramStart"/>
      <w:r w:rsidRPr="00505C56">
        <w:rPr>
          <w:sz w:val="24"/>
          <w:szCs w:val="24"/>
          <w:lang w:val="en-GB"/>
        </w:rPr>
        <w:t>Sociologický</w:t>
      </w:r>
      <w:proofErr w:type="spellEnd"/>
      <w:r w:rsidRPr="00505C56">
        <w:rPr>
          <w:sz w:val="24"/>
          <w:szCs w:val="24"/>
          <w:lang w:val="en-GB"/>
        </w:rPr>
        <w:t xml:space="preserve"> </w:t>
      </w:r>
      <w:proofErr w:type="spellStart"/>
      <w:r w:rsidRPr="00505C56">
        <w:rPr>
          <w:sz w:val="24"/>
          <w:szCs w:val="24"/>
          <w:lang w:val="en-GB"/>
        </w:rPr>
        <w:t>ústav</w:t>
      </w:r>
      <w:proofErr w:type="spellEnd"/>
      <w:r w:rsidRPr="00505C56">
        <w:rPr>
          <w:sz w:val="24"/>
          <w:szCs w:val="24"/>
          <w:lang w:val="en-GB"/>
        </w:rPr>
        <w:t xml:space="preserve"> SAV.</w:t>
      </w:r>
      <w:proofErr w:type="gramEnd"/>
      <w:r w:rsidRPr="00505C56">
        <w:rPr>
          <w:sz w:val="24"/>
          <w:szCs w:val="24"/>
          <w:lang w:val="en-GB"/>
        </w:rPr>
        <w:t xml:space="preserve"> 2009.</w:t>
      </w:r>
    </w:p>
    <w:p w:rsidR="007F5A37" w:rsidRPr="00505C56" w:rsidRDefault="007F5A37" w:rsidP="00AF37A6">
      <w:pPr>
        <w:spacing w:line="360" w:lineRule="auto"/>
        <w:jc w:val="both"/>
        <w:rPr>
          <w:sz w:val="24"/>
          <w:szCs w:val="24"/>
          <w:lang w:val="en-GB"/>
        </w:rPr>
      </w:pPr>
    </w:p>
    <w:p w:rsidR="007F5A37" w:rsidRPr="00505C56" w:rsidRDefault="007F5A37" w:rsidP="00AF37A6">
      <w:pPr>
        <w:spacing w:line="360" w:lineRule="auto"/>
        <w:jc w:val="both"/>
        <w:rPr>
          <w:sz w:val="24"/>
          <w:szCs w:val="24"/>
          <w:lang w:val="en-GB"/>
        </w:rPr>
      </w:pPr>
      <w:proofErr w:type="gramStart"/>
      <w:r w:rsidRPr="00505C56">
        <w:rPr>
          <w:sz w:val="24"/>
          <w:szCs w:val="24"/>
          <w:lang w:val="en-GB"/>
        </w:rPr>
        <w:t xml:space="preserve">GLICK SCHILLER Nina and </w:t>
      </w:r>
      <w:proofErr w:type="spellStart"/>
      <w:r w:rsidRPr="00505C56">
        <w:rPr>
          <w:sz w:val="24"/>
          <w:szCs w:val="24"/>
          <w:lang w:val="en-GB"/>
        </w:rPr>
        <w:t>Ayse</w:t>
      </w:r>
      <w:proofErr w:type="spellEnd"/>
      <w:r w:rsidRPr="00505C56">
        <w:rPr>
          <w:sz w:val="24"/>
          <w:szCs w:val="24"/>
          <w:lang w:val="en-GB"/>
        </w:rPr>
        <w:t xml:space="preserve"> CAGLAR.</w:t>
      </w:r>
      <w:proofErr w:type="gramEnd"/>
      <w:r w:rsidRPr="00505C56">
        <w:rPr>
          <w:sz w:val="24"/>
          <w:szCs w:val="24"/>
          <w:lang w:val="en-GB"/>
        </w:rPr>
        <w:t xml:space="preserve"> Locating migrant pathways of economic emplacement: Thinking beyond the ethnic lens</w:t>
      </w:r>
      <w:r w:rsidR="00406A4E" w:rsidRPr="00505C56">
        <w:rPr>
          <w:sz w:val="24"/>
          <w:szCs w:val="24"/>
          <w:lang w:val="en-GB"/>
        </w:rPr>
        <w:t xml:space="preserve">. </w:t>
      </w:r>
      <w:proofErr w:type="gramStart"/>
      <w:r w:rsidR="00406A4E" w:rsidRPr="00505C56">
        <w:rPr>
          <w:i/>
          <w:sz w:val="24"/>
          <w:szCs w:val="24"/>
          <w:lang w:val="en-GB"/>
        </w:rPr>
        <w:t>Ethnicities</w:t>
      </w:r>
      <w:r w:rsidR="00406A4E" w:rsidRPr="00505C56">
        <w:rPr>
          <w:sz w:val="24"/>
          <w:szCs w:val="24"/>
          <w:lang w:val="en-GB"/>
        </w:rPr>
        <w:t>.</w:t>
      </w:r>
      <w:proofErr w:type="gramEnd"/>
      <w:r w:rsidR="00406A4E" w:rsidRPr="00505C56">
        <w:rPr>
          <w:sz w:val="24"/>
          <w:szCs w:val="24"/>
          <w:lang w:val="en-GB"/>
        </w:rPr>
        <w:t xml:space="preserve"> 2013. 13 (4), pp. 494-514. </w:t>
      </w:r>
    </w:p>
    <w:p w:rsidR="007F5A37" w:rsidRPr="00505C56" w:rsidRDefault="007F5A37" w:rsidP="00AF37A6">
      <w:pPr>
        <w:spacing w:line="360" w:lineRule="auto"/>
        <w:jc w:val="both"/>
        <w:rPr>
          <w:sz w:val="24"/>
          <w:szCs w:val="24"/>
          <w:lang w:val="en-GB"/>
        </w:rPr>
      </w:pPr>
    </w:p>
    <w:p w:rsidR="007F5A37" w:rsidRPr="00505C56" w:rsidRDefault="007F5A37" w:rsidP="00AF37A6">
      <w:pPr>
        <w:spacing w:line="360" w:lineRule="auto"/>
        <w:jc w:val="both"/>
        <w:rPr>
          <w:sz w:val="24"/>
          <w:szCs w:val="24"/>
          <w:lang w:val="en-GB"/>
        </w:rPr>
      </w:pPr>
      <w:proofErr w:type="gramStart"/>
      <w:r w:rsidRPr="00505C56">
        <w:rPr>
          <w:sz w:val="24"/>
          <w:szCs w:val="24"/>
          <w:lang w:val="en-GB"/>
        </w:rPr>
        <w:t xml:space="preserve">GLICK SCHILLER Nina and </w:t>
      </w:r>
      <w:proofErr w:type="spellStart"/>
      <w:r w:rsidRPr="00505C56">
        <w:rPr>
          <w:sz w:val="24"/>
          <w:szCs w:val="24"/>
          <w:lang w:val="en-GB"/>
        </w:rPr>
        <w:t>Ayse</w:t>
      </w:r>
      <w:proofErr w:type="spellEnd"/>
      <w:r w:rsidRPr="00505C56">
        <w:rPr>
          <w:sz w:val="24"/>
          <w:szCs w:val="24"/>
          <w:lang w:val="en-GB"/>
        </w:rPr>
        <w:t xml:space="preserve"> CAGLAR.</w:t>
      </w:r>
      <w:proofErr w:type="gramEnd"/>
      <w:r w:rsidRPr="00505C56">
        <w:rPr>
          <w:sz w:val="24"/>
          <w:szCs w:val="24"/>
          <w:lang w:val="en-GB"/>
        </w:rPr>
        <w:t xml:space="preserve"> Towards a comparative theory of locality in migration studies: migrant incorporation and city scale. </w:t>
      </w:r>
      <w:proofErr w:type="gramStart"/>
      <w:r w:rsidRPr="00505C56">
        <w:rPr>
          <w:i/>
          <w:sz w:val="24"/>
          <w:szCs w:val="24"/>
          <w:lang w:val="en-GB"/>
        </w:rPr>
        <w:t>Journal of Ethnic and Migration Studies.</w:t>
      </w:r>
      <w:proofErr w:type="gramEnd"/>
      <w:r w:rsidRPr="00505C56">
        <w:rPr>
          <w:sz w:val="24"/>
          <w:szCs w:val="24"/>
          <w:lang w:val="en-GB"/>
        </w:rPr>
        <w:t xml:space="preserve"> 2009</w:t>
      </w:r>
      <w:r w:rsidR="00D86C36" w:rsidRPr="00505C56">
        <w:rPr>
          <w:sz w:val="24"/>
          <w:szCs w:val="24"/>
          <w:lang w:val="en-GB"/>
        </w:rPr>
        <w:t>.</w:t>
      </w:r>
      <w:r w:rsidRPr="00505C56">
        <w:rPr>
          <w:sz w:val="24"/>
          <w:szCs w:val="24"/>
          <w:lang w:val="en-GB"/>
        </w:rPr>
        <w:t xml:space="preserve"> </w:t>
      </w:r>
      <w:r w:rsidR="00406A4E" w:rsidRPr="00505C56">
        <w:rPr>
          <w:sz w:val="24"/>
          <w:szCs w:val="24"/>
          <w:lang w:val="en-GB"/>
        </w:rPr>
        <w:t>35 (2), pp.</w:t>
      </w:r>
      <w:r w:rsidRPr="00505C56">
        <w:rPr>
          <w:sz w:val="24"/>
          <w:szCs w:val="24"/>
          <w:lang w:val="en-GB"/>
        </w:rPr>
        <w:t xml:space="preserve"> 177-202.</w:t>
      </w:r>
    </w:p>
    <w:p w:rsidR="0080097D" w:rsidRPr="00505C56" w:rsidRDefault="0080097D" w:rsidP="00AF37A6">
      <w:pPr>
        <w:spacing w:line="360" w:lineRule="auto"/>
        <w:jc w:val="both"/>
        <w:rPr>
          <w:sz w:val="24"/>
          <w:szCs w:val="24"/>
          <w:lang w:val="en-GB"/>
        </w:rPr>
      </w:pPr>
    </w:p>
    <w:p w:rsidR="0080097D" w:rsidRPr="00505C56" w:rsidRDefault="0080097D" w:rsidP="00AF37A6">
      <w:pPr>
        <w:spacing w:line="360" w:lineRule="auto"/>
        <w:jc w:val="both"/>
        <w:rPr>
          <w:sz w:val="24"/>
          <w:szCs w:val="24"/>
          <w:lang w:val="en-GB"/>
        </w:rPr>
      </w:pPr>
      <w:proofErr w:type="gramStart"/>
      <w:r w:rsidRPr="00505C56">
        <w:rPr>
          <w:sz w:val="24"/>
          <w:szCs w:val="24"/>
          <w:lang w:val="en-GB"/>
        </w:rPr>
        <w:t xml:space="preserve">JONES Trevor, </w:t>
      </w:r>
      <w:proofErr w:type="spellStart"/>
      <w:r w:rsidRPr="00505C56">
        <w:rPr>
          <w:sz w:val="24"/>
          <w:szCs w:val="24"/>
          <w:lang w:val="en-GB"/>
        </w:rPr>
        <w:t>Monder</w:t>
      </w:r>
      <w:proofErr w:type="spellEnd"/>
      <w:r w:rsidRPr="00505C56">
        <w:rPr>
          <w:sz w:val="24"/>
          <w:szCs w:val="24"/>
          <w:lang w:val="en-GB"/>
        </w:rPr>
        <w:t xml:space="preserve"> RAM and Nick THEODORAKOPOULOS.</w:t>
      </w:r>
      <w:proofErr w:type="gramEnd"/>
      <w:r w:rsidRPr="00505C56">
        <w:rPr>
          <w:sz w:val="24"/>
          <w:szCs w:val="24"/>
          <w:lang w:val="en-GB"/>
        </w:rPr>
        <w:t xml:space="preserve"> </w:t>
      </w:r>
      <w:proofErr w:type="gramStart"/>
      <w:r w:rsidRPr="00505C56">
        <w:rPr>
          <w:sz w:val="24"/>
          <w:szCs w:val="24"/>
          <w:lang w:val="en-GB"/>
        </w:rPr>
        <w:t>Transnationalism as a force for ethnic minority enterprise?</w:t>
      </w:r>
      <w:proofErr w:type="gramEnd"/>
      <w:r w:rsidRPr="00505C56">
        <w:rPr>
          <w:sz w:val="24"/>
          <w:szCs w:val="24"/>
          <w:lang w:val="en-GB"/>
        </w:rPr>
        <w:t xml:space="preserve"> </w:t>
      </w:r>
      <w:proofErr w:type="gramStart"/>
      <w:r w:rsidRPr="00505C56">
        <w:rPr>
          <w:sz w:val="24"/>
          <w:szCs w:val="24"/>
          <w:lang w:val="en-GB"/>
        </w:rPr>
        <w:t>The case of Somalis in Leicester.</w:t>
      </w:r>
      <w:proofErr w:type="gramEnd"/>
      <w:r w:rsidRPr="00505C56">
        <w:rPr>
          <w:sz w:val="24"/>
          <w:szCs w:val="24"/>
          <w:lang w:val="en-GB"/>
        </w:rPr>
        <w:t xml:space="preserve"> </w:t>
      </w:r>
      <w:proofErr w:type="gramStart"/>
      <w:r w:rsidRPr="00505C56">
        <w:rPr>
          <w:i/>
          <w:sz w:val="24"/>
          <w:szCs w:val="24"/>
          <w:lang w:val="en-GB"/>
        </w:rPr>
        <w:t>International Journal of Urban and Regional Research.</w:t>
      </w:r>
      <w:proofErr w:type="gramEnd"/>
      <w:r w:rsidRPr="00505C56">
        <w:rPr>
          <w:i/>
          <w:sz w:val="24"/>
          <w:szCs w:val="24"/>
          <w:lang w:val="en-GB"/>
        </w:rPr>
        <w:t xml:space="preserve"> </w:t>
      </w:r>
      <w:r w:rsidRPr="00505C56">
        <w:rPr>
          <w:sz w:val="24"/>
          <w:szCs w:val="24"/>
          <w:lang w:val="en-GB"/>
        </w:rPr>
        <w:t xml:space="preserve">2010. 34(3), pp. 565-585. </w:t>
      </w:r>
    </w:p>
    <w:p w:rsidR="00DA2491" w:rsidRPr="00505C56" w:rsidRDefault="00DA2491" w:rsidP="00AF37A6">
      <w:pPr>
        <w:spacing w:line="360" w:lineRule="auto"/>
        <w:jc w:val="both"/>
        <w:rPr>
          <w:sz w:val="24"/>
          <w:szCs w:val="24"/>
          <w:lang w:val="en-GB"/>
        </w:rPr>
      </w:pPr>
    </w:p>
    <w:p w:rsidR="00DA2491" w:rsidRPr="00505C56" w:rsidRDefault="00DA2491" w:rsidP="00AF37A6">
      <w:pPr>
        <w:spacing w:afterLines="150" w:after="360" w:line="360" w:lineRule="auto"/>
        <w:jc w:val="both"/>
        <w:rPr>
          <w:sz w:val="24"/>
          <w:szCs w:val="24"/>
          <w:lang w:val="cs-CZ"/>
        </w:rPr>
      </w:pPr>
      <w:r w:rsidRPr="00505C56">
        <w:rPr>
          <w:sz w:val="24"/>
          <w:szCs w:val="24"/>
          <w:lang w:val="en-GB"/>
        </w:rPr>
        <w:t xml:space="preserve">RABUŠIC, </w:t>
      </w:r>
      <w:r w:rsidRPr="00505C56">
        <w:rPr>
          <w:sz w:val="24"/>
          <w:szCs w:val="24"/>
          <w:lang w:val="cs-CZ"/>
        </w:rPr>
        <w:t xml:space="preserve">Ladislav. </w:t>
      </w:r>
      <w:r w:rsidRPr="00505C56">
        <w:rPr>
          <w:bCs/>
          <w:i/>
          <w:sz w:val="24"/>
          <w:szCs w:val="24"/>
          <w:lang w:val="cs-CZ"/>
        </w:rPr>
        <w:t>Jaká imigrační politika České republiky?</w:t>
      </w:r>
      <w:r w:rsidRPr="00505C56">
        <w:rPr>
          <w:sz w:val="24"/>
          <w:szCs w:val="24"/>
          <w:lang w:val="cs-CZ"/>
        </w:rPr>
        <w:t xml:space="preserve"> [online]. </w:t>
      </w:r>
      <w:proofErr w:type="spellStart"/>
      <w:r w:rsidRPr="00505C56">
        <w:rPr>
          <w:sz w:val="24"/>
          <w:szCs w:val="24"/>
          <w:lang w:val="cs-CZ"/>
        </w:rPr>
        <w:t>Retrieved</w:t>
      </w:r>
      <w:proofErr w:type="spellEnd"/>
      <w:r w:rsidRPr="00505C56">
        <w:rPr>
          <w:sz w:val="24"/>
          <w:szCs w:val="24"/>
          <w:lang w:val="cs-CZ"/>
        </w:rPr>
        <w:t xml:space="preserve"> </w:t>
      </w:r>
      <w:proofErr w:type="spellStart"/>
      <w:r w:rsidRPr="00505C56">
        <w:rPr>
          <w:sz w:val="24"/>
          <w:szCs w:val="24"/>
          <w:lang w:val="cs-CZ"/>
        </w:rPr>
        <w:t>from</w:t>
      </w:r>
      <w:proofErr w:type="spellEnd"/>
      <w:r w:rsidRPr="00505C56">
        <w:rPr>
          <w:sz w:val="24"/>
          <w:szCs w:val="24"/>
          <w:lang w:val="cs-CZ"/>
        </w:rPr>
        <w:t xml:space="preserve"> </w:t>
      </w:r>
      <w:hyperlink r:id="rId10" w:history="1">
        <w:r w:rsidRPr="00505C56">
          <w:rPr>
            <w:rStyle w:val="Hypertextovprepojenie"/>
            <w:sz w:val="24"/>
            <w:szCs w:val="24"/>
            <w:lang w:val="cs-CZ"/>
          </w:rPr>
          <w:t>http://aa.ecn.cz/img_upload/9e9f2072be82f3d69e3265f41fe9f28e/LRabusic_Imigracni_politika.pdf</w:t>
        </w:r>
      </w:hyperlink>
      <w:r w:rsidRPr="00505C56">
        <w:rPr>
          <w:sz w:val="24"/>
          <w:szCs w:val="24"/>
          <w:lang w:val="cs-CZ"/>
        </w:rPr>
        <w:t xml:space="preserve"> (</w:t>
      </w:r>
      <w:proofErr w:type="gramStart"/>
      <w:r w:rsidRPr="00505C56">
        <w:rPr>
          <w:sz w:val="24"/>
          <w:szCs w:val="24"/>
          <w:lang w:val="cs-CZ"/>
        </w:rPr>
        <w:t>16.1.2014</w:t>
      </w:r>
      <w:proofErr w:type="gramEnd"/>
      <w:r w:rsidRPr="00505C56">
        <w:rPr>
          <w:sz w:val="24"/>
          <w:szCs w:val="24"/>
          <w:lang w:val="cs-CZ"/>
        </w:rPr>
        <w:t>)</w:t>
      </w:r>
    </w:p>
    <w:p w:rsidR="00FB124A" w:rsidRPr="00505C56" w:rsidRDefault="00FB124A" w:rsidP="00AF37A6">
      <w:pPr>
        <w:spacing w:afterLines="150" w:after="360" w:line="360" w:lineRule="auto"/>
        <w:jc w:val="both"/>
        <w:rPr>
          <w:sz w:val="24"/>
          <w:szCs w:val="24"/>
          <w:lang w:val="cs-CZ"/>
        </w:rPr>
      </w:pPr>
      <w:r w:rsidRPr="00505C56">
        <w:rPr>
          <w:sz w:val="24"/>
          <w:szCs w:val="24"/>
          <w:lang w:val="cs-CZ"/>
        </w:rPr>
        <w:t xml:space="preserve">SNEL, Erik, ENGBERSEN, </w:t>
      </w:r>
      <w:proofErr w:type="spellStart"/>
      <w:r w:rsidRPr="00505C56">
        <w:rPr>
          <w:sz w:val="24"/>
          <w:szCs w:val="24"/>
          <w:lang w:val="cs-CZ"/>
        </w:rPr>
        <w:t>Godfried</w:t>
      </w:r>
      <w:proofErr w:type="spellEnd"/>
      <w:r w:rsidRPr="00505C56">
        <w:rPr>
          <w:sz w:val="24"/>
          <w:szCs w:val="24"/>
          <w:lang w:val="cs-CZ"/>
        </w:rPr>
        <w:t xml:space="preserve">, and LEERKES, </w:t>
      </w:r>
      <w:proofErr w:type="spellStart"/>
      <w:r w:rsidRPr="00505C56">
        <w:rPr>
          <w:sz w:val="24"/>
          <w:szCs w:val="24"/>
          <w:lang w:val="cs-CZ"/>
        </w:rPr>
        <w:t>Arjen</w:t>
      </w:r>
      <w:proofErr w:type="spellEnd"/>
      <w:r w:rsidRPr="00505C56">
        <w:rPr>
          <w:sz w:val="24"/>
          <w:szCs w:val="24"/>
          <w:lang w:val="cs-CZ"/>
        </w:rPr>
        <w:t xml:space="preserve">. </w:t>
      </w:r>
      <w:proofErr w:type="spellStart"/>
      <w:r w:rsidRPr="00505C56">
        <w:rPr>
          <w:sz w:val="24"/>
          <w:szCs w:val="24"/>
          <w:lang w:val="cs-CZ"/>
        </w:rPr>
        <w:t>Transnational</w:t>
      </w:r>
      <w:proofErr w:type="spellEnd"/>
      <w:r w:rsidRPr="00505C56">
        <w:rPr>
          <w:sz w:val="24"/>
          <w:szCs w:val="24"/>
          <w:lang w:val="cs-CZ"/>
        </w:rPr>
        <w:t xml:space="preserve"> </w:t>
      </w:r>
      <w:proofErr w:type="spellStart"/>
      <w:r w:rsidRPr="00505C56">
        <w:rPr>
          <w:sz w:val="24"/>
          <w:szCs w:val="24"/>
          <w:lang w:val="cs-CZ"/>
        </w:rPr>
        <w:t>involvement</w:t>
      </w:r>
      <w:proofErr w:type="spellEnd"/>
      <w:r w:rsidRPr="00505C56">
        <w:rPr>
          <w:sz w:val="24"/>
          <w:szCs w:val="24"/>
          <w:lang w:val="cs-CZ"/>
        </w:rPr>
        <w:t xml:space="preserve"> and </w:t>
      </w:r>
      <w:proofErr w:type="spellStart"/>
      <w:r w:rsidRPr="00505C56">
        <w:rPr>
          <w:sz w:val="24"/>
          <w:szCs w:val="24"/>
          <w:lang w:val="cs-CZ"/>
        </w:rPr>
        <w:t>social</w:t>
      </w:r>
      <w:proofErr w:type="spellEnd"/>
      <w:r w:rsidRPr="00505C56">
        <w:rPr>
          <w:sz w:val="24"/>
          <w:szCs w:val="24"/>
          <w:lang w:val="cs-CZ"/>
        </w:rPr>
        <w:t xml:space="preserve"> </w:t>
      </w:r>
      <w:proofErr w:type="spellStart"/>
      <w:r w:rsidRPr="00505C56">
        <w:rPr>
          <w:sz w:val="24"/>
          <w:szCs w:val="24"/>
          <w:lang w:val="cs-CZ"/>
        </w:rPr>
        <w:t>integration</w:t>
      </w:r>
      <w:proofErr w:type="spellEnd"/>
      <w:r w:rsidRPr="00505C56">
        <w:rPr>
          <w:sz w:val="24"/>
          <w:szCs w:val="24"/>
          <w:lang w:val="cs-CZ"/>
        </w:rPr>
        <w:t xml:space="preserve">. </w:t>
      </w:r>
      <w:proofErr w:type="spellStart"/>
      <w:r w:rsidRPr="00505C56">
        <w:rPr>
          <w:sz w:val="24"/>
          <w:szCs w:val="24"/>
          <w:lang w:val="cs-CZ"/>
        </w:rPr>
        <w:t>Global</w:t>
      </w:r>
      <w:proofErr w:type="spellEnd"/>
      <w:r w:rsidRPr="00505C56">
        <w:rPr>
          <w:sz w:val="24"/>
          <w:szCs w:val="24"/>
          <w:lang w:val="cs-CZ"/>
        </w:rPr>
        <w:t xml:space="preserve"> </w:t>
      </w:r>
      <w:proofErr w:type="spellStart"/>
      <w:r w:rsidRPr="00505C56">
        <w:rPr>
          <w:sz w:val="24"/>
          <w:szCs w:val="24"/>
          <w:lang w:val="cs-CZ"/>
        </w:rPr>
        <w:t>Networks</w:t>
      </w:r>
      <w:proofErr w:type="spellEnd"/>
      <w:r w:rsidRPr="00505C56">
        <w:rPr>
          <w:sz w:val="24"/>
          <w:szCs w:val="24"/>
          <w:lang w:val="cs-CZ"/>
        </w:rPr>
        <w:t>, 2006. 6: 285–308.</w:t>
      </w:r>
    </w:p>
    <w:p w:rsidR="00597077" w:rsidRPr="00505C56" w:rsidRDefault="00597077" w:rsidP="00AF37A6">
      <w:pPr>
        <w:spacing w:afterLines="150" w:after="360" w:line="360" w:lineRule="auto"/>
        <w:jc w:val="both"/>
        <w:rPr>
          <w:sz w:val="24"/>
          <w:szCs w:val="24"/>
          <w:lang w:val="cs-CZ"/>
        </w:rPr>
      </w:pPr>
      <w:r w:rsidRPr="00505C56">
        <w:rPr>
          <w:sz w:val="24"/>
          <w:szCs w:val="24"/>
          <w:lang w:val="cs-CZ"/>
        </w:rPr>
        <w:t xml:space="preserve">VAŠEČKA, Michal. O </w:t>
      </w:r>
      <w:proofErr w:type="spellStart"/>
      <w:r w:rsidRPr="00505C56">
        <w:rPr>
          <w:sz w:val="24"/>
          <w:szCs w:val="24"/>
          <w:lang w:val="cs-CZ"/>
        </w:rPr>
        <w:t>vzťahoch</w:t>
      </w:r>
      <w:proofErr w:type="spellEnd"/>
      <w:r w:rsidRPr="00505C56">
        <w:rPr>
          <w:sz w:val="24"/>
          <w:szCs w:val="24"/>
          <w:lang w:val="cs-CZ"/>
        </w:rPr>
        <w:t xml:space="preserve"> k </w:t>
      </w:r>
      <w:proofErr w:type="spellStart"/>
      <w:r w:rsidRPr="00505C56">
        <w:rPr>
          <w:sz w:val="24"/>
          <w:szCs w:val="24"/>
          <w:lang w:val="cs-CZ"/>
        </w:rPr>
        <w:t>iným</w:t>
      </w:r>
      <w:proofErr w:type="spellEnd"/>
      <w:r w:rsidRPr="00505C56">
        <w:rPr>
          <w:sz w:val="24"/>
          <w:szCs w:val="24"/>
          <w:lang w:val="cs-CZ"/>
        </w:rPr>
        <w:t xml:space="preserve"> a k </w:t>
      </w:r>
      <w:proofErr w:type="gramStart"/>
      <w:r w:rsidRPr="00505C56">
        <w:rPr>
          <w:sz w:val="24"/>
          <w:szCs w:val="24"/>
          <w:lang w:val="cs-CZ"/>
        </w:rPr>
        <w:t>sebe</w:t>
      </w:r>
      <w:proofErr w:type="gramEnd"/>
      <w:r w:rsidRPr="00505C56">
        <w:rPr>
          <w:sz w:val="24"/>
          <w:szCs w:val="24"/>
          <w:lang w:val="cs-CZ"/>
        </w:rPr>
        <w:t xml:space="preserve">: diverzita v </w:t>
      </w:r>
      <w:proofErr w:type="spellStart"/>
      <w:r w:rsidRPr="00505C56">
        <w:rPr>
          <w:sz w:val="24"/>
          <w:szCs w:val="24"/>
          <w:lang w:val="cs-CZ"/>
        </w:rPr>
        <w:t>krajine</w:t>
      </w:r>
      <w:proofErr w:type="spellEnd"/>
      <w:r w:rsidRPr="00505C56">
        <w:rPr>
          <w:sz w:val="24"/>
          <w:szCs w:val="24"/>
          <w:lang w:val="cs-CZ"/>
        </w:rPr>
        <w:t xml:space="preserve"> pod Tatrami. In BÚTORA, Martin - KOLLÁR, Miroslav - MESEŽNIKOV, Grigorij - BÚTOROVÁ, Zora: Kde </w:t>
      </w:r>
      <w:proofErr w:type="spellStart"/>
      <w:r w:rsidRPr="00505C56">
        <w:rPr>
          <w:sz w:val="24"/>
          <w:szCs w:val="24"/>
          <w:lang w:val="cs-CZ"/>
        </w:rPr>
        <w:t>sme</w:t>
      </w:r>
      <w:proofErr w:type="spellEnd"/>
      <w:r w:rsidRPr="00505C56">
        <w:rPr>
          <w:sz w:val="24"/>
          <w:szCs w:val="24"/>
          <w:lang w:val="cs-CZ"/>
        </w:rPr>
        <w:t xml:space="preserve">? </w:t>
      </w:r>
      <w:proofErr w:type="spellStart"/>
      <w:r w:rsidRPr="00505C56">
        <w:rPr>
          <w:sz w:val="24"/>
          <w:szCs w:val="24"/>
          <w:lang w:val="cs-CZ"/>
        </w:rPr>
        <w:t>Mentálne</w:t>
      </w:r>
      <w:proofErr w:type="spellEnd"/>
      <w:r w:rsidRPr="00505C56">
        <w:rPr>
          <w:sz w:val="24"/>
          <w:szCs w:val="24"/>
          <w:lang w:val="cs-CZ"/>
        </w:rPr>
        <w:t xml:space="preserve"> mapy Slovenska. Bratislava: </w:t>
      </w:r>
      <w:proofErr w:type="spellStart"/>
      <w:r w:rsidRPr="00505C56">
        <w:rPr>
          <w:sz w:val="24"/>
          <w:szCs w:val="24"/>
          <w:lang w:val="cs-CZ"/>
        </w:rPr>
        <w:t>Inštitút</w:t>
      </w:r>
      <w:proofErr w:type="spellEnd"/>
      <w:r w:rsidRPr="00505C56">
        <w:rPr>
          <w:sz w:val="24"/>
          <w:szCs w:val="24"/>
          <w:lang w:val="cs-CZ"/>
        </w:rPr>
        <w:t xml:space="preserve"> </w:t>
      </w:r>
      <w:proofErr w:type="spellStart"/>
      <w:r w:rsidRPr="00505C56">
        <w:rPr>
          <w:sz w:val="24"/>
          <w:szCs w:val="24"/>
          <w:lang w:val="cs-CZ"/>
        </w:rPr>
        <w:t>pre</w:t>
      </w:r>
      <w:proofErr w:type="spellEnd"/>
      <w:r w:rsidRPr="00505C56">
        <w:rPr>
          <w:sz w:val="24"/>
          <w:szCs w:val="24"/>
          <w:lang w:val="cs-CZ"/>
        </w:rPr>
        <w:t xml:space="preserve"> </w:t>
      </w:r>
      <w:proofErr w:type="spellStart"/>
      <w:r w:rsidRPr="00505C56">
        <w:rPr>
          <w:sz w:val="24"/>
          <w:szCs w:val="24"/>
          <w:lang w:val="cs-CZ"/>
        </w:rPr>
        <w:t>verejné</w:t>
      </w:r>
      <w:proofErr w:type="spellEnd"/>
      <w:r w:rsidRPr="00505C56">
        <w:rPr>
          <w:sz w:val="24"/>
          <w:szCs w:val="24"/>
          <w:lang w:val="cs-CZ"/>
        </w:rPr>
        <w:t xml:space="preserve"> otázky &amp; </w:t>
      </w:r>
      <w:proofErr w:type="spellStart"/>
      <w:r w:rsidRPr="00505C56">
        <w:rPr>
          <w:sz w:val="24"/>
          <w:szCs w:val="24"/>
          <w:lang w:val="cs-CZ"/>
        </w:rPr>
        <w:t>Kalligram</w:t>
      </w:r>
      <w:proofErr w:type="spellEnd"/>
      <w:r w:rsidRPr="00505C56">
        <w:rPr>
          <w:sz w:val="24"/>
          <w:szCs w:val="24"/>
          <w:lang w:val="cs-CZ"/>
        </w:rPr>
        <w:t xml:space="preserve">. 1. vydání. Bratislava: </w:t>
      </w:r>
      <w:proofErr w:type="spellStart"/>
      <w:r w:rsidRPr="00505C56">
        <w:rPr>
          <w:sz w:val="24"/>
          <w:szCs w:val="24"/>
          <w:lang w:val="cs-CZ"/>
        </w:rPr>
        <w:t>Inštitút</w:t>
      </w:r>
      <w:proofErr w:type="spellEnd"/>
      <w:r w:rsidRPr="00505C56">
        <w:rPr>
          <w:sz w:val="24"/>
          <w:szCs w:val="24"/>
          <w:lang w:val="cs-CZ"/>
        </w:rPr>
        <w:t xml:space="preserve"> </w:t>
      </w:r>
      <w:proofErr w:type="spellStart"/>
      <w:r w:rsidRPr="00505C56">
        <w:rPr>
          <w:sz w:val="24"/>
          <w:szCs w:val="24"/>
          <w:lang w:val="cs-CZ"/>
        </w:rPr>
        <w:t>pre</w:t>
      </w:r>
      <w:proofErr w:type="spellEnd"/>
      <w:r w:rsidRPr="00505C56">
        <w:rPr>
          <w:sz w:val="24"/>
          <w:szCs w:val="24"/>
          <w:lang w:val="cs-CZ"/>
        </w:rPr>
        <w:t xml:space="preserve"> </w:t>
      </w:r>
      <w:proofErr w:type="spellStart"/>
      <w:r w:rsidRPr="00505C56">
        <w:rPr>
          <w:sz w:val="24"/>
          <w:szCs w:val="24"/>
          <w:lang w:val="cs-CZ"/>
        </w:rPr>
        <w:t>verejné</w:t>
      </w:r>
      <w:proofErr w:type="spellEnd"/>
      <w:r w:rsidRPr="00505C56">
        <w:rPr>
          <w:sz w:val="24"/>
          <w:szCs w:val="24"/>
          <w:lang w:val="cs-CZ"/>
        </w:rPr>
        <w:t xml:space="preserve"> otázky, </w:t>
      </w:r>
      <w:proofErr w:type="spellStart"/>
      <w:r w:rsidRPr="00505C56">
        <w:rPr>
          <w:sz w:val="24"/>
          <w:szCs w:val="24"/>
          <w:lang w:val="cs-CZ"/>
        </w:rPr>
        <w:t>Kalligram</w:t>
      </w:r>
      <w:proofErr w:type="spellEnd"/>
      <w:r w:rsidRPr="00505C56">
        <w:rPr>
          <w:sz w:val="24"/>
          <w:szCs w:val="24"/>
          <w:lang w:val="cs-CZ"/>
        </w:rPr>
        <w:t>, 2009. s. 241-260, 20 s.</w:t>
      </w:r>
    </w:p>
    <w:p w:rsidR="00611EEF" w:rsidRPr="00505C56" w:rsidRDefault="00611EEF" w:rsidP="00AF37A6">
      <w:pPr>
        <w:spacing w:line="360" w:lineRule="auto"/>
        <w:jc w:val="both"/>
        <w:rPr>
          <w:sz w:val="24"/>
          <w:szCs w:val="24"/>
          <w:lang w:val="en-GB"/>
        </w:rPr>
      </w:pPr>
      <w:r w:rsidRPr="00505C56">
        <w:rPr>
          <w:sz w:val="24"/>
          <w:szCs w:val="24"/>
          <w:lang w:val="en-GB"/>
        </w:rPr>
        <w:t xml:space="preserve">VAŠEČKA, Michal. </w:t>
      </w:r>
      <w:proofErr w:type="spellStart"/>
      <w:r w:rsidRPr="00505C56">
        <w:rPr>
          <w:sz w:val="24"/>
          <w:szCs w:val="24"/>
          <w:lang w:val="en-GB"/>
        </w:rPr>
        <w:t>Postoje</w:t>
      </w:r>
      <w:proofErr w:type="spellEnd"/>
      <w:r w:rsidRPr="00505C56">
        <w:rPr>
          <w:sz w:val="24"/>
          <w:szCs w:val="24"/>
          <w:lang w:val="en-GB"/>
        </w:rPr>
        <w:t xml:space="preserve"> </w:t>
      </w:r>
      <w:proofErr w:type="spellStart"/>
      <w:r w:rsidRPr="00505C56">
        <w:rPr>
          <w:sz w:val="24"/>
          <w:szCs w:val="24"/>
          <w:lang w:val="en-GB"/>
        </w:rPr>
        <w:t>verejnosti</w:t>
      </w:r>
      <w:proofErr w:type="spellEnd"/>
      <w:r w:rsidRPr="00505C56">
        <w:rPr>
          <w:sz w:val="24"/>
          <w:szCs w:val="24"/>
          <w:lang w:val="en-GB"/>
        </w:rPr>
        <w:t xml:space="preserve"> k </w:t>
      </w:r>
      <w:proofErr w:type="spellStart"/>
      <w:r w:rsidRPr="00505C56">
        <w:rPr>
          <w:sz w:val="24"/>
          <w:szCs w:val="24"/>
          <w:lang w:val="en-GB"/>
        </w:rPr>
        <w:t>cudzincom</w:t>
      </w:r>
      <w:proofErr w:type="spellEnd"/>
      <w:r w:rsidRPr="00505C56">
        <w:rPr>
          <w:sz w:val="24"/>
          <w:szCs w:val="24"/>
          <w:lang w:val="en-GB"/>
        </w:rPr>
        <w:t xml:space="preserve"> a </w:t>
      </w:r>
      <w:proofErr w:type="spellStart"/>
      <w:r w:rsidRPr="00505C56">
        <w:rPr>
          <w:sz w:val="24"/>
          <w:szCs w:val="24"/>
          <w:lang w:val="en-GB"/>
        </w:rPr>
        <w:t>zahradničnej</w:t>
      </w:r>
      <w:proofErr w:type="spellEnd"/>
      <w:r w:rsidRPr="00505C56">
        <w:rPr>
          <w:sz w:val="24"/>
          <w:szCs w:val="24"/>
          <w:lang w:val="en-GB"/>
        </w:rPr>
        <w:t xml:space="preserve"> </w:t>
      </w:r>
      <w:proofErr w:type="spellStart"/>
      <w:r w:rsidRPr="00505C56">
        <w:rPr>
          <w:sz w:val="24"/>
          <w:szCs w:val="24"/>
          <w:lang w:val="en-GB"/>
        </w:rPr>
        <w:t>migrácii</w:t>
      </w:r>
      <w:proofErr w:type="spellEnd"/>
      <w:r w:rsidRPr="00505C56">
        <w:rPr>
          <w:sz w:val="24"/>
          <w:szCs w:val="24"/>
          <w:lang w:val="en-GB"/>
        </w:rPr>
        <w:t xml:space="preserve"> v </w:t>
      </w:r>
      <w:proofErr w:type="spellStart"/>
      <w:r w:rsidRPr="00505C56">
        <w:rPr>
          <w:sz w:val="24"/>
          <w:szCs w:val="24"/>
          <w:lang w:val="en-GB"/>
        </w:rPr>
        <w:t>Slovenskej</w:t>
      </w:r>
      <w:proofErr w:type="spellEnd"/>
      <w:r w:rsidRPr="00505C56">
        <w:rPr>
          <w:sz w:val="24"/>
          <w:szCs w:val="24"/>
          <w:lang w:val="en-GB"/>
        </w:rPr>
        <w:t xml:space="preserve"> </w:t>
      </w:r>
      <w:proofErr w:type="spellStart"/>
      <w:proofErr w:type="gramStart"/>
      <w:r w:rsidRPr="00505C56">
        <w:rPr>
          <w:sz w:val="24"/>
          <w:szCs w:val="24"/>
          <w:lang w:val="en-GB"/>
        </w:rPr>
        <w:t>republike</w:t>
      </w:r>
      <w:proofErr w:type="spellEnd"/>
      <w:r w:rsidRPr="00505C56">
        <w:rPr>
          <w:sz w:val="24"/>
          <w:szCs w:val="24"/>
          <w:lang w:val="en-GB"/>
        </w:rPr>
        <w:t xml:space="preserve"> .</w:t>
      </w:r>
      <w:proofErr w:type="gramEnd"/>
      <w:r w:rsidRPr="00505C56">
        <w:rPr>
          <w:sz w:val="24"/>
          <w:szCs w:val="24"/>
          <w:lang w:val="en-GB"/>
        </w:rPr>
        <w:t xml:space="preserve"> Bratislava: IOM </w:t>
      </w:r>
      <w:proofErr w:type="spellStart"/>
      <w:r w:rsidRPr="00505C56">
        <w:rPr>
          <w:sz w:val="24"/>
          <w:szCs w:val="24"/>
          <w:lang w:val="en-GB"/>
        </w:rPr>
        <w:t>Medzinárodná</w:t>
      </w:r>
      <w:proofErr w:type="spellEnd"/>
      <w:r w:rsidRPr="00505C56">
        <w:rPr>
          <w:sz w:val="24"/>
          <w:szCs w:val="24"/>
          <w:lang w:val="en-GB"/>
        </w:rPr>
        <w:t xml:space="preserve"> </w:t>
      </w:r>
      <w:proofErr w:type="spellStart"/>
      <w:r w:rsidRPr="00505C56">
        <w:rPr>
          <w:sz w:val="24"/>
          <w:szCs w:val="24"/>
          <w:lang w:val="en-GB"/>
        </w:rPr>
        <w:t>organizácia</w:t>
      </w:r>
      <w:proofErr w:type="spellEnd"/>
      <w:r w:rsidRPr="00505C56">
        <w:rPr>
          <w:sz w:val="24"/>
          <w:szCs w:val="24"/>
          <w:lang w:val="en-GB"/>
        </w:rPr>
        <w:t xml:space="preserve"> pre </w:t>
      </w:r>
      <w:proofErr w:type="spellStart"/>
      <w:r w:rsidRPr="00505C56">
        <w:rPr>
          <w:sz w:val="24"/>
          <w:szCs w:val="24"/>
          <w:lang w:val="en-GB"/>
        </w:rPr>
        <w:t>migráciu</w:t>
      </w:r>
      <w:proofErr w:type="spellEnd"/>
      <w:r w:rsidRPr="00505C56">
        <w:rPr>
          <w:sz w:val="24"/>
          <w:szCs w:val="24"/>
          <w:lang w:val="en-GB"/>
        </w:rPr>
        <w:t>. 2009.</w:t>
      </w:r>
    </w:p>
    <w:p w:rsidR="00D86C36" w:rsidRPr="00505C56" w:rsidRDefault="00D86C36" w:rsidP="00AF37A6">
      <w:pPr>
        <w:pStyle w:val="Nadpis1"/>
        <w:spacing w:line="360" w:lineRule="auto"/>
        <w:jc w:val="both"/>
        <w:rPr>
          <w:rFonts w:ascii="Times New Roman" w:hAnsi="Times New Roman" w:cs="Times New Roman"/>
          <w:sz w:val="24"/>
          <w:szCs w:val="24"/>
          <w:lang w:val="en-GB"/>
        </w:rPr>
      </w:pPr>
      <w:r w:rsidRPr="00505C56">
        <w:rPr>
          <w:rFonts w:ascii="Times New Roman" w:hAnsi="Times New Roman" w:cs="Times New Roman"/>
          <w:sz w:val="24"/>
          <w:szCs w:val="24"/>
          <w:lang w:val="en-GB"/>
        </w:rPr>
        <w:t>Other resources</w:t>
      </w:r>
    </w:p>
    <w:p w:rsidR="00D86C36" w:rsidRPr="00505C56" w:rsidRDefault="00D86C36" w:rsidP="00AF37A6">
      <w:pPr>
        <w:spacing w:line="360" w:lineRule="auto"/>
        <w:jc w:val="both"/>
        <w:rPr>
          <w:sz w:val="24"/>
          <w:szCs w:val="24"/>
          <w:lang w:val="en-GB"/>
        </w:rPr>
      </w:pPr>
    </w:p>
    <w:p w:rsidR="00D86C36" w:rsidRPr="00505C56" w:rsidRDefault="00D86C36" w:rsidP="00AF37A6">
      <w:pPr>
        <w:spacing w:line="360" w:lineRule="auto"/>
        <w:jc w:val="both"/>
        <w:rPr>
          <w:sz w:val="24"/>
          <w:szCs w:val="24"/>
          <w:lang w:val="en-GB"/>
        </w:rPr>
      </w:pPr>
      <w:r w:rsidRPr="00505C56">
        <w:rPr>
          <w:sz w:val="24"/>
          <w:szCs w:val="24"/>
          <w:lang w:val="en-GB"/>
        </w:rPr>
        <w:t xml:space="preserve">JANSKÝ, </w:t>
      </w:r>
      <w:proofErr w:type="spellStart"/>
      <w:r w:rsidRPr="00505C56">
        <w:rPr>
          <w:sz w:val="24"/>
          <w:szCs w:val="24"/>
          <w:lang w:val="en-GB"/>
        </w:rPr>
        <w:t>Stanislav</w:t>
      </w:r>
      <w:proofErr w:type="spellEnd"/>
      <w:r w:rsidRPr="00505C56">
        <w:rPr>
          <w:sz w:val="24"/>
          <w:szCs w:val="24"/>
          <w:lang w:val="en-GB"/>
        </w:rPr>
        <w:t xml:space="preserve">. </w:t>
      </w:r>
      <w:proofErr w:type="gramStart"/>
      <w:r w:rsidRPr="00505C56">
        <w:rPr>
          <w:sz w:val="24"/>
          <w:szCs w:val="24"/>
          <w:lang w:val="en-GB"/>
        </w:rPr>
        <w:t>“</w:t>
      </w:r>
      <w:proofErr w:type="spellStart"/>
      <w:r w:rsidRPr="00505C56">
        <w:rPr>
          <w:sz w:val="24"/>
          <w:szCs w:val="24"/>
          <w:lang w:val="en-GB"/>
        </w:rPr>
        <w:t>Podrobná</w:t>
      </w:r>
      <w:proofErr w:type="spellEnd"/>
      <w:r w:rsidRPr="00505C56">
        <w:rPr>
          <w:sz w:val="24"/>
          <w:szCs w:val="24"/>
          <w:lang w:val="en-GB"/>
        </w:rPr>
        <w:t xml:space="preserve"> </w:t>
      </w:r>
      <w:proofErr w:type="spellStart"/>
      <w:r w:rsidRPr="00505C56">
        <w:rPr>
          <w:sz w:val="24"/>
          <w:szCs w:val="24"/>
          <w:lang w:val="en-GB"/>
        </w:rPr>
        <w:t>analýza</w:t>
      </w:r>
      <w:proofErr w:type="spellEnd"/>
      <w:r w:rsidRPr="00505C56">
        <w:rPr>
          <w:sz w:val="24"/>
          <w:szCs w:val="24"/>
          <w:lang w:val="en-GB"/>
        </w:rPr>
        <w:t xml:space="preserve">: </w:t>
      </w:r>
      <w:proofErr w:type="spellStart"/>
      <w:r w:rsidRPr="00505C56">
        <w:rPr>
          <w:sz w:val="24"/>
          <w:szCs w:val="24"/>
          <w:lang w:val="en-GB"/>
        </w:rPr>
        <w:t>Vietnamské</w:t>
      </w:r>
      <w:proofErr w:type="spellEnd"/>
      <w:r w:rsidRPr="00505C56">
        <w:rPr>
          <w:sz w:val="24"/>
          <w:szCs w:val="24"/>
          <w:lang w:val="en-GB"/>
        </w:rPr>
        <w:t xml:space="preserve"> </w:t>
      </w:r>
      <w:proofErr w:type="spellStart"/>
      <w:r w:rsidRPr="00505C56">
        <w:rPr>
          <w:sz w:val="24"/>
          <w:szCs w:val="24"/>
          <w:lang w:val="en-GB"/>
        </w:rPr>
        <w:t>večerky</w:t>
      </w:r>
      <w:proofErr w:type="spellEnd"/>
      <w:r w:rsidRPr="00505C56">
        <w:rPr>
          <w:sz w:val="24"/>
          <w:szCs w:val="24"/>
          <w:lang w:val="en-GB"/>
        </w:rPr>
        <w:t xml:space="preserve"> </w:t>
      </w:r>
      <w:proofErr w:type="spellStart"/>
      <w:r w:rsidRPr="00505C56">
        <w:rPr>
          <w:sz w:val="24"/>
          <w:szCs w:val="24"/>
          <w:lang w:val="en-GB"/>
        </w:rPr>
        <w:t>obohacení</w:t>
      </w:r>
      <w:proofErr w:type="spellEnd"/>
      <w:r w:rsidRPr="00505C56">
        <w:rPr>
          <w:sz w:val="24"/>
          <w:szCs w:val="24"/>
          <w:lang w:val="en-GB"/>
        </w:rPr>
        <w:t xml:space="preserve"> </w:t>
      </w:r>
      <w:proofErr w:type="spellStart"/>
      <w:r w:rsidRPr="00505C56">
        <w:rPr>
          <w:sz w:val="24"/>
          <w:szCs w:val="24"/>
          <w:lang w:val="en-GB"/>
        </w:rPr>
        <w:t>českého</w:t>
      </w:r>
      <w:proofErr w:type="spellEnd"/>
      <w:r w:rsidRPr="00505C56">
        <w:rPr>
          <w:sz w:val="24"/>
          <w:szCs w:val="24"/>
          <w:lang w:val="en-GB"/>
        </w:rPr>
        <w:t xml:space="preserve"> </w:t>
      </w:r>
      <w:proofErr w:type="spellStart"/>
      <w:r w:rsidRPr="00505C56">
        <w:rPr>
          <w:sz w:val="24"/>
          <w:szCs w:val="24"/>
          <w:lang w:val="en-GB"/>
        </w:rPr>
        <w:t>maloobchodu</w:t>
      </w:r>
      <w:proofErr w:type="spellEnd"/>
      <w:r w:rsidRPr="00505C56">
        <w:rPr>
          <w:sz w:val="24"/>
          <w:szCs w:val="24"/>
          <w:lang w:val="en-GB"/>
        </w:rPr>
        <w:t xml:space="preserve"> </w:t>
      </w:r>
      <w:proofErr w:type="spellStart"/>
      <w:r w:rsidRPr="00505C56">
        <w:rPr>
          <w:sz w:val="24"/>
          <w:szCs w:val="24"/>
          <w:lang w:val="en-GB"/>
        </w:rPr>
        <w:t>nepředstavují</w:t>
      </w:r>
      <w:proofErr w:type="spellEnd"/>
      <w:r w:rsidRPr="00505C56">
        <w:rPr>
          <w:sz w:val="24"/>
          <w:szCs w:val="24"/>
          <w:lang w:val="en-GB"/>
        </w:rPr>
        <w:t>!” online on http://eurabia.parlamentnilisty.cz/ (16.4.2013).</w:t>
      </w:r>
      <w:proofErr w:type="gramEnd"/>
      <w:r w:rsidRPr="00505C56">
        <w:rPr>
          <w:sz w:val="24"/>
          <w:szCs w:val="24"/>
          <w:lang w:val="en-GB"/>
        </w:rPr>
        <w:t xml:space="preserve"> Accessible on http://eurabia.parlamentnilisty.cz/Articles/8522-podrobna-analyza-vietnamske-vecerky-obohaceni-ceskeho-maloobchodu-nepredstavuji-.aspx (16.1.2014)</w:t>
      </w:r>
    </w:p>
    <w:p w:rsidR="00711633" w:rsidRPr="00505C56" w:rsidRDefault="00711633" w:rsidP="00AF37A6">
      <w:pPr>
        <w:spacing w:line="360" w:lineRule="auto"/>
        <w:jc w:val="both"/>
        <w:rPr>
          <w:sz w:val="24"/>
          <w:szCs w:val="24"/>
          <w:lang w:val="en-GB"/>
        </w:rPr>
      </w:pPr>
    </w:p>
    <w:p w:rsidR="00711633" w:rsidRPr="00505C56" w:rsidRDefault="00711633" w:rsidP="00AF37A6">
      <w:pPr>
        <w:spacing w:line="360" w:lineRule="auto"/>
        <w:jc w:val="both"/>
        <w:rPr>
          <w:sz w:val="24"/>
          <w:szCs w:val="24"/>
          <w:lang w:val="en-GB"/>
        </w:rPr>
      </w:pPr>
      <w:r w:rsidRPr="00505C56">
        <w:rPr>
          <w:sz w:val="24"/>
          <w:szCs w:val="24"/>
          <w:lang w:val="en-GB"/>
        </w:rPr>
        <w:t>Census 2011 official webpage: www.scitani.cz</w:t>
      </w:r>
    </w:p>
    <w:sectPr w:rsidR="00711633" w:rsidRPr="00505C5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A8" w:rsidRDefault="00BE70A8" w:rsidP="005A592F">
      <w:r>
        <w:separator/>
      </w:r>
    </w:p>
  </w:endnote>
  <w:endnote w:type="continuationSeparator" w:id="0">
    <w:p w:rsidR="00BE70A8" w:rsidRDefault="00BE70A8" w:rsidP="005A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910601"/>
      <w:docPartObj>
        <w:docPartGallery w:val="Page Numbers (Bottom of Page)"/>
        <w:docPartUnique/>
      </w:docPartObj>
    </w:sdtPr>
    <w:sdtContent>
      <w:p w:rsidR="00505C56" w:rsidRDefault="00505C56">
        <w:pPr>
          <w:pStyle w:val="Pta"/>
          <w:jc w:val="center"/>
        </w:pPr>
        <w:r>
          <w:fldChar w:fldCharType="begin"/>
        </w:r>
        <w:r>
          <w:instrText>PAGE   \* MERGEFORMAT</w:instrText>
        </w:r>
        <w:r>
          <w:fldChar w:fldCharType="separate"/>
        </w:r>
        <w:r w:rsidR="002B0E8C">
          <w:rPr>
            <w:noProof/>
          </w:rPr>
          <w:t>12</w:t>
        </w:r>
        <w:r>
          <w:fldChar w:fldCharType="end"/>
        </w:r>
      </w:p>
    </w:sdtContent>
  </w:sdt>
  <w:p w:rsidR="00505C56" w:rsidRDefault="00505C5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A8" w:rsidRDefault="00BE70A8" w:rsidP="005A592F">
      <w:r>
        <w:separator/>
      </w:r>
    </w:p>
  </w:footnote>
  <w:footnote w:type="continuationSeparator" w:id="0">
    <w:p w:rsidR="00BE70A8" w:rsidRDefault="00BE70A8" w:rsidP="005A592F">
      <w:r>
        <w:continuationSeparator/>
      </w:r>
    </w:p>
  </w:footnote>
  <w:footnote w:id="1">
    <w:p w:rsidR="00950EDB" w:rsidRPr="0087108B" w:rsidRDefault="00950EDB">
      <w:pPr>
        <w:pStyle w:val="Textpoznmkypodiarou"/>
        <w:rPr>
          <w:lang w:val="en-GB"/>
        </w:rPr>
      </w:pPr>
      <w:r w:rsidRPr="0087108B">
        <w:rPr>
          <w:rStyle w:val="Odkaznapoznmkupodiarou"/>
          <w:lang w:val="en-GB"/>
        </w:rPr>
        <w:footnoteRef/>
      </w:r>
      <w:r w:rsidRPr="0087108B">
        <w:rPr>
          <w:lang w:val="en-GB"/>
        </w:rPr>
        <w:t xml:space="preserve"> </w:t>
      </w:r>
      <w:proofErr w:type="spellStart"/>
      <w:r w:rsidRPr="0087108B">
        <w:rPr>
          <w:lang w:val="en-GB"/>
        </w:rPr>
        <w:t>Everts</w:t>
      </w:r>
      <w:proofErr w:type="spellEnd"/>
      <w:r w:rsidRPr="0087108B">
        <w:rPr>
          <w:lang w:val="en-GB"/>
        </w:rPr>
        <w:t xml:space="preserve"> (2010) however points out, that even though the majority of ethnic entrepreneurs engage in their businesses with food, it is not something they would naturally do if they had a chance to pick something different. In most cases it is also not the sort of business activity they would do in their home countries. According to </w:t>
      </w:r>
      <w:proofErr w:type="spellStart"/>
      <w:r w:rsidRPr="0087108B">
        <w:rPr>
          <w:lang w:val="en-GB"/>
        </w:rPr>
        <w:t>Everts</w:t>
      </w:r>
      <w:proofErr w:type="spellEnd"/>
      <w:r w:rsidRPr="0087108B">
        <w:rPr>
          <w:lang w:val="en-GB"/>
        </w:rPr>
        <w:t xml:space="preserve"> research, their decision is strongly influences by the overall social setting in host countries that favours the “consumption of </w:t>
      </w:r>
      <w:proofErr w:type="spellStart"/>
      <w:r w:rsidRPr="0087108B">
        <w:rPr>
          <w:lang w:val="en-GB"/>
        </w:rPr>
        <w:t>elsewhereness</w:t>
      </w:r>
      <w:proofErr w:type="spellEnd"/>
      <w:r w:rsidRPr="0087108B">
        <w:rPr>
          <w:lang w:val="en-GB"/>
        </w:rPr>
        <w:t>”. Moreover, it is also due to the specific networks and channels established in their home countries that enable them to start business in food industry and through which they are able to acquire ingredients such as e.g. exotic spices.</w:t>
      </w:r>
    </w:p>
  </w:footnote>
  <w:footnote w:id="2">
    <w:p w:rsidR="00950EDB" w:rsidRPr="0087108B" w:rsidRDefault="00950EDB">
      <w:pPr>
        <w:pStyle w:val="Textpoznmkypodiarou"/>
        <w:rPr>
          <w:lang w:val="en-GB"/>
        </w:rPr>
      </w:pPr>
      <w:r w:rsidRPr="0087108B">
        <w:rPr>
          <w:rStyle w:val="Odkaznapoznmkupodiarou"/>
          <w:lang w:val="en-GB"/>
        </w:rPr>
        <w:footnoteRef/>
      </w:r>
      <w:r w:rsidRPr="0087108B">
        <w:rPr>
          <w:lang w:val="en-GB"/>
        </w:rPr>
        <w:t xml:space="preserve"> See </w:t>
      </w:r>
      <w:proofErr w:type="spellStart"/>
      <w:r w:rsidRPr="0087108B">
        <w:rPr>
          <w:lang w:val="en-GB"/>
        </w:rPr>
        <w:t>Kusá</w:t>
      </w:r>
      <w:proofErr w:type="spellEnd"/>
      <w:r w:rsidRPr="0087108B">
        <w:rPr>
          <w:lang w:val="en-GB"/>
        </w:rPr>
        <w:t xml:space="preserve"> &amp; </w:t>
      </w:r>
      <w:proofErr w:type="spellStart"/>
      <w:r w:rsidRPr="0087108B">
        <w:rPr>
          <w:lang w:val="en-GB"/>
        </w:rPr>
        <w:t>Tížik</w:t>
      </w:r>
      <w:proofErr w:type="spellEnd"/>
      <w:r w:rsidRPr="0087108B">
        <w:rPr>
          <w:lang w:val="en-GB"/>
        </w:rPr>
        <w:t xml:space="preserve"> 2009.</w:t>
      </w:r>
    </w:p>
  </w:footnote>
  <w:footnote w:id="3">
    <w:p w:rsidR="00950EDB" w:rsidRPr="0087108B" w:rsidRDefault="00950EDB">
      <w:pPr>
        <w:pStyle w:val="Textpoznmkypodiarou"/>
        <w:rPr>
          <w:lang w:val="en-GB"/>
        </w:rPr>
      </w:pPr>
      <w:r w:rsidRPr="0087108B">
        <w:rPr>
          <w:rStyle w:val="Odkaznapoznmkupodiarou"/>
          <w:lang w:val="en-GB"/>
        </w:rPr>
        <w:footnoteRef/>
      </w:r>
      <w:r w:rsidRPr="0087108B">
        <w:rPr>
          <w:lang w:val="en-GB"/>
        </w:rPr>
        <w:t xml:space="preserve"> It is especially Vietnamese non-stop groceries that have provoked massive internet discussion in the past few years. These ethnically owned enterprises are seen as a serious </w:t>
      </w:r>
      <w:proofErr w:type="spellStart"/>
      <w:r w:rsidRPr="0087108B">
        <w:rPr>
          <w:lang w:val="en-GB"/>
        </w:rPr>
        <w:t>thread</w:t>
      </w:r>
      <w:proofErr w:type="spellEnd"/>
      <w:r w:rsidRPr="0087108B">
        <w:rPr>
          <w:lang w:val="en-GB"/>
        </w:rPr>
        <w:t xml:space="preserve"> to the „healthy Czech labour market“, with their cheaper and presumably lower quality imported food as a „thread to the health of Czech people“ and more general also as a thread to the „Czech culture“. Internet with its eternal democratic space therefore provides a platform where ethnocentric and xenophobic opinions could cherish and enter public discourse. See e.g. </w:t>
      </w:r>
      <w:proofErr w:type="spellStart"/>
      <w:r w:rsidRPr="0087108B">
        <w:rPr>
          <w:lang w:val="en-GB"/>
        </w:rPr>
        <w:t>Janský´s</w:t>
      </w:r>
      <w:proofErr w:type="spellEnd"/>
      <w:r w:rsidRPr="0087108B">
        <w:rPr>
          <w:lang w:val="en-GB"/>
        </w:rPr>
        <w:t xml:space="preserve"> contribution to eurabia.parlamentnilisty.cz.</w:t>
      </w:r>
    </w:p>
  </w:footnote>
  <w:footnote w:id="4">
    <w:p w:rsidR="00950EDB" w:rsidRDefault="00950EDB">
      <w:pPr>
        <w:pStyle w:val="Textpoznmkypodiarou"/>
      </w:pPr>
      <w:r>
        <w:rPr>
          <w:rStyle w:val="Odkaznapoznmkupodiarou"/>
        </w:rPr>
        <w:footnoteRef/>
      </w:r>
      <w:r>
        <w:t xml:space="preserve"> </w:t>
      </w:r>
      <w:proofErr w:type="spellStart"/>
      <w:r>
        <w:t>Not</w:t>
      </w:r>
      <w:proofErr w:type="spellEnd"/>
      <w:r>
        <w:t xml:space="preserve"> </w:t>
      </w:r>
      <w:proofErr w:type="spellStart"/>
      <w:r>
        <w:t>from</w:t>
      </w:r>
      <w:proofErr w:type="spellEnd"/>
      <w:r>
        <w:t xml:space="preserve"> </w:t>
      </w:r>
      <w:proofErr w:type="spellStart"/>
      <w:r>
        <w:t>European</w:t>
      </w:r>
      <w:proofErr w:type="spellEnd"/>
      <w:r>
        <w:t xml:space="preserve"> </w:t>
      </w:r>
      <w:proofErr w:type="spellStart"/>
      <w:r>
        <w:t>Union</w:t>
      </w:r>
      <w:proofErr w:type="spellEnd"/>
      <w:r>
        <w:t xml:space="preserve"> or </w:t>
      </w:r>
      <w:proofErr w:type="spellStart"/>
      <w:r>
        <w:t>other</w:t>
      </w:r>
      <w:proofErr w:type="spellEnd"/>
      <w:r>
        <w:t xml:space="preserve"> </w:t>
      </w:r>
      <w:proofErr w:type="spellStart"/>
      <w:r>
        <w:t>countries</w:t>
      </w:r>
      <w:proofErr w:type="spellEnd"/>
      <w:r>
        <w:t xml:space="preserve"> </w:t>
      </w:r>
      <w:proofErr w:type="spellStart"/>
      <w:r>
        <w:t>of</w:t>
      </w:r>
      <w:proofErr w:type="spellEnd"/>
      <w:r>
        <w:t xml:space="preserve"> </w:t>
      </w:r>
      <w:proofErr w:type="spellStart"/>
      <w:r>
        <w:t>the</w:t>
      </w:r>
      <w:proofErr w:type="spellEnd"/>
      <w:r>
        <w:t xml:space="preserve"> </w:t>
      </w:r>
      <w:proofErr w:type="spellStart"/>
      <w:r>
        <w:t>developed</w:t>
      </w:r>
      <w:proofErr w:type="spellEnd"/>
      <w:r>
        <w:t xml:space="preserve"> </w:t>
      </w:r>
      <w:proofErr w:type="spellStart"/>
      <w:r>
        <w:t>countries</w:t>
      </w:r>
      <w:proofErr w:type="spellEnd"/>
      <w:r>
        <w:t xml:space="preserve">. </w:t>
      </w:r>
    </w:p>
  </w:footnote>
  <w:footnote w:id="5">
    <w:p w:rsidR="00950EDB" w:rsidRPr="0087108B" w:rsidRDefault="00950EDB">
      <w:pPr>
        <w:pStyle w:val="Textpoznmkypodiarou"/>
        <w:rPr>
          <w:lang w:val="en-GB"/>
        </w:rPr>
      </w:pPr>
      <w:r w:rsidRPr="0087108B">
        <w:rPr>
          <w:rStyle w:val="Odkaznapoznmkupodiarou"/>
          <w:lang w:val="en-GB"/>
        </w:rPr>
        <w:footnoteRef/>
      </w:r>
      <w:r w:rsidRPr="0087108B">
        <w:rPr>
          <w:lang w:val="en-GB"/>
        </w:rPr>
        <w:t xml:space="preserve"> </w:t>
      </w:r>
      <w:r>
        <w:rPr>
          <w:lang w:val="en-GB"/>
        </w:rPr>
        <w:t>Overs</w:t>
      </w:r>
      <w:r w:rsidRPr="0087108B">
        <w:rPr>
          <w:lang w:val="en-GB"/>
        </w:rPr>
        <w:t xml:space="preserve">tressed like this we would like to </w:t>
      </w:r>
      <w:r>
        <w:rPr>
          <w:lang w:val="en-GB"/>
        </w:rPr>
        <w:t xml:space="preserve">emphasize how this category of otherness is being socially constructed. Many scholars note that race, ethnicity and nation are sole social constructs. However, still, these categories serve as a map of distinctions that enable people to make sense of their daily </w:t>
      </w:r>
      <w:proofErr w:type="spellStart"/>
      <w:r>
        <w:rPr>
          <w:lang w:val="en-GB"/>
        </w:rPr>
        <w:t>lifes</w:t>
      </w:r>
      <w:proofErr w:type="spellEnd"/>
      <w:r>
        <w:rPr>
          <w:lang w:val="en-GB"/>
        </w:rPr>
        <w:t xml:space="preserve">. </w:t>
      </w:r>
    </w:p>
  </w:footnote>
  <w:footnote w:id="6">
    <w:p w:rsidR="00950EDB" w:rsidRDefault="00950EDB">
      <w:pPr>
        <w:pStyle w:val="Textpoznmkypodiarou"/>
      </w:pPr>
      <w:r>
        <w:rPr>
          <w:rStyle w:val="Odkaznapoznmkupodiarou"/>
        </w:rPr>
        <w:footnoteRef/>
      </w:r>
      <w:r w:rsidR="00162AD2">
        <w:t xml:space="preserve"> </w:t>
      </w:r>
      <w:proofErr w:type="spellStart"/>
      <w:r w:rsidR="00162AD2">
        <w:t>See</w:t>
      </w:r>
      <w:proofErr w:type="spellEnd"/>
      <w:r>
        <w:t xml:space="preserve"> </w:t>
      </w:r>
      <w:proofErr w:type="spellStart"/>
      <w:r w:rsidR="00162AD2">
        <w:t>Census</w:t>
      </w:r>
      <w:proofErr w:type="spellEnd"/>
      <w:r w:rsidR="00162AD2">
        <w:t xml:space="preserve"> 2011 </w:t>
      </w:r>
      <w:proofErr w:type="spellStart"/>
      <w:r w:rsidR="00162AD2">
        <w:t>results</w:t>
      </w:r>
      <w:proofErr w:type="spellEnd"/>
      <w:r w:rsidR="00162AD2">
        <w:t xml:space="preserve"> </w:t>
      </w:r>
      <w:proofErr w:type="spellStart"/>
      <w:r w:rsidR="00162AD2">
        <w:t>available</w:t>
      </w:r>
      <w:proofErr w:type="spellEnd"/>
      <w:r w:rsidR="00162AD2">
        <w:t xml:space="preserve"> on </w:t>
      </w:r>
      <w:r>
        <w:t>www.scitani.cz</w:t>
      </w:r>
      <w:r w:rsidR="00162AD2">
        <w:t>.</w:t>
      </w:r>
    </w:p>
  </w:footnote>
  <w:footnote w:id="7">
    <w:p w:rsidR="00950EDB" w:rsidRDefault="00950EDB">
      <w:pPr>
        <w:pStyle w:val="Textpoznmkypodiarou"/>
      </w:pPr>
      <w:r>
        <w:rPr>
          <w:rStyle w:val="Odkaznapoznmkupodiarou"/>
        </w:rPr>
        <w:footnoteRef/>
      </w:r>
      <w:r>
        <w:t xml:space="preserve"> </w:t>
      </w:r>
      <w:proofErr w:type="spellStart"/>
      <w:r>
        <w:t>Even</w:t>
      </w:r>
      <w:proofErr w:type="spellEnd"/>
      <w:r>
        <w:t xml:space="preserve"> </w:t>
      </w:r>
      <w:proofErr w:type="spellStart"/>
      <w:r>
        <w:t>though</w:t>
      </w:r>
      <w:proofErr w:type="spellEnd"/>
      <w:r>
        <w:t xml:space="preserve"> </w:t>
      </w:r>
      <w:proofErr w:type="spellStart"/>
      <w:r>
        <w:t>frequently</w:t>
      </w:r>
      <w:proofErr w:type="spellEnd"/>
      <w:r>
        <w:t xml:space="preserve"> </w:t>
      </w:r>
      <w:proofErr w:type="spellStart"/>
      <w:r>
        <w:t>used</w:t>
      </w:r>
      <w:proofErr w:type="spellEnd"/>
      <w:r>
        <w:t xml:space="preserve"> in </w:t>
      </w:r>
      <w:proofErr w:type="spellStart"/>
      <w:r>
        <w:t>this</w:t>
      </w:r>
      <w:proofErr w:type="spellEnd"/>
      <w:r>
        <w:t xml:space="preserve"> </w:t>
      </w:r>
      <w:proofErr w:type="spellStart"/>
      <w:r>
        <w:t>research</w:t>
      </w:r>
      <w:proofErr w:type="spellEnd"/>
      <w:r>
        <w:t xml:space="preserve"> </w:t>
      </w:r>
      <w:proofErr w:type="spellStart"/>
      <w:r>
        <w:t>proposal</w:t>
      </w:r>
      <w:proofErr w:type="spellEnd"/>
      <w:r>
        <w:t xml:space="preserve">, </w:t>
      </w:r>
      <w:proofErr w:type="spellStart"/>
      <w:r>
        <w:t>category</w:t>
      </w:r>
      <w:proofErr w:type="spellEnd"/>
      <w:r>
        <w:t xml:space="preserve"> </w:t>
      </w:r>
      <w:proofErr w:type="spellStart"/>
      <w:r>
        <w:t>of</w:t>
      </w:r>
      <w:proofErr w:type="spellEnd"/>
      <w:r>
        <w:t xml:space="preserve"> </w:t>
      </w:r>
      <w:proofErr w:type="spellStart"/>
      <w:r>
        <w:t>ethnicity</w:t>
      </w:r>
      <w:proofErr w:type="spellEnd"/>
      <w:r>
        <w:t xml:space="preserve"> and </w:t>
      </w:r>
      <w:proofErr w:type="spellStart"/>
      <w:r>
        <w:t>ethnic</w:t>
      </w:r>
      <w:proofErr w:type="spellEnd"/>
      <w:r>
        <w:t xml:space="preserve"> </w:t>
      </w:r>
      <w:proofErr w:type="spellStart"/>
      <w:r>
        <w:t>is</w:t>
      </w:r>
      <w:proofErr w:type="spellEnd"/>
      <w:r>
        <w:t xml:space="preserve"> </w:t>
      </w:r>
      <w:proofErr w:type="spellStart"/>
      <w:r>
        <w:t>not</w:t>
      </w:r>
      <w:proofErr w:type="spellEnd"/>
      <w:r>
        <w:t xml:space="preserve"> </w:t>
      </w:r>
      <w:proofErr w:type="spellStart"/>
      <w:r>
        <w:t>understood</w:t>
      </w:r>
      <w:proofErr w:type="spellEnd"/>
      <w:r>
        <w:t xml:space="preserve"> </w:t>
      </w:r>
      <w:proofErr w:type="spellStart"/>
      <w:r>
        <w:t>as</w:t>
      </w:r>
      <w:proofErr w:type="spellEnd"/>
      <w:r>
        <w:t xml:space="preserve"> a </w:t>
      </w:r>
      <w:proofErr w:type="spellStart"/>
      <w:r>
        <w:t>static</w:t>
      </w:r>
      <w:proofErr w:type="spellEnd"/>
      <w:r>
        <w:t xml:space="preserve"> </w:t>
      </w:r>
      <w:proofErr w:type="spellStart"/>
      <w:r>
        <w:t>overwhelming</w:t>
      </w:r>
      <w:proofErr w:type="spellEnd"/>
      <w:r>
        <w:t xml:space="preserve"> </w:t>
      </w:r>
      <w:proofErr w:type="spellStart"/>
      <w:r>
        <w:t>classification</w:t>
      </w:r>
      <w:proofErr w:type="spellEnd"/>
      <w:r>
        <w:t xml:space="preserve">. </w:t>
      </w:r>
      <w:proofErr w:type="spellStart"/>
      <w:r>
        <w:t>Under</w:t>
      </w:r>
      <w:proofErr w:type="spellEnd"/>
      <w:r>
        <w:t xml:space="preserve"> </w:t>
      </w:r>
      <w:proofErr w:type="spellStart"/>
      <w:r>
        <w:t>this</w:t>
      </w:r>
      <w:proofErr w:type="spellEnd"/>
      <w:r>
        <w:t xml:space="preserve"> </w:t>
      </w:r>
      <w:proofErr w:type="spellStart"/>
      <w:r>
        <w:t>category</w:t>
      </w:r>
      <w:proofErr w:type="spellEnd"/>
      <w:r>
        <w:t xml:space="preserve"> </w:t>
      </w:r>
      <w:proofErr w:type="spellStart"/>
      <w:r>
        <w:t>we</w:t>
      </w:r>
      <w:proofErr w:type="spellEnd"/>
      <w:r>
        <w:t xml:space="preserve"> </w:t>
      </w:r>
      <w:proofErr w:type="spellStart"/>
      <w:r>
        <w:t>undeWe</w:t>
      </w:r>
      <w:proofErr w:type="spellEnd"/>
      <w:r>
        <w:t xml:space="preserve"> </w:t>
      </w:r>
      <w:proofErr w:type="spellStart"/>
      <w:r>
        <w:t>admit</w:t>
      </w:r>
      <w:proofErr w:type="spellEnd"/>
      <w:r>
        <w:t xml:space="preserve">, </w:t>
      </w:r>
      <w:proofErr w:type="spellStart"/>
      <w:r>
        <w:t>that</w:t>
      </w:r>
      <w:proofErr w:type="spellEnd"/>
      <w:r>
        <w:t xml:space="preserve"> </w:t>
      </w:r>
      <w:proofErr w:type="spellStart"/>
      <w:r>
        <w:t>different</w:t>
      </w:r>
      <w:proofErr w:type="spellEnd"/>
      <w:r>
        <w:t xml:space="preserve"> </w:t>
      </w:r>
      <w:proofErr w:type="spellStart"/>
      <w:r>
        <w:t>ethnic</w:t>
      </w:r>
      <w:proofErr w:type="spellEnd"/>
      <w:r>
        <w:t xml:space="preserve"> </w:t>
      </w:r>
      <w:proofErr w:type="spellStart"/>
      <w:r>
        <w:t>origin</w:t>
      </w:r>
      <w:proofErr w:type="spellEnd"/>
      <w:r>
        <w:t xml:space="preserve"> and </w:t>
      </w:r>
      <w:proofErr w:type="spellStart"/>
      <w:r>
        <w:t>accompanying</w:t>
      </w:r>
      <w:proofErr w:type="spellEnd"/>
      <w:r>
        <w:t xml:space="preserve"> </w:t>
      </w:r>
      <w:proofErr w:type="spellStart"/>
      <w:r>
        <w:t>distinctionsis</w:t>
      </w:r>
      <w:proofErr w:type="spellEnd"/>
      <w:r>
        <w:t xml:space="preserve"> </w:t>
      </w:r>
      <w:proofErr w:type="spellStart"/>
      <w:r>
        <w:t>does</w:t>
      </w:r>
      <w:proofErr w:type="spellEnd"/>
      <w:r>
        <w:t xml:space="preserve"> </w:t>
      </w:r>
      <w:proofErr w:type="spellStart"/>
      <w:r>
        <w:t>not</w:t>
      </w:r>
      <w:proofErr w:type="spellEnd"/>
      <w:r>
        <w:t xml:space="preserve"> </w:t>
      </w:r>
      <w:proofErr w:type="spellStart"/>
      <w:r>
        <w:t>necessarilly</w:t>
      </w:r>
      <w:proofErr w:type="spellEnd"/>
      <w:r>
        <w:t xml:space="preserve"> </w:t>
      </w:r>
      <w:proofErr w:type="spellStart"/>
      <w:r>
        <w:t>need</w:t>
      </w:r>
      <w:proofErr w:type="spellEnd"/>
      <w:r>
        <w:t xml:space="preserve"> to </w:t>
      </w:r>
      <w:proofErr w:type="spellStart"/>
      <w:r>
        <w:t>be</w:t>
      </w:r>
      <w:proofErr w:type="spellEnd"/>
      <w:r>
        <w:t xml:space="preserve"> </w:t>
      </w:r>
      <w:proofErr w:type="spellStart"/>
      <w:r>
        <w:t>the</w:t>
      </w:r>
      <w:proofErr w:type="spellEnd"/>
      <w:r>
        <w:t xml:space="preserve"> most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FF"/>
    <w:rsid w:val="000304D4"/>
    <w:rsid w:val="0005123A"/>
    <w:rsid w:val="000B4F83"/>
    <w:rsid w:val="000D03C7"/>
    <w:rsid w:val="000E4154"/>
    <w:rsid w:val="00110620"/>
    <w:rsid w:val="00117A03"/>
    <w:rsid w:val="00122B40"/>
    <w:rsid w:val="00162AD2"/>
    <w:rsid w:val="001638D1"/>
    <w:rsid w:val="001705A1"/>
    <w:rsid w:val="00175E83"/>
    <w:rsid w:val="001A1FA2"/>
    <w:rsid w:val="001B3177"/>
    <w:rsid w:val="001E3C91"/>
    <w:rsid w:val="00201104"/>
    <w:rsid w:val="002024F1"/>
    <w:rsid w:val="002032A8"/>
    <w:rsid w:val="00223608"/>
    <w:rsid w:val="00256BAA"/>
    <w:rsid w:val="0029567B"/>
    <w:rsid w:val="002A51A0"/>
    <w:rsid w:val="002B0E8C"/>
    <w:rsid w:val="002E566F"/>
    <w:rsid w:val="00302913"/>
    <w:rsid w:val="00310B1F"/>
    <w:rsid w:val="00322647"/>
    <w:rsid w:val="003555AD"/>
    <w:rsid w:val="00377AB1"/>
    <w:rsid w:val="0038165D"/>
    <w:rsid w:val="003D6C82"/>
    <w:rsid w:val="00406A4E"/>
    <w:rsid w:val="0042426B"/>
    <w:rsid w:val="00444B6F"/>
    <w:rsid w:val="00484F39"/>
    <w:rsid w:val="004D5059"/>
    <w:rsid w:val="00505C56"/>
    <w:rsid w:val="0052644B"/>
    <w:rsid w:val="00597077"/>
    <w:rsid w:val="005A592F"/>
    <w:rsid w:val="005B2B28"/>
    <w:rsid w:val="005B6CAF"/>
    <w:rsid w:val="005D571C"/>
    <w:rsid w:val="005F4DFE"/>
    <w:rsid w:val="00606E9E"/>
    <w:rsid w:val="00611EEF"/>
    <w:rsid w:val="00611FBC"/>
    <w:rsid w:val="00686206"/>
    <w:rsid w:val="00691439"/>
    <w:rsid w:val="006B4E76"/>
    <w:rsid w:val="006F3DF6"/>
    <w:rsid w:val="00711633"/>
    <w:rsid w:val="007157E9"/>
    <w:rsid w:val="00722135"/>
    <w:rsid w:val="007733DB"/>
    <w:rsid w:val="007A388A"/>
    <w:rsid w:val="007F5A37"/>
    <w:rsid w:val="0080097D"/>
    <w:rsid w:val="0083611C"/>
    <w:rsid w:val="0087108B"/>
    <w:rsid w:val="008775C6"/>
    <w:rsid w:val="008852BE"/>
    <w:rsid w:val="00897F9C"/>
    <w:rsid w:val="008A4008"/>
    <w:rsid w:val="008C7D2E"/>
    <w:rsid w:val="008D5D7D"/>
    <w:rsid w:val="008E17FF"/>
    <w:rsid w:val="008E46A7"/>
    <w:rsid w:val="00920F33"/>
    <w:rsid w:val="00936AFA"/>
    <w:rsid w:val="0094026A"/>
    <w:rsid w:val="00950EDB"/>
    <w:rsid w:val="009644F0"/>
    <w:rsid w:val="009C6661"/>
    <w:rsid w:val="009D08C2"/>
    <w:rsid w:val="009D40DB"/>
    <w:rsid w:val="00A17ACE"/>
    <w:rsid w:val="00A24212"/>
    <w:rsid w:val="00A34E0E"/>
    <w:rsid w:val="00A6237A"/>
    <w:rsid w:val="00AA6284"/>
    <w:rsid w:val="00AF37A6"/>
    <w:rsid w:val="00B11476"/>
    <w:rsid w:val="00B34EDF"/>
    <w:rsid w:val="00B35354"/>
    <w:rsid w:val="00B542E3"/>
    <w:rsid w:val="00B751E4"/>
    <w:rsid w:val="00B854FD"/>
    <w:rsid w:val="00B95B7B"/>
    <w:rsid w:val="00B97A77"/>
    <w:rsid w:val="00BE70A8"/>
    <w:rsid w:val="00C0106B"/>
    <w:rsid w:val="00C04C52"/>
    <w:rsid w:val="00C43CE8"/>
    <w:rsid w:val="00C46931"/>
    <w:rsid w:val="00C51F39"/>
    <w:rsid w:val="00C9698B"/>
    <w:rsid w:val="00CD3F61"/>
    <w:rsid w:val="00CE1569"/>
    <w:rsid w:val="00D12030"/>
    <w:rsid w:val="00D1526E"/>
    <w:rsid w:val="00D464D4"/>
    <w:rsid w:val="00D759BB"/>
    <w:rsid w:val="00D86C36"/>
    <w:rsid w:val="00DA2491"/>
    <w:rsid w:val="00DC4B54"/>
    <w:rsid w:val="00DC667A"/>
    <w:rsid w:val="00DC77F4"/>
    <w:rsid w:val="00DE26AE"/>
    <w:rsid w:val="00E02676"/>
    <w:rsid w:val="00E42FCD"/>
    <w:rsid w:val="00E52CC5"/>
    <w:rsid w:val="00E6529C"/>
    <w:rsid w:val="00E90B5B"/>
    <w:rsid w:val="00F174EA"/>
    <w:rsid w:val="00F43E51"/>
    <w:rsid w:val="00F55C72"/>
    <w:rsid w:val="00F71618"/>
    <w:rsid w:val="00F817F8"/>
    <w:rsid w:val="00F903BD"/>
    <w:rsid w:val="00FB124A"/>
    <w:rsid w:val="00FC24B2"/>
    <w:rsid w:val="00FD18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link w:val="Nadpis1Char"/>
    <w:uiPriority w:val="9"/>
    <w:qFormat/>
    <w:rsid w:val="00F8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rsid w:val="00D86C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y"/>
    <w:next w:val="Normlny"/>
    <w:link w:val="Nadpis4Char"/>
    <w:uiPriority w:val="9"/>
    <w:semiHidden/>
    <w:unhideWhenUsed/>
    <w:qFormat/>
    <w:rsid w:val="00F817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F817F8"/>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Predvolenpsmoodseku"/>
    <w:link w:val="Nadpis4"/>
    <w:uiPriority w:val="9"/>
    <w:semiHidden/>
    <w:rsid w:val="00F817F8"/>
    <w:rPr>
      <w:rFonts w:asciiTheme="majorHAnsi" w:eastAsiaTheme="majorEastAsia" w:hAnsiTheme="majorHAnsi" w:cstheme="majorBidi"/>
      <w:b/>
      <w:bCs/>
      <w:i/>
      <w:iCs/>
      <w:color w:val="4F81BD" w:themeColor="accent1"/>
    </w:rPr>
  </w:style>
  <w:style w:type="paragraph" w:styleId="Textpoznmkypodiarou">
    <w:name w:val="footnote text"/>
    <w:link w:val="TextpoznmkypodiarouChar"/>
    <w:autoRedefine/>
    <w:uiPriority w:val="99"/>
    <w:qFormat/>
    <w:rsid w:val="00F55C72"/>
    <w:pPr>
      <w:widowControl w:val="0"/>
      <w:suppressAutoHyphens/>
    </w:pPr>
    <w:rPr>
      <w:rFonts w:eastAsia="Times New Roman"/>
      <w:color w:val="000000"/>
      <w:u w:color="000000"/>
    </w:rPr>
  </w:style>
  <w:style w:type="character" w:customStyle="1" w:styleId="TextpoznmkypodiarouChar">
    <w:name w:val="Text poznámky pod čiarou Char"/>
    <w:basedOn w:val="Predvolenpsmoodseku"/>
    <w:link w:val="Textpoznmkypodiarou"/>
    <w:uiPriority w:val="99"/>
    <w:rsid w:val="00F55C72"/>
    <w:rPr>
      <w:rFonts w:eastAsia="Times New Roman"/>
      <w:color w:val="000000"/>
      <w:u w:color="000000"/>
    </w:rPr>
  </w:style>
  <w:style w:type="paragraph" w:styleId="Citcia">
    <w:name w:val="Quote"/>
    <w:next w:val="Normlny"/>
    <w:link w:val="CitciaChar"/>
    <w:autoRedefine/>
    <w:qFormat/>
    <w:rsid w:val="00223608"/>
    <w:pPr>
      <w:keepNext/>
      <w:widowControl w:val="0"/>
      <w:suppressAutoHyphens/>
      <w:spacing w:before="200" w:after="200"/>
      <w:ind w:left="737" w:right="737"/>
    </w:pPr>
    <w:rPr>
      <w:rFonts w:eastAsia="Times New Roman"/>
      <w:i/>
      <w:iCs/>
      <w:color w:val="000000"/>
      <w:szCs w:val="22"/>
      <w:u w:color="000000"/>
    </w:rPr>
  </w:style>
  <w:style w:type="character" w:customStyle="1" w:styleId="CitciaChar">
    <w:name w:val="Citácia Char"/>
    <w:link w:val="Citcia"/>
    <w:rsid w:val="00223608"/>
    <w:rPr>
      <w:rFonts w:eastAsia="Times New Roman"/>
      <w:i/>
      <w:iCs/>
      <w:color w:val="000000"/>
      <w:szCs w:val="22"/>
      <w:u w:color="000000"/>
    </w:rPr>
  </w:style>
  <w:style w:type="character" w:styleId="Hypertextovprepojenie">
    <w:name w:val="Hyperlink"/>
    <w:basedOn w:val="Predvolenpsmoodseku"/>
    <w:uiPriority w:val="99"/>
    <w:unhideWhenUsed/>
    <w:rsid w:val="0094026A"/>
    <w:rPr>
      <w:color w:val="0000FF" w:themeColor="hyperlink"/>
      <w:u w:val="single"/>
    </w:rPr>
  </w:style>
  <w:style w:type="character" w:styleId="Odkaznapoznmkupodiarou">
    <w:name w:val="footnote reference"/>
    <w:basedOn w:val="Predvolenpsmoodseku"/>
    <w:uiPriority w:val="99"/>
    <w:semiHidden/>
    <w:unhideWhenUsed/>
    <w:rsid w:val="005A592F"/>
    <w:rPr>
      <w:vertAlign w:val="superscript"/>
    </w:rPr>
  </w:style>
  <w:style w:type="paragraph" w:styleId="Nzov">
    <w:name w:val="Title"/>
    <w:basedOn w:val="Normlny"/>
    <w:next w:val="Normlny"/>
    <w:link w:val="NzovChar"/>
    <w:qFormat/>
    <w:rsid w:val="00C010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rsid w:val="00C0106B"/>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Predvolenpsmoodseku"/>
    <w:link w:val="Nadpis2"/>
    <w:uiPriority w:val="9"/>
    <w:semiHidden/>
    <w:rsid w:val="00D86C36"/>
    <w:rPr>
      <w:rFonts w:asciiTheme="majorHAnsi" w:eastAsiaTheme="majorEastAsia" w:hAnsiTheme="majorHAnsi" w:cstheme="majorBidi"/>
      <w:b/>
      <w:bCs/>
      <w:color w:val="4F81BD" w:themeColor="accent1"/>
      <w:sz w:val="26"/>
      <w:szCs w:val="26"/>
    </w:rPr>
  </w:style>
  <w:style w:type="paragraph" w:styleId="Podtitul">
    <w:name w:val="Subtitle"/>
    <w:basedOn w:val="Normlny"/>
    <w:next w:val="Normlny"/>
    <w:link w:val="PodtitulChar"/>
    <w:autoRedefine/>
    <w:qFormat/>
    <w:rsid w:val="00505C5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1"/>
    </w:pPr>
    <w:rPr>
      <w:rFonts w:eastAsiaTheme="majorEastAsia" w:cstheme="majorBidi"/>
      <w:b/>
      <w:color w:val="17365D" w:themeColor="text2" w:themeShade="BF"/>
      <w:sz w:val="28"/>
      <w:szCs w:val="24"/>
      <w:bdr w:val="none" w:sz="0" w:space="0" w:color="auto"/>
    </w:rPr>
  </w:style>
  <w:style w:type="character" w:customStyle="1" w:styleId="PodtitulChar">
    <w:name w:val="Podtitul Char"/>
    <w:basedOn w:val="Predvolenpsmoodseku"/>
    <w:link w:val="Podtitul"/>
    <w:rsid w:val="00505C56"/>
    <w:rPr>
      <w:rFonts w:eastAsiaTheme="majorEastAsia" w:cstheme="majorBidi"/>
      <w:b/>
      <w:color w:val="17365D" w:themeColor="text2" w:themeShade="BF"/>
      <w:sz w:val="28"/>
      <w:szCs w:val="24"/>
      <w:bdr w:val="none" w:sz="0" w:space="0" w:color="auto"/>
    </w:rPr>
  </w:style>
  <w:style w:type="paragraph" w:styleId="Bezriadkovania">
    <w:name w:val="No Spacing"/>
    <w:uiPriority w:val="1"/>
    <w:qFormat/>
    <w:rsid w:val="00505C56"/>
  </w:style>
  <w:style w:type="paragraph" w:styleId="Hlavika">
    <w:name w:val="header"/>
    <w:basedOn w:val="Normlny"/>
    <w:link w:val="HlavikaChar"/>
    <w:uiPriority w:val="99"/>
    <w:unhideWhenUsed/>
    <w:rsid w:val="00505C56"/>
    <w:pPr>
      <w:tabs>
        <w:tab w:val="center" w:pos="4536"/>
        <w:tab w:val="right" w:pos="9072"/>
      </w:tabs>
    </w:pPr>
  </w:style>
  <w:style w:type="character" w:customStyle="1" w:styleId="HlavikaChar">
    <w:name w:val="Hlavička Char"/>
    <w:basedOn w:val="Predvolenpsmoodseku"/>
    <w:link w:val="Hlavika"/>
    <w:uiPriority w:val="99"/>
    <w:rsid w:val="00505C56"/>
  </w:style>
  <w:style w:type="paragraph" w:styleId="Pta">
    <w:name w:val="footer"/>
    <w:basedOn w:val="Normlny"/>
    <w:link w:val="PtaChar"/>
    <w:uiPriority w:val="99"/>
    <w:unhideWhenUsed/>
    <w:rsid w:val="00505C56"/>
    <w:pPr>
      <w:tabs>
        <w:tab w:val="center" w:pos="4536"/>
        <w:tab w:val="right" w:pos="9072"/>
      </w:tabs>
    </w:pPr>
  </w:style>
  <w:style w:type="character" w:customStyle="1" w:styleId="PtaChar">
    <w:name w:val="Päta Char"/>
    <w:basedOn w:val="Predvolenpsmoodseku"/>
    <w:link w:val="Pta"/>
    <w:uiPriority w:val="99"/>
    <w:rsid w:val="00505C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link w:val="Nadpis1Char"/>
    <w:uiPriority w:val="9"/>
    <w:qFormat/>
    <w:rsid w:val="00F8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rsid w:val="00D86C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y"/>
    <w:next w:val="Normlny"/>
    <w:link w:val="Nadpis4Char"/>
    <w:uiPriority w:val="9"/>
    <w:semiHidden/>
    <w:unhideWhenUsed/>
    <w:qFormat/>
    <w:rsid w:val="00F817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F817F8"/>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Predvolenpsmoodseku"/>
    <w:link w:val="Nadpis4"/>
    <w:uiPriority w:val="9"/>
    <w:semiHidden/>
    <w:rsid w:val="00F817F8"/>
    <w:rPr>
      <w:rFonts w:asciiTheme="majorHAnsi" w:eastAsiaTheme="majorEastAsia" w:hAnsiTheme="majorHAnsi" w:cstheme="majorBidi"/>
      <w:b/>
      <w:bCs/>
      <w:i/>
      <w:iCs/>
      <w:color w:val="4F81BD" w:themeColor="accent1"/>
    </w:rPr>
  </w:style>
  <w:style w:type="paragraph" w:styleId="Textpoznmkypodiarou">
    <w:name w:val="footnote text"/>
    <w:link w:val="TextpoznmkypodiarouChar"/>
    <w:autoRedefine/>
    <w:uiPriority w:val="99"/>
    <w:qFormat/>
    <w:rsid w:val="00F55C72"/>
    <w:pPr>
      <w:widowControl w:val="0"/>
      <w:suppressAutoHyphens/>
    </w:pPr>
    <w:rPr>
      <w:rFonts w:eastAsia="Times New Roman"/>
      <w:color w:val="000000"/>
      <w:u w:color="000000"/>
    </w:rPr>
  </w:style>
  <w:style w:type="character" w:customStyle="1" w:styleId="TextpoznmkypodiarouChar">
    <w:name w:val="Text poznámky pod čiarou Char"/>
    <w:basedOn w:val="Predvolenpsmoodseku"/>
    <w:link w:val="Textpoznmkypodiarou"/>
    <w:uiPriority w:val="99"/>
    <w:rsid w:val="00F55C72"/>
    <w:rPr>
      <w:rFonts w:eastAsia="Times New Roman"/>
      <w:color w:val="000000"/>
      <w:u w:color="000000"/>
    </w:rPr>
  </w:style>
  <w:style w:type="paragraph" w:styleId="Citcia">
    <w:name w:val="Quote"/>
    <w:next w:val="Normlny"/>
    <w:link w:val="CitciaChar"/>
    <w:autoRedefine/>
    <w:qFormat/>
    <w:rsid w:val="00223608"/>
    <w:pPr>
      <w:keepNext/>
      <w:widowControl w:val="0"/>
      <w:suppressAutoHyphens/>
      <w:spacing w:before="200" w:after="200"/>
      <w:ind w:left="737" w:right="737"/>
    </w:pPr>
    <w:rPr>
      <w:rFonts w:eastAsia="Times New Roman"/>
      <w:i/>
      <w:iCs/>
      <w:color w:val="000000"/>
      <w:szCs w:val="22"/>
      <w:u w:color="000000"/>
    </w:rPr>
  </w:style>
  <w:style w:type="character" w:customStyle="1" w:styleId="CitciaChar">
    <w:name w:val="Citácia Char"/>
    <w:link w:val="Citcia"/>
    <w:rsid w:val="00223608"/>
    <w:rPr>
      <w:rFonts w:eastAsia="Times New Roman"/>
      <w:i/>
      <w:iCs/>
      <w:color w:val="000000"/>
      <w:szCs w:val="22"/>
      <w:u w:color="000000"/>
    </w:rPr>
  </w:style>
  <w:style w:type="character" w:styleId="Hypertextovprepojenie">
    <w:name w:val="Hyperlink"/>
    <w:basedOn w:val="Predvolenpsmoodseku"/>
    <w:uiPriority w:val="99"/>
    <w:unhideWhenUsed/>
    <w:rsid w:val="0094026A"/>
    <w:rPr>
      <w:color w:val="0000FF" w:themeColor="hyperlink"/>
      <w:u w:val="single"/>
    </w:rPr>
  </w:style>
  <w:style w:type="character" w:styleId="Odkaznapoznmkupodiarou">
    <w:name w:val="footnote reference"/>
    <w:basedOn w:val="Predvolenpsmoodseku"/>
    <w:uiPriority w:val="99"/>
    <w:semiHidden/>
    <w:unhideWhenUsed/>
    <w:rsid w:val="005A592F"/>
    <w:rPr>
      <w:vertAlign w:val="superscript"/>
    </w:rPr>
  </w:style>
  <w:style w:type="paragraph" w:styleId="Nzov">
    <w:name w:val="Title"/>
    <w:basedOn w:val="Normlny"/>
    <w:next w:val="Normlny"/>
    <w:link w:val="NzovChar"/>
    <w:qFormat/>
    <w:rsid w:val="00C010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rsid w:val="00C0106B"/>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Predvolenpsmoodseku"/>
    <w:link w:val="Nadpis2"/>
    <w:uiPriority w:val="9"/>
    <w:semiHidden/>
    <w:rsid w:val="00D86C36"/>
    <w:rPr>
      <w:rFonts w:asciiTheme="majorHAnsi" w:eastAsiaTheme="majorEastAsia" w:hAnsiTheme="majorHAnsi" w:cstheme="majorBidi"/>
      <w:b/>
      <w:bCs/>
      <w:color w:val="4F81BD" w:themeColor="accent1"/>
      <w:sz w:val="26"/>
      <w:szCs w:val="26"/>
    </w:rPr>
  </w:style>
  <w:style w:type="paragraph" w:styleId="Podtitul">
    <w:name w:val="Subtitle"/>
    <w:basedOn w:val="Normlny"/>
    <w:next w:val="Normlny"/>
    <w:link w:val="PodtitulChar"/>
    <w:autoRedefine/>
    <w:qFormat/>
    <w:rsid w:val="00505C5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1"/>
    </w:pPr>
    <w:rPr>
      <w:rFonts w:eastAsiaTheme="majorEastAsia" w:cstheme="majorBidi"/>
      <w:b/>
      <w:color w:val="17365D" w:themeColor="text2" w:themeShade="BF"/>
      <w:sz w:val="28"/>
      <w:szCs w:val="24"/>
      <w:bdr w:val="none" w:sz="0" w:space="0" w:color="auto"/>
    </w:rPr>
  </w:style>
  <w:style w:type="character" w:customStyle="1" w:styleId="PodtitulChar">
    <w:name w:val="Podtitul Char"/>
    <w:basedOn w:val="Predvolenpsmoodseku"/>
    <w:link w:val="Podtitul"/>
    <w:rsid w:val="00505C56"/>
    <w:rPr>
      <w:rFonts w:eastAsiaTheme="majorEastAsia" w:cstheme="majorBidi"/>
      <w:b/>
      <w:color w:val="17365D" w:themeColor="text2" w:themeShade="BF"/>
      <w:sz w:val="28"/>
      <w:szCs w:val="24"/>
      <w:bdr w:val="none" w:sz="0" w:space="0" w:color="auto"/>
    </w:rPr>
  </w:style>
  <w:style w:type="paragraph" w:styleId="Bezriadkovania">
    <w:name w:val="No Spacing"/>
    <w:uiPriority w:val="1"/>
    <w:qFormat/>
    <w:rsid w:val="00505C56"/>
  </w:style>
  <w:style w:type="paragraph" w:styleId="Hlavika">
    <w:name w:val="header"/>
    <w:basedOn w:val="Normlny"/>
    <w:link w:val="HlavikaChar"/>
    <w:uiPriority w:val="99"/>
    <w:unhideWhenUsed/>
    <w:rsid w:val="00505C56"/>
    <w:pPr>
      <w:tabs>
        <w:tab w:val="center" w:pos="4536"/>
        <w:tab w:val="right" w:pos="9072"/>
      </w:tabs>
    </w:pPr>
  </w:style>
  <w:style w:type="character" w:customStyle="1" w:styleId="HlavikaChar">
    <w:name w:val="Hlavička Char"/>
    <w:basedOn w:val="Predvolenpsmoodseku"/>
    <w:link w:val="Hlavika"/>
    <w:uiPriority w:val="99"/>
    <w:rsid w:val="00505C56"/>
  </w:style>
  <w:style w:type="paragraph" w:styleId="Pta">
    <w:name w:val="footer"/>
    <w:basedOn w:val="Normlny"/>
    <w:link w:val="PtaChar"/>
    <w:uiPriority w:val="99"/>
    <w:unhideWhenUsed/>
    <w:rsid w:val="00505C56"/>
    <w:pPr>
      <w:tabs>
        <w:tab w:val="center" w:pos="4536"/>
        <w:tab w:val="right" w:pos="9072"/>
      </w:tabs>
    </w:pPr>
  </w:style>
  <w:style w:type="character" w:customStyle="1" w:styleId="PtaChar">
    <w:name w:val="Päta Char"/>
    <w:basedOn w:val="Predvolenpsmoodseku"/>
    <w:link w:val="Pta"/>
    <w:uiPriority w:val="99"/>
    <w:rsid w:val="0050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50202">
      <w:bodyDiv w:val="1"/>
      <w:marLeft w:val="0"/>
      <w:marRight w:val="0"/>
      <w:marTop w:val="0"/>
      <w:marBottom w:val="0"/>
      <w:divBdr>
        <w:top w:val="none" w:sz="0" w:space="0" w:color="auto"/>
        <w:left w:val="none" w:sz="0" w:space="0" w:color="auto"/>
        <w:bottom w:val="none" w:sz="0" w:space="0" w:color="auto"/>
        <w:right w:val="none" w:sz="0" w:space="0" w:color="auto"/>
      </w:divBdr>
    </w:div>
    <w:div w:id="14564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a.ecn.cz/img_upload/9e9f2072be82f3d69e3265f41fe9f28e/LRabusic_Imigracni_politika.pdf" TargetMode="External"/><Relationship Id="rId4" Type="http://schemas.openxmlformats.org/officeDocument/2006/relationships/settings" Target="settings.xml"/><Relationship Id="rId9" Type="http://schemas.openxmlformats.org/officeDocument/2006/relationships/hyperlink" Target="http://www.czso.cz/csu/cizinci.nsf/kapitola/ciz_pocet_cizinc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CEB2-45AF-48CB-8DBD-042CE4BC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3878</Words>
  <Characters>22105</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3</cp:revision>
  <dcterms:created xsi:type="dcterms:W3CDTF">2014-01-18T20:10:00Z</dcterms:created>
  <dcterms:modified xsi:type="dcterms:W3CDTF">2014-01-18T20:14:00Z</dcterms:modified>
</cp:coreProperties>
</file>