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383" w:rsidRPr="00342E97" w:rsidRDefault="002E4383" w:rsidP="00342E97">
      <w:pPr>
        <w:pStyle w:val="Nadpis1"/>
        <w:rPr>
          <w:rFonts w:asciiTheme="minorHAnsi" w:hAnsiTheme="minorHAnsi" w:cs="'PrimaSans BT"/>
          <w:i/>
          <w:color w:val="000000"/>
          <w:lang w:bidi="en-US"/>
        </w:rPr>
      </w:pPr>
      <w:r w:rsidRPr="00342E97">
        <w:rPr>
          <w:rFonts w:asciiTheme="minorHAnsi" w:hAnsiTheme="minorHAnsi"/>
        </w:rPr>
        <w:t>SOC585 MIGRATION AND TRASNATIONALISM – MIGRATING PEOPLE, MIGR</w:t>
      </w:r>
      <w:r w:rsidRPr="00342E97">
        <w:rPr>
          <w:rFonts w:asciiTheme="minorHAnsi" w:hAnsiTheme="minorHAnsi"/>
        </w:rPr>
        <w:t>A</w:t>
      </w:r>
      <w:r w:rsidRPr="00342E97">
        <w:rPr>
          <w:rFonts w:asciiTheme="minorHAnsi" w:hAnsiTheme="minorHAnsi"/>
        </w:rPr>
        <w:t xml:space="preserve">TING CULTURE: OPTICS, METHODS, AND IMPACTS </w:t>
      </w:r>
      <w:r w:rsidR="005A5FC0" w:rsidRPr="00342E97">
        <w:rPr>
          <w:rFonts w:asciiTheme="minorHAnsi" w:hAnsiTheme="minorHAnsi"/>
        </w:rPr>
        <w:t>(Fall 2013)</w:t>
      </w:r>
    </w:p>
    <w:p w:rsidR="002E4383" w:rsidRPr="00342E97" w:rsidRDefault="002E4383" w:rsidP="002E4383">
      <w:pPr>
        <w:spacing w:after="0" w:line="240" w:lineRule="auto"/>
        <w:rPr>
          <w:rFonts w:asciiTheme="minorHAnsi" w:hAnsiTheme="minorHAnsi"/>
          <w:lang w:val="en-US"/>
        </w:rPr>
      </w:pPr>
    </w:p>
    <w:p w:rsidR="002E4383" w:rsidRPr="00342E97" w:rsidRDefault="002E4383" w:rsidP="00342E97">
      <w:pPr>
        <w:pStyle w:val="Nadpis3"/>
        <w:rPr>
          <w:rFonts w:asciiTheme="minorHAnsi" w:hAnsiTheme="minorHAnsi"/>
          <w:sz w:val="24"/>
          <w:szCs w:val="24"/>
        </w:rPr>
      </w:pPr>
      <w:r w:rsidRPr="00342E97">
        <w:rPr>
          <w:rFonts w:asciiTheme="minorHAnsi" w:hAnsiTheme="minorHAnsi"/>
          <w:sz w:val="24"/>
          <w:szCs w:val="24"/>
        </w:rPr>
        <w:t>Final exam</w:t>
      </w:r>
      <w:bookmarkStart w:id="0" w:name="_GoBack"/>
      <w:bookmarkEnd w:id="0"/>
    </w:p>
    <w:p w:rsidR="002B6349" w:rsidRPr="00342E97" w:rsidRDefault="002B6349" w:rsidP="00342E97">
      <w:pPr>
        <w:pStyle w:val="Nadpis3"/>
        <w:jc w:val="right"/>
        <w:rPr>
          <w:rFonts w:asciiTheme="minorHAnsi" w:hAnsiTheme="minorHAnsi"/>
          <w:sz w:val="24"/>
          <w:szCs w:val="24"/>
        </w:rPr>
      </w:pPr>
      <w:proofErr w:type="spellStart"/>
      <w:r w:rsidRPr="00342E97">
        <w:rPr>
          <w:rFonts w:asciiTheme="minorHAnsi" w:hAnsiTheme="minorHAnsi"/>
          <w:sz w:val="24"/>
          <w:szCs w:val="24"/>
        </w:rPr>
        <w:t>Ivana</w:t>
      </w:r>
      <w:proofErr w:type="spellEnd"/>
      <w:r w:rsidRPr="00342E97">
        <w:rPr>
          <w:rFonts w:asciiTheme="minorHAnsi" w:hAnsiTheme="minorHAnsi"/>
          <w:sz w:val="24"/>
          <w:szCs w:val="24"/>
        </w:rPr>
        <w:t xml:space="preserve"> </w:t>
      </w:r>
      <w:proofErr w:type="spellStart"/>
      <w:r w:rsidRPr="00342E97">
        <w:rPr>
          <w:rFonts w:asciiTheme="minorHAnsi" w:hAnsiTheme="minorHAnsi"/>
          <w:sz w:val="24"/>
          <w:szCs w:val="24"/>
        </w:rPr>
        <w:t>Rapošová</w:t>
      </w:r>
      <w:proofErr w:type="spellEnd"/>
    </w:p>
    <w:p w:rsidR="002B6349" w:rsidRPr="00342E97" w:rsidRDefault="002B6349" w:rsidP="00342E97">
      <w:pPr>
        <w:pStyle w:val="Nadpis3"/>
        <w:jc w:val="right"/>
        <w:rPr>
          <w:rFonts w:asciiTheme="minorHAnsi" w:hAnsiTheme="minorHAnsi"/>
          <w:sz w:val="24"/>
          <w:szCs w:val="24"/>
        </w:rPr>
      </w:pPr>
      <w:r w:rsidRPr="00342E97">
        <w:rPr>
          <w:rFonts w:asciiTheme="minorHAnsi" w:hAnsiTheme="minorHAnsi"/>
          <w:sz w:val="24"/>
          <w:szCs w:val="24"/>
        </w:rPr>
        <w:t>333300</w:t>
      </w:r>
    </w:p>
    <w:p w:rsidR="00A459A6" w:rsidRPr="00342E97" w:rsidRDefault="00A459A6" w:rsidP="00A459A6">
      <w:pPr>
        <w:spacing w:after="0" w:line="240" w:lineRule="auto"/>
        <w:rPr>
          <w:rFonts w:asciiTheme="minorHAnsi" w:hAnsiTheme="minorHAnsi"/>
          <w:b/>
          <w:sz w:val="24"/>
          <w:szCs w:val="24"/>
          <w:lang w:val="en-US"/>
        </w:rPr>
      </w:pPr>
    </w:p>
    <w:p w:rsidR="00D44D70" w:rsidRPr="00342E97" w:rsidRDefault="00CF1D3A" w:rsidP="00342E97">
      <w:pPr>
        <w:rPr>
          <w:rFonts w:asciiTheme="minorHAnsi" w:hAnsiTheme="minorHAnsi"/>
          <w:b/>
          <w:lang w:val="en-US"/>
        </w:rPr>
      </w:pPr>
      <w:r w:rsidRPr="00342E97">
        <w:rPr>
          <w:rFonts w:asciiTheme="minorHAnsi" w:hAnsiTheme="minorHAnsi"/>
          <w:b/>
          <w:lang w:val="en-US"/>
        </w:rPr>
        <w:t>3</w:t>
      </w:r>
      <w:r w:rsidR="00D44D70" w:rsidRPr="00342E97">
        <w:rPr>
          <w:rFonts w:asciiTheme="minorHAnsi" w:hAnsiTheme="minorHAnsi"/>
          <w:b/>
          <w:lang w:val="en-US"/>
        </w:rPr>
        <w:t xml:space="preserve">. </w:t>
      </w:r>
      <w:r w:rsidR="0021263C" w:rsidRPr="00342E97">
        <w:rPr>
          <w:rFonts w:asciiTheme="minorHAnsi" w:hAnsiTheme="minorHAnsi"/>
          <w:b/>
          <w:lang w:val="en-US"/>
        </w:rPr>
        <w:t>Discuss immigrant integration using the concepts of ‘c</w:t>
      </w:r>
      <w:r w:rsidR="00D44D70" w:rsidRPr="00342E97">
        <w:rPr>
          <w:rFonts w:asciiTheme="minorHAnsi" w:hAnsiTheme="minorHAnsi"/>
          <w:b/>
          <w:lang w:val="en-US"/>
        </w:rPr>
        <w:t>ultural armature</w:t>
      </w:r>
      <w:r w:rsidR="0021263C" w:rsidRPr="00342E97">
        <w:rPr>
          <w:rFonts w:asciiTheme="minorHAnsi" w:hAnsiTheme="minorHAnsi"/>
          <w:b/>
          <w:lang w:val="en-US"/>
        </w:rPr>
        <w:t>’ and ‘city scale’.</w:t>
      </w:r>
      <w:r w:rsidR="00BD296E" w:rsidRPr="00342E97">
        <w:rPr>
          <w:rFonts w:asciiTheme="minorHAnsi" w:hAnsiTheme="minorHAnsi"/>
          <w:b/>
          <w:lang w:val="en-US"/>
        </w:rPr>
        <w:t xml:space="preserve"> (8 points)</w:t>
      </w:r>
    </w:p>
    <w:p w:rsidR="008A7E3C" w:rsidRPr="00342E97" w:rsidRDefault="00934125" w:rsidP="00342E97">
      <w:pPr>
        <w:rPr>
          <w:rFonts w:asciiTheme="minorHAnsi" w:hAnsiTheme="minorHAnsi"/>
          <w:lang w:val="en-US"/>
        </w:rPr>
      </w:pPr>
      <w:r w:rsidRPr="00342E97">
        <w:rPr>
          <w:rFonts w:asciiTheme="minorHAnsi" w:hAnsiTheme="minorHAnsi"/>
          <w:lang w:val="en-US"/>
        </w:rPr>
        <w:t xml:space="preserve">When we try </w:t>
      </w:r>
      <w:r w:rsidR="00B83DD9" w:rsidRPr="00342E97">
        <w:rPr>
          <w:rFonts w:asciiTheme="minorHAnsi" w:hAnsiTheme="minorHAnsi"/>
          <w:lang w:val="en-US"/>
        </w:rPr>
        <w:t xml:space="preserve">to understand </w:t>
      </w:r>
      <w:r w:rsidRPr="00342E97">
        <w:rPr>
          <w:rFonts w:asciiTheme="minorHAnsi" w:hAnsiTheme="minorHAnsi"/>
          <w:lang w:val="en-US"/>
        </w:rPr>
        <w:t>the processes that are accompanyin</w:t>
      </w:r>
      <w:r w:rsidR="00DC1544" w:rsidRPr="00342E97">
        <w:rPr>
          <w:rFonts w:asciiTheme="minorHAnsi" w:hAnsiTheme="minorHAnsi"/>
          <w:lang w:val="en-US"/>
        </w:rPr>
        <w:t xml:space="preserve">g migrants´ </w:t>
      </w:r>
      <w:r w:rsidR="002B6349" w:rsidRPr="00342E97">
        <w:rPr>
          <w:rFonts w:asciiTheme="minorHAnsi" w:hAnsiTheme="minorHAnsi"/>
          <w:lang w:val="en-US"/>
        </w:rPr>
        <w:t>incorp</w:t>
      </w:r>
      <w:r w:rsidR="002B6349" w:rsidRPr="00342E97">
        <w:rPr>
          <w:rFonts w:asciiTheme="minorHAnsi" w:hAnsiTheme="minorHAnsi"/>
          <w:lang w:val="en-US"/>
        </w:rPr>
        <w:t>o</w:t>
      </w:r>
      <w:r w:rsidR="002B6349" w:rsidRPr="00342E97">
        <w:rPr>
          <w:rFonts w:asciiTheme="minorHAnsi" w:hAnsiTheme="minorHAnsi"/>
          <w:lang w:val="en-US"/>
        </w:rPr>
        <w:t>ration</w:t>
      </w:r>
      <w:r w:rsidR="00DC1544" w:rsidRPr="00342E97">
        <w:rPr>
          <w:rFonts w:asciiTheme="minorHAnsi" w:hAnsiTheme="minorHAnsi"/>
          <w:lang w:val="en-US"/>
        </w:rPr>
        <w:t xml:space="preserve"> to the host society</w:t>
      </w:r>
      <w:r w:rsidRPr="00342E97">
        <w:rPr>
          <w:rFonts w:asciiTheme="minorHAnsi" w:hAnsiTheme="minorHAnsi"/>
          <w:lang w:val="en-US"/>
        </w:rPr>
        <w:t xml:space="preserve">, </w:t>
      </w:r>
      <w:r w:rsidR="00B805D2" w:rsidRPr="00342E97">
        <w:rPr>
          <w:rFonts w:asciiTheme="minorHAnsi" w:hAnsiTheme="minorHAnsi"/>
          <w:lang w:val="en-US"/>
        </w:rPr>
        <w:t xml:space="preserve">it is very important </w:t>
      </w:r>
      <w:r w:rsidR="008A7E3C" w:rsidRPr="00342E97">
        <w:rPr>
          <w:rFonts w:asciiTheme="minorHAnsi" w:hAnsiTheme="minorHAnsi"/>
          <w:lang w:val="en-US"/>
        </w:rPr>
        <w:t>to pay the attention to all the</w:t>
      </w:r>
      <w:r w:rsidR="00B805D2" w:rsidRPr="00342E97">
        <w:rPr>
          <w:rFonts w:asciiTheme="minorHAnsi" w:hAnsiTheme="minorHAnsi"/>
          <w:lang w:val="en-US"/>
        </w:rPr>
        <w:t xml:space="preserve"> </w:t>
      </w:r>
      <w:r w:rsidR="002B6349" w:rsidRPr="00342E97">
        <w:rPr>
          <w:rFonts w:asciiTheme="minorHAnsi" w:hAnsiTheme="minorHAnsi"/>
          <w:lang w:val="en-US"/>
        </w:rPr>
        <w:t xml:space="preserve">issue´s </w:t>
      </w:r>
      <w:r w:rsidR="00B805D2" w:rsidRPr="00342E97">
        <w:rPr>
          <w:rFonts w:asciiTheme="minorHAnsi" w:hAnsiTheme="minorHAnsi"/>
          <w:lang w:val="en-US"/>
        </w:rPr>
        <w:t>complex</w:t>
      </w:r>
      <w:r w:rsidR="00B805D2" w:rsidRPr="00342E97">
        <w:rPr>
          <w:rFonts w:asciiTheme="minorHAnsi" w:hAnsiTheme="minorHAnsi"/>
          <w:lang w:val="en-US"/>
        </w:rPr>
        <w:t>i</w:t>
      </w:r>
      <w:r w:rsidR="00B805D2" w:rsidRPr="00342E97">
        <w:rPr>
          <w:rFonts w:asciiTheme="minorHAnsi" w:hAnsiTheme="minorHAnsi"/>
          <w:lang w:val="en-US"/>
        </w:rPr>
        <w:t>ty</w:t>
      </w:r>
      <w:r w:rsidR="002B6349" w:rsidRPr="00342E97">
        <w:rPr>
          <w:rFonts w:asciiTheme="minorHAnsi" w:hAnsiTheme="minorHAnsi"/>
          <w:lang w:val="en-US"/>
        </w:rPr>
        <w:t>, national immigration policies shouldn't be the only source for international comparison.</w:t>
      </w:r>
      <w:r w:rsidR="002B6349" w:rsidRPr="00342E97">
        <w:rPr>
          <w:rStyle w:val="Odkaznapoznmkupodiarou"/>
          <w:rFonts w:asciiTheme="minorHAnsi" w:hAnsiTheme="minorHAnsi" w:cstheme="minorHAnsi"/>
          <w:sz w:val="24"/>
          <w:szCs w:val="24"/>
          <w:lang w:val="en-US"/>
        </w:rPr>
        <w:footnoteReference w:id="1"/>
      </w:r>
      <w:r w:rsidR="002B6349" w:rsidRPr="00342E97">
        <w:rPr>
          <w:rFonts w:asciiTheme="minorHAnsi" w:hAnsiTheme="minorHAnsi"/>
          <w:lang w:val="en-US"/>
        </w:rPr>
        <w:t xml:space="preserve"> </w:t>
      </w:r>
      <w:r w:rsidR="00494285" w:rsidRPr="00342E97">
        <w:rPr>
          <w:rFonts w:asciiTheme="minorHAnsi" w:hAnsiTheme="minorHAnsi"/>
          <w:lang w:val="en-US"/>
        </w:rPr>
        <w:t>First of all, even though the ce</w:t>
      </w:r>
      <w:r w:rsidR="00494285" w:rsidRPr="00342E97">
        <w:rPr>
          <w:rFonts w:asciiTheme="minorHAnsi" w:hAnsiTheme="minorHAnsi"/>
          <w:lang w:val="en-US"/>
        </w:rPr>
        <w:t>r</w:t>
      </w:r>
      <w:r w:rsidR="00494285" w:rsidRPr="00342E97">
        <w:rPr>
          <w:rFonts w:asciiTheme="minorHAnsi" w:hAnsiTheme="minorHAnsi"/>
          <w:lang w:val="en-US"/>
        </w:rPr>
        <w:t>tain level of generalization is needed, the most fruitful co</w:t>
      </w:r>
      <w:r w:rsidR="00494285" w:rsidRPr="00342E97">
        <w:rPr>
          <w:rFonts w:asciiTheme="minorHAnsi" w:hAnsiTheme="minorHAnsi"/>
          <w:lang w:val="en-US"/>
        </w:rPr>
        <w:t>n</w:t>
      </w:r>
      <w:r w:rsidR="00494285" w:rsidRPr="00342E97">
        <w:rPr>
          <w:rFonts w:asciiTheme="minorHAnsi" w:hAnsiTheme="minorHAnsi"/>
          <w:lang w:val="en-US"/>
        </w:rPr>
        <w:t xml:space="preserve">clusions come from the research that is as specific and </w:t>
      </w:r>
      <w:r w:rsidR="008A7E3C" w:rsidRPr="00342E97">
        <w:rPr>
          <w:rFonts w:asciiTheme="minorHAnsi" w:hAnsiTheme="minorHAnsi"/>
          <w:lang w:val="en-US"/>
        </w:rPr>
        <w:t xml:space="preserve">as </w:t>
      </w:r>
      <w:r w:rsidR="00494285" w:rsidRPr="00342E97">
        <w:rPr>
          <w:rFonts w:asciiTheme="minorHAnsi" w:hAnsiTheme="minorHAnsi"/>
          <w:lang w:val="en-US"/>
        </w:rPr>
        <w:t xml:space="preserve">locally anchored as possible. </w:t>
      </w:r>
      <w:r w:rsidR="00B83DD9" w:rsidRPr="00342E97">
        <w:rPr>
          <w:rFonts w:asciiTheme="minorHAnsi" w:hAnsiTheme="minorHAnsi"/>
          <w:lang w:val="en-US"/>
        </w:rPr>
        <w:t>There are several conceptual tools that can help us to theorize</w:t>
      </w:r>
      <w:r w:rsidR="00DC1544" w:rsidRPr="00342E97">
        <w:rPr>
          <w:rFonts w:asciiTheme="minorHAnsi" w:hAnsiTheme="minorHAnsi"/>
          <w:lang w:val="en-US"/>
        </w:rPr>
        <w:t xml:space="preserve"> </w:t>
      </w:r>
      <w:r w:rsidR="00B83DD9" w:rsidRPr="00342E97">
        <w:rPr>
          <w:rFonts w:asciiTheme="minorHAnsi" w:hAnsiTheme="minorHAnsi"/>
          <w:lang w:val="en-US"/>
        </w:rPr>
        <w:t xml:space="preserve">this. </w:t>
      </w:r>
      <w:r w:rsidRPr="00342E97">
        <w:rPr>
          <w:rFonts w:asciiTheme="minorHAnsi" w:hAnsiTheme="minorHAnsi"/>
          <w:lang w:val="en-US"/>
        </w:rPr>
        <w:t>To get a better understanding of migrant´s experience (and indirectly also of host soci</w:t>
      </w:r>
      <w:r w:rsidRPr="00342E97">
        <w:rPr>
          <w:rFonts w:asciiTheme="minorHAnsi" w:hAnsiTheme="minorHAnsi"/>
          <w:lang w:val="en-US"/>
        </w:rPr>
        <w:t>e</w:t>
      </w:r>
      <w:r w:rsidRPr="00342E97">
        <w:rPr>
          <w:rFonts w:asciiTheme="minorHAnsi" w:hAnsiTheme="minorHAnsi"/>
          <w:lang w:val="en-US"/>
        </w:rPr>
        <w:t>ty´s)</w:t>
      </w:r>
      <w:r w:rsidR="002B6349" w:rsidRPr="00342E97">
        <w:rPr>
          <w:rFonts w:asciiTheme="minorHAnsi" w:hAnsiTheme="minorHAnsi"/>
          <w:lang w:val="en-US"/>
        </w:rPr>
        <w:t>,</w:t>
      </w:r>
      <w:r w:rsidRPr="00342E97">
        <w:rPr>
          <w:rFonts w:asciiTheme="minorHAnsi" w:hAnsiTheme="minorHAnsi"/>
          <w:lang w:val="en-US"/>
        </w:rPr>
        <w:t xml:space="preserve"> sociologist</w:t>
      </w:r>
      <w:r w:rsidR="00B83DD9" w:rsidRPr="00342E97">
        <w:rPr>
          <w:rFonts w:asciiTheme="minorHAnsi" w:hAnsiTheme="minorHAnsi"/>
          <w:lang w:val="en-US"/>
        </w:rPr>
        <w:t>s</w:t>
      </w:r>
      <w:r w:rsidRPr="00342E97">
        <w:rPr>
          <w:rFonts w:asciiTheme="minorHAnsi" w:hAnsiTheme="minorHAnsi"/>
          <w:lang w:val="en-US"/>
        </w:rPr>
        <w:t xml:space="preserve"> should also aim to capture</w:t>
      </w:r>
      <w:r w:rsidR="00B805D2" w:rsidRPr="00342E97">
        <w:rPr>
          <w:rFonts w:asciiTheme="minorHAnsi" w:hAnsiTheme="minorHAnsi"/>
          <w:lang w:val="en-US"/>
        </w:rPr>
        <w:t xml:space="preserve"> what is behind the</w:t>
      </w:r>
      <w:r w:rsidR="00B83DD9" w:rsidRPr="00342E97">
        <w:rPr>
          <w:rFonts w:asciiTheme="minorHAnsi" w:hAnsiTheme="minorHAnsi"/>
          <w:lang w:val="en-US"/>
        </w:rPr>
        <w:t xml:space="preserve"> </w:t>
      </w:r>
      <w:r w:rsidR="00D808F4" w:rsidRPr="00342E97">
        <w:rPr>
          <w:rFonts w:asciiTheme="minorHAnsi" w:hAnsiTheme="minorHAnsi"/>
          <w:lang w:val="en-US"/>
        </w:rPr>
        <w:t>officially declared or represented municipalities approaches t</w:t>
      </w:r>
      <w:r w:rsidR="00D808F4" w:rsidRPr="00342E97">
        <w:rPr>
          <w:rFonts w:asciiTheme="minorHAnsi" w:hAnsiTheme="minorHAnsi"/>
          <w:lang w:val="en-US"/>
        </w:rPr>
        <w:t>o</w:t>
      </w:r>
      <w:r w:rsidR="00D808F4" w:rsidRPr="00342E97">
        <w:rPr>
          <w:rFonts w:asciiTheme="minorHAnsi" w:hAnsiTheme="minorHAnsi"/>
          <w:lang w:val="en-US"/>
        </w:rPr>
        <w:t xml:space="preserve">wards migrants. </w:t>
      </w:r>
      <w:r w:rsidR="00B83DD9" w:rsidRPr="00342E97">
        <w:rPr>
          <w:rFonts w:asciiTheme="minorHAnsi" w:hAnsiTheme="minorHAnsi"/>
          <w:lang w:val="en-US"/>
        </w:rPr>
        <w:t xml:space="preserve"> As </w:t>
      </w:r>
      <w:proofErr w:type="spellStart"/>
      <w:r w:rsidR="00B83DD9" w:rsidRPr="00342E97">
        <w:rPr>
          <w:rFonts w:asciiTheme="minorHAnsi" w:hAnsiTheme="minorHAnsi"/>
          <w:lang w:val="en-US"/>
        </w:rPr>
        <w:t>Jaworski</w:t>
      </w:r>
      <w:proofErr w:type="spellEnd"/>
      <w:r w:rsidR="00B83DD9" w:rsidRPr="00342E97">
        <w:rPr>
          <w:rFonts w:asciiTheme="minorHAnsi" w:hAnsiTheme="minorHAnsi"/>
          <w:lang w:val="en-US"/>
        </w:rPr>
        <w:t xml:space="preserve"> et al. (2012) </w:t>
      </w:r>
      <w:r w:rsidR="00B805D2" w:rsidRPr="00342E97">
        <w:rPr>
          <w:rFonts w:asciiTheme="minorHAnsi" w:hAnsiTheme="minorHAnsi"/>
          <w:lang w:val="en-US"/>
        </w:rPr>
        <w:t>show</w:t>
      </w:r>
      <w:r w:rsidR="00DC1544" w:rsidRPr="00342E97">
        <w:rPr>
          <w:rFonts w:asciiTheme="minorHAnsi" w:hAnsiTheme="minorHAnsi"/>
          <w:lang w:val="en-US"/>
        </w:rPr>
        <w:t xml:space="preserve"> on the case study of </w:t>
      </w:r>
      <w:r w:rsidR="00B805D2" w:rsidRPr="00342E97">
        <w:rPr>
          <w:rFonts w:asciiTheme="minorHAnsi" w:hAnsiTheme="minorHAnsi"/>
          <w:lang w:val="en-US"/>
        </w:rPr>
        <w:t>Portland</w:t>
      </w:r>
      <w:r w:rsidR="00DC1544" w:rsidRPr="00342E97">
        <w:rPr>
          <w:rFonts w:asciiTheme="minorHAnsi" w:hAnsiTheme="minorHAnsi"/>
          <w:lang w:val="en-US"/>
        </w:rPr>
        <w:t xml:space="preserve"> and Danbury</w:t>
      </w:r>
      <w:r w:rsidR="00B805D2" w:rsidRPr="00342E97">
        <w:rPr>
          <w:rFonts w:asciiTheme="minorHAnsi" w:hAnsiTheme="minorHAnsi"/>
          <w:lang w:val="en-US"/>
        </w:rPr>
        <w:t>, United States</w:t>
      </w:r>
      <w:r w:rsidR="00B83DD9" w:rsidRPr="00342E97">
        <w:rPr>
          <w:rFonts w:asciiTheme="minorHAnsi" w:hAnsiTheme="minorHAnsi"/>
          <w:lang w:val="en-US"/>
        </w:rPr>
        <w:t>, despite official declaration of city´s openness towards ne</w:t>
      </w:r>
      <w:r w:rsidR="00B83DD9" w:rsidRPr="00342E97">
        <w:rPr>
          <w:rFonts w:asciiTheme="minorHAnsi" w:hAnsiTheme="minorHAnsi"/>
          <w:lang w:val="en-US"/>
        </w:rPr>
        <w:t>w</w:t>
      </w:r>
      <w:r w:rsidR="00B83DD9" w:rsidRPr="00342E97">
        <w:rPr>
          <w:rFonts w:asciiTheme="minorHAnsi" w:hAnsiTheme="minorHAnsi"/>
          <w:lang w:val="en-US"/>
        </w:rPr>
        <w:t xml:space="preserve">comers, the everyday experience of diversity </w:t>
      </w:r>
      <w:r w:rsidR="00DC1544" w:rsidRPr="00342E97">
        <w:rPr>
          <w:rFonts w:asciiTheme="minorHAnsi" w:hAnsiTheme="minorHAnsi"/>
          <w:lang w:val="en-US"/>
        </w:rPr>
        <w:t>is influenced by more complex determinants</w:t>
      </w:r>
      <w:r w:rsidR="00B805D2" w:rsidRPr="00342E97">
        <w:rPr>
          <w:rFonts w:asciiTheme="minorHAnsi" w:hAnsiTheme="minorHAnsi"/>
          <w:lang w:val="en-US"/>
        </w:rPr>
        <w:t xml:space="preserve"> than off</w:t>
      </w:r>
      <w:r w:rsidR="00B805D2" w:rsidRPr="00342E97">
        <w:rPr>
          <w:rFonts w:asciiTheme="minorHAnsi" w:hAnsiTheme="minorHAnsi"/>
          <w:lang w:val="en-US"/>
        </w:rPr>
        <w:t>i</w:t>
      </w:r>
      <w:r w:rsidR="00B805D2" w:rsidRPr="00342E97">
        <w:rPr>
          <w:rFonts w:asciiTheme="minorHAnsi" w:hAnsiTheme="minorHAnsi"/>
          <w:lang w:val="en-US"/>
        </w:rPr>
        <w:t>cial pol</w:t>
      </w:r>
      <w:r w:rsidR="00B805D2" w:rsidRPr="00342E97">
        <w:rPr>
          <w:rFonts w:asciiTheme="minorHAnsi" w:hAnsiTheme="minorHAnsi"/>
          <w:lang w:val="en-US"/>
        </w:rPr>
        <w:t>i</w:t>
      </w:r>
      <w:r w:rsidR="00B805D2" w:rsidRPr="00342E97">
        <w:rPr>
          <w:rFonts w:asciiTheme="minorHAnsi" w:hAnsiTheme="minorHAnsi"/>
          <w:lang w:val="en-US"/>
        </w:rPr>
        <w:t>cies</w:t>
      </w:r>
      <w:r w:rsidR="00DC1544" w:rsidRPr="00342E97">
        <w:rPr>
          <w:rFonts w:asciiTheme="minorHAnsi" w:hAnsiTheme="minorHAnsi"/>
          <w:lang w:val="en-US"/>
        </w:rPr>
        <w:t>. She brings</w:t>
      </w:r>
      <w:r w:rsidR="00B805D2" w:rsidRPr="00342E97">
        <w:rPr>
          <w:rFonts w:asciiTheme="minorHAnsi" w:hAnsiTheme="minorHAnsi"/>
          <w:lang w:val="en-US"/>
        </w:rPr>
        <w:t xml:space="preserve"> our sociological attention</w:t>
      </w:r>
      <w:r w:rsidR="00DC1544" w:rsidRPr="00342E97">
        <w:rPr>
          <w:rFonts w:asciiTheme="minorHAnsi" w:hAnsiTheme="minorHAnsi"/>
          <w:lang w:val="en-US"/>
        </w:rPr>
        <w:t xml:space="preserve"> to a) history and cultural geography of the city; b) its urban self-representation, 3) cultural responses to demography and 4) prevailing ethos towards immigrants demonstrated especially through </w:t>
      </w:r>
      <w:r w:rsidR="002B6349" w:rsidRPr="00342E97">
        <w:rPr>
          <w:rFonts w:asciiTheme="minorHAnsi" w:hAnsiTheme="minorHAnsi"/>
          <w:lang w:val="en-US"/>
        </w:rPr>
        <w:t>municipal</w:t>
      </w:r>
      <w:r w:rsidR="00DC1544" w:rsidRPr="00342E97">
        <w:rPr>
          <w:rFonts w:asciiTheme="minorHAnsi" w:hAnsiTheme="minorHAnsi"/>
          <w:lang w:val="en-US"/>
        </w:rPr>
        <w:t xml:space="preserve"> responses (2012:</w:t>
      </w:r>
      <w:r w:rsidR="002B6349" w:rsidRPr="00342E97">
        <w:rPr>
          <w:rFonts w:asciiTheme="minorHAnsi" w:hAnsiTheme="minorHAnsi"/>
          <w:lang w:val="en-US"/>
        </w:rPr>
        <w:t>78</w:t>
      </w:r>
      <w:r w:rsidR="00DC1544" w:rsidRPr="00342E97">
        <w:rPr>
          <w:rFonts w:asciiTheme="minorHAnsi" w:hAnsiTheme="minorHAnsi"/>
          <w:lang w:val="en-US"/>
        </w:rPr>
        <w:t>)</w:t>
      </w:r>
      <w:r w:rsidR="002B6349" w:rsidRPr="00342E97">
        <w:rPr>
          <w:rFonts w:asciiTheme="minorHAnsi" w:hAnsiTheme="minorHAnsi"/>
          <w:lang w:val="en-US"/>
        </w:rPr>
        <w:t>.</w:t>
      </w:r>
      <w:r w:rsidR="00DC1544" w:rsidRPr="00342E97">
        <w:rPr>
          <w:rFonts w:asciiTheme="minorHAnsi" w:hAnsiTheme="minorHAnsi"/>
          <w:lang w:val="en-US"/>
        </w:rPr>
        <w:t xml:space="preserve"> </w:t>
      </w:r>
      <w:r w:rsidR="00D808F4" w:rsidRPr="00342E97">
        <w:rPr>
          <w:rFonts w:asciiTheme="minorHAnsi" w:hAnsiTheme="minorHAnsi"/>
          <w:lang w:val="en-US"/>
        </w:rPr>
        <w:t>All</w:t>
      </w:r>
      <w:r w:rsidR="002B6349" w:rsidRPr="00342E97">
        <w:rPr>
          <w:rFonts w:asciiTheme="minorHAnsi" w:hAnsiTheme="minorHAnsi"/>
          <w:lang w:val="en-US"/>
        </w:rPr>
        <w:t xml:space="preserve"> these</w:t>
      </w:r>
      <w:r w:rsidR="00D808F4" w:rsidRPr="00342E97">
        <w:rPr>
          <w:rFonts w:asciiTheme="minorHAnsi" w:hAnsiTheme="minorHAnsi"/>
          <w:lang w:val="en-US"/>
        </w:rPr>
        <w:t xml:space="preserve"> factors play role in shaping </w:t>
      </w:r>
      <w:r w:rsidR="002B6349" w:rsidRPr="00342E97">
        <w:rPr>
          <w:rFonts w:asciiTheme="minorHAnsi" w:hAnsiTheme="minorHAnsi"/>
          <w:lang w:val="en-US"/>
        </w:rPr>
        <w:t>how “newcomers” and “old settlers” interact. The concept of cultural armature</w:t>
      </w:r>
      <w:r w:rsidR="00DC1544" w:rsidRPr="00342E97">
        <w:rPr>
          <w:rFonts w:asciiTheme="minorHAnsi" w:hAnsiTheme="minorHAnsi"/>
          <w:lang w:val="en-US"/>
        </w:rPr>
        <w:t xml:space="preserve"> en</w:t>
      </w:r>
      <w:r w:rsidR="00DC1544" w:rsidRPr="00342E97">
        <w:rPr>
          <w:rFonts w:asciiTheme="minorHAnsi" w:hAnsiTheme="minorHAnsi"/>
          <w:lang w:val="en-US"/>
        </w:rPr>
        <w:t>a</w:t>
      </w:r>
      <w:r w:rsidR="00DC1544" w:rsidRPr="00342E97">
        <w:rPr>
          <w:rFonts w:asciiTheme="minorHAnsi" w:hAnsiTheme="minorHAnsi"/>
          <w:lang w:val="en-US"/>
        </w:rPr>
        <w:t xml:space="preserve">bles us to abstract from the structural </w:t>
      </w:r>
      <w:r w:rsidR="00B805D2" w:rsidRPr="00342E97">
        <w:rPr>
          <w:rFonts w:asciiTheme="minorHAnsi" w:hAnsiTheme="minorHAnsi"/>
          <w:lang w:val="en-US"/>
        </w:rPr>
        <w:t>level represented predom</w:t>
      </w:r>
      <w:r w:rsidR="00B805D2" w:rsidRPr="00342E97">
        <w:rPr>
          <w:rFonts w:asciiTheme="minorHAnsi" w:hAnsiTheme="minorHAnsi"/>
          <w:lang w:val="en-US"/>
        </w:rPr>
        <w:t>i</w:t>
      </w:r>
      <w:r w:rsidR="00B805D2" w:rsidRPr="00342E97">
        <w:rPr>
          <w:rFonts w:asciiTheme="minorHAnsi" w:hAnsiTheme="minorHAnsi"/>
          <w:lang w:val="en-US"/>
        </w:rPr>
        <w:t xml:space="preserve">nantly by immigration laws and include also respective cultural determinants. As such we can place the migrant´s experience within the wider context of the city. </w:t>
      </w:r>
    </w:p>
    <w:p w:rsidR="008A7E3C" w:rsidRPr="00342E97" w:rsidRDefault="002B6349" w:rsidP="00342E97">
      <w:pPr>
        <w:rPr>
          <w:rFonts w:asciiTheme="minorHAnsi" w:hAnsiTheme="minorHAnsi"/>
          <w:lang w:val="en-US"/>
        </w:rPr>
      </w:pPr>
      <w:r w:rsidRPr="00342E97">
        <w:rPr>
          <w:rFonts w:asciiTheme="minorHAnsi" w:hAnsiTheme="minorHAnsi"/>
          <w:lang w:val="en-US"/>
        </w:rPr>
        <w:t xml:space="preserve">This is very important, because it is not only the states but also </w:t>
      </w:r>
      <w:r w:rsidR="008A7E3C" w:rsidRPr="00342E97">
        <w:rPr>
          <w:rFonts w:asciiTheme="minorHAnsi" w:hAnsiTheme="minorHAnsi"/>
          <w:lang w:val="en-US"/>
        </w:rPr>
        <w:t>cities</w:t>
      </w:r>
      <w:r w:rsidR="00756BC1" w:rsidRPr="00342E97">
        <w:rPr>
          <w:rFonts w:asciiTheme="minorHAnsi" w:hAnsiTheme="minorHAnsi"/>
          <w:lang w:val="en-US"/>
        </w:rPr>
        <w:t xml:space="preserve"> that</w:t>
      </w:r>
      <w:r w:rsidR="008A7E3C" w:rsidRPr="00342E97">
        <w:rPr>
          <w:rFonts w:asciiTheme="minorHAnsi" w:hAnsiTheme="minorHAnsi"/>
          <w:lang w:val="en-US"/>
        </w:rPr>
        <w:t xml:space="preserve"> significantly differ in their capacity to incorporate migrants. At the end of 20th century the theory of global cities (</w:t>
      </w:r>
      <w:proofErr w:type="spellStart"/>
      <w:r w:rsidR="008A7E3C" w:rsidRPr="00342E97">
        <w:rPr>
          <w:rFonts w:asciiTheme="minorHAnsi" w:hAnsiTheme="minorHAnsi"/>
          <w:lang w:val="en-US"/>
        </w:rPr>
        <w:t>Sassen</w:t>
      </w:r>
      <w:proofErr w:type="spellEnd"/>
      <w:r w:rsidR="008A7E3C" w:rsidRPr="00342E97">
        <w:rPr>
          <w:rFonts w:asciiTheme="minorHAnsi" w:hAnsiTheme="minorHAnsi"/>
          <w:lang w:val="en-US"/>
        </w:rPr>
        <w:t xml:space="preserve"> 1991) emerged with the aim to overcome the national perspective on cities and to show that when it comes to the capacity of addressing diversity, more similar</w:t>
      </w:r>
      <w:r w:rsidR="008A7E3C" w:rsidRPr="00342E97">
        <w:rPr>
          <w:rFonts w:asciiTheme="minorHAnsi" w:hAnsiTheme="minorHAnsi"/>
          <w:lang w:val="en-US"/>
        </w:rPr>
        <w:t>i</w:t>
      </w:r>
      <w:r w:rsidR="008A7E3C" w:rsidRPr="00342E97">
        <w:rPr>
          <w:rFonts w:asciiTheme="minorHAnsi" w:hAnsiTheme="minorHAnsi"/>
          <w:lang w:val="en-US"/>
        </w:rPr>
        <w:t xml:space="preserve">ties could be found between different global cities rather than between big and small cities in a particular country. However, partly also due to </w:t>
      </w:r>
      <w:r w:rsidR="00756BC1" w:rsidRPr="00342E97">
        <w:rPr>
          <w:rFonts w:asciiTheme="minorHAnsi" w:hAnsiTheme="minorHAnsi"/>
          <w:lang w:val="en-US"/>
        </w:rPr>
        <w:t>this similar patterns in global cities</w:t>
      </w:r>
      <w:r w:rsidR="008A7E3C" w:rsidRPr="00342E97">
        <w:rPr>
          <w:rFonts w:asciiTheme="minorHAnsi" w:hAnsiTheme="minorHAnsi"/>
          <w:lang w:val="en-US"/>
        </w:rPr>
        <w:t xml:space="preserve"> we shouldn't shrink our research interest only to </w:t>
      </w:r>
      <w:r w:rsidR="00756BC1" w:rsidRPr="00342E97">
        <w:rPr>
          <w:rFonts w:asciiTheme="minorHAnsi" w:hAnsiTheme="minorHAnsi"/>
          <w:lang w:val="en-US"/>
        </w:rPr>
        <w:t>them and try to reveal what is going on in ot</w:t>
      </w:r>
      <w:r w:rsidR="00756BC1" w:rsidRPr="00342E97">
        <w:rPr>
          <w:rFonts w:asciiTheme="minorHAnsi" w:hAnsiTheme="minorHAnsi"/>
          <w:lang w:val="en-US"/>
        </w:rPr>
        <w:t>h</w:t>
      </w:r>
      <w:r w:rsidR="00756BC1" w:rsidRPr="00342E97">
        <w:rPr>
          <w:rFonts w:asciiTheme="minorHAnsi" w:hAnsiTheme="minorHAnsi"/>
          <w:lang w:val="en-US"/>
        </w:rPr>
        <w:t>er parts of the world as well</w:t>
      </w:r>
      <w:r w:rsidR="008A7E3C" w:rsidRPr="00342E97">
        <w:rPr>
          <w:rFonts w:asciiTheme="minorHAnsi" w:hAnsiTheme="minorHAnsi"/>
          <w:lang w:val="en-US"/>
        </w:rPr>
        <w:t>. Glick</w:t>
      </w:r>
      <w:r w:rsidR="00756BC1" w:rsidRPr="00342E97">
        <w:rPr>
          <w:rFonts w:asciiTheme="minorHAnsi" w:hAnsiTheme="minorHAnsi"/>
          <w:lang w:val="en-US"/>
        </w:rPr>
        <w:t>-</w:t>
      </w:r>
      <w:r w:rsidR="008A7E3C" w:rsidRPr="00342E97">
        <w:rPr>
          <w:rFonts w:asciiTheme="minorHAnsi" w:hAnsiTheme="minorHAnsi"/>
          <w:lang w:val="en-US"/>
        </w:rPr>
        <w:t xml:space="preserve">Schiller and </w:t>
      </w:r>
      <w:proofErr w:type="spellStart"/>
      <w:r w:rsidR="008A7E3C" w:rsidRPr="00342E97">
        <w:rPr>
          <w:rFonts w:asciiTheme="minorHAnsi" w:hAnsiTheme="minorHAnsi"/>
          <w:lang w:val="en-US"/>
        </w:rPr>
        <w:t>Caglar</w:t>
      </w:r>
      <w:proofErr w:type="spellEnd"/>
      <w:r w:rsidR="008A7E3C" w:rsidRPr="00342E97">
        <w:rPr>
          <w:rFonts w:asciiTheme="minorHAnsi" w:hAnsiTheme="minorHAnsi"/>
          <w:lang w:val="en-US"/>
        </w:rPr>
        <w:t xml:space="preserve"> (2009) call for the implementation of scalar approach to migration study. With this approach individual cities could be studied and their position understood without taking into account their size or belonging to the partic</w:t>
      </w:r>
      <w:r w:rsidR="008A7E3C" w:rsidRPr="00342E97">
        <w:rPr>
          <w:rFonts w:asciiTheme="minorHAnsi" w:hAnsiTheme="minorHAnsi"/>
          <w:lang w:val="en-US"/>
        </w:rPr>
        <w:t>u</w:t>
      </w:r>
      <w:r w:rsidR="008A7E3C" w:rsidRPr="00342E97">
        <w:rPr>
          <w:rFonts w:asciiTheme="minorHAnsi" w:hAnsiTheme="minorHAnsi"/>
          <w:lang w:val="en-US"/>
        </w:rPr>
        <w:t xml:space="preserve">lar state as the only relevant factors. Within this perspective also less significant cities could be positioned to the imagined </w:t>
      </w:r>
      <w:r w:rsidR="00756BC1" w:rsidRPr="00342E97">
        <w:rPr>
          <w:rFonts w:asciiTheme="minorHAnsi" w:hAnsiTheme="minorHAnsi"/>
          <w:lang w:val="en-US"/>
        </w:rPr>
        <w:t>migration</w:t>
      </w:r>
      <w:r w:rsidR="008A7E3C" w:rsidRPr="00342E97">
        <w:rPr>
          <w:rFonts w:asciiTheme="minorHAnsi" w:hAnsiTheme="minorHAnsi"/>
          <w:lang w:val="en-US"/>
        </w:rPr>
        <w:t xml:space="preserve"> social field and compared globally as well as within various </w:t>
      </w:r>
      <w:r w:rsidR="008A7E3C" w:rsidRPr="00342E97">
        <w:rPr>
          <w:rFonts w:asciiTheme="minorHAnsi" w:hAnsiTheme="minorHAnsi"/>
          <w:lang w:val="en-US"/>
        </w:rPr>
        <w:lastRenderedPageBreak/>
        <w:t xml:space="preserve">trajectories of power (Brenner 1999; Smith </w:t>
      </w:r>
      <w:smartTag w:uri="urn:schemas-microsoft-com:office:smarttags" w:element="metricconverter">
        <w:smartTagPr>
          <w:attr w:name="ProductID" w:val="1995 in"/>
        </w:smartTagPr>
        <w:r w:rsidR="008A7E3C" w:rsidRPr="00342E97">
          <w:rPr>
            <w:rFonts w:asciiTheme="minorHAnsi" w:hAnsiTheme="minorHAnsi"/>
            <w:lang w:val="en-US"/>
          </w:rPr>
          <w:t>1995 in</w:t>
        </w:r>
      </w:smartTag>
      <w:r w:rsidR="008A7E3C" w:rsidRPr="00342E97">
        <w:rPr>
          <w:rFonts w:asciiTheme="minorHAnsi" w:hAnsiTheme="minorHAnsi"/>
          <w:lang w:val="en-US"/>
        </w:rPr>
        <w:t xml:space="preserve"> Glick</w:t>
      </w:r>
      <w:r w:rsidR="00756BC1" w:rsidRPr="00342E97">
        <w:rPr>
          <w:rFonts w:asciiTheme="minorHAnsi" w:hAnsiTheme="minorHAnsi"/>
          <w:lang w:val="en-US"/>
        </w:rPr>
        <w:t>-</w:t>
      </w:r>
      <w:r w:rsidR="008A7E3C" w:rsidRPr="00342E97">
        <w:rPr>
          <w:rFonts w:asciiTheme="minorHAnsi" w:hAnsiTheme="minorHAnsi"/>
          <w:lang w:val="en-US"/>
        </w:rPr>
        <w:t xml:space="preserve">Schiller and </w:t>
      </w:r>
      <w:proofErr w:type="spellStart"/>
      <w:r w:rsidR="008A7E3C" w:rsidRPr="00342E97">
        <w:rPr>
          <w:rFonts w:asciiTheme="minorHAnsi" w:hAnsiTheme="minorHAnsi"/>
          <w:lang w:val="en-US"/>
        </w:rPr>
        <w:t>Caglar</w:t>
      </w:r>
      <w:proofErr w:type="spellEnd"/>
      <w:r w:rsidR="008A7E3C" w:rsidRPr="00342E97">
        <w:rPr>
          <w:rFonts w:asciiTheme="minorHAnsi" w:hAnsiTheme="minorHAnsi"/>
          <w:lang w:val="en-US"/>
        </w:rPr>
        <w:t xml:space="preserve"> 2009). Proposed </w:t>
      </w:r>
      <w:r w:rsidR="00756BC1" w:rsidRPr="00342E97">
        <w:rPr>
          <w:rFonts w:asciiTheme="minorHAnsi" w:hAnsiTheme="minorHAnsi"/>
          <w:lang w:val="en-US"/>
        </w:rPr>
        <w:t>concept of the city scale is defined as</w:t>
      </w:r>
      <w:r w:rsidR="008A7E3C" w:rsidRPr="00342E97">
        <w:rPr>
          <w:rFonts w:asciiTheme="minorHAnsi" w:hAnsiTheme="minorHAnsi"/>
          <w:lang w:val="en-US"/>
        </w:rPr>
        <w:t xml:space="preserve"> "differential positioning of cities determined by the articulation of inst</w:t>
      </w:r>
      <w:r w:rsidR="008A7E3C" w:rsidRPr="00342E97">
        <w:rPr>
          <w:rFonts w:asciiTheme="minorHAnsi" w:hAnsiTheme="minorHAnsi"/>
          <w:lang w:val="en-US"/>
        </w:rPr>
        <w:t>i</w:t>
      </w:r>
      <w:r w:rsidR="008A7E3C" w:rsidRPr="00342E97">
        <w:rPr>
          <w:rFonts w:asciiTheme="minorHAnsi" w:hAnsiTheme="minorHAnsi"/>
          <w:lang w:val="en-US"/>
        </w:rPr>
        <w:t>tutions of political, cultural and economic power within regions, states and the globe" (Glick</w:t>
      </w:r>
      <w:r w:rsidR="00756BC1" w:rsidRPr="00342E97">
        <w:rPr>
          <w:rFonts w:asciiTheme="minorHAnsi" w:hAnsiTheme="minorHAnsi"/>
          <w:lang w:val="en-US"/>
        </w:rPr>
        <w:t>-</w:t>
      </w:r>
      <w:r w:rsidR="008A7E3C" w:rsidRPr="00342E97">
        <w:rPr>
          <w:rFonts w:asciiTheme="minorHAnsi" w:hAnsiTheme="minorHAnsi"/>
          <w:lang w:val="en-US"/>
        </w:rPr>
        <w:t xml:space="preserve">Schiller and </w:t>
      </w:r>
      <w:proofErr w:type="spellStart"/>
      <w:r w:rsidR="008A7E3C" w:rsidRPr="00342E97">
        <w:rPr>
          <w:rFonts w:asciiTheme="minorHAnsi" w:hAnsiTheme="minorHAnsi"/>
          <w:lang w:val="en-US"/>
        </w:rPr>
        <w:t>Caglar</w:t>
      </w:r>
      <w:proofErr w:type="spellEnd"/>
      <w:r w:rsidR="008A7E3C" w:rsidRPr="00342E97">
        <w:rPr>
          <w:rFonts w:asciiTheme="minorHAnsi" w:hAnsiTheme="minorHAnsi"/>
          <w:lang w:val="en-US"/>
        </w:rPr>
        <w:t xml:space="preserve"> 2009).  Therefore, similarly to the aboveme</w:t>
      </w:r>
      <w:r w:rsidR="008A7E3C" w:rsidRPr="00342E97">
        <w:rPr>
          <w:rFonts w:asciiTheme="minorHAnsi" w:hAnsiTheme="minorHAnsi"/>
          <w:lang w:val="en-US"/>
        </w:rPr>
        <w:t>n</w:t>
      </w:r>
      <w:r w:rsidR="008A7E3C" w:rsidRPr="00342E97">
        <w:rPr>
          <w:rFonts w:asciiTheme="minorHAnsi" w:hAnsiTheme="minorHAnsi"/>
          <w:lang w:val="en-US"/>
        </w:rPr>
        <w:t>tioned concept of the cultural armature of a city, culture, economics and politics are taken into account to provide better understanding of the city's particularities. Rather than differentiating between dichotomies like global-local, scalar a</w:t>
      </w:r>
      <w:r w:rsidR="008A7E3C" w:rsidRPr="00342E97">
        <w:rPr>
          <w:rFonts w:asciiTheme="minorHAnsi" w:hAnsiTheme="minorHAnsi"/>
          <w:lang w:val="en-US"/>
        </w:rPr>
        <w:t>p</w:t>
      </w:r>
      <w:r w:rsidR="008A7E3C" w:rsidRPr="00342E97">
        <w:rPr>
          <w:rFonts w:asciiTheme="minorHAnsi" w:hAnsiTheme="minorHAnsi"/>
          <w:lang w:val="en-US"/>
        </w:rPr>
        <w:t xml:space="preserve">proach opts for more flexible </w:t>
      </w:r>
      <w:r w:rsidR="00756BC1" w:rsidRPr="00342E97">
        <w:rPr>
          <w:rFonts w:asciiTheme="minorHAnsi" w:hAnsiTheme="minorHAnsi"/>
          <w:lang w:val="en-US"/>
        </w:rPr>
        <w:t>cat</w:t>
      </w:r>
      <w:r w:rsidR="00756BC1" w:rsidRPr="00342E97">
        <w:rPr>
          <w:rFonts w:asciiTheme="minorHAnsi" w:hAnsiTheme="minorHAnsi"/>
          <w:lang w:val="en-US"/>
        </w:rPr>
        <w:t>e</w:t>
      </w:r>
      <w:r w:rsidR="00756BC1" w:rsidRPr="00342E97">
        <w:rPr>
          <w:rFonts w:asciiTheme="minorHAnsi" w:hAnsiTheme="minorHAnsi"/>
          <w:lang w:val="en-US"/>
        </w:rPr>
        <w:t>gories.</w:t>
      </w:r>
      <w:r w:rsidR="008A7E3C" w:rsidRPr="00342E97">
        <w:rPr>
          <w:rFonts w:asciiTheme="minorHAnsi" w:hAnsiTheme="minorHAnsi"/>
          <w:lang w:val="en-US"/>
        </w:rPr>
        <w:t xml:space="preserve"> </w:t>
      </w:r>
      <w:r w:rsidR="00756BC1" w:rsidRPr="00342E97">
        <w:rPr>
          <w:rFonts w:asciiTheme="minorHAnsi" w:hAnsiTheme="minorHAnsi"/>
          <w:lang w:val="en-US"/>
        </w:rPr>
        <w:t xml:space="preserve"> A</w:t>
      </w:r>
      <w:r w:rsidR="008A7E3C" w:rsidRPr="00342E97">
        <w:rPr>
          <w:rFonts w:asciiTheme="minorHAnsi" w:hAnsiTheme="minorHAnsi"/>
          <w:lang w:val="en-US"/>
        </w:rPr>
        <w:t>ccording to city's ability to incorporate</w:t>
      </w:r>
      <w:r w:rsidR="00756BC1" w:rsidRPr="00342E97">
        <w:rPr>
          <w:rFonts w:asciiTheme="minorHAnsi" w:hAnsiTheme="minorHAnsi"/>
          <w:lang w:val="en-US"/>
        </w:rPr>
        <w:t xml:space="preserve"> on social, political and also cultural level, Glick-Schiller and </w:t>
      </w:r>
      <w:proofErr w:type="spellStart"/>
      <w:r w:rsidR="00756BC1" w:rsidRPr="00342E97">
        <w:rPr>
          <w:rFonts w:asciiTheme="minorHAnsi" w:hAnsiTheme="minorHAnsi"/>
          <w:lang w:val="en-US"/>
        </w:rPr>
        <w:t>Caglar</w:t>
      </w:r>
      <w:proofErr w:type="spellEnd"/>
      <w:r w:rsidR="008A7E3C" w:rsidRPr="00342E97">
        <w:rPr>
          <w:rFonts w:asciiTheme="minorHAnsi" w:hAnsiTheme="minorHAnsi"/>
          <w:lang w:val="en-US"/>
        </w:rPr>
        <w:t xml:space="preserve"> differentiate between top-scale, up-scale, </w:t>
      </w:r>
      <w:proofErr w:type="gramStart"/>
      <w:r w:rsidR="008A7E3C" w:rsidRPr="00342E97">
        <w:rPr>
          <w:rFonts w:asciiTheme="minorHAnsi" w:hAnsiTheme="minorHAnsi"/>
          <w:lang w:val="en-US"/>
        </w:rPr>
        <w:t>low</w:t>
      </w:r>
      <w:proofErr w:type="gramEnd"/>
      <w:r w:rsidR="008A7E3C" w:rsidRPr="00342E97">
        <w:rPr>
          <w:rFonts w:asciiTheme="minorHAnsi" w:hAnsiTheme="minorHAnsi"/>
          <w:lang w:val="en-US"/>
        </w:rPr>
        <w:t>-scale and down scale</w:t>
      </w:r>
      <w:r w:rsidR="00756BC1" w:rsidRPr="00342E97">
        <w:rPr>
          <w:rFonts w:asciiTheme="minorHAnsi" w:hAnsiTheme="minorHAnsi"/>
          <w:lang w:val="en-US"/>
        </w:rPr>
        <w:t xml:space="preserve"> cities</w:t>
      </w:r>
      <w:r w:rsidR="008A7E3C" w:rsidRPr="00342E97">
        <w:rPr>
          <w:rFonts w:asciiTheme="minorHAnsi" w:hAnsiTheme="minorHAnsi"/>
          <w:lang w:val="en-US"/>
        </w:rPr>
        <w:t>. These</w:t>
      </w:r>
      <w:r w:rsidR="00756BC1" w:rsidRPr="00342E97">
        <w:rPr>
          <w:rFonts w:asciiTheme="minorHAnsi" w:hAnsiTheme="minorHAnsi"/>
          <w:lang w:val="en-US"/>
        </w:rPr>
        <w:t xml:space="preserve"> labels</w:t>
      </w:r>
      <w:r w:rsidR="008A7E3C" w:rsidRPr="00342E97">
        <w:rPr>
          <w:rFonts w:asciiTheme="minorHAnsi" w:hAnsiTheme="minorHAnsi"/>
          <w:lang w:val="en-US"/>
        </w:rPr>
        <w:t xml:space="preserve"> however serve only for the </w:t>
      </w:r>
      <w:r w:rsidR="00756BC1" w:rsidRPr="00342E97">
        <w:rPr>
          <w:rFonts w:asciiTheme="minorHAnsi" w:hAnsiTheme="minorHAnsi"/>
          <w:lang w:val="en-US"/>
        </w:rPr>
        <w:t>conceptualization and comparison</w:t>
      </w:r>
      <w:r w:rsidR="008A7E3C" w:rsidRPr="00342E97">
        <w:rPr>
          <w:rFonts w:asciiTheme="minorHAnsi" w:hAnsiTheme="minorHAnsi"/>
          <w:lang w:val="en-US"/>
        </w:rPr>
        <w:t xml:space="preserve"> </w:t>
      </w:r>
      <w:r w:rsidR="00756BC1" w:rsidRPr="00342E97">
        <w:rPr>
          <w:rFonts w:asciiTheme="minorHAnsi" w:hAnsiTheme="minorHAnsi"/>
          <w:lang w:val="en-US"/>
        </w:rPr>
        <w:t xml:space="preserve">of cities </w:t>
      </w:r>
      <w:r w:rsidR="008A7E3C" w:rsidRPr="00342E97">
        <w:rPr>
          <w:rFonts w:asciiTheme="minorHAnsi" w:hAnsiTheme="minorHAnsi"/>
          <w:lang w:val="en-US"/>
        </w:rPr>
        <w:t xml:space="preserve">and are not definite </w:t>
      </w:r>
      <w:r w:rsidR="00756BC1" w:rsidRPr="00342E97">
        <w:rPr>
          <w:rFonts w:asciiTheme="minorHAnsi" w:hAnsiTheme="minorHAnsi"/>
          <w:lang w:val="en-US"/>
        </w:rPr>
        <w:t xml:space="preserve">and static </w:t>
      </w:r>
      <w:r w:rsidR="008A7E3C" w:rsidRPr="00342E97">
        <w:rPr>
          <w:rFonts w:asciiTheme="minorHAnsi" w:hAnsiTheme="minorHAnsi"/>
          <w:lang w:val="en-US"/>
        </w:rPr>
        <w:t>labels.</w:t>
      </w:r>
    </w:p>
    <w:p w:rsidR="009004FB" w:rsidRPr="00342E97" w:rsidRDefault="008A7E3C" w:rsidP="00342E97">
      <w:pPr>
        <w:rPr>
          <w:rFonts w:asciiTheme="minorHAnsi" w:hAnsiTheme="minorHAnsi"/>
          <w:lang w:val="en-US"/>
        </w:rPr>
      </w:pPr>
      <w:r w:rsidRPr="00342E97">
        <w:rPr>
          <w:rFonts w:asciiTheme="minorHAnsi" w:hAnsiTheme="minorHAnsi"/>
          <w:lang w:val="en-US"/>
        </w:rPr>
        <w:t>To apply theoretical concepts to the reality, we can d</w:t>
      </w:r>
      <w:r w:rsidR="00756BC1" w:rsidRPr="00342E97">
        <w:rPr>
          <w:rFonts w:asciiTheme="minorHAnsi" w:hAnsiTheme="minorHAnsi"/>
          <w:lang w:val="en-US"/>
        </w:rPr>
        <w:t>iscuss the case of Bratislava.</w:t>
      </w:r>
      <w:r w:rsidR="00756BC1" w:rsidRPr="00342E97">
        <w:rPr>
          <w:rStyle w:val="Odkaznapoznmkupodiarou"/>
          <w:rFonts w:asciiTheme="minorHAnsi" w:hAnsiTheme="minorHAnsi" w:cstheme="minorHAnsi"/>
          <w:sz w:val="24"/>
          <w:szCs w:val="24"/>
          <w:lang w:val="en-US"/>
        </w:rPr>
        <w:footnoteReference w:id="2"/>
      </w:r>
      <w:r w:rsidR="00756BC1" w:rsidRPr="00342E97">
        <w:rPr>
          <w:rFonts w:asciiTheme="minorHAnsi" w:hAnsiTheme="minorHAnsi"/>
          <w:lang w:val="en-US"/>
        </w:rPr>
        <w:t xml:space="preserve"> </w:t>
      </w:r>
      <w:r w:rsidRPr="00342E97">
        <w:rPr>
          <w:rFonts w:asciiTheme="minorHAnsi" w:hAnsiTheme="minorHAnsi"/>
          <w:lang w:val="en-US"/>
        </w:rPr>
        <w:t xml:space="preserve"> Despite having the experience of multicultural city from the beginning of 20th century, which should according to the theory of cultural armature </w:t>
      </w:r>
      <w:r w:rsidR="00756BC1" w:rsidRPr="00342E97">
        <w:rPr>
          <w:rFonts w:asciiTheme="minorHAnsi" w:hAnsiTheme="minorHAnsi"/>
          <w:lang w:val="en-US"/>
        </w:rPr>
        <w:t>favor</w:t>
      </w:r>
      <w:r w:rsidRPr="00342E97">
        <w:rPr>
          <w:rFonts w:asciiTheme="minorHAnsi" w:hAnsiTheme="minorHAnsi"/>
          <w:lang w:val="en-US"/>
        </w:rPr>
        <w:t xml:space="preserve"> the </w:t>
      </w:r>
      <w:r w:rsidR="00756BC1" w:rsidRPr="00342E97">
        <w:rPr>
          <w:rFonts w:asciiTheme="minorHAnsi" w:hAnsiTheme="minorHAnsi"/>
          <w:lang w:val="en-US"/>
        </w:rPr>
        <w:t>openness</w:t>
      </w:r>
      <w:r w:rsidRPr="00342E97">
        <w:rPr>
          <w:rFonts w:asciiTheme="minorHAnsi" w:hAnsiTheme="minorHAnsi"/>
          <w:lang w:val="en-US"/>
        </w:rPr>
        <w:t xml:space="preserve"> </w:t>
      </w:r>
      <w:r w:rsidR="00756BC1" w:rsidRPr="00342E97">
        <w:rPr>
          <w:rFonts w:asciiTheme="minorHAnsi" w:hAnsiTheme="minorHAnsi"/>
          <w:lang w:val="en-US"/>
        </w:rPr>
        <w:t>and hospital</w:t>
      </w:r>
      <w:r w:rsidR="00756BC1" w:rsidRPr="00342E97">
        <w:rPr>
          <w:rFonts w:asciiTheme="minorHAnsi" w:hAnsiTheme="minorHAnsi"/>
          <w:lang w:val="en-US"/>
        </w:rPr>
        <w:t>i</w:t>
      </w:r>
      <w:r w:rsidR="00756BC1" w:rsidRPr="00342E97">
        <w:rPr>
          <w:rFonts w:asciiTheme="minorHAnsi" w:hAnsiTheme="minorHAnsi"/>
          <w:lang w:val="en-US"/>
        </w:rPr>
        <w:t xml:space="preserve">ty </w:t>
      </w:r>
      <w:r w:rsidRPr="00342E97">
        <w:rPr>
          <w:rFonts w:asciiTheme="minorHAnsi" w:hAnsiTheme="minorHAnsi"/>
          <w:lang w:val="en-US"/>
        </w:rPr>
        <w:t>to</w:t>
      </w:r>
      <w:r w:rsidR="00756BC1" w:rsidRPr="00342E97">
        <w:rPr>
          <w:rFonts w:asciiTheme="minorHAnsi" w:hAnsiTheme="minorHAnsi"/>
          <w:lang w:val="en-US"/>
        </w:rPr>
        <w:t xml:space="preserve"> </w:t>
      </w:r>
      <w:r w:rsidRPr="00342E97">
        <w:rPr>
          <w:rFonts w:asciiTheme="minorHAnsi" w:hAnsiTheme="minorHAnsi"/>
          <w:lang w:val="en-US"/>
        </w:rPr>
        <w:t>migrants, the current condition is rather contra</w:t>
      </w:r>
      <w:r w:rsidR="00756BC1" w:rsidRPr="00342E97">
        <w:rPr>
          <w:rFonts w:asciiTheme="minorHAnsi" w:hAnsiTheme="minorHAnsi"/>
          <w:lang w:val="en-US"/>
        </w:rPr>
        <w:t>dictory and</w:t>
      </w:r>
      <w:r w:rsidRPr="00342E97">
        <w:rPr>
          <w:rFonts w:asciiTheme="minorHAnsi" w:hAnsiTheme="minorHAnsi"/>
          <w:lang w:val="en-US"/>
        </w:rPr>
        <w:t xml:space="preserve"> ethnocentric on all the levels. </w:t>
      </w:r>
      <w:r w:rsidR="009004FB" w:rsidRPr="00342E97">
        <w:rPr>
          <w:rFonts w:asciiTheme="minorHAnsi" w:hAnsiTheme="minorHAnsi"/>
          <w:lang w:val="en-US"/>
        </w:rPr>
        <w:t>To understand this, w</w:t>
      </w:r>
      <w:r w:rsidRPr="00342E97">
        <w:rPr>
          <w:rFonts w:asciiTheme="minorHAnsi" w:hAnsiTheme="minorHAnsi"/>
          <w:lang w:val="en-US"/>
        </w:rPr>
        <w:t>e must take into a</w:t>
      </w:r>
      <w:r w:rsidRPr="00342E97">
        <w:rPr>
          <w:rFonts w:asciiTheme="minorHAnsi" w:hAnsiTheme="minorHAnsi"/>
          <w:lang w:val="en-US"/>
        </w:rPr>
        <w:t>c</w:t>
      </w:r>
      <w:r w:rsidRPr="00342E97">
        <w:rPr>
          <w:rFonts w:asciiTheme="minorHAnsi" w:hAnsiTheme="minorHAnsi"/>
          <w:lang w:val="en-US"/>
        </w:rPr>
        <w:t>count also the long communism period with all its closeness and cultural imperialism which, see</w:t>
      </w:r>
      <w:r w:rsidRPr="00342E97">
        <w:rPr>
          <w:rFonts w:asciiTheme="minorHAnsi" w:hAnsiTheme="minorHAnsi"/>
          <w:lang w:val="en-US"/>
        </w:rPr>
        <w:t>m</w:t>
      </w:r>
      <w:r w:rsidRPr="00342E97">
        <w:rPr>
          <w:rFonts w:asciiTheme="minorHAnsi" w:hAnsiTheme="minorHAnsi"/>
          <w:lang w:val="en-US"/>
        </w:rPr>
        <w:t xml:space="preserve">ingly, </w:t>
      </w:r>
      <w:r w:rsidR="009004FB" w:rsidRPr="00342E97">
        <w:rPr>
          <w:rFonts w:asciiTheme="minorHAnsi" w:hAnsiTheme="minorHAnsi"/>
          <w:lang w:val="en-US"/>
        </w:rPr>
        <w:t>over scribed</w:t>
      </w:r>
      <w:r w:rsidRPr="00342E97">
        <w:rPr>
          <w:rFonts w:asciiTheme="minorHAnsi" w:hAnsiTheme="minorHAnsi"/>
          <w:lang w:val="en-US"/>
        </w:rPr>
        <w:t xml:space="preserve"> the shared multicultural experience in the minds of the citizens of Bratislava. Di</w:t>
      </w:r>
      <w:r w:rsidRPr="00342E97">
        <w:rPr>
          <w:rFonts w:asciiTheme="minorHAnsi" w:hAnsiTheme="minorHAnsi"/>
          <w:lang w:val="en-US"/>
        </w:rPr>
        <w:t>f</w:t>
      </w:r>
      <w:r w:rsidRPr="00342E97">
        <w:rPr>
          <w:rFonts w:asciiTheme="minorHAnsi" w:hAnsiTheme="minorHAnsi"/>
          <w:lang w:val="en-US"/>
        </w:rPr>
        <w:t>ference is therefore something which is slowly becoming accepted, however is not a part of city ma</w:t>
      </w:r>
      <w:r w:rsidRPr="00342E97">
        <w:rPr>
          <w:rFonts w:asciiTheme="minorHAnsi" w:hAnsiTheme="minorHAnsi"/>
          <w:lang w:val="en-US"/>
        </w:rPr>
        <w:t>r</w:t>
      </w:r>
      <w:r w:rsidRPr="00342E97">
        <w:rPr>
          <w:rFonts w:asciiTheme="minorHAnsi" w:hAnsiTheme="minorHAnsi"/>
          <w:lang w:val="en-US"/>
        </w:rPr>
        <w:t>keting and is most def</w:t>
      </w:r>
      <w:r w:rsidRPr="00342E97">
        <w:rPr>
          <w:rFonts w:asciiTheme="minorHAnsi" w:hAnsiTheme="minorHAnsi"/>
          <w:lang w:val="en-US"/>
        </w:rPr>
        <w:t>i</w:t>
      </w:r>
      <w:r w:rsidRPr="00342E97">
        <w:rPr>
          <w:rFonts w:asciiTheme="minorHAnsi" w:hAnsiTheme="minorHAnsi"/>
          <w:lang w:val="en-US"/>
        </w:rPr>
        <w:t xml:space="preserve">nitely not cultivated or cherished. Regarding the structural conditions, Slovak immigration law is very restrictive which </w:t>
      </w:r>
      <w:r w:rsidR="009004FB" w:rsidRPr="00342E97">
        <w:rPr>
          <w:rFonts w:asciiTheme="minorHAnsi" w:hAnsiTheme="minorHAnsi"/>
          <w:lang w:val="en-US"/>
        </w:rPr>
        <w:t xml:space="preserve">manifests itself </w:t>
      </w:r>
      <w:r w:rsidRPr="00342E97">
        <w:rPr>
          <w:rFonts w:asciiTheme="minorHAnsi" w:hAnsiTheme="minorHAnsi"/>
          <w:lang w:val="en-US"/>
        </w:rPr>
        <w:t>also in the integration policies. The suppor</w:t>
      </w:r>
      <w:r w:rsidRPr="00342E97">
        <w:rPr>
          <w:rFonts w:asciiTheme="minorHAnsi" w:hAnsiTheme="minorHAnsi"/>
          <w:lang w:val="en-US"/>
        </w:rPr>
        <w:t>t</w:t>
      </w:r>
      <w:r w:rsidRPr="00342E97">
        <w:rPr>
          <w:rFonts w:asciiTheme="minorHAnsi" w:hAnsiTheme="minorHAnsi"/>
          <w:lang w:val="en-US"/>
        </w:rPr>
        <w:t>ive services providing healthcare, education, law or social assistance are present, but often insuff</w:t>
      </w:r>
      <w:r w:rsidRPr="00342E97">
        <w:rPr>
          <w:rFonts w:asciiTheme="minorHAnsi" w:hAnsiTheme="minorHAnsi"/>
          <w:lang w:val="en-US"/>
        </w:rPr>
        <w:t>i</w:t>
      </w:r>
      <w:r w:rsidRPr="00342E97">
        <w:rPr>
          <w:rFonts w:asciiTheme="minorHAnsi" w:hAnsiTheme="minorHAnsi"/>
          <w:lang w:val="en-US"/>
        </w:rPr>
        <w:t xml:space="preserve">cient. </w:t>
      </w:r>
    </w:p>
    <w:p w:rsidR="009004FB" w:rsidRPr="00342E97" w:rsidRDefault="008A7E3C" w:rsidP="00342E97">
      <w:pPr>
        <w:rPr>
          <w:rFonts w:asciiTheme="minorHAnsi" w:hAnsiTheme="minorHAnsi"/>
          <w:lang w:val="en-US"/>
        </w:rPr>
      </w:pPr>
      <w:r w:rsidRPr="00342E97">
        <w:rPr>
          <w:rFonts w:asciiTheme="minorHAnsi" w:hAnsiTheme="minorHAnsi"/>
          <w:lang w:val="en-US"/>
        </w:rPr>
        <w:t>Migrants, especially those less educated and coming from third countries are e</w:t>
      </w:r>
      <w:r w:rsidRPr="00342E97">
        <w:rPr>
          <w:rFonts w:asciiTheme="minorHAnsi" w:hAnsiTheme="minorHAnsi"/>
          <w:lang w:val="en-US"/>
        </w:rPr>
        <w:t>m</w:t>
      </w:r>
      <w:r w:rsidRPr="00342E97">
        <w:rPr>
          <w:rFonts w:asciiTheme="minorHAnsi" w:hAnsiTheme="minorHAnsi"/>
          <w:lang w:val="en-US"/>
        </w:rPr>
        <w:t xml:space="preserve">ployed mostly in blue collar sectors. I also </w:t>
      </w:r>
      <w:r w:rsidR="009004FB" w:rsidRPr="00342E97">
        <w:rPr>
          <w:rFonts w:asciiTheme="minorHAnsi" w:hAnsiTheme="minorHAnsi"/>
          <w:lang w:val="en-US"/>
        </w:rPr>
        <w:t>assume</w:t>
      </w:r>
      <w:r w:rsidRPr="00342E97">
        <w:rPr>
          <w:rFonts w:asciiTheme="minorHAnsi" w:hAnsiTheme="minorHAnsi"/>
          <w:lang w:val="en-US"/>
        </w:rPr>
        <w:t xml:space="preserve"> that the </w:t>
      </w:r>
      <w:r w:rsidR="009004FB" w:rsidRPr="00342E97">
        <w:rPr>
          <w:rFonts w:asciiTheme="minorHAnsi" w:hAnsiTheme="minorHAnsi"/>
          <w:lang w:val="en-US"/>
        </w:rPr>
        <w:t>labor</w:t>
      </w:r>
      <w:r w:rsidRPr="00342E97">
        <w:rPr>
          <w:rFonts w:asciiTheme="minorHAnsi" w:hAnsiTheme="minorHAnsi"/>
          <w:lang w:val="en-US"/>
        </w:rPr>
        <w:t xml:space="preserve"> market is discriminatory, if not openly, than </w:t>
      </w:r>
      <w:r w:rsidR="009004FB" w:rsidRPr="00342E97">
        <w:rPr>
          <w:rFonts w:asciiTheme="minorHAnsi" w:hAnsiTheme="minorHAnsi"/>
          <w:lang w:val="en-US"/>
        </w:rPr>
        <w:t>secretly</w:t>
      </w:r>
      <w:r w:rsidRPr="00342E97">
        <w:rPr>
          <w:rFonts w:asciiTheme="minorHAnsi" w:hAnsiTheme="minorHAnsi"/>
          <w:lang w:val="en-US"/>
        </w:rPr>
        <w:t xml:space="preserve"> towards the foreigners.</w:t>
      </w:r>
      <w:r w:rsidR="009004FB" w:rsidRPr="00342E97">
        <w:rPr>
          <w:rFonts w:asciiTheme="minorHAnsi" w:hAnsiTheme="minorHAnsi"/>
          <w:lang w:val="en-US"/>
        </w:rPr>
        <w:t xml:space="preserve"> Currently we are conducting the qualitative research which should reveal the dynamics behind the employment of migrants. </w:t>
      </w:r>
    </w:p>
    <w:p w:rsidR="009004FB" w:rsidRPr="00342E97" w:rsidRDefault="008A7E3C" w:rsidP="00342E97">
      <w:pPr>
        <w:rPr>
          <w:rFonts w:asciiTheme="minorHAnsi" w:hAnsiTheme="minorHAnsi"/>
          <w:lang w:val="en-US"/>
        </w:rPr>
      </w:pPr>
      <w:r w:rsidRPr="00342E97">
        <w:rPr>
          <w:rFonts w:asciiTheme="minorHAnsi" w:hAnsiTheme="minorHAnsi"/>
          <w:lang w:val="en-US"/>
        </w:rPr>
        <w:t xml:space="preserve">Specific category </w:t>
      </w:r>
      <w:r w:rsidR="009004FB" w:rsidRPr="00342E97">
        <w:rPr>
          <w:rFonts w:asciiTheme="minorHAnsi" w:hAnsiTheme="minorHAnsi"/>
          <w:lang w:val="en-US"/>
        </w:rPr>
        <w:t xml:space="preserve">is constituted by </w:t>
      </w:r>
      <w:r w:rsidRPr="00342E97">
        <w:rPr>
          <w:rFonts w:asciiTheme="minorHAnsi" w:hAnsiTheme="minorHAnsi"/>
          <w:lang w:val="en-US"/>
        </w:rPr>
        <w:t xml:space="preserve">students, educated young professionals working for international companies and tourists, who add a bit of the cosmopolitan image to the city. These are however to the great extent just visitors or short-term dwellers </w:t>
      </w:r>
      <w:proofErr w:type="gramStart"/>
      <w:r w:rsidRPr="00342E97">
        <w:rPr>
          <w:rFonts w:asciiTheme="minorHAnsi" w:hAnsiTheme="minorHAnsi"/>
          <w:lang w:val="en-US"/>
        </w:rPr>
        <w:t>who</w:t>
      </w:r>
      <w:proofErr w:type="gramEnd"/>
      <w:r w:rsidRPr="00342E97">
        <w:rPr>
          <w:rFonts w:asciiTheme="minorHAnsi" w:hAnsiTheme="minorHAnsi"/>
          <w:lang w:val="en-US"/>
        </w:rPr>
        <w:t xml:space="preserve"> don't rely with their life strategies on the Bratislava's </w:t>
      </w:r>
      <w:r w:rsidR="009004FB" w:rsidRPr="00342E97">
        <w:rPr>
          <w:rFonts w:asciiTheme="minorHAnsi" w:hAnsiTheme="minorHAnsi"/>
          <w:lang w:val="en-US"/>
        </w:rPr>
        <w:t>inclusiveness</w:t>
      </w:r>
      <w:r w:rsidRPr="00342E97">
        <w:rPr>
          <w:rFonts w:asciiTheme="minorHAnsi" w:hAnsiTheme="minorHAnsi"/>
          <w:lang w:val="en-US"/>
        </w:rPr>
        <w:t xml:space="preserve">. Politically, the discourse is based on the </w:t>
      </w:r>
      <w:proofErr w:type="spellStart"/>
      <w:r w:rsidRPr="00342E97">
        <w:rPr>
          <w:rFonts w:asciiTheme="minorHAnsi" w:hAnsiTheme="minorHAnsi"/>
          <w:lang w:val="en-US"/>
        </w:rPr>
        <w:t>othering</w:t>
      </w:r>
      <w:proofErr w:type="spellEnd"/>
      <w:r w:rsidRPr="00342E97">
        <w:rPr>
          <w:rFonts w:asciiTheme="minorHAnsi" w:hAnsiTheme="minorHAnsi"/>
          <w:lang w:val="en-US"/>
        </w:rPr>
        <w:t xml:space="preserve"> and therefore ethnic m</w:t>
      </w:r>
      <w:r w:rsidRPr="00342E97">
        <w:rPr>
          <w:rFonts w:asciiTheme="minorHAnsi" w:hAnsiTheme="minorHAnsi"/>
          <w:lang w:val="en-US"/>
        </w:rPr>
        <w:t>i</w:t>
      </w:r>
      <w:r w:rsidRPr="00342E97">
        <w:rPr>
          <w:rFonts w:asciiTheme="minorHAnsi" w:hAnsiTheme="minorHAnsi"/>
          <w:lang w:val="en-US"/>
        </w:rPr>
        <w:t xml:space="preserve">norities (mostly Hungarians and Roma) but also Ukrainians, Romanians or especially citizens of non-EU countries are viewed negatively as foreign elements. This doesn't apply to the so called western migrants whose presence in the </w:t>
      </w:r>
      <w:r w:rsidR="009004FB" w:rsidRPr="00342E97">
        <w:rPr>
          <w:rFonts w:asciiTheme="minorHAnsi" w:hAnsiTheme="minorHAnsi"/>
          <w:lang w:val="en-US"/>
        </w:rPr>
        <w:t>city is</w:t>
      </w:r>
      <w:r w:rsidRPr="00342E97">
        <w:rPr>
          <w:rFonts w:asciiTheme="minorHAnsi" w:hAnsiTheme="minorHAnsi"/>
          <w:lang w:val="en-US"/>
        </w:rPr>
        <w:t xml:space="preserve"> perceived neutrally if not </w:t>
      </w:r>
      <w:r w:rsidR="009004FB" w:rsidRPr="00342E97">
        <w:rPr>
          <w:rFonts w:asciiTheme="minorHAnsi" w:hAnsiTheme="minorHAnsi"/>
          <w:lang w:val="en-US"/>
        </w:rPr>
        <w:t>positively</w:t>
      </w:r>
      <w:r w:rsidRPr="00342E97">
        <w:rPr>
          <w:rFonts w:asciiTheme="minorHAnsi" w:hAnsiTheme="minorHAnsi"/>
          <w:lang w:val="en-US"/>
        </w:rPr>
        <w:t xml:space="preserve">. </w:t>
      </w:r>
    </w:p>
    <w:p w:rsidR="008A7E3C" w:rsidRPr="00342E97" w:rsidRDefault="008A7E3C" w:rsidP="00342E97">
      <w:pPr>
        <w:rPr>
          <w:rFonts w:asciiTheme="minorHAnsi" w:hAnsiTheme="minorHAnsi"/>
          <w:lang w:val="en-US"/>
        </w:rPr>
      </w:pPr>
      <w:r w:rsidRPr="00342E97">
        <w:rPr>
          <w:rFonts w:asciiTheme="minorHAnsi" w:hAnsiTheme="minorHAnsi"/>
          <w:lang w:val="en-US"/>
        </w:rPr>
        <w:t xml:space="preserve">More precise positioning of Bratislava </w:t>
      </w:r>
      <w:r w:rsidR="009004FB" w:rsidRPr="00342E97">
        <w:rPr>
          <w:rFonts w:asciiTheme="minorHAnsi" w:hAnsiTheme="minorHAnsi"/>
          <w:lang w:val="en-US"/>
        </w:rPr>
        <w:t xml:space="preserve">within the scale of urban places </w:t>
      </w:r>
      <w:r w:rsidRPr="00342E97">
        <w:rPr>
          <w:rFonts w:asciiTheme="minorHAnsi" w:hAnsiTheme="minorHAnsi"/>
          <w:lang w:val="en-US"/>
        </w:rPr>
        <w:t xml:space="preserve">would of course require </w:t>
      </w:r>
      <w:r w:rsidR="009004FB" w:rsidRPr="00342E97">
        <w:rPr>
          <w:rFonts w:asciiTheme="minorHAnsi" w:hAnsiTheme="minorHAnsi"/>
          <w:lang w:val="en-US"/>
        </w:rPr>
        <w:t xml:space="preserve">more </w:t>
      </w:r>
      <w:r w:rsidRPr="00342E97">
        <w:rPr>
          <w:rFonts w:asciiTheme="minorHAnsi" w:hAnsiTheme="minorHAnsi"/>
          <w:lang w:val="en-US"/>
        </w:rPr>
        <w:t xml:space="preserve">precise </w:t>
      </w:r>
      <w:r w:rsidR="009004FB" w:rsidRPr="00342E97">
        <w:rPr>
          <w:rFonts w:asciiTheme="minorHAnsi" w:hAnsiTheme="minorHAnsi"/>
          <w:lang w:val="en-US"/>
        </w:rPr>
        <w:t xml:space="preserve">and tailored-fit </w:t>
      </w:r>
      <w:r w:rsidRPr="00342E97">
        <w:rPr>
          <w:rFonts w:asciiTheme="minorHAnsi" w:hAnsiTheme="minorHAnsi"/>
          <w:lang w:val="en-US"/>
        </w:rPr>
        <w:t>research, but</w:t>
      </w:r>
      <w:r w:rsidR="009004FB" w:rsidRPr="00342E97">
        <w:rPr>
          <w:rFonts w:asciiTheme="minorHAnsi" w:hAnsiTheme="minorHAnsi"/>
          <w:lang w:val="en-US"/>
        </w:rPr>
        <w:t xml:space="preserve"> all in all according to my </w:t>
      </w:r>
      <w:proofErr w:type="gramStart"/>
      <w:r w:rsidR="009004FB" w:rsidRPr="00342E97">
        <w:rPr>
          <w:rFonts w:asciiTheme="minorHAnsi" w:hAnsiTheme="minorHAnsi"/>
          <w:lang w:val="en-US"/>
        </w:rPr>
        <w:t>opinion</w:t>
      </w:r>
      <w:r w:rsidRPr="00342E97">
        <w:rPr>
          <w:rFonts w:asciiTheme="minorHAnsi" w:hAnsiTheme="minorHAnsi"/>
          <w:lang w:val="en-US"/>
        </w:rPr>
        <w:t xml:space="preserve"> </w:t>
      </w:r>
      <w:r w:rsidR="009004FB" w:rsidRPr="00342E97">
        <w:rPr>
          <w:rFonts w:asciiTheme="minorHAnsi" w:hAnsiTheme="minorHAnsi"/>
          <w:lang w:val="en-US"/>
        </w:rPr>
        <w:t>,</w:t>
      </w:r>
      <w:proofErr w:type="gramEnd"/>
      <w:r w:rsidRPr="00342E97">
        <w:rPr>
          <w:rFonts w:asciiTheme="minorHAnsi" w:hAnsiTheme="minorHAnsi"/>
          <w:lang w:val="en-US"/>
        </w:rPr>
        <w:t xml:space="preserve">although Bratislava is probably most migrant friendly city in Slovakia, it is </w:t>
      </w:r>
      <w:r w:rsidR="009004FB" w:rsidRPr="00342E97">
        <w:rPr>
          <w:rFonts w:asciiTheme="minorHAnsi" w:hAnsiTheme="minorHAnsi"/>
          <w:lang w:val="en-US"/>
        </w:rPr>
        <w:t>definitely</w:t>
      </w:r>
      <w:r w:rsidRPr="00342E97">
        <w:rPr>
          <w:rFonts w:asciiTheme="minorHAnsi" w:hAnsiTheme="minorHAnsi"/>
          <w:lang w:val="en-US"/>
        </w:rPr>
        <w:t xml:space="preserve"> not a top-scale or up-scale place to live when one </w:t>
      </w:r>
      <w:r w:rsidR="009004FB" w:rsidRPr="00342E97">
        <w:rPr>
          <w:rFonts w:asciiTheme="minorHAnsi" w:hAnsiTheme="minorHAnsi"/>
          <w:lang w:val="en-US"/>
        </w:rPr>
        <w:t xml:space="preserve">does not speak the language, does not </w:t>
      </w:r>
      <w:r w:rsidRPr="00342E97">
        <w:rPr>
          <w:rFonts w:asciiTheme="minorHAnsi" w:hAnsiTheme="minorHAnsi"/>
          <w:lang w:val="en-US"/>
        </w:rPr>
        <w:t>share Slovak cultural practices</w:t>
      </w:r>
      <w:r w:rsidR="009004FB" w:rsidRPr="00342E97">
        <w:rPr>
          <w:rFonts w:asciiTheme="minorHAnsi" w:hAnsiTheme="minorHAnsi"/>
          <w:lang w:val="en-US"/>
        </w:rPr>
        <w:t xml:space="preserve"> or differs in any significant way from the constructed “regular cit</w:t>
      </w:r>
      <w:r w:rsidR="009004FB" w:rsidRPr="00342E97">
        <w:rPr>
          <w:rFonts w:asciiTheme="minorHAnsi" w:hAnsiTheme="minorHAnsi"/>
          <w:lang w:val="en-US"/>
        </w:rPr>
        <w:t>i</w:t>
      </w:r>
      <w:r w:rsidR="009004FB" w:rsidRPr="00342E97">
        <w:rPr>
          <w:rFonts w:asciiTheme="minorHAnsi" w:hAnsiTheme="minorHAnsi"/>
          <w:lang w:val="en-US"/>
        </w:rPr>
        <w:t>zens of Bratislava”</w:t>
      </w:r>
      <w:r w:rsidRPr="00342E97">
        <w:rPr>
          <w:rFonts w:asciiTheme="minorHAnsi" w:hAnsiTheme="minorHAnsi"/>
          <w:lang w:val="en-US"/>
        </w:rPr>
        <w:t>.</w:t>
      </w:r>
    </w:p>
    <w:p w:rsidR="008A7E3C" w:rsidRPr="00342E97" w:rsidRDefault="008A7E3C" w:rsidP="00342E97">
      <w:pPr>
        <w:rPr>
          <w:rFonts w:asciiTheme="minorHAnsi" w:hAnsiTheme="minorHAnsi"/>
          <w:lang w:val="en-US"/>
        </w:rPr>
      </w:pPr>
    </w:p>
    <w:p w:rsidR="009004FB" w:rsidRPr="00342E97" w:rsidRDefault="009004FB" w:rsidP="00342E97">
      <w:pPr>
        <w:rPr>
          <w:rFonts w:asciiTheme="minorHAnsi" w:hAnsiTheme="minorHAnsi"/>
          <w:color w:val="000000"/>
          <w:lang w:bidi="en-US"/>
        </w:rPr>
      </w:pPr>
      <w:r w:rsidRPr="00342E97">
        <w:rPr>
          <w:rFonts w:asciiTheme="minorHAnsi" w:hAnsiTheme="minorHAnsi"/>
          <w:color w:val="000000"/>
          <w:lang w:bidi="en-US"/>
        </w:rPr>
        <w:lastRenderedPageBreak/>
        <w:t>GLICK SCHILLER</w:t>
      </w:r>
      <w:r w:rsidRPr="00342E97">
        <w:rPr>
          <w:rFonts w:asciiTheme="minorHAnsi" w:hAnsiTheme="minorHAnsi"/>
          <w:color w:val="000000"/>
          <w:lang w:bidi="en-US"/>
        </w:rPr>
        <w:t xml:space="preserve">, N. and </w:t>
      </w:r>
      <w:r w:rsidRPr="00342E97">
        <w:rPr>
          <w:rFonts w:asciiTheme="minorHAnsi" w:hAnsiTheme="minorHAnsi"/>
          <w:color w:val="000000"/>
          <w:lang w:bidi="en-US"/>
        </w:rPr>
        <w:t>CAGLAR</w:t>
      </w:r>
      <w:r w:rsidRPr="00342E97">
        <w:rPr>
          <w:rFonts w:asciiTheme="minorHAnsi" w:hAnsiTheme="minorHAnsi"/>
          <w:color w:val="000000"/>
          <w:lang w:bidi="en-US"/>
        </w:rPr>
        <w:t xml:space="preserve">, A. 2009. </w:t>
      </w:r>
      <w:proofErr w:type="spellStart"/>
      <w:r w:rsidRPr="00342E97">
        <w:rPr>
          <w:rFonts w:asciiTheme="minorHAnsi" w:hAnsiTheme="minorHAnsi"/>
          <w:color w:val="000000"/>
          <w:lang w:bidi="en-US"/>
        </w:rPr>
        <w:t>Towards</w:t>
      </w:r>
      <w:proofErr w:type="spellEnd"/>
      <w:r w:rsidRPr="00342E97">
        <w:rPr>
          <w:rFonts w:asciiTheme="minorHAnsi" w:hAnsiTheme="minorHAnsi"/>
          <w:color w:val="000000"/>
          <w:lang w:bidi="en-US"/>
        </w:rPr>
        <w:t xml:space="preserve"> a </w:t>
      </w:r>
      <w:proofErr w:type="spellStart"/>
      <w:r w:rsidRPr="00342E97">
        <w:rPr>
          <w:rFonts w:asciiTheme="minorHAnsi" w:hAnsiTheme="minorHAnsi"/>
          <w:color w:val="000000"/>
          <w:lang w:bidi="en-US"/>
        </w:rPr>
        <w:t>Comparative</w:t>
      </w:r>
      <w:proofErr w:type="spellEnd"/>
      <w:r w:rsidRPr="00342E97">
        <w:rPr>
          <w:rFonts w:asciiTheme="minorHAnsi" w:hAnsiTheme="minorHAnsi"/>
          <w:color w:val="000000"/>
          <w:lang w:bidi="en-US"/>
        </w:rPr>
        <w:t xml:space="preserve"> </w:t>
      </w:r>
      <w:proofErr w:type="spellStart"/>
      <w:r w:rsidRPr="00342E97">
        <w:rPr>
          <w:rFonts w:asciiTheme="minorHAnsi" w:hAnsiTheme="minorHAnsi"/>
          <w:color w:val="000000"/>
          <w:lang w:bidi="en-US"/>
        </w:rPr>
        <w:t>Theory</w:t>
      </w:r>
      <w:proofErr w:type="spellEnd"/>
      <w:r w:rsidRPr="00342E97">
        <w:rPr>
          <w:rFonts w:asciiTheme="minorHAnsi" w:hAnsiTheme="minorHAnsi"/>
          <w:color w:val="000000"/>
          <w:lang w:bidi="en-US"/>
        </w:rPr>
        <w:t xml:space="preserve"> </w:t>
      </w:r>
      <w:proofErr w:type="spellStart"/>
      <w:r w:rsidRPr="00342E97">
        <w:rPr>
          <w:rFonts w:asciiTheme="minorHAnsi" w:hAnsiTheme="minorHAnsi"/>
          <w:color w:val="000000"/>
          <w:lang w:bidi="en-US"/>
        </w:rPr>
        <w:t>of</w:t>
      </w:r>
      <w:proofErr w:type="spellEnd"/>
      <w:r w:rsidRPr="00342E97">
        <w:rPr>
          <w:rFonts w:asciiTheme="minorHAnsi" w:hAnsiTheme="minorHAnsi"/>
          <w:color w:val="000000"/>
          <w:lang w:bidi="en-US"/>
        </w:rPr>
        <w:t xml:space="preserve"> </w:t>
      </w:r>
      <w:proofErr w:type="spellStart"/>
      <w:r w:rsidRPr="00342E97">
        <w:rPr>
          <w:rFonts w:asciiTheme="minorHAnsi" w:hAnsiTheme="minorHAnsi"/>
          <w:color w:val="000000"/>
          <w:lang w:bidi="en-US"/>
        </w:rPr>
        <w:t>Locality</w:t>
      </w:r>
      <w:proofErr w:type="spellEnd"/>
      <w:r w:rsidRPr="00342E97">
        <w:rPr>
          <w:rFonts w:asciiTheme="minorHAnsi" w:hAnsiTheme="minorHAnsi"/>
          <w:color w:val="000000"/>
          <w:lang w:bidi="en-US"/>
        </w:rPr>
        <w:t xml:space="preserve"> in </w:t>
      </w:r>
      <w:proofErr w:type="spellStart"/>
      <w:r w:rsidRPr="00342E97">
        <w:rPr>
          <w:rFonts w:asciiTheme="minorHAnsi" w:hAnsiTheme="minorHAnsi"/>
          <w:color w:val="000000"/>
          <w:lang w:bidi="en-US"/>
        </w:rPr>
        <w:t>Migr</w:t>
      </w:r>
      <w:r w:rsidRPr="00342E97">
        <w:rPr>
          <w:rFonts w:asciiTheme="minorHAnsi" w:hAnsiTheme="minorHAnsi"/>
          <w:color w:val="000000"/>
          <w:lang w:bidi="en-US"/>
        </w:rPr>
        <w:t>a</w:t>
      </w:r>
      <w:r w:rsidRPr="00342E97">
        <w:rPr>
          <w:rFonts w:asciiTheme="minorHAnsi" w:hAnsiTheme="minorHAnsi"/>
          <w:color w:val="000000"/>
          <w:lang w:bidi="en-US"/>
        </w:rPr>
        <w:t>tion</w:t>
      </w:r>
      <w:proofErr w:type="spellEnd"/>
      <w:r w:rsidRPr="00342E97">
        <w:rPr>
          <w:rFonts w:asciiTheme="minorHAnsi" w:hAnsiTheme="minorHAnsi"/>
          <w:color w:val="000000"/>
          <w:lang w:bidi="en-US"/>
        </w:rPr>
        <w:t xml:space="preserve"> </w:t>
      </w:r>
      <w:proofErr w:type="spellStart"/>
      <w:r w:rsidRPr="00342E97">
        <w:rPr>
          <w:rFonts w:asciiTheme="minorHAnsi" w:hAnsiTheme="minorHAnsi"/>
          <w:color w:val="000000"/>
          <w:lang w:bidi="en-US"/>
        </w:rPr>
        <w:t>Studies</w:t>
      </w:r>
      <w:proofErr w:type="spellEnd"/>
      <w:r w:rsidRPr="00342E97">
        <w:rPr>
          <w:rFonts w:asciiTheme="minorHAnsi" w:hAnsiTheme="minorHAnsi"/>
          <w:color w:val="000000"/>
          <w:lang w:bidi="en-US"/>
        </w:rPr>
        <w:t xml:space="preserve">: Migrant </w:t>
      </w:r>
      <w:proofErr w:type="spellStart"/>
      <w:r w:rsidRPr="00342E97">
        <w:rPr>
          <w:rFonts w:asciiTheme="minorHAnsi" w:hAnsiTheme="minorHAnsi"/>
          <w:color w:val="000000"/>
          <w:lang w:bidi="en-US"/>
        </w:rPr>
        <w:t>Incorporation</w:t>
      </w:r>
      <w:proofErr w:type="spellEnd"/>
      <w:r w:rsidRPr="00342E97">
        <w:rPr>
          <w:rFonts w:asciiTheme="minorHAnsi" w:hAnsiTheme="minorHAnsi"/>
          <w:color w:val="000000"/>
          <w:lang w:bidi="en-US"/>
        </w:rPr>
        <w:t xml:space="preserve"> and City </w:t>
      </w:r>
      <w:proofErr w:type="spellStart"/>
      <w:r w:rsidRPr="00342E97">
        <w:rPr>
          <w:rFonts w:asciiTheme="minorHAnsi" w:hAnsiTheme="minorHAnsi"/>
          <w:color w:val="000000"/>
          <w:lang w:bidi="en-US"/>
        </w:rPr>
        <w:t>Scale</w:t>
      </w:r>
      <w:proofErr w:type="spellEnd"/>
      <w:r w:rsidRPr="00342E97">
        <w:rPr>
          <w:rFonts w:asciiTheme="minorHAnsi" w:hAnsiTheme="minorHAnsi"/>
          <w:color w:val="000000"/>
          <w:lang w:bidi="en-US"/>
        </w:rPr>
        <w:t xml:space="preserve">. </w:t>
      </w:r>
      <w:proofErr w:type="spellStart"/>
      <w:r w:rsidRPr="00342E97">
        <w:rPr>
          <w:rFonts w:asciiTheme="minorHAnsi" w:hAnsiTheme="minorHAnsi"/>
          <w:i/>
          <w:color w:val="000000"/>
          <w:lang w:bidi="en-US"/>
        </w:rPr>
        <w:t>Journal</w:t>
      </w:r>
      <w:proofErr w:type="spellEnd"/>
      <w:r w:rsidRPr="00342E97">
        <w:rPr>
          <w:rFonts w:asciiTheme="minorHAnsi" w:hAnsiTheme="minorHAnsi"/>
          <w:i/>
          <w:color w:val="000000"/>
          <w:lang w:bidi="en-US"/>
        </w:rPr>
        <w:t xml:space="preserve"> </w:t>
      </w:r>
      <w:proofErr w:type="spellStart"/>
      <w:r w:rsidRPr="00342E97">
        <w:rPr>
          <w:rFonts w:asciiTheme="minorHAnsi" w:hAnsiTheme="minorHAnsi"/>
          <w:i/>
          <w:color w:val="000000"/>
          <w:lang w:bidi="en-US"/>
        </w:rPr>
        <w:t>of</w:t>
      </w:r>
      <w:proofErr w:type="spellEnd"/>
      <w:r w:rsidRPr="00342E97">
        <w:rPr>
          <w:rFonts w:asciiTheme="minorHAnsi" w:hAnsiTheme="minorHAnsi"/>
          <w:i/>
          <w:color w:val="000000"/>
          <w:lang w:bidi="en-US"/>
        </w:rPr>
        <w:t xml:space="preserve"> </w:t>
      </w:r>
      <w:proofErr w:type="spellStart"/>
      <w:r w:rsidRPr="00342E97">
        <w:rPr>
          <w:rFonts w:asciiTheme="minorHAnsi" w:hAnsiTheme="minorHAnsi"/>
          <w:i/>
          <w:color w:val="000000"/>
          <w:lang w:bidi="en-US"/>
        </w:rPr>
        <w:t>Ethnic</w:t>
      </w:r>
      <w:proofErr w:type="spellEnd"/>
      <w:r w:rsidRPr="00342E97">
        <w:rPr>
          <w:rFonts w:asciiTheme="minorHAnsi" w:hAnsiTheme="minorHAnsi"/>
          <w:i/>
          <w:color w:val="000000"/>
          <w:lang w:bidi="en-US"/>
        </w:rPr>
        <w:t xml:space="preserve"> and </w:t>
      </w:r>
      <w:proofErr w:type="spellStart"/>
      <w:r w:rsidRPr="00342E97">
        <w:rPr>
          <w:rFonts w:asciiTheme="minorHAnsi" w:hAnsiTheme="minorHAnsi"/>
          <w:i/>
          <w:color w:val="000000"/>
          <w:lang w:bidi="en-US"/>
        </w:rPr>
        <w:t>Migration</w:t>
      </w:r>
      <w:proofErr w:type="spellEnd"/>
      <w:r w:rsidRPr="00342E97">
        <w:rPr>
          <w:rFonts w:asciiTheme="minorHAnsi" w:hAnsiTheme="minorHAnsi"/>
          <w:i/>
          <w:color w:val="000000"/>
          <w:lang w:bidi="en-US"/>
        </w:rPr>
        <w:t xml:space="preserve"> </w:t>
      </w:r>
      <w:proofErr w:type="spellStart"/>
      <w:r w:rsidRPr="00342E97">
        <w:rPr>
          <w:rFonts w:asciiTheme="minorHAnsi" w:hAnsiTheme="minorHAnsi"/>
          <w:i/>
          <w:color w:val="000000"/>
          <w:lang w:bidi="en-US"/>
        </w:rPr>
        <w:t>Studies</w:t>
      </w:r>
      <w:proofErr w:type="spellEnd"/>
      <w:r w:rsidRPr="00342E97">
        <w:rPr>
          <w:rFonts w:asciiTheme="minorHAnsi" w:hAnsiTheme="minorHAnsi"/>
          <w:color w:val="000000"/>
          <w:lang w:bidi="en-US"/>
        </w:rPr>
        <w:t xml:space="preserve"> 35 (2), pp. 177-202.</w:t>
      </w:r>
    </w:p>
    <w:p w:rsidR="00B83DD9" w:rsidRPr="00342E97" w:rsidRDefault="009004FB" w:rsidP="00342E97">
      <w:pPr>
        <w:rPr>
          <w:rFonts w:asciiTheme="minorHAnsi" w:hAnsiTheme="minorHAnsi"/>
          <w:color w:val="000000"/>
          <w:lang w:bidi="en-US"/>
        </w:rPr>
      </w:pPr>
      <w:r w:rsidRPr="00342E97">
        <w:rPr>
          <w:rFonts w:asciiTheme="minorHAnsi" w:hAnsiTheme="minorHAnsi"/>
          <w:color w:val="000000"/>
          <w:lang w:bidi="en-US"/>
        </w:rPr>
        <w:t>JAWORSKI</w:t>
      </w:r>
      <w:r w:rsidR="00B83DD9" w:rsidRPr="00342E97">
        <w:rPr>
          <w:rFonts w:asciiTheme="minorHAnsi" w:hAnsiTheme="minorHAnsi"/>
          <w:color w:val="000000"/>
          <w:lang w:bidi="en-US"/>
        </w:rPr>
        <w:t xml:space="preserve">, N. B. </w:t>
      </w:r>
      <w:proofErr w:type="gramStart"/>
      <w:r w:rsidR="00B83DD9" w:rsidRPr="00342E97">
        <w:rPr>
          <w:rFonts w:asciiTheme="minorHAnsi" w:hAnsiTheme="minorHAnsi"/>
          <w:color w:val="000000"/>
          <w:lang w:bidi="en-US"/>
        </w:rPr>
        <w:t>et</w:t>
      </w:r>
      <w:proofErr w:type="gramEnd"/>
      <w:r w:rsidR="00B83DD9" w:rsidRPr="00342E97">
        <w:rPr>
          <w:rFonts w:asciiTheme="minorHAnsi" w:hAnsiTheme="minorHAnsi"/>
          <w:color w:val="000000"/>
          <w:lang w:bidi="en-US"/>
        </w:rPr>
        <w:t xml:space="preserve"> al. 2012. New </w:t>
      </w:r>
      <w:proofErr w:type="spellStart"/>
      <w:r w:rsidR="00B83DD9" w:rsidRPr="00342E97">
        <w:rPr>
          <w:rFonts w:asciiTheme="minorHAnsi" w:hAnsiTheme="minorHAnsi"/>
          <w:color w:val="000000"/>
          <w:lang w:bidi="en-US"/>
        </w:rPr>
        <w:t>Perspectives</w:t>
      </w:r>
      <w:proofErr w:type="spellEnd"/>
      <w:r w:rsidR="00B83DD9" w:rsidRPr="00342E97">
        <w:rPr>
          <w:rFonts w:asciiTheme="minorHAnsi" w:hAnsiTheme="minorHAnsi"/>
          <w:color w:val="000000"/>
          <w:lang w:bidi="en-US"/>
        </w:rPr>
        <w:t xml:space="preserve"> on </w:t>
      </w:r>
      <w:proofErr w:type="spellStart"/>
      <w:r w:rsidR="00B83DD9" w:rsidRPr="00342E97">
        <w:rPr>
          <w:rFonts w:asciiTheme="minorHAnsi" w:hAnsiTheme="minorHAnsi"/>
          <w:color w:val="000000"/>
          <w:lang w:bidi="en-US"/>
        </w:rPr>
        <w:t>Immigrant</w:t>
      </w:r>
      <w:proofErr w:type="spellEnd"/>
      <w:r w:rsidR="00B83DD9" w:rsidRPr="00342E97">
        <w:rPr>
          <w:rFonts w:asciiTheme="minorHAnsi" w:hAnsiTheme="minorHAnsi"/>
          <w:color w:val="000000"/>
          <w:lang w:bidi="en-US"/>
        </w:rPr>
        <w:t xml:space="preserve"> </w:t>
      </w:r>
      <w:proofErr w:type="spellStart"/>
      <w:r w:rsidR="00B83DD9" w:rsidRPr="00342E97">
        <w:rPr>
          <w:rFonts w:asciiTheme="minorHAnsi" w:hAnsiTheme="minorHAnsi"/>
          <w:color w:val="000000"/>
          <w:lang w:bidi="en-US"/>
        </w:rPr>
        <w:t>Contexts</w:t>
      </w:r>
      <w:proofErr w:type="spellEnd"/>
      <w:r w:rsidR="00B83DD9" w:rsidRPr="00342E97">
        <w:rPr>
          <w:rFonts w:asciiTheme="minorHAnsi" w:hAnsiTheme="minorHAnsi"/>
          <w:color w:val="000000"/>
          <w:lang w:bidi="en-US"/>
        </w:rPr>
        <w:t xml:space="preserve"> </w:t>
      </w:r>
      <w:proofErr w:type="spellStart"/>
      <w:r w:rsidR="00B83DD9" w:rsidRPr="00342E97">
        <w:rPr>
          <w:rFonts w:asciiTheme="minorHAnsi" w:hAnsiTheme="minorHAnsi"/>
          <w:color w:val="000000"/>
          <w:lang w:bidi="en-US"/>
        </w:rPr>
        <w:t>of</w:t>
      </w:r>
      <w:proofErr w:type="spellEnd"/>
      <w:r w:rsidR="00B83DD9" w:rsidRPr="00342E97">
        <w:rPr>
          <w:rFonts w:asciiTheme="minorHAnsi" w:hAnsiTheme="minorHAnsi"/>
          <w:color w:val="000000"/>
          <w:lang w:bidi="en-US"/>
        </w:rPr>
        <w:t xml:space="preserve"> </w:t>
      </w:r>
      <w:proofErr w:type="spellStart"/>
      <w:r w:rsidR="00B83DD9" w:rsidRPr="00342E97">
        <w:rPr>
          <w:rFonts w:asciiTheme="minorHAnsi" w:hAnsiTheme="minorHAnsi"/>
          <w:color w:val="000000"/>
          <w:lang w:bidi="en-US"/>
        </w:rPr>
        <w:t>Reception</w:t>
      </w:r>
      <w:proofErr w:type="spellEnd"/>
      <w:r w:rsidR="00B83DD9" w:rsidRPr="00342E97">
        <w:rPr>
          <w:rFonts w:asciiTheme="minorHAnsi" w:hAnsiTheme="minorHAnsi"/>
          <w:color w:val="000000"/>
          <w:lang w:bidi="en-US"/>
        </w:rPr>
        <w:t xml:space="preserve">: </w:t>
      </w:r>
      <w:proofErr w:type="spellStart"/>
      <w:r w:rsidR="00B83DD9" w:rsidRPr="00342E97">
        <w:rPr>
          <w:rFonts w:asciiTheme="minorHAnsi" w:hAnsiTheme="minorHAnsi"/>
          <w:color w:val="000000"/>
          <w:lang w:bidi="en-US"/>
        </w:rPr>
        <w:t>The</w:t>
      </w:r>
      <w:proofErr w:type="spellEnd"/>
      <w:r w:rsidR="00B83DD9" w:rsidRPr="00342E97">
        <w:rPr>
          <w:rFonts w:asciiTheme="minorHAnsi" w:hAnsiTheme="minorHAnsi"/>
          <w:color w:val="000000"/>
          <w:lang w:bidi="en-US"/>
        </w:rPr>
        <w:t xml:space="preserve"> </w:t>
      </w:r>
      <w:proofErr w:type="spellStart"/>
      <w:r w:rsidR="00B83DD9" w:rsidRPr="00342E97">
        <w:rPr>
          <w:rFonts w:asciiTheme="minorHAnsi" w:hAnsiTheme="minorHAnsi"/>
          <w:color w:val="000000"/>
          <w:lang w:bidi="en-US"/>
        </w:rPr>
        <w:t>Cultural</w:t>
      </w:r>
      <w:proofErr w:type="spellEnd"/>
      <w:r w:rsidR="00B83DD9" w:rsidRPr="00342E97">
        <w:rPr>
          <w:rFonts w:asciiTheme="minorHAnsi" w:hAnsiTheme="minorHAnsi"/>
          <w:color w:val="000000"/>
          <w:lang w:bidi="en-US"/>
        </w:rPr>
        <w:t xml:space="preserve"> </w:t>
      </w:r>
      <w:proofErr w:type="spellStart"/>
      <w:r w:rsidR="00B83DD9" w:rsidRPr="00342E97">
        <w:rPr>
          <w:rFonts w:asciiTheme="minorHAnsi" w:hAnsiTheme="minorHAnsi"/>
          <w:color w:val="000000"/>
          <w:lang w:bidi="en-US"/>
        </w:rPr>
        <w:t>Armature</w:t>
      </w:r>
      <w:proofErr w:type="spellEnd"/>
      <w:r w:rsidR="00B83DD9" w:rsidRPr="00342E97">
        <w:rPr>
          <w:rFonts w:asciiTheme="minorHAnsi" w:hAnsiTheme="minorHAnsi"/>
          <w:color w:val="000000"/>
          <w:lang w:bidi="en-US"/>
        </w:rPr>
        <w:t xml:space="preserve"> </w:t>
      </w:r>
      <w:proofErr w:type="spellStart"/>
      <w:r w:rsidR="00B83DD9" w:rsidRPr="00342E97">
        <w:rPr>
          <w:rFonts w:asciiTheme="minorHAnsi" w:hAnsiTheme="minorHAnsi"/>
          <w:color w:val="000000"/>
          <w:lang w:bidi="en-US"/>
        </w:rPr>
        <w:t>of</w:t>
      </w:r>
      <w:proofErr w:type="spellEnd"/>
      <w:r w:rsidR="00B83DD9" w:rsidRPr="00342E97">
        <w:rPr>
          <w:rFonts w:asciiTheme="minorHAnsi" w:hAnsiTheme="minorHAnsi"/>
          <w:color w:val="000000"/>
          <w:lang w:bidi="en-US"/>
        </w:rPr>
        <w:t xml:space="preserve"> </w:t>
      </w:r>
      <w:proofErr w:type="spellStart"/>
      <w:r w:rsidR="00B83DD9" w:rsidRPr="00342E97">
        <w:rPr>
          <w:rFonts w:asciiTheme="minorHAnsi" w:hAnsiTheme="minorHAnsi"/>
          <w:color w:val="000000"/>
          <w:lang w:bidi="en-US"/>
        </w:rPr>
        <w:t>Cities</w:t>
      </w:r>
      <w:proofErr w:type="spellEnd"/>
      <w:r w:rsidR="00B83DD9" w:rsidRPr="00342E97">
        <w:rPr>
          <w:rFonts w:asciiTheme="minorHAnsi" w:hAnsiTheme="minorHAnsi"/>
          <w:color w:val="000000"/>
          <w:lang w:bidi="en-US"/>
        </w:rPr>
        <w:t xml:space="preserve">. </w:t>
      </w:r>
      <w:proofErr w:type="spellStart"/>
      <w:r w:rsidR="00B83DD9" w:rsidRPr="00342E97">
        <w:rPr>
          <w:rFonts w:asciiTheme="minorHAnsi" w:hAnsiTheme="minorHAnsi"/>
          <w:i/>
          <w:color w:val="000000"/>
          <w:lang w:bidi="en-US"/>
        </w:rPr>
        <w:t>Nordic</w:t>
      </w:r>
      <w:proofErr w:type="spellEnd"/>
      <w:r w:rsidR="00B83DD9" w:rsidRPr="00342E97">
        <w:rPr>
          <w:rFonts w:asciiTheme="minorHAnsi" w:hAnsiTheme="minorHAnsi"/>
          <w:i/>
          <w:color w:val="000000"/>
          <w:lang w:bidi="en-US"/>
        </w:rPr>
        <w:t xml:space="preserve"> </w:t>
      </w:r>
      <w:proofErr w:type="spellStart"/>
      <w:r w:rsidR="00B83DD9" w:rsidRPr="00342E97">
        <w:rPr>
          <w:rFonts w:asciiTheme="minorHAnsi" w:hAnsiTheme="minorHAnsi"/>
          <w:i/>
          <w:color w:val="000000"/>
          <w:lang w:bidi="en-US"/>
        </w:rPr>
        <w:t>Journal</w:t>
      </w:r>
      <w:proofErr w:type="spellEnd"/>
      <w:r w:rsidR="00B83DD9" w:rsidRPr="00342E97">
        <w:rPr>
          <w:rFonts w:asciiTheme="minorHAnsi" w:hAnsiTheme="minorHAnsi"/>
          <w:i/>
          <w:color w:val="000000"/>
          <w:lang w:bidi="en-US"/>
        </w:rPr>
        <w:t xml:space="preserve"> </w:t>
      </w:r>
      <w:proofErr w:type="spellStart"/>
      <w:r w:rsidR="00B83DD9" w:rsidRPr="00342E97">
        <w:rPr>
          <w:rFonts w:asciiTheme="minorHAnsi" w:hAnsiTheme="minorHAnsi"/>
          <w:i/>
          <w:color w:val="000000"/>
          <w:lang w:bidi="en-US"/>
        </w:rPr>
        <w:t>of</w:t>
      </w:r>
      <w:proofErr w:type="spellEnd"/>
      <w:r w:rsidR="00B83DD9" w:rsidRPr="00342E97">
        <w:rPr>
          <w:rFonts w:asciiTheme="minorHAnsi" w:hAnsiTheme="minorHAnsi"/>
          <w:i/>
          <w:color w:val="000000"/>
          <w:lang w:bidi="en-US"/>
        </w:rPr>
        <w:t xml:space="preserve"> </w:t>
      </w:r>
      <w:proofErr w:type="spellStart"/>
      <w:r w:rsidR="00B83DD9" w:rsidRPr="00342E97">
        <w:rPr>
          <w:rFonts w:asciiTheme="minorHAnsi" w:hAnsiTheme="minorHAnsi"/>
          <w:i/>
          <w:color w:val="000000"/>
          <w:lang w:bidi="en-US"/>
        </w:rPr>
        <w:t>Migration</w:t>
      </w:r>
      <w:proofErr w:type="spellEnd"/>
      <w:r w:rsidR="00B83DD9" w:rsidRPr="00342E97">
        <w:rPr>
          <w:rFonts w:asciiTheme="minorHAnsi" w:hAnsiTheme="minorHAnsi"/>
          <w:i/>
          <w:color w:val="000000"/>
          <w:lang w:bidi="en-US"/>
        </w:rPr>
        <w:t xml:space="preserve"> </w:t>
      </w:r>
      <w:proofErr w:type="spellStart"/>
      <w:r w:rsidR="00B83DD9" w:rsidRPr="00342E97">
        <w:rPr>
          <w:rFonts w:asciiTheme="minorHAnsi" w:hAnsiTheme="minorHAnsi"/>
          <w:i/>
          <w:color w:val="000000"/>
          <w:lang w:bidi="en-US"/>
        </w:rPr>
        <w:t>Studies</w:t>
      </w:r>
      <w:proofErr w:type="spellEnd"/>
      <w:r w:rsidR="00B83DD9" w:rsidRPr="00342E97">
        <w:rPr>
          <w:rFonts w:asciiTheme="minorHAnsi" w:hAnsiTheme="minorHAnsi"/>
          <w:color w:val="000000"/>
          <w:lang w:bidi="en-US"/>
        </w:rPr>
        <w:t xml:space="preserve"> 2 (1), pp. 78-88. </w:t>
      </w:r>
    </w:p>
    <w:p w:rsidR="005748CA" w:rsidRPr="00342E97" w:rsidRDefault="00524B77" w:rsidP="00342E97">
      <w:pPr>
        <w:rPr>
          <w:rFonts w:asciiTheme="minorHAnsi" w:hAnsiTheme="minorHAnsi"/>
          <w:color w:val="000000"/>
          <w:lang w:bidi="en-US"/>
        </w:rPr>
      </w:pPr>
      <w:r w:rsidRPr="00342E97">
        <w:rPr>
          <w:rFonts w:asciiTheme="minorHAnsi" w:hAnsiTheme="minorHAnsi"/>
          <w:color w:val="000000"/>
          <w:lang w:bidi="en-US"/>
        </w:rPr>
        <w:t xml:space="preserve">SASSEN, Susan. </w:t>
      </w:r>
      <w:proofErr w:type="spellStart"/>
      <w:r w:rsidRPr="00342E97">
        <w:rPr>
          <w:rFonts w:asciiTheme="minorHAnsi" w:hAnsiTheme="minorHAnsi"/>
          <w:color w:val="000000"/>
          <w:lang w:bidi="en-US"/>
        </w:rPr>
        <w:t>The</w:t>
      </w:r>
      <w:proofErr w:type="spellEnd"/>
      <w:r w:rsidRPr="00342E97">
        <w:rPr>
          <w:rFonts w:asciiTheme="minorHAnsi" w:hAnsiTheme="minorHAnsi"/>
          <w:color w:val="000000"/>
          <w:lang w:bidi="en-US"/>
        </w:rPr>
        <w:t xml:space="preserve"> </w:t>
      </w:r>
      <w:proofErr w:type="spellStart"/>
      <w:r w:rsidRPr="00342E97">
        <w:rPr>
          <w:rFonts w:asciiTheme="minorHAnsi" w:hAnsiTheme="minorHAnsi"/>
          <w:color w:val="000000"/>
          <w:lang w:bidi="en-US"/>
        </w:rPr>
        <w:t>global</w:t>
      </w:r>
      <w:proofErr w:type="spellEnd"/>
      <w:r w:rsidRPr="00342E97">
        <w:rPr>
          <w:rFonts w:asciiTheme="minorHAnsi" w:hAnsiTheme="minorHAnsi"/>
          <w:color w:val="000000"/>
          <w:lang w:bidi="en-US"/>
        </w:rPr>
        <w:t xml:space="preserve"> city: New York, London, </w:t>
      </w:r>
      <w:proofErr w:type="spellStart"/>
      <w:r w:rsidRPr="00342E97">
        <w:rPr>
          <w:rFonts w:asciiTheme="minorHAnsi" w:hAnsiTheme="minorHAnsi"/>
          <w:color w:val="000000"/>
          <w:lang w:bidi="en-US"/>
        </w:rPr>
        <w:t>Tokyo</w:t>
      </w:r>
      <w:proofErr w:type="spellEnd"/>
      <w:r w:rsidRPr="00342E97">
        <w:rPr>
          <w:rFonts w:asciiTheme="minorHAnsi" w:hAnsiTheme="minorHAnsi"/>
          <w:color w:val="000000"/>
          <w:lang w:bidi="en-US"/>
        </w:rPr>
        <w:t xml:space="preserve">. 1991. </w:t>
      </w:r>
      <w:proofErr w:type="spellStart"/>
      <w:r w:rsidRPr="00342E97">
        <w:rPr>
          <w:rFonts w:asciiTheme="minorHAnsi" w:hAnsiTheme="minorHAnsi"/>
          <w:color w:val="000000"/>
          <w:lang w:bidi="en-US"/>
        </w:rPr>
        <w:t>Princeton</w:t>
      </w:r>
      <w:proofErr w:type="spellEnd"/>
      <w:r w:rsidRPr="00342E97">
        <w:rPr>
          <w:rFonts w:asciiTheme="minorHAnsi" w:hAnsiTheme="minorHAnsi"/>
          <w:color w:val="000000"/>
          <w:lang w:bidi="en-US"/>
        </w:rPr>
        <w:t xml:space="preserve"> NJ: </w:t>
      </w:r>
      <w:proofErr w:type="spellStart"/>
      <w:r w:rsidRPr="00342E97">
        <w:rPr>
          <w:rFonts w:asciiTheme="minorHAnsi" w:hAnsiTheme="minorHAnsi"/>
          <w:color w:val="000000"/>
          <w:lang w:bidi="en-US"/>
        </w:rPr>
        <w:t>Princeton</w:t>
      </w:r>
      <w:proofErr w:type="spellEnd"/>
      <w:r w:rsidRPr="00342E97">
        <w:rPr>
          <w:rFonts w:asciiTheme="minorHAnsi" w:hAnsiTheme="minorHAnsi"/>
          <w:color w:val="000000"/>
          <w:lang w:bidi="en-US"/>
        </w:rPr>
        <w:t xml:space="preserve"> Un</w:t>
      </w:r>
      <w:r w:rsidRPr="00342E97">
        <w:rPr>
          <w:rFonts w:asciiTheme="minorHAnsi" w:hAnsiTheme="minorHAnsi"/>
          <w:color w:val="000000"/>
          <w:lang w:bidi="en-US"/>
        </w:rPr>
        <w:t>i</w:t>
      </w:r>
      <w:r w:rsidRPr="00342E97">
        <w:rPr>
          <w:rFonts w:asciiTheme="minorHAnsi" w:hAnsiTheme="minorHAnsi"/>
          <w:color w:val="000000"/>
          <w:lang w:bidi="en-US"/>
        </w:rPr>
        <w:t xml:space="preserve">versity </w:t>
      </w:r>
      <w:proofErr w:type="spellStart"/>
      <w:r w:rsidRPr="00342E97">
        <w:rPr>
          <w:rFonts w:asciiTheme="minorHAnsi" w:hAnsiTheme="minorHAnsi"/>
          <w:color w:val="000000"/>
          <w:lang w:bidi="en-US"/>
        </w:rPr>
        <w:t>Press</w:t>
      </w:r>
      <w:proofErr w:type="spellEnd"/>
      <w:r w:rsidRPr="00342E97">
        <w:rPr>
          <w:rFonts w:asciiTheme="minorHAnsi" w:hAnsiTheme="minorHAnsi"/>
          <w:color w:val="000000"/>
          <w:lang w:bidi="en-US"/>
        </w:rPr>
        <w:t>.</w:t>
      </w:r>
    </w:p>
    <w:p w:rsidR="005748CA" w:rsidRPr="00342E97" w:rsidRDefault="00CF1D3A" w:rsidP="00342E97">
      <w:pPr>
        <w:rPr>
          <w:rFonts w:asciiTheme="minorHAnsi" w:hAnsiTheme="minorHAnsi"/>
          <w:b/>
          <w:lang w:val="en-US"/>
        </w:rPr>
      </w:pPr>
      <w:r w:rsidRPr="00342E97">
        <w:rPr>
          <w:rFonts w:asciiTheme="minorHAnsi" w:hAnsiTheme="minorHAnsi"/>
          <w:b/>
          <w:lang w:val="en-US"/>
        </w:rPr>
        <w:t>5</w:t>
      </w:r>
      <w:r w:rsidR="005748CA" w:rsidRPr="00342E97">
        <w:rPr>
          <w:rFonts w:asciiTheme="minorHAnsi" w:hAnsiTheme="minorHAnsi"/>
          <w:b/>
          <w:lang w:val="en-US"/>
        </w:rPr>
        <w:t xml:space="preserve">. </w:t>
      </w:r>
      <w:r w:rsidR="00BD296E" w:rsidRPr="00342E97">
        <w:rPr>
          <w:rFonts w:asciiTheme="minorHAnsi" w:hAnsiTheme="minorHAnsi"/>
          <w:b/>
          <w:lang w:val="en-US"/>
        </w:rPr>
        <w:t>“</w:t>
      </w:r>
      <w:r w:rsidR="005748CA" w:rsidRPr="00342E97">
        <w:rPr>
          <w:rFonts w:asciiTheme="minorHAnsi" w:hAnsiTheme="minorHAnsi"/>
          <w:b/>
          <w:lang w:val="en-US"/>
        </w:rPr>
        <w:t>Methodological nationalism</w:t>
      </w:r>
      <w:r w:rsidR="00472698" w:rsidRPr="00342E97">
        <w:rPr>
          <w:rFonts w:asciiTheme="minorHAnsi" w:hAnsiTheme="minorHAnsi"/>
          <w:b/>
          <w:lang w:val="en-US"/>
        </w:rPr>
        <w:t xml:space="preserve"> is a tendency to accept the nation-state and its boundaries as a gi</w:t>
      </w:r>
      <w:r w:rsidR="00472698" w:rsidRPr="00342E97">
        <w:rPr>
          <w:rFonts w:asciiTheme="minorHAnsi" w:hAnsiTheme="minorHAnsi"/>
          <w:b/>
          <w:lang w:val="en-US"/>
        </w:rPr>
        <w:t>v</w:t>
      </w:r>
      <w:r w:rsidR="00472698" w:rsidRPr="00342E97">
        <w:rPr>
          <w:rFonts w:asciiTheme="minorHAnsi" w:hAnsiTheme="minorHAnsi"/>
          <w:b/>
          <w:lang w:val="en-US"/>
        </w:rPr>
        <w:t>en.</w:t>
      </w:r>
      <w:r w:rsidR="00BD296E" w:rsidRPr="00342E97">
        <w:rPr>
          <w:rFonts w:asciiTheme="minorHAnsi" w:hAnsiTheme="minorHAnsi"/>
          <w:b/>
          <w:lang w:val="en-US"/>
        </w:rPr>
        <w:t>” What are the consequences of this tendency in migration research? Provide examples</w:t>
      </w:r>
      <w:r w:rsidRPr="00342E97">
        <w:rPr>
          <w:rFonts w:asciiTheme="minorHAnsi" w:hAnsiTheme="minorHAnsi"/>
          <w:b/>
          <w:lang w:val="en-US"/>
        </w:rPr>
        <w:t>. (8 points)</w:t>
      </w:r>
    </w:p>
    <w:p w:rsidR="00653185" w:rsidRPr="00342E97" w:rsidRDefault="008A7E3C" w:rsidP="00342E97">
      <w:pPr>
        <w:rPr>
          <w:rFonts w:asciiTheme="minorHAnsi" w:hAnsiTheme="minorHAnsi"/>
          <w:lang w:val="en-US"/>
        </w:rPr>
      </w:pPr>
      <w:r w:rsidRPr="00342E97">
        <w:rPr>
          <w:rFonts w:asciiTheme="minorHAnsi" w:hAnsiTheme="minorHAnsi"/>
          <w:lang w:val="en-US"/>
        </w:rPr>
        <w:t>Methodological nationalism is a theoretical perspective that approaches the study of social pheno</w:t>
      </w:r>
      <w:r w:rsidRPr="00342E97">
        <w:rPr>
          <w:rFonts w:asciiTheme="minorHAnsi" w:hAnsiTheme="minorHAnsi"/>
          <w:lang w:val="en-US"/>
        </w:rPr>
        <w:t>m</w:t>
      </w:r>
      <w:r w:rsidRPr="00342E97">
        <w:rPr>
          <w:rFonts w:asciiTheme="minorHAnsi" w:hAnsiTheme="minorHAnsi"/>
          <w:lang w:val="en-US"/>
        </w:rPr>
        <w:t>ena as if it was contained within the borders of indiv</w:t>
      </w:r>
      <w:r w:rsidR="008819A6" w:rsidRPr="00342E97">
        <w:rPr>
          <w:rFonts w:asciiTheme="minorHAnsi" w:hAnsiTheme="minorHAnsi"/>
          <w:lang w:val="en-US"/>
        </w:rPr>
        <w:t xml:space="preserve">idual nation states (Beck 2000, </w:t>
      </w:r>
      <w:proofErr w:type="spellStart"/>
      <w:r w:rsidR="008819A6" w:rsidRPr="00342E97">
        <w:rPr>
          <w:rFonts w:asciiTheme="minorHAnsi" w:hAnsiTheme="minorHAnsi"/>
          <w:lang w:val="en-US"/>
        </w:rPr>
        <w:t>Wimmer</w:t>
      </w:r>
      <w:proofErr w:type="spellEnd"/>
      <w:r w:rsidR="008819A6" w:rsidRPr="00342E97">
        <w:rPr>
          <w:rFonts w:asciiTheme="minorHAnsi" w:hAnsiTheme="minorHAnsi"/>
          <w:lang w:val="en-US"/>
        </w:rPr>
        <w:t xml:space="preserve"> and Glick-</w:t>
      </w:r>
      <w:r w:rsidRPr="00342E97">
        <w:rPr>
          <w:rFonts w:asciiTheme="minorHAnsi" w:hAnsiTheme="minorHAnsi"/>
          <w:lang w:val="en-US"/>
        </w:rPr>
        <w:t>Schiller 2002). It reflects the ethno-</w:t>
      </w:r>
      <w:r w:rsidR="008819A6" w:rsidRPr="00342E97">
        <w:rPr>
          <w:rFonts w:asciiTheme="minorHAnsi" w:hAnsiTheme="minorHAnsi"/>
          <w:lang w:val="en-US"/>
        </w:rPr>
        <w:t>emancipation</w:t>
      </w:r>
      <w:r w:rsidRPr="00342E97">
        <w:rPr>
          <w:rFonts w:asciiTheme="minorHAnsi" w:hAnsiTheme="minorHAnsi"/>
          <w:lang w:val="en-US"/>
        </w:rPr>
        <w:t xml:space="preserve"> moods of most of the 20th century and as such is very deeply inscribed in social sciences. </w:t>
      </w:r>
      <w:r w:rsidR="008819A6" w:rsidRPr="00342E97">
        <w:rPr>
          <w:rFonts w:asciiTheme="minorHAnsi" w:hAnsiTheme="minorHAnsi"/>
          <w:lang w:val="en-US"/>
        </w:rPr>
        <w:t xml:space="preserve">As </w:t>
      </w:r>
      <w:proofErr w:type="spellStart"/>
      <w:r w:rsidR="008819A6" w:rsidRPr="00342E97">
        <w:rPr>
          <w:rFonts w:asciiTheme="minorHAnsi" w:hAnsiTheme="minorHAnsi"/>
          <w:lang w:val="en-US"/>
        </w:rPr>
        <w:t>Wimmer</w:t>
      </w:r>
      <w:proofErr w:type="spellEnd"/>
      <w:r w:rsidR="008819A6" w:rsidRPr="00342E97">
        <w:rPr>
          <w:rFonts w:asciiTheme="minorHAnsi" w:hAnsiTheme="minorHAnsi"/>
          <w:lang w:val="en-US"/>
        </w:rPr>
        <w:t xml:space="preserve"> and Glick- Schiller point out, “those n</w:t>
      </w:r>
      <w:r w:rsidR="008819A6" w:rsidRPr="00342E97">
        <w:rPr>
          <w:rFonts w:asciiTheme="minorHAnsi" w:hAnsiTheme="minorHAnsi"/>
          <w:lang w:val="en-US"/>
        </w:rPr>
        <w:t>a</w:t>
      </w:r>
      <w:r w:rsidR="008819A6" w:rsidRPr="00342E97">
        <w:rPr>
          <w:rFonts w:asciiTheme="minorHAnsi" w:hAnsiTheme="minorHAnsi"/>
          <w:lang w:val="en-US"/>
        </w:rPr>
        <w:t>tionalist forms of inclusion and exclusion that bind our societies together served as an invisible bac</w:t>
      </w:r>
      <w:r w:rsidR="008819A6" w:rsidRPr="00342E97">
        <w:rPr>
          <w:rFonts w:asciiTheme="minorHAnsi" w:hAnsiTheme="minorHAnsi"/>
          <w:lang w:val="en-US"/>
        </w:rPr>
        <w:t>k</w:t>
      </w:r>
      <w:r w:rsidR="008819A6" w:rsidRPr="00342E97">
        <w:rPr>
          <w:rFonts w:asciiTheme="minorHAnsi" w:hAnsiTheme="minorHAnsi"/>
          <w:lang w:val="en-US"/>
        </w:rPr>
        <w:t xml:space="preserve">ground even to </w:t>
      </w:r>
      <w:r w:rsidR="008819A6" w:rsidRPr="00342E97">
        <w:rPr>
          <w:rFonts w:asciiTheme="minorHAnsi" w:hAnsiTheme="minorHAnsi"/>
          <w:lang w:val="en-US"/>
        </w:rPr>
        <w:t>the</w:t>
      </w:r>
      <w:r w:rsidR="008819A6" w:rsidRPr="00342E97">
        <w:rPr>
          <w:rFonts w:asciiTheme="minorHAnsi" w:hAnsiTheme="minorHAnsi"/>
          <w:lang w:val="en-US"/>
        </w:rPr>
        <w:t xml:space="preserve"> </w:t>
      </w:r>
      <w:r w:rsidR="008819A6" w:rsidRPr="00342E97">
        <w:rPr>
          <w:rFonts w:asciiTheme="minorHAnsi" w:hAnsiTheme="minorHAnsi"/>
          <w:lang w:val="en-US"/>
        </w:rPr>
        <w:t>most</w:t>
      </w:r>
      <w:r w:rsidR="008819A6" w:rsidRPr="00342E97">
        <w:rPr>
          <w:rFonts w:asciiTheme="minorHAnsi" w:hAnsiTheme="minorHAnsi"/>
          <w:lang w:val="en-US"/>
        </w:rPr>
        <w:t xml:space="preserve"> </w:t>
      </w:r>
      <w:r w:rsidR="008819A6" w:rsidRPr="00342E97">
        <w:rPr>
          <w:rFonts w:asciiTheme="minorHAnsi" w:hAnsiTheme="minorHAnsi"/>
          <w:lang w:val="en-US"/>
        </w:rPr>
        <w:t>sophisticated</w:t>
      </w:r>
      <w:r w:rsidR="008819A6" w:rsidRPr="00342E97">
        <w:rPr>
          <w:rFonts w:asciiTheme="minorHAnsi" w:hAnsiTheme="minorHAnsi"/>
          <w:lang w:val="en-US"/>
        </w:rPr>
        <w:t xml:space="preserve"> </w:t>
      </w:r>
      <w:r w:rsidR="008819A6" w:rsidRPr="00342E97">
        <w:rPr>
          <w:rFonts w:asciiTheme="minorHAnsi" w:hAnsiTheme="minorHAnsi"/>
          <w:lang w:val="en-US"/>
        </w:rPr>
        <w:t>theori</w:t>
      </w:r>
      <w:r w:rsidR="008819A6" w:rsidRPr="00342E97">
        <w:rPr>
          <w:rFonts w:asciiTheme="minorHAnsi" w:hAnsiTheme="minorHAnsi"/>
          <w:lang w:val="en-US"/>
        </w:rPr>
        <w:t>z</w:t>
      </w:r>
      <w:r w:rsidR="008819A6" w:rsidRPr="00342E97">
        <w:rPr>
          <w:rFonts w:asciiTheme="minorHAnsi" w:hAnsiTheme="minorHAnsi"/>
          <w:lang w:val="en-US"/>
        </w:rPr>
        <w:t>ing</w:t>
      </w:r>
      <w:r w:rsidR="008819A6" w:rsidRPr="00342E97">
        <w:rPr>
          <w:rFonts w:asciiTheme="minorHAnsi" w:hAnsiTheme="minorHAnsi"/>
          <w:lang w:val="en-US"/>
        </w:rPr>
        <w:t xml:space="preserve"> </w:t>
      </w:r>
      <w:r w:rsidR="008819A6" w:rsidRPr="00342E97">
        <w:rPr>
          <w:rFonts w:asciiTheme="minorHAnsi" w:hAnsiTheme="minorHAnsi"/>
          <w:lang w:val="en-US"/>
        </w:rPr>
        <w:t>about</w:t>
      </w:r>
      <w:r w:rsidR="008819A6" w:rsidRPr="00342E97">
        <w:rPr>
          <w:rFonts w:asciiTheme="minorHAnsi" w:hAnsiTheme="minorHAnsi"/>
          <w:lang w:val="en-US"/>
        </w:rPr>
        <w:t xml:space="preserve"> </w:t>
      </w:r>
      <w:r w:rsidR="008819A6" w:rsidRPr="00342E97">
        <w:rPr>
          <w:rFonts w:asciiTheme="minorHAnsi" w:hAnsiTheme="minorHAnsi"/>
          <w:lang w:val="en-US"/>
        </w:rPr>
        <w:t>the</w:t>
      </w:r>
      <w:r w:rsidR="008819A6" w:rsidRPr="00342E97">
        <w:rPr>
          <w:rFonts w:asciiTheme="minorHAnsi" w:hAnsiTheme="minorHAnsi"/>
          <w:lang w:val="en-US"/>
        </w:rPr>
        <w:t xml:space="preserve"> </w:t>
      </w:r>
      <w:r w:rsidR="008819A6" w:rsidRPr="00342E97">
        <w:rPr>
          <w:rFonts w:asciiTheme="minorHAnsi" w:hAnsiTheme="minorHAnsi"/>
          <w:lang w:val="en-US"/>
        </w:rPr>
        <w:t>modern</w:t>
      </w:r>
      <w:r w:rsidR="008819A6" w:rsidRPr="00342E97">
        <w:rPr>
          <w:rFonts w:asciiTheme="minorHAnsi" w:hAnsiTheme="minorHAnsi"/>
          <w:lang w:val="en-US"/>
        </w:rPr>
        <w:t xml:space="preserve"> </w:t>
      </w:r>
      <w:r w:rsidR="008819A6" w:rsidRPr="00342E97">
        <w:rPr>
          <w:rFonts w:asciiTheme="minorHAnsi" w:hAnsiTheme="minorHAnsi"/>
          <w:lang w:val="en-US"/>
        </w:rPr>
        <w:t>condition.</w:t>
      </w:r>
      <w:r w:rsidR="008819A6" w:rsidRPr="00342E97">
        <w:rPr>
          <w:rFonts w:asciiTheme="minorHAnsi" w:hAnsiTheme="minorHAnsi"/>
          <w:lang w:val="en-US"/>
        </w:rPr>
        <w:t xml:space="preserve"> </w:t>
      </w:r>
      <w:r w:rsidR="008819A6" w:rsidRPr="00342E97">
        <w:rPr>
          <w:rFonts w:asciiTheme="minorHAnsi" w:hAnsiTheme="minorHAnsi"/>
          <w:lang w:val="en-US"/>
        </w:rPr>
        <w:t>The</w:t>
      </w:r>
      <w:r w:rsidR="008819A6" w:rsidRPr="00342E97">
        <w:rPr>
          <w:rFonts w:asciiTheme="minorHAnsi" w:hAnsiTheme="minorHAnsi"/>
          <w:lang w:val="en-US"/>
        </w:rPr>
        <w:t xml:space="preserve"> </w:t>
      </w:r>
      <w:r w:rsidR="008819A6" w:rsidRPr="00342E97">
        <w:rPr>
          <w:rFonts w:asciiTheme="minorHAnsi" w:hAnsiTheme="minorHAnsi"/>
          <w:lang w:val="en-US"/>
        </w:rPr>
        <w:t>social</w:t>
      </w:r>
      <w:r w:rsidR="008819A6" w:rsidRPr="00342E97">
        <w:rPr>
          <w:rFonts w:asciiTheme="minorHAnsi" w:hAnsiTheme="minorHAnsi"/>
          <w:lang w:val="en-US"/>
        </w:rPr>
        <w:t xml:space="preserve"> </w:t>
      </w:r>
      <w:r w:rsidR="008819A6" w:rsidRPr="00342E97">
        <w:rPr>
          <w:rFonts w:asciiTheme="minorHAnsi" w:hAnsiTheme="minorHAnsi"/>
          <w:lang w:val="en-US"/>
        </w:rPr>
        <w:t>sciences</w:t>
      </w:r>
      <w:r w:rsidR="008819A6" w:rsidRPr="00342E97">
        <w:rPr>
          <w:rFonts w:asciiTheme="minorHAnsi" w:hAnsiTheme="minorHAnsi"/>
          <w:lang w:val="en-US"/>
        </w:rPr>
        <w:t xml:space="preserve"> </w:t>
      </w:r>
      <w:r w:rsidR="008819A6" w:rsidRPr="00342E97">
        <w:rPr>
          <w:rFonts w:asciiTheme="minorHAnsi" w:hAnsiTheme="minorHAnsi"/>
          <w:lang w:val="en-US"/>
        </w:rPr>
        <w:t>were</w:t>
      </w:r>
      <w:r w:rsidR="008819A6" w:rsidRPr="00342E97">
        <w:rPr>
          <w:rFonts w:asciiTheme="minorHAnsi" w:hAnsiTheme="minorHAnsi"/>
          <w:lang w:val="en-US"/>
        </w:rPr>
        <w:t xml:space="preserve"> c</w:t>
      </w:r>
      <w:r w:rsidR="008819A6" w:rsidRPr="00342E97">
        <w:rPr>
          <w:rFonts w:asciiTheme="minorHAnsi" w:hAnsiTheme="minorHAnsi"/>
          <w:lang w:val="en-US"/>
        </w:rPr>
        <w:t>aptured</w:t>
      </w:r>
      <w:r w:rsidR="008819A6" w:rsidRPr="00342E97">
        <w:rPr>
          <w:rFonts w:asciiTheme="minorHAnsi" w:hAnsiTheme="minorHAnsi"/>
          <w:lang w:val="en-US"/>
        </w:rPr>
        <w:t xml:space="preserve"> </w:t>
      </w:r>
      <w:r w:rsidR="008819A6" w:rsidRPr="00342E97">
        <w:rPr>
          <w:rFonts w:asciiTheme="minorHAnsi" w:hAnsiTheme="minorHAnsi"/>
          <w:lang w:val="en-US"/>
        </w:rPr>
        <w:t>by the</w:t>
      </w:r>
      <w:r w:rsidR="008819A6" w:rsidRPr="00342E97">
        <w:rPr>
          <w:rFonts w:asciiTheme="minorHAnsi" w:hAnsiTheme="minorHAnsi"/>
          <w:lang w:val="en-US"/>
        </w:rPr>
        <w:t xml:space="preserve"> </w:t>
      </w:r>
      <w:r w:rsidR="008819A6" w:rsidRPr="00342E97">
        <w:rPr>
          <w:rFonts w:asciiTheme="minorHAnsi" w:hAnsiTheme="minorHAnsi"/>
          <w:lang w:val="en-US"/>
        </w:rPr>
        <w:t>apparent</w:t>
      </w:r>
      <w:r w:rsidR="008819A6" w:rsidRPr="00342E97">
        <w:rPr>
          <w:rFonts w:asciiTheme="minorHAnsi" w:hAnsiTheme="minorHAnsi"/>
          <w:lang w:val="en-US"/>
        </w:rPr>
        <w:t xml:space="preserve"> </w:t>
      </w:r>
      <w:r w:rsidR="008819A6" w:rsidRPr="00342E97">
        <w:rPr>
          <w:rFonts w:asciiTheme="minorHAnsi" w:hAnsiTheme="minorHAnsi"/>
          <w:lang w:val="en-US"/>
        </w:rPr>
        <w:t>natura</w:t>
      </w:r>
      <w:r w:rsidR="008819A6" w:rsidRPr="00342E97">
        <w:rPr>
          <w:rFonts w:asciiTheme="minorHAnsi" w:hAnsiTheme="minorHAnsi"/>
          <w:lang w:val="en-US"/>
        </w:rPr>
        <w:t>l</w:t>
      </w:r>
      <w:r w:rsidR="008819A6" w:rsidRPr="00342E97">
        <w:rPr>
          <w:rFonts w:asciiTheme="minorHAnsi" w:hAnsiTheme="minorHAnsi"/>
          <w:lang w:val="en-US"/>
        </w:rPr>
        <w:t>ness</w:t>
      </w:r>
      <w:r w:rsidR="008819A6" w:rsidRPr="00342E97">
        <w:rPr>
          <w:rFonts w:asciiTheme="minorHAnsi" w:hAnsiTheme="minorHAnsi"/>
          <w:lang w:val="en-US"/>
        </w:rPr>
        <w:t xml:space="preserve"> </w:t>
      </w:r>
      <w:r w:rsidR="008819A6" w:rsidRPr="00342E97">
        <w:rPr>
          <w:rFonts w:asciiTheme="minorHAnsi" w:hAnsiTheme="minorHAnsi"/>
          <w:lang w:val="en-US"/>
        </w:rPr>
        <w:t xml:space="preserve">and </w:t>
      </w:r>
      <w:proofErr w:type="spellStart"/>
      <w:r w:rsidR="008819A6" w:rsidRPr="00342E97">
        <w:rPr>
          <w:rFonts w:asciiTheme="minorHAnsi" w:hAnsiTheme="minorHAnsi"/>
          <w:lang w:val="en-US"/>
        </w:rPr>
        <w:t>givenness</w:t>
      </w:r>
      <w:proofErr w:type="spellEnd"/>
      <w:r w:rsidR="008819A6" w:rsidRPr="00342E97">
        <w:rPr>
          <w:rFonts w:asciiTheme="minorHAnsi" w:hAnsiTheme="minorHAnsi"/>
          <w:lang w:val="en-US"/>
        </w:rPr>
        <w:t xml:space="preserve"> </w:t>
      </w:r>
      <w:r w:rsidR="008819A6" w:rsidRPr="00342E97">
        <w:rPr>
          <w:rFonts w:asciiTheme="minorHAnsi" w:hAnsiTheme="minorHAnsi"/>
          <w:lang w:val="en-US"/>
        </w:rPr>
        <w:t>of a world</w:t>
      </w:r>
      <w:r w:rsidR="008819A6" w:rsidRPr="00342E97">
        <w:rPr>
          <w:rFonts w:asciiTheme="minorHAnsi" w:hAnsiTheme="minorHAnsi"/>
          <w:lang w:val="en-US"/>
        </w:rPr>
        <w:t xml:space="preserve"> </w:t>
      </w:r>
      <w:r w:rsidR="008819A6" w:rsidRPr="00342E97">
        <w:rPr>
          <w:rFonts w:asciiTheme="minorHAnsi" w:hAnsiTheme="minorHAnsi"/>
          <w:lang w:val="en-US"/>
        </w:rPr>
        <w:t>divided</w:t>
      </w:r>
      <w:r w:rsidR="008819A6" w:rsidRPr="00342E97">
        <w:rPr>
          <w:rFonts w:asciiTheme="minorHAnsi" w:hAnsiTheme="minorHAnsi"/>
          <w:lang w:val="en-US"/>
        </w:rPr>
        <w:t xml:space="preserve"> </w:t>
      </w:r>
      <w:r w:rsidR="008819A6" w:rsidRPr="00342E97">
        <w:rPr>
          <w:rFonts w:asciiTheme="minorHAnsi" w:hAnsiTheme="minorHAnsi"/>
          <w:lang w:val="en-US"/>
        </w:rPr>
        <w:t>into</w:t>
      </w:r>
      <w:r w:rsidR="008819A6" w:rsidRPr="00342E97">
        <w:rPr>
          <w:rFonts w:asciiTheme="minorHAnsi" w:hAnsiTheme="minorHAnsi"/>
          <w:lang w:val="en-US"/>
        </w:rPr>
        <w:t xml:space="preserve"> </w:t>
      </w:r>
      <w:r w:rsidR="008819A6" w:rsidRPr="00342E97">
        <w:rPr>
          <w:rFonts w:asciiTheme="minorHAnsi" w:hAnsiTheme="minorHAnsi"/>
          <w:lang w:val="en-US"/>
        </w:rPr>
        <w:t>societies</w:t>
      </w:r>
      <w:r w:rsidR="008819A6" w:rsidRPr="00342E97">
        <w:rPr>
          <w:rFonts w:asciiTheme="minorHAnsi" w:hAnsiTheme="minorHAnsi"/>
          <w:lang w:val="en-US"/>
        </w:rPr>
        <w:t xml:space="preserve"> </w:t>
      </w:r>
      <w:r w:rsidR="008819A6" w:rsidRPr="00342E97">
        <w:rPr>
          <w:rFonts w:asciiTheme="minorHAnsi" w:hAnsiTheme="minorHAnsi"/>
          <w:lang w:val="en-US"/>
        </w:rPr>
        <w:t>along</w:t>
      </w:r>
      <w:r w:rsidR="008819A6" w:rsidRPr="00342E97">
        <w:rPr>
          <w:rFonts w:asciiTheme="minorHAnsi" w:hAnsiTheme="minorHAnsi"/>
          <w:lang w:val="en-US"/>
        </w:rPr>
        <w:t xml:space="preserve"> </w:t>
      </w:r>
      <w:r w:rsidR="008819A6" w:rsidRPr="00342E97">
        <w:rPr>
          <w:rFonts w:asciiTheme="minorHAnsi" w:hAnsiTheme="minorHAnsi"/>
          <w:lang w:val="en-US"/>
        </w:rPr>
        <w:t>the</w:t>
      </w:r>
      <w:r w:rsidR="008819A6" w:rsidRPr="00342E97">
        <w:rPr>
          <w:rFonts w:asciiTheme="minorHAnsi" w:hAnsiTheme="minorHAnsi"/>
          <w:lang w:val="en-US"/>
        </w:rPr>
        <w:t xml:space="preserve"> </w:t>
      </w:r>
      <w:r w:rsidR="008819A6" w:rsidRPr="00342E97">
        <w:rPr>
          <w:rFonts w:asciiTheme="minorHAnsi" w:hAnsiTheme="minorHAnsi"/>
          <w:lang w:val="en-US"/>
        </w:rPr>
        <w:t>lines</w:t>
      </w:r>
      <w:r w:rsidR="008819A6" w:rsidRPr="00342E97">
        <w:rPr>
          <w:rFonts w:asciiTheme="minorHAnsi" w:hAnsiTheme="minorHAnsi"/>
          <w:lang w:val="en-US"/>
        </w:rPr>
        <w:t xml:space="preserve"> </w:t>
      </w:r>
      <w:r w:rsidR="008819A6" w:rsidRPr="00342E97">
        <w:rPr>
          <w:rFonts w:asciiTheme="minorHAnsi" w:hAnsiTheme="minorHAnsi"/>
          <w:lang w:val="en-US"/>
        </w:rPr>
        <w:t>of nation-states</w:t>
      </w:r>
      <w:r w:rsidR="008819A6" w:rsidRPr="00342E97">
        <w:rPr>
          <w:rFonts w:asciiTheme="minorHAnsi" w:hAnsiTheme="minorHAnsi"/>
          <w:lang w:val="en-US"/>
        </w:rPr>
        <w:t xml:space="preserve">” (2002:304). </w:t>
      </w:r>
    </w:p>
    <w:p w:rsidR="00FB3B10" w:rsidRPr="00342E97" w:rsidRDefault="00D24720" w:rsidP="00342E97">
      <w:pPr>
        <w:rPr>
          <w:rFonts w:asciiTheme="minorHAnsi" w:hAnsiTheme="minorHAnsi"/>
          <w:lang w:val="en-US"/>
        </w:rPr>
      </w:pPr>
      <w:r w:rsidRPr="00342E97">
        <w:rPr>
          <w:rFonts w:asciiTheme="minorHAnsi" w:hAnsiTheme="minorHAnsi"/>
          <w:lang w:val="en-US"/>
        </w:rPr>
        <w:t xml:space="preserve">When we take into consideration the nowadays increasingly interconnected world, this </w:t>
      </w:r>
      <w:r w:rsidR="00653185" w:rsidRPr="00342E97">
        <w:rPr>
          <w:rFonts w:asciiTheme="minorHAnsi" w:hAnsiTheme="minorHAnsi"/>
          <w:lang w:val="en-US"/>
        </w:rPr>
        <w:t>is especially problematic in the field of social research such as migration studies.</w:t>
      </w:r>
      <w:r w:rsidR="008A7E3C" w:rsidRPr="00342E97">
        <w:rPr>
          <w:rFonts w:asciiTheme="minorHAnsi" w:hAnsiTheme="minorHAnsi"/>
          <w:lang w:val="en-US"/>
        </w:rPr>
        <w:t xml:space="preserve"> </w:t>
      </w:r>
      <w:r w:rsidR="00FB3B10" w:rsidRPr="00342E97">
        <w:rPr>
          <w:rFonts w:asciiTheme="minorHAnsi" w:hAnsiTheme="minorHAnsi"/>
          <w:lang w:val="en-US"/>
        </w:rPr>
        <w:t>The methodological nationalism tends to support the distinctions based on one´s belonging to a certain nation state and therefore also indirectly support and strengthen them. When applying the perspective of methodological n</w:t>
      </w:r>
      <w:r w:rsidR="00FB3B10" w:rsidRPr="00342E97">
        <w:rPr>
          <w:rFonts w:asciiTheme="minorHAnsi" w:hAnsiTheme="minorHAnsi"/>
          <w:lang w:val="en-US"/>
        </w:rPr>
        <w:t>a</w:t>
      </w:r>
      <w:r w:rsidR="00FB3B10" w:rsidRPr="00342E97">
        <w:rPr>
          <w:rFonts w:asciiTheme="minorHAnsi" w:hAnsiTheme="minorHAnsi"/>
          <w:lang w:val="en-US"/>
        </w:rPr>
        <w:t>tionalism migrants are always seen as those coming from outside. Simply, methodological nationa</w:t>
      </w:r>
      <w:r w:rsidR="00FB3B10" w:rsidRPr="00342E97">
        <w:rPr>
          <w:rFonts w:asciiTheme="minorHAnsi" w:hAnsiTheme="minorHAnsi"/>
          <w:lang w:val="en-US"/>
        </w:rPr>
        <w:t>l</w:t>
      </w:r>
      <w:r w:rsidR="00FB3B10" w:rsidRPr="00342E97">
        <w:rPr>
          <w:rFonts w:asciiTheme="minorHAnsi" w:hAnsiTheme="minorHAnsi"/>
          <w:lang w:val="en-US"/>
        </w:rPr>
        <w:t xml:space="preserve">ism is another way of making the imagined community called nation alive at the cost of what is now called global citizenship. </w:t>
      </w:r>
      <w:r w:rsidR="008A7E3C" w:rsidRPr="00342E97">
        <w:rPr>
          <w:rFonts w:asciiTheme="minorHAnsi" w:hAnsiTheme="minorHAnsi"/>
          <w:lang w:val="en-US"/>
        </w:rPr>
        <w:t>Even though the national lens still has its relevance, mainly due to the strong historical and polit</w:t>
      </w:r>
      <w:r w:rsidR="008A7E3C" w:rsidRPr="00342E97">
        <w:rPr>
          <w:rFonts w:asciiTheme="minorHAnsi" w:hAnsiTheme="minorHAnsi"/>
          <w:lang w:val="en-US"/>
        </w:rPr>
        <w:t>i</w:t>
      </w:r>
      <w:r w:rsidR="008A7E3C" w:rsidRPr="00342E97">
        <w:rPr>
          <w:rFonts w:asciiTheme="minorHAnsi" w:hAnsiTheme="minorHAnsi"/>
          <w:lang w:val="en-US"/>
        </w:rPr>
        <w:t>cal contexts</w:t>
      </w:r>
      <w:r w:rsidR="008819A6" w:rsidRPr="00342E97">
        <w:rPr>
          <w:rFonts w:asciiTheme="minorHAnsi" w:hAnsiTheme="minorHAnsi"/>
          <w:lang w:val="en-US"/>
        </w:rPr>
        <w:t xml:space="preserve"> and </w:t>
      </w:r>
      <w:r w:rsidR="00CD7B1C" w:rsidRPr="00342E97">
        <w:rPr>
          <w:rFonts w:asciiTheme="minorHAnsi" w:hAnsiTheme="minorHAnsi"/>
          <w:lang w:val="en-US"/>
        </w:rPr>
        <w:t>significance</w:t>
      </w:r>
      <w:r w:rsidR="008819A6" w:rsidRPr="00342E97">
        <w:rPr>
          <w:rFonts w:asciiTheme="minorHAnsi" w:hAnsiTheme="minorHAnsi"/>
          <w:lang w:val="en-US"/>
        </w:rPr>
        <w:t xml:space="preserve"> of national legislatures</w:t>
      </w:r>
      <w:r w:rsidR="008A7E3C" w:rsidRPr="00342E97">
        <w:rPr>
          <w:rFonts w:asciiTheme="minorHAnsi" w:hAnsiTheme="minorHAnsi"/>
          <w:lang w:val="en-US"/>
        </w:rPr>
        <w:t>, the social processes can't be understood in isolation from the wider global context. Despite increasing amount of schola</w:t>
      </w:r>
      <w:r w:rsidR="008A7E3C" w:rsidRPr="00342E97">
        <w:rPr>
          <w:rFonts w:asciiTheme="minorHAnsi" w:hAnsiTheme="minorHAnsi"/>
          <w:lang w:val="en-US"/>
        </w:rPr>
        <w:t>r</w:t>
      </w:r>
      <w:r w:rsidR="008A7E3C" w:rsidRPr="00342E97">
        <w:rPr>
          <w:rFonts w:asciiTheme="minorHAnsi" w:hAnsiTheme="minorHAnsi"/>
          <w:lang w:val="en-US"/>
        </w:rPr>
        <w:t xml:space="preserve">ly work that calls for rethinking of this perspective, the migration dynamics is still more often than not observed through ethnic lenses. As such it often </w:t>
      </w:r>
      <w:r w:rsidR="008819A6" w:rsidRPr="00342E97">
        <w:rPr>
          <w:rFonts w:asciiTheme="minorHAnsi" w:hAnsiTheme="minorHAnsi"/>
          <w:lang w:val="en-US"/>
        </w:rPr>
        <w:t>omits</w:t>
      </w:r>
      <w:r w:rsidR="008A7E3C" w:rsidRPr="00342E97">
        <w:rPr>
          <w:rFonts w:asciiTheme="minorHAnsi" w:hAnsiTheme="minorHAnsi"/>
          <w:lang w:val="en-US"/>
        </w:rPr>
        <w:t xml:space="preserve"> the links that influence and connect the migrants, but also population in general</w:t>
      </w:r>
      <w:r w:rsidR="008819A6" w:rsidRPr="00342E97">
        <w:rPr>
          <w:rFonts w:asciiTheme="minorHAnsi" w:hAnsiTheme="minorHAnsi"/>
          <w:lang w:val="en-US"/>
        </w:rPr>
        <w:t>,</w:t>
      </w:r>
      <w:r w:rsidR="008A7E3C" w:rsidRPr="00342E97">
        <w:rPr>
          <w:rFonts w:asciiTheme="minorHAnsi" w:hAnsiTheme="minorHAnsi"/>
          <w:lang w:val="en-US"/>
        </w:rPr>
        <w:t xml:space="preserve"> with what lies outside </w:t>
      </w:r>
      <w:r w:rsidR="00FB3B10" w:rsidRPr="00342E97">
        <w:rPr>
          <w:rFonts w:asciiTheme="minorHAnsi" w:hAnsiTheme="minorHAnsi"/>
          <w:lang w:val="en-US"/>
        </w:rPr>
        <w:t xml:space="preserve">of </w:t>
      </w:r>
      <w:r w:rsidR="008A7E3C" w:rsidRPr="00342E97">
        <w:rPr>
          <w:rFonts w:asciiTheme="minorHAnsi" w:hAnsiTheme="minorHAnsi"/>
          <w:lang w:val="en-US"/>
        </w:rPr>
        <w:t xml:space="preserve">the borders of a </w:t>
      </w:r>
      <w:r w:rsidR="00FB3B10" w:rsidRPr="00342E97">
        <w:rPr>
          <w:rFonts w:asciiTheme="minorHAnsi" w:hAnsiTheme="minorHAnsi"/>
          <w:lang w:val="en-US"/>
        </w:rPr>
        <w:t xml:space="preserve">particular </w:t>
      </w:r>
      <w:r w:rsidR="008A7E3C" w:rsidRPr="00342E97">
        <w:rPr>
          <w:rFonts w:asciiTheme="minorHAnsi" w:hAnsiTheme="minorHAnsi"/>
          <w:lang w:val="en-US"/>
        </w:rPr>
        <w:t>nation state. The scholarly studies are being done on national level, written in national languages and inte</w:t>
      </w:r>
      <w:r w:rsidR="008A7E3C" w:rsidRPr="00342E97">
        <w:rPr>
          <w:rFonts w:asciiTheme="minorHAnsi" w:hAnsiTheme="minorHAnsi"/>
          <w:lang w:val="en-US"/>
        </w:rPr>
        <w:t>r</w:t>
      </w:r>
      <w:r w:rsidR="008A7E3C" w:rsidRPr="00342E97">
        <w:rPr>
          <w:rFonts w:asciiTheme="minorHAnsi" w:hAnsiTheme="minorHAnsi"/>
          <w:lang w:val="en-US"/>
        </w:rPr>
        <w:t>national or even transnational perspective is often la</w:t>
      </w:r>
      <w:r w:rsidR="00CD7B1C" w:rsidRPr="00342E97">
        <w:rPr>
          <w:rFonts w:asciiTheme="minorHAnsi" w:hAnsiTheme="minorHAnsi"/>
          <w:lang w:val="en-US"/>
        </w:rPr>
        <w:t>cking.</w:t>
      </w:r>
      <w:r w:rsidR="00FB3B10" w:rsidRPr="00342E97">
        <w:rPr>
          <w:rFonts w:asciiTheme="minorHAnsi" w:hAnsiTheme="minorHAnsi"/>
          <w:lang w:val="en-US"/>
        </w:rPr>
        <w:t xml:space="preserve"> </w:t>
      </w:r>
      <w:r w:rsidR="00CD7B1C" w:rsidRPr="00342E97">
        <w:rPr>
          <w:rFonts w:asciiTheme="minorHAnsi" w:hAnsiTheme="minorHAnsi"/>
          <w:lang w:val="en-US"/>
        </w:rPr>
        <w:t xml:space="preserve"> </w:t>
      </w:r>
    </w:p>
    <w:p w:rsidR="008A7E3C" w:rsidRPr="00342E97" w:rsidRDefault="00CD7B1C" w:rsidP="00342E97">
      <w:pPr>
        <w:rPr>
          <w:rFonts w:asciiTheme="minorHAnsi" w:hAnsiTheme="minorHAnsi"/>
          <w:lang w:val="en-US"/>
        </w:rPr>
      </w:pPr>
      <w:r w:rsidRPr="00342E97">
        <w:rPr>
          <w:rFonts w:asciiTheme="minorHAnsi" w:hAnsiTheme="minorHAnsi"/>
          <w:lang w:val="en-US"/>
        </w:rPr>
        <w:t>To overcome methodological nationalism is a big challenge for social scientist</w:t>
      </w:r>
      <w:r w:rsidR="00FB3B10" w:rsidRPr="00342E97">
        <w:rPr>
          <w:rFonts w:asciiTheme="minorHAnsi" w:hAnsiTheme="minorHAnsi"/>
          <w:lang w:val="en-US"/>
        </w:rPr>
        <w:t>s</w:t>
      </w:r>
      <w:r w:rsidR="00D24720" w:rsidRPr="00342E97">
        <w:rPr>
          <w:rFonts w:asciiTheme="minorHAnsi" w:hAnsiTheme="minorHAnsi"/>
          <w:lang w:val="en-US"/>
        </w:rPr>
        <w:t>.</w:t>
      </w:r>
      <w:r w:rsidRPr="00342E97">
        <w:rPr>
          <w:rFonts w:asciiTheme="minorHAnsi" w:hAnsiTheme="minorHAnsi"/>
          <w:lang w:val="en-US"/>
        </w:rPr>
        <w:t xml:space="preserve"> </w:t>
      </w:r>
      <w:r w:rsidR="00D24720" w:rsidRPr="00342E97">
        <w:rPr>
          <w:rFonts w:asciiTheme="minorHAnsi" w:hAnsiTheme="minorHAnsi"/>
          <w:lang w:val="en-US"/>
        </w:rPr>
        <w:t>I</w:t>
      </w:r>
      <w:r w:rsidRPr="00342E97">
        <w:rPr>
          <w:rFonts w:asciiTheme="minorHAnsi" w:hAnsiTheme="minorHAnsi"/>
          <w:lang w:val="en-US"/>
        </w:rPr>
        <w:t xml:space="preserve">n the form of the so called container model of society </w:t>
      </w:r>
      <w:r w:rsidR="00D24720" w:rsidRPr="00342E97">
        <w:rPr>
          <w:rFonts w:asciiTheme="minorHAnsi" w:hAnsiTheme="minorHAnsi"/>
          <w:lang w:val="en-US"/>
        </w:rPr>
        <w:t xml:space="preserve">it is still </w:t>
      </w:r>
      <w:r w:rsidRPr="00342E97">
        <w:rPr>
          <w:rFonts w:asciiTheme="minorHAnsi" w:hAnsiTheme="minorHAnsi"/>
          <w:lang w:val="en-US"/>
        </w:rPr>
        <w:t>very much present not only in the science</w:t>
      </w:r>
      <w:r w:rsidR="00653185" w:rsidRPr="00342E97">
        <w:rPr>
          <w:rFonts w:asciiTheme="minorHAnsi" w:hAnsiTheme="minorHAnsi"/>
          <w:lang w:val="en-US"/>
        </w:rPr>
        <w:t>,</w:t>
      </w:r>
      <w:r w:rsidRPr="00342E97">
        <w:rPr>
          <w:rFonts w:asciiTheme="minorHAnsi" w:hAnsiTheme="minorHAnsi"/>
          <w:lang w:val="en-US"/>
        </w:rPr>
        <w:t xml:space="preserve"> but still also in the perception of one´s daily life. </w:t>
      </w:r>
      <w:r w:rsidR="00653185" w:rsidRPr="00342E97">
        <w:rPr>
          <w:rFonts w:asciiTheme="minorHAnsi" w:hAnsiTheme="minorHAnsi"/>
          <w:lang w:val="en-US"/>
        </w:rPr>
        <w:t xml:space="preserve">Transnationalism as a theoretical </w:t>
      </w:r>
      <w:r w:rsidR="00D24720" w:rsidRPr="00342E97">
        <w:rPr>
          <w:rFonts w:asciiTheme="minorHAnsi" w:hAnsiTheme="minorHAnsi"/>
          <w:lang w:val="en-US"/>
        </w:rPr>
        <w:t>approach</w:t>
      </w:r>
      <w:r w:rsidR="00653185" w:rsidRPr="00342E97">
        <w:rPr>
          <w:rFonts w:asciiTheme="minorHAnsi" w:hAnsiTheme="minorHAnsi"/>
          <w:lang w:val="en-US"/>
        </w:rPr>
        <w:t xml:space="preserve"> </w:t>
      </w:r>
      <w:r w:rsidR="00D24720" w:rsidRPr="00342E97">
        <w:rPr>
          <w:rFonts w:asciiTheme="minorHAnsi" w:hAnsiTheme="minorHAnsi"/>
          <w:lang w:val="en-US"/>
        </w:rPr>
        <w:t xml:space="preserve">to </w:t>
      </w:r>
      <w:r w:rsidR="00653185" w:rsidRPr="00342E97">
        <w:rPr>
          <w:rFonts w:asciiTheme="minorHAnsi" w:hAnsiTheme="minorHAnsi"/>
          <w:lang w:val="en-US"/>
        </w:rPr>
        <w:t>migration</w:t>
      </w:r>
      <w:r w:rsidR="00D24720" w:rsidRPr="00342E97">
        <w:rPr>
          <w:rFonts w:asciiTheme="minorHAnsi" w:hAnsiTheme="minorHAnsi"/>
          <w:lang w:val="en-US"/>
        </w:rPr>
        <w:t xml:space="preserve"> studies</w:t>
      </w:r>
      <w:r w:rsidR="00653185" w:rsidRPr="00342E97">
        <w:rPr>
          <w:rFonts w:asciiTheme="minorHAnsi" w:hAnsiTheme="minorHAnsi"/>
          <w:lang w:val="en-US"/>
        </w:rPr>
        <w:t xml:space="preserve"> appeared partly in order</w:t>
      </w:r>
      <w:r w:rsidR="0018332C" w:rsidRPr="00342E97">
        <w:rPr>
          <w:rFonts w:asciiTheme="minorHAnsi" w:hAnsiTheme="minorHAnsi"/>
          <w:lang w:val="en-US"/>
        </w:rPr>
        <w:t xml:space="preserve"> to help to overcome it.</w:t>
      </w:r>
      <w:r w:rsidR="00D24720" w:rsidRPr="00342E97">
        <w:rPr>
          <w:rFonts w:asciiTheme="minorHAnsi" w:hAnsiTheme="minorHAnsi"/>
          <w:lang w:val="en-US"/>
        </w:rPr>
        <w:t xml:space="preserve"> However, rather than a complex theory transnatio</w:t>
      </w:r>
      <w:r w:rsidR="00D24720" w:rsidRPr="00342E97">
        <w:rPr>
          <w:rFonts w:asciiTheme="minorHAnsi" w:hAnsiTheme="minorHAnsi"/>
          <w:lang w:val="en-US"/>
        </w:rPr>
        <w:t>n</w:t>
      </w:r>
      <w:r w:rsidR="00D24720" w:rsidRPr="00342E97">
        <w:rPr>
          <w:rFonts w:asciiTheme="minorHAnsi" w:hAnsiTheme="minorHAnsi"/>
          <w:lang w:val="en-US"/>
        </w:rPr>
        <w:t>alism offers just an additional theoretical perspective and its potential is not strong enough to change how we think about the world (</w:t>
      </w:r>
      <w:proofErr w:type="spellStart"/>
      <w:r w:rsidR="00D24720" w:rsidRPr="00342E97">
        <w:rPr>
          <w:rFonts w:asciiTheme="minorHAnsi" w:hAnsiTheme="minorHAnsi"/>
          <w:lang w:val="en-US"/>
        </w:rPr>
        <w:t>Bo</w:t>
      </w:r>
      <w:r w:rsidR="00D24720" w:rsidRPr="00342E97">
        <w:rPr>
          <w:rFonts w:asciiTheme="minorHAnsi" w:hAnsiTheme="minorHAnsi"/>
          <w:lang w:val="en-US"/>
        </w:rPr>
        <w:t>c</w:t>
      </w:r>
      <w:r w:rsidR="00D24720" w:rsidRPr="00342E97">
        <w:rPr>
          <w:rFonts w:asciiTheme="minorHAnsi" w:hAnsiTheme="minorHAnsi"/>
          <w:lang w:val="en-US"/>
        </w:rPr>
        <w:t>cagni</w:t>
      </w:r>
      <w:proofErr w:type="spellEnd"/>
      <w:r w:rsidR="00D24720" w:rsidRPr="00342E97">
        <w:rPr>
          <w:rFonts w:asciiTheme="minorHAnsi" w:hAnsiTheme="minorHAnsi"/>
          <w:lang w:val="en-US"/>
        </w:rPr>
        <w:t xml:space="preserve"> 2012).</w:t>
      </w:r>
      <w:r w:rsidR="0018332C" w:rsidRPr="00342E97">
        <w:rPr>
          <w:rFonts w:asciiTheme="minorHAnsi" w:hAnsiTheme="minorHAnsi"/>
          <w:lang w:val="en-US"/>
        </w:rPr>
        <w:t xml:space="preserve"> </w:t>
      </w:r>
      <w:r w:rsidR="00D24720" w:rsidRPr="00342E97">
        <w:rPr>
          <w:rFonts w:asciiTheme="minorHAnsi" w:hAnsiTheme="minorHAnsi"/>
          <w:lang w:val="en-US"/>
        </w:rPr>
        <w:t>Therefore</w:t>
      </w:r>
      <w:r w:rsidR="00653185" w:rsidRPr="00342E97">
        <w:rPr>
          <w:rFonts w:asciiTheme="minorHAnsi" w:hAnsiTheme="minorHAnsi"/>
          <w:lang w:val="en-US"/>
        </w:rPr>
        <w:t>, w</w:t>
      </w:r>
      <w:r w:rsidRPr="00342E97">
        <w:rPr>
          <w:rFonts w:asciiTheme="minorHAnsi" w:hAnsiTheme="minorHAnsi"/>
          <w:lang w:val="en-US"/>
        </w:rPr>
        <w:t>hat I aim to propose</w:t>
      </w:r>
      <w:r w:rsidR="00653185" w:rsidRPr="00342E97">
        <w:rPr>
          <w:rFonts w:asciiTheme="minorHAnsi" w:hAnsiTheme="minorHAnsi"/>
          <w:lang w:val="en-US"/>
        </w:rPr>
        <w:t xml:space="preserve"> here</w:t>
      </w:r>
      <w:r w:rsidRPr="00342E97">
        <w:rPr>
          <w:rFonts w:asciiTheme="minorHAnsi" w:hAnsiTheme="minorHAnsi"/>
          <w:lang w:val="en-US"/>
        </w:rPr>
        <w:t xml:space="preserve"> is</w:t>
      </w:r>
      <w:r w:rsidR="008A7E3C" w:rsidRPr="00342E97">
        <w:rPr>
          <w:rFonts w:asciiTheme="minorHAnsi" w:hAnsiTheme="minorHAnsi"/>
          <w:lang w:val="en-US"/>
        </w:rPr>
        <w:t xml:space="preserve"> that rather than </w:t>
      </w:r>
      <w:r w:rsidRPr="00342E97">
        <w:rPr>
          <w:rFonts w:asciiTheme="minorHAnsi" w:hAnsiTheme="minorHAnsi"/>
          <w:lang w:val="en-US"/>
        </w:rPr>
        <w:t>substituting</w:t>
      </w:r>
      <w:r w:rsidR="008A7E3C" w:rsidRPr="00342E97">
        <w:rPr>
          <w:rFonts w:asciiTheme="minorHAnsi" w:hAnsiTheme="minorHAnsi"/>
          <w:lang w:val="en-US"/>
        </w:rPr>
        <w:t xml:space="preserve"> one dogma with the other,</w:t>
      </w:r>
      <w:r w:rsidR="0018332C" w:rsidRPr="00342E97">
        <w:rPr>
          <w:rFonts w:asciiTheme="minorHAnsi" w:hAnsiTheme="minorHAnsi"/>
          <w:lang w:val="en-US"/>
        </w:rPr>
        <w:t xml:space="preserve"> </w:t>
      </w:r>
      <w:r w:rsidR="00D24720" w:rsidRPr="00342E97">
        <w:rPr>
          <w:rFonts w:asciiTheme="minorHAnsi" w:hAnsiTheme="minorHAnsi"/>
          <w:lang w:val="en-US"/>
        </w:rPr>
        <w:t>methodological nationalism with transnationa</w:t>
      </w:r>
      <w:r w:rsidR="00D24720" w:rsidRPr="00342E97">
        <w:rPr>
          <w:rFonts w:asciiTheme="minorHAnsi" w:hAnsiTheme="minorHAnsi"/>
          <w:lang w:val="en-US"/>
        </w:rPr>
        <w:t>l</w:t>
      </w:r>
      <w:r w:rsidR="00D24720" w:rsidRPr="00342E97">
        <w:rPr>
          <w:rFonts w:asciiTheme="minorHAnsi" w:hAnsiTheme="minorHAnsi"/>
          <w:lang w:val="en-US"/>
        </w:rPr>
        <w:t xml:space="preserve">ism, </w:t>
      </w:r>
      <w:r w:rsidR="0018332C" w:rsidRPr="00342E97">
        <w:rPr>
          <w:rFonts w:asciiTheme="minorHAnsi" w:hAnsiTheme="minorHAnsi"/>
          <w:lang w:val="en-US"/>
        </w:rPr>
        <w:t>we should aim to join them together. I</w:t>
      </w:r>
      <w:r w:rsidR="008A7E3C" w:rsidRPr="00342E97">
        <w:rPr>
          <w:rFonts w:asciiTheme="minorHAnsi" w:hAnsiTheme="minorHAnsi"/>
          <w:lang w:val="en-US"/>
        </w:rPr>
        <w:t xml:space="preserve">n </w:t>
      </w:r>
      <w:r w:rsidR="00653185" w:rsidRPr="00342E97">
        <w:rPr>
          <w:rFonts w:asciiTheme="minorHAnsi" w:hAnsiTheme="minorHAnsi"/>
          <w:lang w:val="en-US"/>
        </w:rPr>
        <w:t>order</w:t>
      </w:r>
      <w:r w:rsidR="008A7E3C" w:rsidRPr="00342E97">
        <w:rPr>
          <w:rFonts w:asciiTheme="minorHAnsi" w:hAnsiTheme="minorHAnsi"/>
          <w:lang w:val="en-US"/>
        </w:rPr>
        <w:t xml:space="preserve"> to overcome methodological nationalism in sc</w:t>
      </w:r>
      <w:r w:rsidR="008A7E3C" w:rsidRPr="00342E97">
        <w:rPr>
          <w:rFonts w:asciiTheme="minorHAnsi" w:hAnsiTheme="minorHAnsi"/>
          <w:lang w:val="en-US"/>
        </w:rPr>
        <w:t>i</w:t>
      </w:r>
      <w:r w:rsidR="008A7E3C" w:rsidRPr="00342E97">
        <w:rPr>
          <w:rFonts w:asciiTheme="minorHAnsi" w:hAnsiTheme="minorHAnsi"/>
          <w:lang w:val="en-US"/>
        </w:rPr>
        <w:t>ence but also in real life the transnational perspective shoul</w:t>
      </w:r>
      <w:r w:rsidR="0018332C" w:rsidRPr="00342E97">
        <w:rPr>
          <w:rFonts w:asciiTheme="minorHAnsi" w:hAnsiTheme="minorHAnsi"/>
          <w:lang w:val="en-US"/>
        </w:rPr>
        <w:t>d be taken into account as well</w:t>
      </w:r>
      <w:r w:rsidR="00D24720" w:rsidRPr="00342E97">
        <w:rPr>
          <w:rFonts w:asciiTheme="minorHAnsi" w:hAnsiTheme="minorHAnsi"/>
          <w:lang w:val="en-US"/>
        </w:rPr>
        <w:t xml:space="preserve">, but these </w:t>
      </w:r>
      <w:r w:rsidR="00D24720" w:rsidRPr="00342E97">
        <w:rPr>
          <w:rFonts w:asciiTheme="minorHAnsi" w:hAnsiTheme="minorHAnsi"/>
          <w:lang w:val="en-US"/>
        </w:rPr>
        <w:lastRenderedPageBreak/>
        <w:t xml:space="preserve">two should be rather mutually supporting than exclusive. </w:t>
      </w:r>
      <w:r w:rsidR="0018332C" w:rsidRPr="00342E97">
        <w:rPr>
          <w:rFonts w:asciiTheme="minorHAnsi" w:hAnsiTheme="minorHAnsi"/>
          <w:lang w:val="en-US"/>
        </w:rPr>
        <w:t xml:space="preserve"> </w:t>
      </w:r>
      <w:r w:rsidR="008A7E3C" w:rsidRPr="00342E97">
        <w:rPr>
          <w:rFonts w:asciiTheme="minorHAnsi" w:hAnsiTheme="minorHAnsi"/>
          <w:lang w:val="en-US"/>
        </w:rPr>
        <w:t xml:space="preserve">While combining the two approaches we have a better chance of acquiring a desired outcome- </w:t>
      </w:r>
      <w:r w:rsidR="00D24720" w:rsidRPr="00342E97">
        <w:rPr>
          <w:rFonts w:asciiTheme="minorHAnsi" w:hAnsiTheme="minorHAnsi"/>
          <w:lang w:val="en-US"/>
        </w:rPr>
        <w:t>more adequate research data on migration and therefore also more precise and tailored made governmental policies.</w:t>
      </w:r>
    </w:p>
    <w:p w:rsidR="0082761D" w:rsidRPr="00342E97" w:rsidRDefault="0082761D" w:rsidP="00342E97">
      <w:pPr>
        <w:rPr>
          <w:rFonts w:asciiTheme="minorHAnsi" w:hAnsiTheme="minorHAnsi"/>
          <w:lang w:val="en-US"/>
        </w:rPr>
      </w:pPr>
    </w:p>
    <w:p w:rsidR="00342E97" w:rsidRDefault="00FB3B10" w:rsidP="00342E97">
      <w:pPr>
        <w:rPr>
          <w:rFonts w:asciiTheme="minorHAnsi" w:hAnsiTheme="minorHAnsi"/>
          <w:lang w:val="en-US"/>
        </w:rPr>
      </w:pPr>
      <w:proofErr w:type="gramStart"/>
      <w:r w:rsidRPr="00342E97">
        <w:rPr>
          <w:rFonts w:asciiTheme="minorHAnsi" w:hAnsiTheme="minorHAnsi"/>
          <w:lang w:val="en-US"/>
        </w:rPr>
        <w:t>BECK</w:t>
      </w:r>
      <w:r w:rsidRPr="00342E97">
        <w:rPr>
          <w:rFonts w:asciiTheme="minorHAnsi" w:hAnsiTheme="minorHAnsi"/>
          <w:lang w:val="en-US"/>
        </w:rPr>
        <w:t>, U. (2000).</w:t>
      </w:r>
      <w:proofErr w:type="gramEnd"/>
      <w:r w:rsidRPr="00342E97">
        <w:rPr>
          <w:rFonts w:asciiTheme="minorHAnsi" w:hAnsiTheme="minorHAnsi"/>
          <w:lang w:val="en-US"/>
        </w:rPr>
        <w:t xml:space="preserve"> The Cosmopolitan Perspective: Sociology of the Second Age of Modernity</w:t>
      </w:r>
      <w:r w:rsidRPr="00342E97">
        <w:rPr>
          <w:rFonts w:asciiTheme="minorHAnsi" w:hAnsiTheme="minorHAnsi"/>
          <w:lang w:val="en-US"/>
        </w:rPr>
        <w:t>.</w:t>
      </w:r>
      <w:r w:rsidRPr="00342E97">
        <w:rPr>
          <w:rFonts w:asciiTheme="minorHAnsi" w:hAnsiTheme="minorHAnsi"/>
          <w:lang w:val="en-US"/>
        </w:rPr>
        <w:t xml:space="preserve"> </w:t>
      </w:r>
      <w:proofErr w:type="gramStart"/>
      <w:r w:rsidRPr="00342E97">
        <w:rPr>
          <w:rFonts w:asciiTheme="minorHAnsi" w:hAnsiTheme="minorHAnsi"/>
          <w:i/>
          <w:lang w:val="en-US"/>
        </w:rPr>
        <w:t>British Journal of Sociology</w:t>
      </w:r>
      <w:r w:rsidRPr="00342E97">
        <w:rPr>
          <w:rFonts w:asciiTheme="minorHAnsi" w:hAnsiTheme="minorHAnsi"/>
          <w:lang w:val="en-US"/>
        </w:rPr>
        <w:t>.</w:t>
      </w:r>
      <w:proofErr w:type="gramEnd"/>
      <w:r w:rsidRPr="00342E97">
        <w:rPr>
          <w:rFonts w:asciiTheme="minorHAnsi" w:hAnsiTheme="minorHAnsi"/>
          <w:lang w:val="en-US"/>
        </w:rPr>
        <w:t xml:space="preserve"> 51(1), 79–105. </w:t>
      </w:r>
      <w:r w:rsidRPr="00342E97">
        <w:rPr>
          <w:rFonts w:asciiTheme="minorHAnsi" w:hAnsiTheme="minorHAnsi"/>
          <w:lang w:val="en-US"/>
        </w:rPr>
        <w:cr/>
      </w:r>
    </w:p>
    <w:p w:rsidR="00342E97" w:rsidRPr="00342E97" w:rsidRDefault="00342E97" w:rsidP="00342E97">
      <w:pPr>
        <w:rPr>
          <w:rFonts w:asciiTheme="minorHAnsi" w:hAnsiTheme="minorHAnsi" w:cs="Arial"/>
          <w:lang w:val="en-GB"/>
        </w:rPr>
      </w:pPr>
      <w:r w:rsidRPr="00342E97">
        <w:rPr>
          <w:rFonts w:asciiTheme="minorHAnsi" w:hAnsiTheme="minorHAnsi"/>
          <w:lang w:val="en-US"/>
        </w:rPr>
        <w:t>B</w:t>
      </w:r>
      <w:r w:rsidR="00D90BC6" w:rsidRPr="00342E97">
        <w:rPr>
          <w:rFonts w:asciiTheme="minorHAnsi" w:hAnsiTheme="minorHAnsi" w:cs="Arial"/>
          <w:lang w:val="en-GB"/>
        </w:rPr>
        <w:t>OCCAGNI</w:t>
      </w:r>
      <w:r w:rsidR="00D90BC6" w:rsidRPr="00342E97">
        <w:rPr>
          <w:rFonts w:asciiTheme="minorHAnsi" w:hAnsiTheme="minorHAnsi" w:cs="Arial"/>
          <w:lang w:val="en-GB"/>
        </w:rPr>
        <w:t xml:space="preserve">, P. 2012. </w:t>
      </w:r>
      <w:proofErr w:type="gramStart"/>
      <w:r w:rsidR="00D90BC6" w:rsidRPr="00342E97">
        <w:rPr>
          <w:rFonts w:asciiTheme="minorHAnsi" w:hAnsiTheme="minorHAnsi" w:cs="Arial"/>
          <w:lang w:val="en-GB"/>
        </w:rPr>
        <w:t xml:space="preserve">“Rethinking transnational studies: </w:t>
      </w:r>
      <w:proofErr w:type="spellStart"/>
      <w:r w:rsidR="00D90BC6" w:rsidRPr="00342E97">
        <w:rPr>
          <w:rFonts w:asciiTheme="minorHAnsi" w:hAnsiTheme="minorHAnsi" w:cs="Arial"/>
          <w:lang w:val="en-GB"/>
        </w:rPr>
        <w:t>Transnationalities</w:t>
      </w:r>
      <w:proofErr w:type="spellEnd"/>
      <w:r w:rsidR="00D90BC6" w:rsidRPr="00342E97">
        <w:rPr>
          <w:rFonts w:asciiTheme="minorHAnsi" w:hAnsiTheme="minorHAnsi" w:cs="Arial"/>
          <w:lang w:val="en-GB"/>
        </w:rPr>
        <w:t xml:space="preserve"> and the transnationalism of everyday life.”</w:t>
      </w:r>
      <w:proofErr w:type="gramEnd"/>
      <w:r w:rsidR="00D90BC6" w:rsidRPr="00342E97">
        <w:rPr>
          <w:rFonts w:asciiTheme="minorHAnsi" w:hAnsiTheme="minorHAnsi" w:cs="Arial"/>
          <w:lang w:val="en-GB"/>
        </w:rPr>
        <w:t xml:space="preserve"> </w:t>
      </w:r>
      <w:proofErr w:type="gramStart"/>
      <w:r w:rsidR="00D90BC6" w:rsidRPr="00342E97">
        <w:rPr>
          <w:rFonts w:asciiTheme="minorHAnsi" w:hAnsiTheme="minorHAnsi" w:cs="Arial"/>
          <w:i/>
          <w:lang w:val="en-GB"/>
        </w:rPr>
        <w:t>European Journal of Social Theory</w:t>
      </w:r>
      <w:r w:rsidR="00FB3B10" w:rsidRPr="00342E97">
        <w:rPr>
          <w:rFonts w:asciiTheme="minorHAnsi" w:hAnsiTheme="minorHAnsi" w:cs="Arial"/>
          <w:lang w:val="en-GB"/>
        </w:rPr>
        <w:t>.</w:t>
      </w:r>
      <w:proofErr w:type="gramEnd"/>
      <w:r w:rsidR="00FB3B10" w:rsidRPr="00342E97">
        <w:rPr>
          <w:rFonts w:asciiTheme="minorHAnsi" w:hAnsiTheme="minorHAnsi" w:cs="Arial"/>
          <w:lang w:val="en-GB"/>
        </w:rPr>
        <w:t xml:space="preserve"> </w:t>
      </w:r>
      <w:r w:rsidR="00D90BC6" w:rsidRPr="00342E97">
        <w:rPr>
          <w:rFonts w:asciiTheme="minorHAnsi" w:hAnsiTheme="minorHAnsi" w:cs="Arial"/>
          <w:lang w:val="en-GB"/>
        </w:rPr>
        <w:t>2012</w:t>
      </w:r>
      <w:r w:rsidR="00FB3B10" w:rsidRPr="00342E97">
        <w:rPr>
          <w:rFonts w:asciiTheme="minorHAnsi" w:hAnsiTheme="minorHAnsi" w:cs="Arial"/>
          <w:lang w:val="en-GB"/>
        </w:rPr>
        <w:t>,</w:t>
      </w:r>
      <w:r w:rsidR="00D90BC6" w:rsidRPr="00342E97">
        <w:rPr>
          <w:rFonts w:asciiTheme="minorHAnsi" w:hAnsiTheme="minorHAnsi" w:cs="Arial"/>
          <w:lang w:val="en-GB"/>
        </w:rPr>
        <w:t xml:space="preserve"> 15: 117. </w:t>
      </w:r>
      <w:r w:rsidR="00D90BC6" w:rsidRPr="00342E97">
        <w:rPr>
          <w:rFonts w:asciiTheme="minorHAnsi" w:hAnsiTheme="minorHAnsi" w:cs="Arial"/>
          <w:lang w:val="en-GB"/>
        </w:rPr>
        <w:cr/>
      </w:r>
    </w:p>
    <w:p w:rsidR="0082761D" w:rsidRPr="00342E97" w:rsidRDefault="0082761D" w:rsidP="00342E97">
      <w:pPr>
        <w:rPr>
          <w:rFonts w:asciiTheme="minorHAnsi" w:hAnsiTheme="minorHAnsi" w:cs="Arial"/>
          <w:lang w:val="en-US"/>
        </w:rPr>
      </w:pPr>
      <w:r w:rsidRPr="00342E97">
        <w:rPr>
          <w:rFonts w:asciiTheme="minorHAnsi" w:hAnsiTheme="minorHAnsi" w:cs="Arial"/>
          <w:lang w:val="de-DE"/>
        </w:rPr>
        <w:t xml:space="preserve">WIMMER, A. - GLICK-SCHILLER, N. 2002. </w:t>
      </w:r>
      <w:r w:rsidRPr="00342E97">
        <w:rPr>
          <w:rFonts w:asciiTheme="minorHAnsi" w:hAnsiTheme="minorHAnsi" w:cs="Arial"/>
          <w:lang w:val="en-US"/>
        </w:rPr>
        <w:t xml:space="preserve">„Methodological Nationalism and beyond: nation-state building, </w:t>
      </w:r>
      <w:proofErr w:type="spellStart"/>
      <w:r w:rsidRPr="00342E97">
        <w:rPr>
          <w:rFonts w:asciiTheme="minorHAnsi" w:hAnsiTheme="minorHAnsi" w:cs="Arial"/>
          <w:lang w:val="en-US"/>
        </w:rPr>
        <w:t>migrantion</w:t>
      </w:r>
      <w:proofErr w:type="spellEnd"/>
      <w:r w:rsidRPr="00342E97">
        <w:rPr>
          <w:rFonts w:asciiTheme="minorHAnsi" w:hAnsiTheme="minorHAnsi" w:cs="Arial"/>
          <w:lang w:val="en-US"/>
        </w:rPr>
        <w:t xml:space="preserve"> and the social science“. </w:t>
      </w:r>
      <w:r w:rsidRPr="00342E97">
        <w:rPr>
          <w:rFonts w:asciiTheme="minorHAnsi" w:hAnsiTheme="minorHAnsi" w:cs="Arial"/>
          <w:i/>
          <w:lang w:val="en-US"/>
        </w:rPr>
        <w:t>Global Networks 2</w:t>
      </w:r>
      <w:r w:rsidRPr="00342E97">
        <w:rPr>
          <w:rFonts w:asciiTheme="minorHAnsi" w:hAnsiTheme="minorHAnsi" w:cs="Arial"/>
          <w:lang w:val="en-US"/>
        </w:rPr>
        <w:t>, 4 (2002) 30</w:t>
      </w:r>
      <w:r w:rsidR="00D24720" w:rsidRPr="00342E97">
        <w:rPr>
          <w:rFonts w:asciiTheme="minorHAnsi" w:hAnsiTheme="minorHAnsi" w:cs="Arial"/>
          <w:lang w:val="en-US"/>
        </w:rPr>
        <w:t xml:space="preserve">1-334. </w:t>
      </w:r>
      <w:proofErr w:type="gramStart"/>
      <w:r w:rsidR="00D24720" w:rsidRPr="00342E97">
        <w:rPr>
          <w:rFonts w:asciiTheme="minorHAnsi" w:hAnsiTheme="minorHAnsi" w:cs="Arial"/>
          <w:lang w:val="en-US"/>
        </w:rPr>
        <w:t>Blackwell Publis</w:t>
      </w:r>
      <w:r w:rsidR="00D24720" w:rsidRPr="00342E97">
        <w:rPr>
          <w:rFonts w:asciiTheme="minorHAnsi" w:hAnsiTheme="minorHAnsi" w:cs="Arial"/>
          <w:lang w:val="en-US"/>
        </w:rPr>
        <w:t>h</w:t>
      </w:r>
      <w:r w:rsidR="00D24720" w:rsidRPr="00342E97">
        <w:rPr>
          <w:rFonts w:asciiTheme="minorHAnsi" w:hAnsiTheme="minorHAnsi" w:cs="Arial"/>
          <w:lang w:val="en-US"/>
        </w:rPr>
        <w:t>ing.</w:t>
      </w:r>
      <w:proofErr w:type="gramEnd"/>
    </w:p>
    <w:p w:rsidR="00CF1D3A" w:rsidRPr="00342E97" w:rsidRDefault="00CF1D3A" w:rsidP="00342E97">
      <w:pPr>
        <w:rPr>
          <w:rFonts w:asciiTheme="minorHAnsi" w:hAnsiTheme="minorHAnsi"/>
          <w:b/>
          <w:lang w:val="en-US"/>
        </w:rPr>
      </w:pPr>
      <w:r w:rsidRPr="00342E97">
        <w:rPr>
          <w:rFonts w:asciiTheme="minorHAnsi" w:hAnsiTheme="minorHAnsi"/>
          <w:b/>
          <w:lang w:val="en-US"/>
        </w:rPr>
        <w:t xml:space="preserve">7. </w:t>
      </w:r>
      <w:r w:rsidR="00B27F2C" w:rsidRPr="00342E97">
        <w:rPr>
          <w:rFonts w:asciiTheme="minorHAnsi" w:hAnsiTheme="minorHAnsi"/>
          <w:b/>
          <w:lang w:val="en-US"/>
        </w:rPr>
        <w:t>Discuss</w:t>
      </w:r>
      <w:r w:rsidRPr="00342E97">
        <w:rPr>
          <w:rFonts w:asciiTheme="minorHAnsi" w:hAnsiTheme="minorHAnsi"/>
          <w:b/>
          <w:lang w:val="en-US"/>
        </w:rPr>
        <w:t xml:space="preserve"> the relationship between nationalism and cosmopolitanism</w:t>
      </w:r>
      <w:r w:rsidR="00B27F2C" w:rsidRPr="00342E97">
        <w:rPr>
          <w:rFonts w:asciiTheme="minorHAnsi" w:hAnsiTheme="minorHAnsi"/>
          <w:b/>
          <w:lang w:val="en-US"/>
        </w:rPr>
        <w:t xml:space="preserve"> using the example of arts and museums. (8 points)</w:t>
      </w:r>
    </w:p>
    <w:p w:rsidR="00D44E27" w:rsidRPr="00342E97" w:rsidRDefault="00D64782" w:rsidP="00342E97">
      <w:pPr>
        <w:rPr>
          <w:rFonts w:asciiTheme="minorHAnsi" w:hAnsiTheme="minorHAnsi"/>
          <w:lang w:val="en-US"/>
        </w:rPr>
      </w:pPr>
      <w:r w:rsidRPr="00342E97">
        <w:rPr>
          <w:rFonts w:asciiTheme="minorHAnsi" w:hAnsiTheme="minorHAnsi"/>
          <w:lang w:val="en-US"/>
        </w:rPr>
        <w:t xml:space="preserve">Museums are among the most influential institutions when it comes to the formation of one´s sense of belonging and identity. They are the places where we come to get the sense of what we perceive to be the objective historical facts. However, it is rather the mixture of collective memories </w:t>
      </w:r>
      <w:r w:rsidR="005E2490" w:rsidRPr="00342E97">
        <w:rPr>
          <w:rFonts w:asciiTheme="minorHAnsi" w:hAnsiTheme="minorHAnsi"/>
          <w:lang w:val="en-US"/>
        </w:rPr>
        <w:t>and art</w:t>
      </w:r>
      <w:r w:rsidR="005E2490" w:rsidRPr="00342E97">
        <w:rPr>
          <w:rFonts w:asciiTheme="minorHAnsi" w:hAnsiTheme="minorHAnsi"/>
          <w:lang w:val="en-US"/>
        </w:rPr>
        <w:t>i</w:t>
      </w:r>
      <w:r w:rsidR="005E2490" w:rsidRPr="00342E97">
        <w:rPr>
          <w:rFonts w:asciiTheme="minorHAnsi" w:hAnsiTheme="minorHAnsi"/>
          <w:lang w:val="en-US"/>
        </w:rPr>
        <w:t xml:space="preserve">ficially created representations </w:t>
      </w:r>
      <w:r w:rsidRPr="00342E97">
        <w:rPr>
          <w:rFonts w:asciiTheme="minorHAnsi" w:hAnsiTheme="minorHAnsi"/>
          <w:lang w:val="en-US"/>
        </w:rPr>
        <w:t>of a particular commun</w:t>
      </w:r>
      <w:r w:rsidRPr="00342E97">
        <w:rPr>
          <w:rFonts w:asciiTheme="minorHAnsi" w:hAnsiTheme="minorHAnsi"/>
          <w:lang w:val="en-US"/>
        </w:rPr>
        <w:t>i</w:t>
      </w:r>
      <w:r w:rsidRPr="00342E97">
        <w:rPr>
          <w:rFonts w:asciiTheme="minorHAnsi" w:hAnsiTheme="minorHAnsi"/>
          <w:lang w:val="en-US"/>
        </w:rPr>
        <w:t>ty that is stored, kept but also created and recreated inside museum buildings. Therefore it is important to engage critically with the narratives that are being proposed by museum e</w:t>
      </w:r>
      <w:r w:rsidRPr="00342E97">
        <w:rPr>
          <w:rFonts w:asciiTheme="minorHAnsi" w:hAnsiTheme="minorHAnsi"/>
          <w:lang w:val="en-US"/>
        </w:rPr>
        <w:t>x</w:t>
      </w:r>
      <w:r w:rsidRPr="00342E97">
        <w:rPr>
          <w:rFonts w:asciiTheme="minorHAnsi" w:hAnsiTheme="minorHAnsi"/>
          <w:lang w:val="en-US"/>
        </w:rPr>
        <w:t>hibitions. Whose is the memory that is being mediated? Is it ours? Is it theirs? Who is us and who is them? Who is excluded? Who is alienated? These questions are sometimes difficult to answer but taking into consideration the symbolical po</w:t>
      </w:r>
      <w:r w:rsidRPr="00342E97">
        <w:rPr>
          <w:rFonts w:asciiTheme="minorHAnsi" w:hAnsiTheme="minorHAnsi"/>
          <w:lang w:val="en-US"/>
        </w:rPr>
        <w:t>w</w:t>
      </w:r>
      <w:r w:rsidRPr="00342E97">
        <w:rPr>
          <w:rFonts w:asciiTheme="minorHAnsi" w:hAnsiTheme="minorHAnsi"/>
          <w:lang w:val="en-US"/>
        </w:rPr>
        <w:t>er museums</w:t>
      </w:r>
      <w:r w:rsidR="005E2490" w:rsidRPr="00342E97">
        <w:rPr>
          <w:rFonts w:asciiTheme="minorHAnsi" w:hAnsiTheme="minorHAnsi"/>
          <w:lang w:val="en-US"/>
        </w:rPr>
        <w:t xml:space="preserve"> have with all their o</w:t>
      </w:r>
      <w:r w:rsidR="005E2490" w:rsidRPr="00342E97">
        <w:rPr>
          <w:rFonts w:asciiTheme="minorHAnsi" w:hAnsiTheme="minorHAnsi"/>
          <w:lang w:val="en-US"/>
        </w:rPr>
        <w:t>s</w:t>
      </w:r>
      <w:r w:rsidR="005E2490" w:rsidRPr="00342E97">
        <w:rPr>
          <w:rFonts w:asciiTheme="minorHAnsi" w:hAnsiTheme="minorHAnsi"/>
          <w:lang w:val="en-US"/>
        </w:rPr>
        <w:t>tentation over their spectators, it is important to address them.</w:t>
      </w:r>
    </w:p>
    <w:p w:rsidR="00F54784" w:rsidRPr="00342E97" w:rsidRDefault="005E2490" w:rsidP="00342E97">
      <w:pPr>
        <w:rPr>
          <w:rFonts w:asciiTheme="minorHAnsi" w:hAnsiTheme="minorHAnsi"/>
          <w:lang w:val="en-US"/>
        </w:rPr>
      </w:pPr>
      <w:r w:rsidRPr="00342E97">
        <w:rPr>
          <w:rFonts w:asciiTheme="minorHAnsi" w:hAnsiTheme="minorHAnsi"/>
          <w:lang w:val="en-US"/>
        </w:rPr>
        <w:t>Especially interesting is the case of so called National museums. Having the word “n</w:t>
      </w:r>
      <w:r w:rsidRPr="00342E97">
        <w:rPr>
          <w:rFonts w:asciiTheme="minorHAnsi" w:hAnsiTheme="minorHAnsi"/>
          <w:lang w:val="en-US"/>
        </w:rPr>
        <w:t>a</w:t>
      </w:r>
      <w:r w:rsidRPr="00342E97">
        <w:rPr>
          <w:rFonts w:asciiTheme="minorHAnsi" w:hAnsiTheme="minorHAnsi"/>
          <w:lang w:val="en-US"/>
        </w:rPr>
        <w:t>tional”</w:t>
      </w:r>
      <w:r w:rsidR="00F54784" w:rsidRPr="00342E97">
        <w:rPr>
          <w:rFonts w:asciiTheme="minorHAnsi" w:hAnsiTheme="minorHAnsi"/>
          <w:lang w:val="en-US"/>
        </w:rPr>
        <w:t xml:space="preserve"> directly</w:t>
      </w:r>
      <w:r w:rsidRPr="00342E97">
        <w:rPr>
          <w:rFonts w:asciiTheme="minorHAnsi" w:hAnsiTheme="minorHAnsi"/>
          <w:lang w:val="en-US"/>
        </w:rPr>
        <w:t xml:space="preserve"> in their name,</w:t>
      </w:r>
      <w:r w:rsidR="00F54784" w:rsidRPr="00342E97">
        <w:rPr>
          <w:rFonts w:asciiTheme="minorHAnsi" w:hAnsiTheme="minorHAnsi"/>
          <w:lang w:val="en-US"/>
        </w:rPr>
        <w:t xml:space="preserve"> they tend to claim the monopoly on establishing what the nation is. As such they</w:t>
      </w:r>
      <w:r w:rsidRPr="00342E97">
        <w:rPr>
          <w:rFonts w:asciiTheme="minorHAnsi" w:hAnsiTheme="minorHAnsi"/>
          <w:lang w:val="en-US"/>
        </w:rPr>
        <w:t xml:space="preserve"> r</w:t>
      </w:r>
      <w:r w:rsidRPr="00342E97">
        <w:rPr>
          <w:rFonts w:asciiTheme="minorHAnsi" w:hAnsiTheme="minorHAnsi"/>
          <w:lang w:val="en-US"/>
        </w:rPr>
        <w:t>e</w:t>
      </w:r>
      <w:r w:rsidRPr="00342E97">
        <w:rPr>
          <w:rFonts w:asciiTheme="minorHAnsi" w:hAnsiTheme="minorHAnsi"/>
          <w:lang w:val="en-US"/>
        </w:rPr>
        <w:t>flect the wider philosophies and narratives about who already belongs to the nation and who might potentially be able to join (</w:t>
      </w:r>
      <w:proofErr w:type="spellStart"/>
      <w:r w:rsidRPr="00342E97">
        <w:rPr>
          <w:rFonts w:asciiTheme="minorHAnsi" w:hAnsiTheme="minorHAnsi"/>
          <w:lang w:val="en-US"/>
        </w:rPr>
        <w:t>Favell</w:t>
      </w:r>
      <w:proofErr w:type="spellEnd"/>
      <w:r w:rsidRPr="00342E97">
        <w:rPr>
          <w:rFonts w:asciiTheme="minorHAnsi" w:hAnsiTheme="minorHAnsi"/>
          <w:lang w:val="en-US"/>
        </w:rPr>
        <w:t xml:space="preserve"> 2001 in Levitt 2012</w:t>
      </w:r>
      <w:r w:rsidR="00F54784" w:rsidRPr="00342E97">
        <w:rPr>
          <w:rFonts w:asciiTheme="minorHAnsi" w:hAnsiTheme="minorHAnsi"/>
          <w:lang w:val="en-US"/>
        </w:rPr>
        <w:t>). Depen</w:t>
      </w:r>
      <w:r w:rsidR="00F54784" w:rsidRPr="00342E97">
        <w:rPr>
          <w:rFonts w:asciiTheme="minorHAnsi" w:hAnsiTheme="minorHAnsi"/>
          <w:lang w:val="en-US"/>
        </w:rPr>
        <w:t>d</w:t>
      </w:r>
      <w:r w:rsidR="00F54784" w:rsidRPr="00342E97">
        <w:rPr>
          <w:rFonts w:asciiTheme="minorHAnsi" w:hAnsiTheme="minorHAnsi"/>
          <w:lang w:val="en-US"/>
        </w:rPr>
        <w:t xml:space="preserve">ing on the ideology they choose, they can either get inclusive and cosmopolitan or rather discriminatory and nationalistic (and of course, anything that is in between). </w:t>
      </w:r>
      <w:r w:rsidR="00985093" w:rsidRPr="00342E97">
        <w:rPr>
          <w:rFonts w:asciiTheme="minorHAnsi" w:hAnsiTheme="minorHAnsi"/>
          <w:lang w:val="en-US"/>
        </w:rPr>
        <w:t>Levitt (2012) discusses in her article the two cases of Danish and Sw</w:t>
      </w:r>
      <w:r w:rsidR="00985093" w:rsidRPr="00342E97">
        <w:rPr>
          <w:rFonts w:asciiTheme="minorHAnsi" w:hAnsiTheme="minorHAnsi"/>
          <w:lang w:val="en-US"/>
        </w:rPr>
        <w:t>e</w:t>
      </w:r>
      <w:r w:rsidR="00985093" w:rsidRPr="00342E97">
        <w:rPr>
          <w:rFonts w:asciiTheme="minorHAnsi" w:hAnsiTheme="minorHAnsi"/>
          <w:lang w:val="en-US"/>
        </w:rPr>
        <w:t>dish museums and shows how in the first case the diversity is showcased as alien in order to strengthen the idea of what Do</w:t>
      </w:r>
      <w:r w:rsidR="00985093" w:rsidRPr="00342E97">
        <w:rPr>
          <w:rFonts w:asciiTheme="minorHAnsi" w:hAnsiTheme="minorHAnsi"/>
          <w:lang w:val="en-US"/>
        </w:rPr>
        <w:t>n</w:t>
      </w:r>
      <w:r w:rsidR="00985093" w:rsidRPr="00342E97">
        <w:rPr>
          <w:rFonts w:asciiTheme="minorHAnsi" w:hAnsiTheme="minorHAnsi"/>
          <w:lang w:val="en-US"/>
        </w:rPr>
        <w:t>nishness means, and in the second as a constitutive element of what does it mean to be a Swede.</w:t>
      </w:r>
    </w:p>
    <w:p w:rsidR="00A24829" w:rsidRPr="00342E97" w:rsidRDefault="00985093" w:rsidP="00342E97">
      <w:pPr>
        <w:rPr>
          <w:rFonts w:asciiTheme="minorHAnsi" w:hAnsiTheme="minorHAnsi"/>
          <w:lang w:val="en-US"/>
        </w:rPr>
      </w:pPr>
      <w:r w:rsidRPr="00342E97">
        <w:rPr>
          <w:rFonts w:asciiTheme="minorHAnsi" w:hAnsiTheme="minorHAnsi"/>
          <w:lang w:val="en-US"/>
        </w:rPr>
        <w:t>We can reasonably suggest that with increasing globalization and migration the importance of incl</w:t>
      </w:r>
      <w:r w:rsidRPr="00342E97">
        <w:rPr>
          <w:rFonts w:asciiTheme="minorHAnsi" w:hAnsiTheme="minorHAnsi"/>
          <w:lang w:val="en-US"/>
        </w:rPr>
        <w:t>u</w:t>
      </w:r>
      <w:r w:rsidRPr="00342E97">
        <w:rPr>
          <w:rFonts w:asciiTheme="minorHAnsi" w:hAnsiTheme="minorHAnsi"/>
          <w:lang w:val="en-US"/>
        </w:rPr>
        <w:t xml:space="preserve">sive cosmopolitan museum rises. </w:t>
      </w:r>
      <w:r w:rsidR="00297D84" w:rsidRPr="00342E97">
        <w:rPr>
          <w:rFonts w:asciiTheme="minorHAnsi" w:hAnsiTheme="minorHAnsi"/>
          <w:lang w:val="en-US"/>
        </w:rPr>
        <w:t>However,</w:t>
      </w:r>
      <w:r w:rsidR="00CC4269" w:rsidRPr="00342E97">
        <w:rPr>
          <w:rFonts w:asciiTheme="minorHAnsi" w:hAnsiTheme="minorHAnsi"/>
          <w:lang w:val="en-US"/>
        </w:rPr>
        <w:t xml:space="preserve"> </w:t>
      </w:r>
      <w:r w:rsidRPr="00342E97">
        <w:rPr>
          <w:rFonts w:asciiTheme="minorHAnsi" w:hAnsiTheme="minorHAnsi"/>
          <w:lang w:val="en-US"/>
        </w:rPr>
        <w:t>such</w:t>
      </w:r>
      <w:r w:rsidR="00CC4269" w:rsidRPr="00342E97">
        <w:rPr>
          <w:rFonts w:asciiTheme="minorHAnsi" w:hAnsiTheme="minorHAnsi"/>
          <w:lang w:val="en-US"/>
        </w:rPr>
        <w:t xml:space="preserve"> mus</w:t>
      </w:r>
      <w:r w:rsidR="00CC4269" w:rsidRPr="00342E97">
        <w:rPr>
          <w:rFonts w:asciiTheme="minorHAnsi" w:hAnsiTheme="minorHAnsi"/>
          <w:lang w:val="en-US"/>
        </w:rPr>
        <w:t>e</w:t>
      </w:r>
      <w:r w:rsidR="00CC4269" w:rsidRPr="00342E97">
        <w:rPr>
          <w:rFonts w:asciiTheme="minorHAnsi" w:hAnsiTheme="minorHAnsi"/>
          <w:lang w:val="en-US"/>
        </w:rPr>
        <w:t xml:space="preserve">ums </w:t>
      </w:r>
      <w:r w:rsidR="00F54784" w:rsidRPr="00342E97">
        <w:rPr>
          <w:rFonts w:asciiTheme="minorHAnsi" w:hAnsiTheme="minorHAnsi"/>
          <w:lang w:val="en-US"/>
        </w:rPr>
        <w:t>need</w:t>
      </w:r>
      <w:r w:rsidR="00CC4269" w:rsidRPr="00342E97">
        <w:rPr>
          <w:rFonts w:asciiTheme="minorHAnsi" w:hAnsiTheme="minorHAnsi"/>
          <w:lang w:val="en-US"/>
        </w:rPr>
        <w:t xml:space="preserve"> first of all the building blocks in form of a </w:t>
      </w:r>
      <w:r w:rsidR="00F54784" w:rsidRPr="00342E97">
        <w:rPr>
          <w:rFonts w:asciiTheme="minorHAnsi" w:hAnsiTheme="minorHAnsi"/>
          <w:lang w:val="en-US"/>
        </w:rPr>
        <w:t>cosmopolitan memory</w:t>
      </w:r>
      <w:r w:rsidR="00CC4269" w:rsidRPr="00342E97">
        <w:rPr>
          <w:rFonts w:asciiTheme="minorHAnsi" w:hAnsiTheme="minorHAnsi"/>
          <w:lang w:val="en-US"/>
        </w:rPr>
        <w:t>. According to</w:t>
      </w:r>
      <w:r w:rsidR="00F54784" w:rsidRPr="00342E97">
        <w:rPr>
          <w:rFonts w:asciiTheme="minorHAnsi" w:hAnsiTheme="minorHAnsi"/>
          <w:lang w:val="en-US"/>
        </w:rPr>
        <w:t xml:space="preserve"> Levy and </w:t>
      </w:r>
      <w:proofErr w:type="spellStart"/>
      <w:r w:rsidR="00F54784" w:rsidRPr="00342E97">
        <w:rPr>
          <w:rFonts w:asciiTheme="minorHAnsi" w:hAnsiTheme="minorHAnsi"/>
          <w:lang w:val="en-US"/>
        </w:rPr>
        <w:t>Sznaider</w:t>
      </w:r>
      <w:proofErr w:type="spellEnd"/>
      <w:r w:rsidR="00CC4269" w:rsidRPr="00342E97">
        <w:rPr>
          <w:rFonts w:asciiTheme="minorHAnsi" w:hAnsiTheme="minorHAnsi"/>
          <w:lang w:val="en-US"/>
        </w:rPr>
        <w:t>,</w:t>
      </w:r>
      <w:r w:rsidR="00F54784" w:rsidRPr="00342E97">
        <w:rPr>
          <w:rFonts w:asciiTheme="minorHAnsi" w:hAnsiTheme="minorHAnsi"/>
          <w:lang w:val="en-US"/>
        </w:rPr>
        <w:t xml:space="preserve"> </w:t>
      </w:r>
      <w:r w:rsidR="00CC4269" w:rsidRPr="00342E97">
        <w:rPr>
          <w:rFonts w:asciiTheme="minorHAnsi" w:hAnsiTheme="minorHAnsi"/>
          <w:lang w:val="en-US"/>
        </w:rPr>
        <w:t>it is a sort of memory that transcends the borders of a nation state, and “focuses on the simult</w:t>
      </w:r>
      <w:r w:rsidR="00CC4269" w:rsidRPr="00342E97">
        <w:rPr>
          <w:rFonts w:asciiTheme="minorHAnsi" w:hAnsiTheme="minorHAnsi"/>
          <w:lang w:val="en-US"/>
        </w:rPr>
        <w:t>a</w:t>
      </w:r>
      <w:r w:rsidR="00CC4269" w:rsidRPr="00342E97">
        <w:rPr>
          <w:rFonts w:asciiTheme="minorHAnsi" w:hAnsiTheme="minorHAnsi"/>
          <w:lang w:val="en-US"/>
        </w:rPr>
        <w:t>neity of universal and particular outlooks. Rather than presuppose the congr</w:t>
      </w:r>
      <w:r w:rsidR="00CC4269" w:rsidRPr="00342E97">
        <w:rPr>
          <w:rFonts w:asciiTheme="minorHAnsi" w:hAnsiTheme="minorHAnsi"/>
          <w:lang w:val="en-US"/>
        </w:rPr>
        <w:t>u</w:t>
      </w:r>
      <w:r w:rsidR="00CC4269" w:rsidRPr="00342E97">
        <w:rPr>
          <w:rFonts w:asciiTheme="minorHAnsi" w:hAnsiTheme="minorHAnsi"/>
          <w:lang w:val="en-US"/>
        </w:rPr>
        <w:t xml:space="preserve">ity of nation, territory and polity, </w:t>
      </w:r>
      <w:proofErr w:type="spellStart"/>
      <w:r w:rsidR="00CC4269" w:rsidRPr="00342E97">
        <w:rPr>
          <w:rFonts w:asciiTheme="minorHAnsi" w:hAnsiTheme="minorHAnsi"/>
          <w:lang w:val="en-US"/>
        </w:rPr>
        <w:t>cosmopolitanized</w:t>
      </w:r>
      <w:proofErr w:type="spellEnd"/>
      <w:r w:rsidR="00CC4269" w:rsidRPr="00342E97">
        <w:rPr>
          <w:rFonts w:asciiTheme="minorHAnsi" w:hAnsiTheme="minorHAnsi"/>
          <w:lang w:val="en-US"/>
        </w:rPr>
        <w:t xml:space="preserve"> memories are based on and contribute to nation- transcending idioms, spanning territorial and national borders” (2010:6). They claim that</w:t>
      </w:r>
      <w:r w:rsidR="00297D84" w:rsidRPr="00342E97">
        <w:rPr>
          <w:rFonts w:asciiTheme="minorHAnsi" w:hAnsiTheme="minorHAnsi"/>
          <w:lang w:val="en-US"/>
        </w:rPr>
        <w:t xml:space="preserve"> reflecting the globalization processes</w:t>
      </w:r>
      <w:r w:rsidR="00CC4269" w:rsidRPr="00342E97">
        <w:rPr>
          <w:rFonts w:asciiTheme="minorHAnsi" w:hAnsiTheme="minorHAnsi"/>
          <w:lang w:val="en-US"/>
        </w:rPr>
        <w:t xml:space="preserve"> such a memory </w:t>
      </w:r>
      <w:r w:rsidR="00F54784" w:rsidRPr="00342E97">
        <w:rPr>
          <w:rFonts w:asciiTheme="minorHAnsi" w:hAnsiTheme="minorHAnsi"/>
          <w:lang w:val="en-US"/>
        </w:rPr>
        <w:t xml:space="preserve">is emerging, that “we </w:t>
      </w:r>
      <w:r w:rsidR="00F54784" w:rsidRPr="00342E97">
        <w:rPr>
          <w:rFonts w:asciiTheme="minorHAnsi" w:hAnsiTheme="minorHAnsi"/>
          <w:lang w:val="en-US"/>
        </w:rPr>
        <w:lastRenderedPageBreak/>
        <w:t>are witnessing a process in which ‘national and ethnic memories continue to exist’ but they are su</w:t>
      </w:r>
      <w:r w:rsidR="00F54784" w:rsidRPr="00342E97">
        <w:rPr>
          <w:rFonts w:asciiTheme="minorHAnsi" w:hAnsiTheme="minorHAnsi"/>
          <w:lang w:val="en-US"/>
        </w:rPr>
        <w:t>b</w:t>
      </w:r>
      <w:r w:rsidR="00F54784" w:rsidRPr="00342E97">
        <w:rPr>
          <w:rFonts w:asciiTheme="minorHAnsi" w:hAnsiTheme="minorHAnsi"/>
          <w:lang w:val="en-US"/>
        </w:rPr>
        <w:t xml:space="preserve">jected to a common patterning. They begin to develop in accord with common rhythms and </w:t>
      </w:r>
      <w:r w:rsidR="00CC4269" w:rsidRPr="00342E97">
        <w:rPr>
          <w:rFonts w:asciiTheme="minorHAnsi" w:hAnsiTheme="minorHAnsi"/>
          <w:lang w:val="en-US"/>
        </w:rPr>
        <w:t>period</w:t>
      </w:r>
      <w:r w:rsidR="00CC4269" w:rsidRPr="00342E97">
        <w:rPr>
          <w:rFonts w:asciiTheme="minorHAnsi" w:hAnsiTheme="minorHAnsi"/>
          <w:lang w:val="en-US"/>
        </w:rPr>
        <w:t>i</w:t>
      </w:r>
      <w:r w:rsidR="00CC4269" w:rsidRPr="00342E97">
        <w:rPr>
          <w:rFonts w:asciiTheme="minorHAnsi" w:hAnsiTheme="minorHAnsi"/>
          <w:lang w:val="en-US"/>
        </w:rPr>
        <w:t>zation</w:t>
      </w:r>
      <w:r w:rsidR="00F54784" w:rsidRPr="00342E97">
        <w:rPr>
          <w:rFonts w:asciiTheme="minorHAnsi" w:hAnsiTheme="minorHAnsi"/>
          <w:lang w:val="en-US"/>
        </w:rPr>
        <w:t>. But in each case, the common elements combine with pre-existing elements to form som</w:t>
      </w:r>
      <w:r w:rsidR="00F54784" w:rsidRPr="00342E97">
        <w:rPr>
          <w:rFonts w:asciiTheme="minorHAnsi" w:hAnsiTheme="minorHAnsi"/>
          <w:lang w:val="en-US"/>
        </w:rPr>
        <w:t>e</w:t>
      </w:r>
      <w:r w:rsidR="00F54784" w:rsidRPr="00342E97">
        <w:rPr>
          <w:rFonts w:asciiTheme="minorHAnsi" w:hAnsiTheme="minorHAnsi"/>
          <w:lang w:val="en-US"/>
        </w:rPr>
        <w:t>thing new… the result is always distinctive (</w:t>
      </w:r>
      <w:r w:rsidR="00A24829" w:rsidRPr="00342E97">
        <w:rPr>
          <w:rFonts w:asciiTheme="minorHAnsi" w:hAnsiTheme="minorHAnsi"/>
          <w:lang w:val="en-US"/>
        </w:rPr>
        <w:t xml:space="preserve">Levy and </w:t>
      </w:r>
      <w:proofErr w:type="spellStart"/>
      <w:r w:rsidR="00A24829" w:rsidRPr="00342E97">
        <w:rPr>
          <w:rFonts w:asciiTheme="minorHAnsi" w:hAnsiTheme="minorHAnsi"/>
          <w:lang w:val="en-US"/>
        </w:rPr>
        <w:t>Sznaider</w:t>
      </w:r>
      <w:proofErr w:type="spellEnd"/>
      <w:r w:rsidR="00A24829" w:rsidRPr="00342E97">
        <w:rPr>
          <w:rFonts w:asciiTheme="minorHAnsi" w:hAnsiTheme="minorHAnsi"/>
          <w:lang w:val="en-US"/>
        </w:rPr>
        <w:t xml:space="preserve"> </w:t>
      </w:r>
      <w:r w:rsidR="00F54784" w:rsidRPr="00342E97">
        <w:rPr>
          <w:rFonts w:asciiTheme="minorHAnsi" w:hAnsiTheme="minorHAnsi"/>
          <w:lang w:val="en-US"/>
        </w:rPr>
        <w:t>2002: 89</w:t>
      </w:r>
      <w:r w:rsidR="00A24829" w:rsidRPr="00342E97">
        <w:rPr>
          <w:rFonts w:asciiTheme="minorHAnsi" w:hAnsiTheme="minorHAnsi"/>
          <w:lang w:val="en-US"/>
        </w:rPr>
        <w:t xml:space="preserve"> in M</w:t>
      </w:r>
      <w:r w:rsidR="004A74C6" w:rsidRPr="00342E97">
        <w:rPr>
          <w:rFonts w:asciiTheme="minorHAnsi" w:hAnsiTheme="minorHAnsi"/>
          <w:lang w:val="en-US"/>
        </w:rPr>
        <w:t>acd</w:t>
      </w:r>
      <w:r w:rsidR="00A24829" w:rsidRPr="00342E97">
        <w:rPr>
          <w:rFonts w:asciiTheme="minorHAnsi" w:hAnsiTheme="minorHAnsi"/>
          <w:lang w:val="en-US"/>
        </w:rPr>
        <w:t xml:space="preserve">onald 2013). The most telling example of this process is a globalization of a holocaust memory which </w:t>
      </w:r>
      <w:r w:rsidR="004A74C6" w:rsidRPr="00342E97">
        <w:rPr>
          <w:rFonts w:asciiTheme="minorHAnsi" w:hAnsiTheme="minorHAnsi"/>
          <w:lang w:val="en-US"/>
        </w:rPr>
        <w:t xml:space="preserve">recently </w:t>
      </w:r>
      <w:r w:rsidR="00A24829" w:rsidRPr="00342E97">
        <w:rPr>
          <w:rFonts w:asciiTheme="minorHAnsi" w:hAnsiTheme="minorHAnsi"/>
          <w:lang w:val="en-US"/>
        </w:rPr>
        <w:t>de</w:t>
      </w:r>
      <w:r w:rsidRPr="00342E97">
        <w:rPr>
          <w:rFonts w:asciiTheme="minorHAnsi" w:hAnsiTheme="minorHAnsi"/>
          <w:lang w:val="en-US"/>
        </w:rPr>
        <w:t>par</w:t>
      </w:r>
      <w:r w:rsidRPr="00342E97">
        <w:rPr>
          <w:rFonts w:asciiTheme="minorHAnsi" w:hAnsiTheme="minorHAnsi"/>
          <w:lang w:val="en-US"/>
        </w:rPr>
        <w:t>t</w:t>
      </w:r>
      <w:r w:rsidRPr="00342E97">
        <w:rPr>
          <w:rFonts w:asciiTheme="minorHAnsi" w:hAnsiTheme="minorHAnsi"/>
          <w:lang w:val="en-US"/>
        </w:rPr>
        <w:t>ed</w:t>
      </w:r>
      <w:r w:rsidR="00A24829" w:rsidRPr="00342E97">
        <w:rPr>
          <w:rFonts w:asciiTheme="minorHAnsi" w:hAnsiTheme="minorHAnsi"/>
          <w:lang w:val="en-US"/>
        </w:rPr>
        <w:t xml:space="preserve"> from the notion of once in a history catastrophe with its aggressors and victims and rather b</w:t>
      </w:r>
      <w:r w:rsidR="00A24829" w:rsidRPr="00342E97">
        <w:rPr>
          <w:rFonts w:asciiTheme="minorHAnsi" w:hAnsiTheme="minorHAnsi"/>
          <w:lang w:val="en-US"/>
        </w:rPr>
        <w:t>e</w:t>
      </w:r>
      <w:r w:rsidR="00A24829" w:rsidRPr="00342E97">
        <w:rPr>
          <w:rFonts w:asciiTheme="minorHAnsi" w:hAnsiTheme="minorHAnsi"/>
          <w:lang w:val="en-US"/>
        </w:rPr>
        <w:t xml:space="preserve">comes </w:t>
      </w:r>
      <w:r w:rsidR="00297D84" w:rsidRPr="00342E97">
        <w:rPr>
          <w:rFonts w:asciiTheme="minorHAnsi" w:hAnsiTheme="minorHAnsi"/>
          <w:lang w:val="en-US"/>
        </w:rPr>
        <w:t xml:space="preserve">a universal story about the evil and the good to be remembered </w:t>
      </w:r>
      <w:r w:rsidR="004A74C6" w:rsidRPr="00342E97">
        <w:rPr>
          <w:rFonts w:asciiTheme="minorHAnsi" w:hAnsiTheme="minorHAnsi"/>
          <w:lang w:val="en-US"/>
        </w:rPr>
        <w:t>across different nations (Macdonald 2013)</w:t>
      </w:r>
      <w:r w:rsidR="00297D84" w:rsidRPr="00342E97">
        <w:rPr>
          <w:rFonts w:asciiTheme="minorHAnsi" w:hAnsiTheme="minorHAnsi"/>
          <w:lang w:val="en-US"/>
        </w:rPr>
        <w:t xml:space="preserve">. </w:t>
      </w:r>
      <w:r w:rsidRPr="00342E97">
        <w:rPr>
          <w:rFonts w:asciiTheme="minorHAnsi" w:hAnsiTheme="minorHAnsi"/>
          <w:lang w:val="en-US"/>
        </w:rPr>
        <w:t xml:space="preserve">Therefore </w:t>
      </w:r>
      <w:proofErr w:type="spellStart"/>
      <w:r w:rsidRPr="00342E97">
        <w:rPr>
          <w:rFonts w:asciiTheme="minorHAnsi" w:hAnsiTheme="minorHAnsi"/>
          <w:lang w:val="en-US"/>
        </w:rPr>
        <w:t>museumification</w:t>
      </w:r>
      <w:proofErr w:type="spellEnd"/>
      <w:r w:rsidRPr="00342E97">
        <w:rPr>
          <w:rFonts w:asciiTheme="minorHAnsi" w:hAnsiTheme="minorHAnsi"/>
          <w:lang w:val="en-US"/>
        </w:rPr>
        <w:t xml:space="preserve"> of the holocaust becomes a typical case of what co</w:t>
      </w:r>
      <w:r w:rsidRPr="00342E97">
        <w:rPr>
          <w:rFonts w:asciiTheme="minorHAnsi" w:hAnsiTheme="minorHAnsi"/>
          <w:lang w:val="en-US"/>
        </w:rPr>
        <w:t>s</w:t>
      </w:r>
      <w:r w:rsidRPr="00342E97">
        <w:rPr>
          <w:rFonts w:asciiTheme="minorHAnsi" w:hAnsiTheme="minorHAnsi"/>
          <w:lang w:val="en-US"/>
        </w:rPr>
        <w:t xml:space="preserve">mopolitanism in museum practice means. </w:t>
      </w:r>
    </w:p>
    <w:p w:rsidR="00985093" w:rsidRPr="00342E97" w:rsidRDefault="00985093" w:rsidP="00342E97">
      <w:pPr>
        <w:rPr>
          <w:rFonts w:asciiTheme="minorHAnsi" w:hAnsiTheme="minorHAnsi"/>
          <w:lang w:val="en-US"/>
        </w:rPr>
      </w:pPr>
      <w:r w:rsidRPr="00342E97">
        <w:rPr>
          <w:rFonts w:asciiTheme="minorHAnsi" w:hAnsiTheme="minorHAnsi"/>
          <w:lang w:val="en-US"/>
        </w:rPr>
        <w:t xml:space="preserve">Last but not least, we should pay attention to the concepts of hegemony, power and politics. Despite current trends towards </w:t>
      </w:r>
      <w:r w:rsidR="00517B8C" w:rsidRPr="00342E97">
        <w:rPr>
          <w:rFonts w:asciiTheme="minorHAnsi" w:hAnsiTheme="minorHAnsi"/>
          <w:lang w:val="en-US"/>
        </w:rPr>
        <w:t>widely shared meta-narratives, we can´t omit memory politics casted upon the institutions by those who make decisions. Museums are typical examples; they can very easily be politicized. As also Levitt (2012) notes, the structu</w:t>
      </w:r>
      <w:r w:rsidR="00517B8C" w:rsidRPr="00342E97">
        <w:rPr>
          <w:rFonts w:asciiTheme="minorHAnsi" w:hAnsiTheme="minorHAnsi"/>
          <w:lang w:val="en-US"/>
        </w:rPr>
        <w:t>r</w:t>
      </w:r>
      <w:r w:rsidR="00517B8C" w:rsidRPr="00342E97">
        <w:rPr>
          <w:rFonts w:asciiTheme="minorHAnsi" w:hAnsiTheme="minorHAnsi"/>
          <w:lang w:val="en-US"/>
        </w:rPr>
        <w:t>al determinants such as e.g. political interventions, funding or simply visitor´s interest and d</w:t>
      </w:r>
      <w:r w:rsidR="00517B8C" w:rsidRPr="00342E97">
        <w:rPr>
          <w:rFonts w:asciiTheme="minorHAnsi" w:hAnsiTheme="minorHAnsi"/>
          <w:lang w:val="en-US"/>
        </w:rPr>
        <w:t>e</w:t>
      </w:r>
      <w:r w:rsidR="00517B8C" w:rsidRPr="00342E97">
        <w:rPr>
          <w:rFonts w:asciiTheme="minorHAnsi" w:hAnsiTheme="minorHAnsi"/>
          <w:lang w:val="en-US"/>
        </w:rPr>
        <w:t>mand shape the content of museum exhibits to the great extent.</w:t>
      </w:r>
    </w:p>
    <w:p w:rsidR="005E2490" w:rsidRPr="00342E97" w:rsidRDefault="005E2490" w:rsidP="00342E97">
      <w:pPr>
        <w:rPr>
          <w:rFonts w:asciiTheme="minorHAnsi" w:hAnsiTheme="minorHAnsi"/>
          <w:lang w:val="en-US"/>
        </w:rPr>
      </w:pPr>
      <w:r w:rsidRPr="00342E97">
        <w:rPr>
          <w:rFonts w:asciiTheme="minorHAnsi" w:hAnsiTheme="minorHAnsi"/>
          <w:lang w:val="en-US"/>
        </w:rPr>
        <w:t xml:space="preserve">LEVITT, Peggy. 2012. "The bog and the Beast: Museums, the Nation, and the Globe." </w:t>
      </w:r>
      <w:proofErr w:type="spellStart"/>
      <w:r w:rsidRPr="00342E97">
        <w:rPr>
          <w:rFonts w:asciiTheme="minorHAnsi" w:hAnsiTheme="minorHAnsi"/>
          <w:lang w:val="en-US"/>
        </w:rPr>
        <w:t>Ethnologia</w:t>
      </w:r>
      <w:proofErr w:type="spellEnd"/>
      <w:r w:rsidRPr="00342E97">
        <w:rPr>
          <w:rFonts w:asciiTheme="minorHAnsi" w:hAnsiTheme="minorHAnsi"/>
          <w:lang w:val="en-US"/>
        </w:rPr>
        <w:t xml:space="preserve"> </w:t>
      </w:r>
      <w:proofErr w:type="spellStart"/>
      <w:r w:rsidRPr="00342E97">
        <w:rPr>
          <w:rFonts w:asciiTheme="minorHAnsi" w:hAnsiTheme="minorHAnsi"/>
          <w:lang w:val="en-US"/>
        </w:rPr>
        <w:t>Scandinavica</w:t>
      </w:r>
      <w:proofErr w:type="spellEnd"/>
      <w:r w:rsidRPr="00342E97">
        <w:rPr>
          <w:rFonts w:asciiTheme="minorHAnsi" w:hAnsiTheme="minorHAnsi"/>
          <w:lang w:val="en-US"/>
        </w:rPr>
        <w:t xml:space="preserve">. 42: 29-46. </w:t>
      </w:r>
      <w:proofErr w:type="gramStart"/>
      <w:r w:rsidRPr="00342E97">
        <w:rPr>
          <w:rFonts w:asciiTheme="minorHAnsi" w:hAnsiTheme="minorHAnsi"/>
          <w:lang w:val="en-US"/>
        </w:rPr>
        <w:t>Web.</w:t>
      </w:r>
      <w:proofErr w:type="gramEnd"/>
      <w:r w:rsidRPr="00342E97">
        <w:rPr>
          <w:rFonts w:asciiTheme="minorHAnsi" w:hAnsiTheme="minorHAnsi"/>
          <w:lang w:val="en-US"/>
        </w:rPr>
        <w:t xml:space="preserve"> 14 Jan. 2014. </w:t>
      </w:r>
    </w:p>
    <w:p w:rsidR="00517B8C" w:rsidRPr="00342E97" w:rsidRDefault="00517B8C" w:rsidP="00342E97">
      <w:pPr>
        <w:rPr>
          <w:rFonts w:asciiTheme="minorHAnsi" w:hAnsiTheme="minorHAnsi" w:cs="'PrimaSans BT"/>
          <w:color w:val="000000"/>
          <w:lang w:bidi="en-US"/>
        </w:rPr>
      </w:pPr>
      <w:r w:rsidRPr="00342E97">
        <w:rPr>
          <w:rFonts w:asciiTheme="minorHAnsi" w:hAnsiTheme="minorHAnsi" w:cs="'PrimaSans BT"/>
          <w:color w:val="000000"/>
          <w:lang w:bidi="en-US"/>
        </w:rPr>
        <w:t>LEVY</w:t>
      </w:r>
      <w:r w:rsidRPr="00342E97">
        <w:rPr>
          <w:rFonts w:asciiTheme="minorHAnsi" w:hAnsiTheme="minorHAnsi" w:cs="'PrimaSans BT"/>
          <w:color w:val="000000"/>
          <w:lang w:bidi="en-US"/>
        </w:rPr>
        <w:t xml:space="preserve">, D., </w:t>
      </w:r>
      <w:r w:rsidRPr="00342E97">
        <w:rPr>
          <w:rFonts w:asciiTheme="minorHAnsi" w:hAnsiTheme="minorHAnsi" w:cs="'PrimaSans BT"/>
          <w:color w:val="000000"/>
          <w:lang w:bidi="en-US"/>
        </w:rPr>
        <w:t>SZNAIDER</w:t>
      </w:r>
      <w:r w:rsidRPr="00342E97">
        <w:rPr>
          <w:rFonts w:asciiTheme="minorHAnsi" w:hAnsiTheme="minorHAnsi" w:cs="'PrimaSans BT"/>
          <w:color w:val="000000"/>
          <w:lang w:bidi="en-US"/>
        </w:rPr>
        <w:t xml:space="preserve">, N. </w:t>
      </w:r>
      <w:proofErr w:type="spellStart"/>
      <w:r w:rsidRPr="00342E97">
        <w:rPr>
          <w:rFonts w:asciiTheme="minorHAnsi" w:hAnsiTheme="minorHAnsi" w:cs="'PrimaSans BT"/>
          <w:i/>
          <w:color w:val="000000"/>
          <w:lang w:bidi="en-US"/>
        </w:rPr>
        <w:t>Human</w:t>
      </w:r>
      <w:proofErr w:type="spellEnd"/>
      <w:r w:rsidRPr="00342E97">
        <w:rPr>
          <w:rFonts w:asciiTheme="minorHAnsi" w:hAnsiTheme="minorHAnsi" w:cs="'PrimaSans BT"/>
          <w:i/>
          <w:color w:val="000000"/>
          <w:lang w:bidi="en-US"/>
        </w:rPr>
        <w:t xml:space="preserve"> </w:t>
      </w:r>
      <w:proofErr w:type="spellStart"/>
      <w:r w:rsidRPr="00342E97">
        <w:rPr>
          <w:rFonts w:asciiTheme="minorHAnsi" w:hAnsiTheme="minorHAnsi" w:cs="'PrimaSans BT"/>
          <w:i/>
          <w:color w:val="000000"/>
          <w:lang w:bidi="en-US"/>
        </w:rPr>
        <w:t>Rights</w:t>
      </w:r>
      <w:proofErr w:type="spellEnd"/>
      <w:r w:rsidRPr="00342E97">
        <w:rPr>
          <w:rFonts w:asciiTheme="minorHAnsi" w:hAnsiTheme="minorHAnsi" w:cs="'PrimaSans BT"/>
          <w:i/>
          <w:color w:val="000000"/>
          <w:lang w:bidi="en-US"/>
        </w:rPr>
        <w:t xml:space="preserve"> and </w:t>
      </w:r>
      <w:proofErr w:type="spellStart"/>
      <w:r w:rsidRPr="00342E97">
        <w:rPr>
          <w:rFonts w:asciiTheme="minorHAnsi" w:hAnsiTheme="minorHAnsi" w:cs="'PrimaSans BT"/>
          <w:i/>
          <w:color w:val="000000"/>
          <w:lang w:bidi="en-US"/>
        </w:rPr>
        <w:t>Memory</w:t>
      </w:r>
      <w:proofErr w:type="spellEnd"/>
      <w:r w:rsidRPr="00342E97">
        <w:rPr>
          <w:rFonts w:asciiTheme="minorHAnsi" w:hAnsiTheme="minorHAnsi" w:cs="'PrimaSans BT"/>
          <w:color w:val="000000"/>
          <w:lang w:bidi="en-US"/>
        </w:rPr>
        <w:t xml:space="preserve">. </w:t>
      </w:r>
      <w:r w:rsidRPr="00342E97">
        <w:rPr>
          <w:rFonts w:asciiTheme="minorHAnsi" w:hAnsiTheme="minorHAnsi" w:cs="'PrimaSans BT"/>
          <w:color w:val="000000"/>
          <w:lang w:bidi="en-US"/>
        </w:rPr>
        <w:t xml:space="preserve">2010. </w:t>
      </w:r>
      <w:proofErr w:type="spellStart"/>
      <w:r w:rsidRPr="00342E97">
        <w:rPr>
          <w:rFonts w:asciiTheme="minorHAnsi" w:hAnsiTheme="minorHAnsi" w:cs="'PrimaSans BT"/>
          <w:color w:val="000000"/>
          <w:lang w:bidi="en-US"/>
        </w:rPr>
        <w:t>The</w:t>
      </w:r>
      <w:proofErr w:type="spellEnd"/>
      <w:r w:rsidRPr="00342E97">
        <w:rPr>
          <w:rFonts w:asciiTheme="minorHAnsi" w:hAnsiTheme="minorHAnsi" w:cs="'PrimaSans BT"/>
          <w:color w:val="000000"/>
          <w:lang w:bidi="en-US"/>
        </w:rPr>
        <w:t xml:space="preserve"> </w:t>
      </w:r>
      <w:proofErr w:type="spellStart"/>
      <w:r w:rsidRPr="00342E97">
        <w:rPr>
          <w:rFonts w:asciiTheme="minorHAnsi" w:hAnsiTheme="minorHAnsi" w:cs="'PrimaSans BT"/>
          <w:color w:val="000000"/>
          <w:lang w:bidi="en-US"/>
        </w:rPr>
        <w:t>Pennsylvania</w:t>
      </w:r>
      <w:proofErr w:type="spellEnd"/>
      <w:r w:rsidRPr="00342E97">
        <w:rPr>
          <w:rFonts w:asciiTheme="minorHAnsi" w:hAnsiTheme="minorHAnsi" w:cs="'PrimaSans BT"/>
          <w:color w:val="000000"/>
          <w:lang w:bidi="en-US"/>
        </w:rPr>
        <w:t xml:space="preserve"> </w:t>
      </w:r>
      <w:proofErr w:type="spellStart"/>
      <w:r w:rsidRPr="00342E97">
        <w:rPr>
          <w:rFonts w:asciiTheme="minorHAnsi" w:hAnsiTheme="minorHAnsi" w:cs="'PrimaSans BT"/>
          <w:color w:val="000000"/>
          <w:lang w:bidi="en-US"/>
        </w:rPr>
        <w:t>State</w:t>
      </w:r>
      <w:proofErr w:type="spellEnd"/>
      <w:r w:rsidRPr="00342E97">
        <w:rPr>
          <w:rFonts w:asciiTheme="minorHAnsi" w:hAnsiTheme="minorHAnsi" w:cs="'PrimaSans BT"/>
          <w:color w:val="000000"/>
          <w:lang w:bidi="en-US"/>
        </w:rPr>
        <w:t xml:space="preserve"> University </w:t>
      </w:r>
      <w:proofErr w:type="spellStart"/>
      <w:r w:rsidRPr="00342E97">
        <w:rPr>
          <w:rFonts w:asciiTheme="minorHAnsi" w:hAnsiTheme="minorHAnsi" w:cs="'PrimaSans BT"/>
          <w:color w:val="000000"/>
          <w:lang w:bidi="en-US"/>
        </w:rPr>
        <w:t>Press</w:t>
      </w:r>
      <w:proofErr w:type="spellEnd"/>
      <w:r w:rsidRPr="00342E97">
        <w:rPr>
          <w:rFonts w:asciiTheme="minorHAnsi" w:hAnsiTheme="minorHAnsi" w:cs="'PrimaSans BT"/>
          <w:color w:val="000000"/>
          <w:lang w:bidi="en-US"/>
        </w:rPr>
        <w:t xml:space="preserve">. </w:t>
      </w:r>
    </w:p>
    <w:p w:rsidR="005E2490" w:rsidRPr="00342E97" w:rsidRDefault="00A24829" w:rsidP="00342E97">
      <w:pPr>
        <w:rPr>
          <w:rFonts w:asciiTheme="minorHAnsi" w:hAnsiTheme="minorHAnsi"/>
          <w:lang w:val="en-US"/>
        </w:rPr>
      </w:pPr>
      <w:r w:rsidRPr="00342E97">
        <w:rPr>
          <w:rFonts w:asciiTheme="minorHAnsi" w:hAnsiTheme="minorHAnsi"/>
          <w:lang w:val="en-US"/>
        </w:rPr>
        <w:t>M</w:t>
      </w:r>
      <w:r w:rsidR="005E2490" w:rsidRPr="00342E97">
        <w:rPr>
          <w:rFonts w:asciiTheme="minorHAnsi" w:hAnsiTheme="minorHAnsi"/>
          <w:lang w:val="en-US"/>
        </w:rPr>
        <w:t>CDONALD, Sharon. “Cosmopolitan Memory Holocaust Commemoration and National Identity</w:t>
      </w:r>
      <w:proofErr w:type="gramStart"/>
      <w:r w:rsidR="005E2490" w:rsidRPr="00342E97">
        <w:rPr>
          <w:rFonts w:asciiTheme="minorHAnsi" w:hAnsiTheme="minorHAnsi"/>
          <w:lang w:val="en-US"/>
        </w:rPr>
        <w:t>“ In</w:t>
      </w:r>
      <w:proofErr w:type="gramEnd"/>
      <w:r w:rsidR="005E2490" w:rsidRPr="00342E97">
        <w:rPr>
          <w:rFonts w:asciiTheme="minorHAnsi" w:hAnsiTheme="minorHAnsi"/>
          <w:lang w:val="en-US"/>
        </w:rPr>
        <w:t xml:space="preserve"> Macdonald, S. </w:t>
      </w:r>
      <w:proofErr w:type="spellStart"/>
      <w:r w:rsidR="005E2490" w:rsidRPr="00342E97">
        <w:rPr>
          <w:rFonts w:asciiTheme="minorHAnsi" w:hAnsiTheme="minorHAnsi"/>
          <w:lang w:val="en-US"/>
        </w:rPr>
        <w:t>Memorylands</w:t>
      </w:r>
      <w:proofErr w:type="spellEnd"/>
      <w:r w:rsidR="005E2490" w:rsidRPr="00342E97">
        <w:rPr>
          <w:rFonts w:asciiTheme="minorHAnsi" w:hAnsiTheme="minorHAnsi"/>
          <w:lang w:val="en-US"/>
        </w:rPr>
        <w:t>: Heritage and Identity in Europe Today</w:t>
      </w:r>
      <w:r w:rsidRPr="00342E97">
        <w:rPr>
          <w:rFonts w:asciiTheme="minorHAnsi" w:hAnsiTheme="minorHAnsi"/>
          <w:lang w:val="en-US"/>
        </w:rPr>
        <w:t>.</w:t>
      </w:r>
      <w:r w:rsidR="005E2490" w:rsidRPr="00342E97">
        <w:rPr>
          <w:rFonts w:asciiTheme="minorHAnsi" w:hAnsiTheme="minorHAnsi"/>
          <w:lang w:val="en-US"/>
        </w:rPr>
        <w:t xml:space="preserve"> </w:t>
      </w:r>
      <w:proofErr w:type="gramStart"/>
      <w:r w:rsidRPr="00342E97">
        <w:rPr>
          <w:rFonts w:asciiTheme="minorHAnsi" w:hAnsiTheme="minorHAnsi"/>
          <w:lang w:val="en-US"/>
        </w:rPr>
        <w:t>2013 ,</w:t>
      </w:r>
      <w:r w:rsidR="005E2490" w:rsidRPr="00342E97">
        <w:rPr>
          <w:rFonts w:asciiTheme="minorHAnsi" w:hAnsiTheme="minorHAnsi"/>
          <w:lang w:val="en-US"/>
        </w:rPr>
        <w:t>pp</w:t>
      </w:r>
      <w:proofErr w:type="gramEnd"/>
      <w:r w:rsidR="005E2490" w:rsidRPr="00342E97">
        <w:rPr>
          <w:rFonts w:asciiTheme="minorHAnsi" w:hAnsiTheme="minorHAnsi"/>
          <w:lang w:val="en-US"/>
        </w:rPr>
        <w:t xml:space="preserve">. 188- 215. </w:t>
      </w:r>
      <w:r w:rsidR="005E2490" w:rsidRPr="00342E97">
        <w:rPr>
          <w:rFonts w:asciiTheme="minorHAnsi" w:hAnsiTheme="minorHAnsi"/>
          <w:lang w:val="en-US"/>
        </w:rPr>
        <w:cr/>
      </w:r>
    </w:p>
    <w:p w:rsidR="006465E1" w:rsidRPr="00342E97" w:rsidRDefault="006465E1" w:rsidP="00342E97">
      <w:pPr>
        <w:rPr>
          <w:rFonts w:asciiTheme="minorHAnsi" w:hAnsiTheme="minorHAnsi"/>
          <w:lang w:val="en-US"/>
        </w:rPr>
      </w:pPr>
      <w:r w:rsidRPr="00342E97">
        <w:rPr>
          <w:rFonts w:asciiTheme="minorHAnsi" w:hAnsiTheme="minorHAnsi"/>
          <w:lang w:val="en-US"/>
        </w:rPr>
        <w:t> </w:t>
      </w:r>
    </w:p>
    <w:p w:rsidR="006465E1" w:rsidRPr="00342E97" w:rsidRDefault="006465E1" w:rsidP="00342E97">
      <w:pPr>
        <w:rPr>
          <w:rFonts w:asciiTheme="minorHAnsi" w:hAnsiTheme="minorHAnsi"/>
          <w:lang w:val="en-US"/>
        </w:rPr>
      </w:pPr>
    </w:p>
    <w:p w:rsidR="00A459A6" w:rsidRPr="00342E97" w:rsidRDefault="00A459A6" w:rsidP="00342E97">
      <w:pPr>
        <w:rPr>
          <w:rFonts w:asciiTheme="minorHAnsi" w:hAnsiTheme="minorHAnsi"/>
          <w:lang w:val="en-US"/>
        </w:rPr>
      </w:pPr>
    </w:p>
    <w:sectPr w:rsidR="00A459A6" w:rsidRPr="00342E97" w:rsidSect="00E649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DB6" w:rsidRDefault="00EF4DB6" w:rsidP="002B6349">
      <w:pPr>
        <w:spacing w:after="0" w:line="240" w:lineRule="auto"/>
      </w:pPr>
      <w:r>
        <w:separator/>
      </w:r>
    </w:p>
  </w:endnote>
  <w:endnote w:type="continuationSeparator" w:id="0">
    <w:p w:rsidR="00EF4DB6" w:rsidRDefault="00EF4DB6" w:rsidP="002B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PrimaSans B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DB6" w:rsidRDefault="00EF4DB6" w:rsidP="002B6349">
      <w:pPr>
        <w:spacing w:after="0" w:line="240" w:lineRule="auto"/>
      </w:pPr>
      <w:r>
        <w:separator/>
      </w:r>
    </w:p>
  </w:footnote>
  <w:footnote w:type="continuationSeparator" w:id="0">
    <w:p w:rsidR="00EF4DB6" w:rsidRDefault="00EF4DB6" w:rsidP="002B6349">
      <w:pPr>
        <w:spacing w:after="0" w:line="240" w:lineRule="auto"/>
      </w:pPr>
      <w:r>
        <w:continuationSeparator/>
      </w:r>
    </w:p>
  </w:footnote>
  <w:footnote w:id="1">
    <w:p w:rsidR="002B6349" w:rsidRPr="00524B77" w:rsidRDefault="002B6349">
      <w:pPr>
        <w:pStyle w:val="Textpoznmkypodiarou"/>
        <w:rPr>
          <w:lang w:val="en-US"/>
        </w:rPr>
      </w:pPr>
      <w:r w:rsidRPr="00524B77">
        <w:rPr>
          <w:rStyle w:val="Odkaznapoznmkupodiarou"/>
          <w:lang w:val="en-US"/>
        </w:rPr>
        <w:footnoteRef/>
      </w:r>
      <w:r w:rsidRPr="00524B77">
        <w:rPr>
          <w:lang w:val="en-US"/>
        </w:rPr>
        <w:t xml:space="preserve"> I use the term incorporation rather than widely used integration or inclusion as how Glick</w:t>
      </w:r>
      <w:r w:rsidR="00524B77">
        <w:rPr>
          <w:lang w:val="en-US"/>
        </w:rPr>
        <w:t>-</w:t>
      </w:r>
      <w:r w:rsidRPr="00524B77">
        <w:rPr>
          <w:lang w:val="en-US"/>
        </w:rPr>
        <w:t xml:space="preserve">Schiller and </w:t>
      </w:r>
      <w:proofErr w:type="spellStart"/>
      <w:r w:rsidRPr="00524B77">
        <w:rPr>
          <w:lang w:val="en-US"/>
        </w:rPr>
        <w:t>Cayglar</w:t>
      </w:r>
      <w:proofErr w:type="spellEnd"/>
      <w:r w:rsidRPr="00524B77">
        <w:rPr>
          <w:lang w:val="en-US"/>
        </w:rPr>
        <w:t xml:space="preserve"> point out (2009), it is more politically neutral.</w:t>
      </w:r>
    </w:p>
  </w:footnote>
  <w:footnote w:id="2">
    <w:p w:rsidR="00756BC1" w:rsidRPr="00524B77" w:rsidRDefault="00756BC1">
      <w:pPr>
        <w:pStyle w:val="Textpoznmkypodiarou"/>
        <w:rPr>
          <w:lang w:val="en-US"/>
        </w:rPr>
      </w:pPr>
      <w:r w:rsidRPr="00524B77">
        <w:rPr>
          <w:rStyle w:val="Odkaznapoznmkupodiarou"/>
          <w:lang w:val="en-US"/>
        </w:rPr>
        <w:footnoteRef/>
      </w:r>
      <w:r w:rsidRPr="00524B77">
        <w:rPr>
          <w:lang w:val="en-US"/>
        </w:rPr>
        <w:t xml:space="preserve"> Following part of the answer is based on my experience of being local in Bratislava as well as on my expert knowledge acquired in </w:t>
      </w:r>
      <w:proofErr w:type="gramStart"/>
      <w:r w:rsidRPr="00524B77">
        <w:rPr>
          <w:lang w:val="en-US"/>
        </w:rPr>
        <w:t>The</w:t>
      </w:r>
      <w:proofErr w:type="gramEnd"/>
      <w:r w:rsidRPr="00524B77">
        <w:rPr>
          <w:lang w:val="en-US"/>
        </w:rPr>
        <w:t xml:space="preserve"> center for the ethnicity and culture research, where I work. However, as I rely on my perceptions and observations </w:t>
      </w:r>
      <w:r w:rsidR="00524B77" w:rsidRPr="00524B77">
        <w:rPr>
          <w:lang w:val="en-US"/>
        </w:rPr>
        <w:t>rather</w:t>
      </w:r>
      <w:r w:rsidRPr="00524B77">
        <w:rPr>
          <w:lang w:val="en-US"/>
        </w:rPr>
        <w:t xml:space="preserve"> than on concrete data, I admit my </w:t>
      </w:r>
      <w:r w:rsidR="00524B77" w:rsidRPr="00524B77">
        <w:rPr>
          <w:lang w:val="en-US"/>
        </w:rPr>
        <w:t>conclusion</w:t>
      </w:r>
      <w:r w:rsidRPr="00524B77">
        <w:rPr>
          <w:lang w:val="en-US"/>
        </w:rPr>
        <w:t xml:space="preserve"> might be biased.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067D2"/>
    <w:multiLevelType w:val="hybridMultilevel"/>
    <w:tmpl w:val="6818B848"/>
    <w:lvl w:ilvl="0" w:tplc="BAB4FE86">
      <w:start w:val="1"/>
      <w:numFmt w:val="bullet"/>
      <w:lvlText w:val=""/>
      <w:lvlJc w:val="left"/>
      <w:pPr>
        <w:tabs>
          <w:tab w:val="num" w:pos="1080"/>
        </w:tabs>
        <w:ind w:left="1080" w:hanging="360"/>
      </w:pPr>
      <w:rPr>
        <w:rFonts w:ascii="Symbol" w:hAnsi="Symbol" w:hint="default"/>
        <w:color w:val="auto"/>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83"/>
    <w:rsid w:val="000C2D14"/>
    <w:rsid w:val="0018332C"/>
    <w:rsid w:val="0021263C"/>
    <w:rsid w:val="002578C8"/>
    <w:rsid w:val="00297D84"/>
    <w:rsid w:val="002B6349"/>
    <w:rsid w:val="002E4383"/>
    <w:rsid w:val="00342E97"/>
    <w:rsid w:val="003B3612"/>
    <w:rsid w:val="00472698"/>
    <w:rsid w:val="00494285"/>
    <w:rsid w:val="00494418"/>
    <w:rsid w:val="004A74C6"/>
    <w:rsid w:val="00517B8C"/>
    <w:rsid w:val="00524B77"/>
    <w:rsid w:val="005748CA"/>
    <w:rsid w:val="005A5FC0"/>
    <w:rsid w:val="005E2490"/>
    <w:rsid w:val="006465E1"/>
    <w:rsid w:val="00653185"/>
    <w:rsid w:val="006B2406"/>
    <w:rsid w:val="007332E2"/>
    <w:rsid w:val="00747DB2"/>
    <w:rsid w:val="00756BC1"/>
    <w:rsid w:val="0082761D"/>
    <w:rsid w:val="00833669"/>
    <w:rsid w:val="008819A6"/>
    <w:rsid w:val="00891912"/>
    <w:rsid w:val="008A7E3C"/>
    <w:rsid w:val="009004FB"/>
    <w:rsid w:val="009034CE"/>
    <w:rsid w:val="00934125"/>
    <w:rsid w:val="00985093"/>
    <w:rsid w:val="00A24829"/>
    <w:rsid w:val="00A459A6"/>
    <w:rsid w:val="00A4767E"/>
    <w:rsid w:val="00B1520B"/>
    <w:rsid w:val="00B27F2C"/>
    <w:rsid w:val="00B805D2"/>
    <w:rsid w:val="00B83DD9"/>
    <w:rsid w:val="00BC672E"/>
    <w:rsid w:val="00BD296E"/>
    <w:rsid w:val="00BD6973"/>
    <w:rsid w:val="00CC4269"/>
    <w:rsid w:val="00CD7B1C"/>
    <w:rsid w:val="00CF1D3A"/>
    <w:rsid w:val="00D068C2"/>
    <w:rsid w:val="00D24720"/>
    <w:rsid w:val="00D44D70"/>
    <w:rsid w:val="00D44E27"/>
    <w:rsid w:val="00D63B7C"/>
    <w:rsid w:val="00D64782"/>
    <w:rsid w:val="00D808F4"/>
    <w:rsid w:val="00D90BC6"/>
    <w:rsid w:val="00DC1544"/>
    <w:rsid w:val="00E64927"/>
    <w:rsid w:val="00EF4DB6"/>
    <w:rsid w:val="00F54784"/>
    <w:rsid w:val="00FB3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E4383"/>
    <w:rPr>
      <w:rFonts w:ascii="Calibri" w:eastAsia="Calibri" w:hAnsi="Calibri" w:cs="Times New Roman"/>
    </w:rPr>
  </w:style>
  <w:style w:type="paragraph" w:styleId="Nadpis1">
    <w:name w:val="heading 1"/>
    <w:basedOn w:val="Normlny"/>
    <w:next w:val="Normlny"/>
    <w:link w:val="Nadpis1Char"/>
    <w:uiPriority w:val="9"/>
    <w:qFormat/>
    <w:rsid w:val="00342E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2E4383"/>
    <w:pPr>
      <w:keepNext/>
      <w:spacing w:before="240" w:after="60" w:line="240" w:lineRule="auto"/>
      <w:outlineLvl w:val="1"/>
    </w:pPr>
    <w:rPr>
      <w:rFonts w:ascii="Cambria" w:eastAsia="Times New Roman" w:hAnsi="Cambria"/>
      <w:b/>
      <w:bCs/>
      <w:i/>
      <w:iCs/>
      <w:sz w:val="28"/>
      <w:szCs w:val="28"/>
      <w:lang w:val="en-US"/>
    </w:rPr>
  </w:style>
  <w:style w:type="paragraph" w:styleId="Nadpis3">
    <w:name w:val="heading 3"/>
    <w:basedOn w:val="Normlny"/>
    <w:next w:val="Normlny"/>
    <w:link w:val="Nadpis3Char"/>
    <w:uiPriority w:val="9"/>
    <w:unhideWhenUsed/>
    <w:qFormat/>
    <w:rsid w:val="00342E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2E4383"/>
    <w:rPr>
      <w:rFonts w:ascii="Cambria" w:eastAsia="Times New Roman" w:hAnsi="Cambria" w:cs="Times New Roman"/>
      <w:b/>
      <w:bCs/>
      <w:i/>
      <w:iCs/>
      <w:sz w:val="28"/>
      <w:szCs w:val="28"/>
      <w:lang w:val="en-US"/>
    </w:rPr>
  </w:style>
  <w:style w:type="paragraph" w:styleId="Textpoznmkypodiarou">
    <w:name w:val="footnote text"/>
    <w:basedOn w:val="Normlny"/>
    <w:link w:val="TextpoznmkypodiarouChar"/>
    <w:uiPriority w:val="99"/>
    <w:semiHidden/>
    <w:unhideWhenUsed/>
    <w:rsid w:val="002B63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B6349"/>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2B6349"/>
    <w:rPr>
      <w:vertAlign w:val="superscript"/>
    </w:rPr>
  </w:style>
  <w:style w:type="paragraph" w:styleId="Hlavika">
    <w:name w:val="header"/>
    <w:basedOn w:val="Normlny"/>
    <w:link w:val="HlavikaChar"/>
    <w:uiPriority w:val="99"/>
    <w:unhideWhenUsed/>
    <w:rsid w:val="00524B7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24B77"/>
    <w:rPr>
      <w:rFonts w:ascii="Calibri" w:eastAsia="Calibri" w:hAnsi="Calibri" w:cs="Times New Roman"/>
    </w:rPr>
  </w:style>
  <w:style w:type="paragraph" w:styleId="Pta">
    <w:name w:val="footer"/>
    <w:basedOn w:val="Normlny"/>
    <w:link w:val="PtaChar"/>
    <w:uiPriority w:val="99"/>
    <w:unhideWhenUsed/>
    <w:rsid w:val="00524B77"/>
    <w:pPr>
      <w:tabs>
        <w:tab w:val="center" w:pos="4536"/>
        <w:tab w:val="right" w:pos="9072"/>
      </w:tabs>
      <w:spacing w:after="0" w:line="240" w:lineRule="auto"/>
    </w:pPr>
  </w:style>
  <w:style w:type="character" w:customStyle="1" w:styleId="PtaChar">
    <w:name w:val="Päta Char"/>
    <w:basedOn w:val="Predvolenpsmoodseku"/>
    <w:link w:val="Pta"/>
    <w:uiPriority w:val="99"/>
    <w:rsid w:val="00524B77"/>
    <w:rPr>
      <w:rFonts w:ascii="Calibri" w:eastAsia="Calibri" w:hAnsi="Calibri" w:cs="Times New Roman"/>
    </w:rPr>
  </w:style>
  <w:style w:type="paragraph" w:styleId="Bezriadkovania">
    <w:name w:val="No Spacing"/>
    <w:uiPriority w:val="1"/>
    <w:qFormat/>
    <w:rsid w:val="005E2490"/>
    <w:pPr>
      <w:spacing w:after="0" w:line="240" w:lineRule="auto"/>
    </w:pPr>
    <w:rPr>
      <w:rFonts w:ascii="Calibri" w:eastAsia="Calibri" w:hAnsi="Calibri" w:cs="Times New Roman"/>
    </w:rPr>
  </w:style>
  <w:style w:type="character" w:customStyle="1" w:styleId="Nadpis1Char">
    <w:name w:val="Nadpis 1 Char"/>
    <w:basedOn w:val="Predvolenpsmoodseku"/>
    <w:link w:val="Nadpis1"/>
    <w:uiPriority w:val="9"/>
    <w:rsid w:val="00342E97"/>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Predvolenpsmoodseku"/>
    <w:link w:val="Nadpis3"/>
    <w:uiPriority w:val="9"/>
    <w:rsid w:val="00342E9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E4383"/>
    <w:rPr>
      <w:rFonts w:ascii="Calibri" w:eastAsia="Calibri" w:hAnsi="Calibri" w:cs="Times New Roman"/>
    </w:rPr>
  </w:style>
  <w:style w:type="paragraph" w:styleId="Nadpis1">
    <w:name w:val="heading 1"/>
    <w:basedOn w:val="Normlny"/>
    <w:next w:val="Normlny"/>
    <w:link w:val="Nadpis1Char"/>
    <w:uiPriority w:val="9"/>
    <w:qFormat/>
    <w:rsid w:val="00342E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2E4383"/>
    <w:pPr>
      <w:keepNext/>
      <w:spacing w:before="240" w:after="60" w:line="240" w:lineRule="auto"/>
      <w:outlineLvl w:val="1"/>
    </w:pPr>
    <w:rPr>
      <w:rFonts w:ascii="Cambria" w:eastAsia="Times New Roman" w:hAnsi="Cambria"/>
      <w:b/>
      <w:bCs/>
      <w:i/>
      <w:iCs/>
      <w:sz w:val="28"/>
      <w:szCs w:val="28"/>
      <w:lang w:val="en-US"/>
    </w:rPr>
  </w:style>
  <w:style w:type="paragraph" w:styleId="Nadpis3">
    <w:name w:val="heading 3"/>
    <w:basedOn w:val="Normlny"/>
    <w:next w:val="Normlny"/>
    <w:link w:val="Nadpis3Char"/>
    <w:uiPriority w:val="9"/>
    <w:unhideWhenUsed/>
    <w:qFormat/>
    <w:rsid w:val="00342E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2E4383"/>
    <w:rPr>
      <w:rFonts w:ascii="Cambria" w:eastAsia="Times New Roman" w:hAnsi="Cambria" w:cs="Times New Roman"/>
      <w:b/>
      <w:bCs/>
      <w:i/>
      <w:iCs/>
      <w:sz w:val="28"/>
      <w:szCs w:val="28"/>
      <w:lang w:val="en-US"/>
    </w:rPr>
  </w:style>
  <w:style w:type="paragraph" w:styleId="Textpoznmkypodiarou">
    <w:name w:val="footnote text"/>
    <w:basedOn w:val="Normlny"/>
    <w:link w:val="TextpoznmkypodiarouChar"/>
    <w:uiPriority w:val="99"/>
    <w:semiHidden/>
    <w:unhideWhenUsed/>
    <w:rsid w:val="002B63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B6349"/>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2B6349"/>
    <w:rPr>
      <w:vertAlign w:val="superscript"/>
    </w:rPr>
  </w:style>
  <w:style w:type="paragraph" w:styleId="Hlavika">
    <w:name w:val="header"/>
    <w:basedOn w:val="Normlny"/>
    <w:link w:val="HlavikaChar"/>
    <w:uiPriority w:val="99"/>
    <w:unhideWhenUsed/>
    <w:rsid w:val="00524B7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24B77"/>
    <w:rPr>
      <w:rFonts w:ascii="Calibri" w:eastAsia="Calibri" w:hAnsi="Calibri" w:cs="Times New Roman"/>
    </w:rPr>
  </w:style>
  <w:style w:type="paragraph" w:styleId="Pta">
    <w:name w:val="footer"/>
    <w:basedOn w:val="Normlny"/>
    <w:link w:val="PtaChar"/>
    <w:uiPriority w:val="99"/>
    <w:unhideWhenUsed/>
    <w:rsid w:val="00524B77"/>
    <w:pPr>
      <w:tabs>
        <w:tab w:val="center" w:pos="4536"/>
        <w:tab w:val="right" w:pos="9072"/>
      </w:tabs>
      <w:spacing w:after="0" w:line="240" w:lineRule="auto"/>
    </w:pPr>
  </w:style>
  <w:style w:type="character" w:customStyle="1" w:styleId="PtaChar">
    <w:name w:val="Päta Char"/>
    <w:basedOn w:val="Predvolenpsmoodseku"/>
    <w:link w:val="Pta"/>
    <w:uiPriority w:val="99"/>
    <w:rsid w:val="00524B77"/>
    <w:rPr>
      <w:rFonts w:ascii="Calibri" w:eastAsia="Calibri" w:hAnsi="Calibri" w:cs="Times New Roman"/>
    </w:rPr>
  </w:style>
  <w:style w:type="paragraph" w:styleId="Bezriadkovania">
    <w:name w:val="No Spacing"/>
    <w:uiPriority w:val="1"/>
    <w:qFormat/>
    <w:rsid w:val="005E2490"/>
    <w:pPr>
      <w:spacing w:after="0" w:line="240" w:lineRule="auto"/>
    </w:pPr>
    <w:rPr>
      <w:rFonts w:ascii="Calibri" w:eastAsia="Calibri" w:hAnsi="Calibri" w:cs="Times New Roman"/>
    </w:rPr>
  </w:style>
  <w:style w:type="character" w:customStyle="1" w:styleId="Nadpis1Char">
    <w:name w:val="Nadpis 1 Char"/>
    <w:basedOn w:val="Predvolenpsmoodseku"/>
    <w:link w:val="Nadpis1"/>
    <w:uiPriority w:val="9"/>
    <w:rsid w:val="00342E97"/>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Predvolenpsmoodseku"/>
    <w:link w:val="Nadpis3"/>
    <w:uiPriority w:val="9"/>
    <w:rsid w:val="00342E9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E5BA7-F23D-479C-B64F-902E4D4A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5</Pages>
  <Words>2267</Words>
  <Characters>12923</Characters>
  <Application>Microsoft Office Word</Application>
  <DocSecurity>0</DocSecurity>
  <Lines>107</Lines>
  <Paragraphs>30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Hofírek</dc:creator>
  <cp:lastModifiedBy>Iva</cp:lastModifiedBy>
  <cp:revision>12</cp:revision>
  <dcterms:created xsi:type="dcterms:W3CDTF">2014-01-08T09:13:00Z</dcterms:created>
  <dcterms:modified xsi:type="dcterms:W3CDTF">2014-01-27T16:10:00Z</dcterms:modified>
</cp:coreProperties>
</file>