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3" w:rsidRPr="003F5572" w:rsidRDefault="002E4383" w:rsidP="002E4383">
      <w:pPr>
        <w:pStyle w:val="Nadpis2"/>
        <w:spacing w:before="120" w:after="120"/>
        <w:rPr>
          <w:rFonts w:cs="'PrimaSans BT"/>
          <w:bCs w:val="0"/>
          <w:i w:val="0"/>
          <w:color w:val="000000"/>
          <w:lang w:bidi="en-US"/>
        </w:rPr>
      </w:pPr>
      <w:r w:rsidRPr="00B76D52">
        <w:rPr>
          <w:i w:val="0"/>
        </w:rPr>
        <w:t>SOC585</w:t>
      </w:r>
      <w:r>
        <w:rPr>
          <w:i w:val="0"/>
        </w:rPr>
        <w:t xml:space="preserve"> MIGRATION AND TRASNATIONALISM – MIGRATING PEOPLE, MIGRATING CULTURE: OPTICS, METHODS, AND IMPACTS</w:t>
      </w:r>
      <w:r w:rsidRPr="00B76D52">
        <w:rPr>
          <w:i w:val="0"/>
        </w:rPr>
        <w:t xml:space="preserve"> </w:t>
      </w:r>
      <w:r w:rsidR="005A5FC0">
        <w:rPr>
          <w:i w:val="0"/>
        </w:rPr>
        <w:t>(Fall 2013)</w:t>
      </w:r>
    </w:p>
    <w:p w:rsidR="002E4383" w:rsidRDefault="002E4383" w:rsidP="002E4383">
      <w:pPr>
        <w:spacing w:after="0" w:line="240" w:lineRule="auto"/>
        <w:rPr>
          <w:lang w:val="en-US"/>
        </w:rPr>
      </w:pPr>
    </w:p>
    <w:p w:rsidR="002E4383" w:rsidRPr="00A205B1" w:rsidRDefault="002E4383" w:rsidP="002E438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Final exam</w:t>
      </w:r>
    </w:p>
    <w:p w:rsidR="00A459A6" w:rsidRDefault="00A459A6" w:rsidP="00A459A6">
      <w:pPr>
        <w:spacing w:after="0" w:line="240" w:lineRule="auto"/>
        <w:rPr>
          <w:b/>
          <w:sz w:val="24"/>
          <w:szCs w:val="24"/>
          <w:lang w:val="en-US"/>
        </w:rPr>
      </w:pPr>
    </w:p>
    <w:p w:rsidR="00A459A6" w:rsidRDefault="00A459A6" w:rsidP="00A459A6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IMPORTANT: The final exam is a take-home exam. You should choose and answer 3 questions from the list below. The exam is to be submitted by </w:t>
      </w:r>
      <w:r>
        <w:rPr>
          <w:b/>
          <w:sz w:val="28"/>
          <w:szCs w:val="28"/>
          <w:lang w:val="en-US"/>
        </w:rPr>
        <w:t>26</w:t>
      </w:r>
      <w:r w:rsidRPr="00A459A6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 w:rsidRPr="00052962">
        <w:rPr>
          <w:b/>
          <w:sz w:val="28"/>
          <w:szCs w:val="28"/>
          <w:lang w:val="en-US"/>
        </w:rPr>
        <w:t>January</w:t>
      </w:r>
      <w:r w:rsidR="005A5FC0">
        <w:rPr>
          <w:b/>
          <w:sz w:val="28"/>
          <w:szCs w:val="28"/>
          <w:lang w:val="en-US"/>
        </w:rPr>
        <w:t xml:space="preserve"> 2014</w:t>
      </w:r>
      <w:r w:rsidRPr="00052962">
        <w:rPr>
          <w:b/>
          <w:sz w:val="28"/>
          <w:szCs w:val="28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to IS Study Materials-Homework Vaults-Final exams in a document called: </w:t>
      </w:r>
      <w:proofErr w:type="spellStart"/>
      <w:r>
        <w:rPr>
          <w:b/>
          <w:sz w:val="24"/>
          <w:szCs w:val="24"/>
          <w:lang w:val="en-US"/>
        </w:rPr>
        <w:t>Surname_finalexam</w:t>
      </w:r>
      <w:proofErr w:type="spellEnd"/>
      <w:r w:rsidR="00B27F2C">
        <w:rPr>
          <w:b/>
          <w:sz w:val="24"/>
          <w:szCs w:val="24"/>
          <w:lang w:val="en-US"/>
        </w:rPr>
        <w:t>.</w:t>
      </w:r>
    </w:p>
    <w:p w:rsidR="00A459A6" w:rsidRDefault="00A459A6" w:rsidP="00A459A6">
      <w:pPr>
        <w:spacing w:after="0" w:line="240" w:lineRule="auto"/>
        <w:rPr>
          <w:b/>
          <w:sz w:val="24"/>
          <w:szCs w:val="24"/>
          <w:lang w:val="en-US"/>
        </w:rPr>
      </w:pPr>
    </w:p>
    <w:p w:rsidR="00A459A6" w:rsidRDefault="00A459A6" w:rsidP="00A459A6">
      <w:pPr>
        <w:spacing w:after="0" w:line="240" w:lineRule="auto"/>
        <w:rPr>
          <w:b/>
          <w:sz w:val="24"/>
          <w:szCs w:val="24"/>
          <w:lang w:val="en-US"/>
        </w:rPr>
      </w:pPr>
      <w:r w:rsidRPr="009034CE">
        <w:rPr>
          <w:b/>
          <w:sz w:val="24"/>
          <w:szCs w:val="24"/>
          <w:lang w:val="en-US"/>
        </w:rPr>
        <w:t xml:space="preserve">You can obtain in total </w:t>
      </w:r>
      <w:r w:rsidRPr="009034CE">
        <w:rPr>
          <w:b/>
          <w:sz w:val="28"/>
          <w:szCs w:val="28"/>
          <w:lang w:val="en-US"/>
        </w:rPr>
        <w:t>24 points</w:t>
      </w:r>
      <w:r w:rsidRPr="009034CE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LATE exams will be marked down by 2 points per day they are late.</w:t>
      </w:r>
    </w:p>
    <w:p w:rsidR="00A459A6" w:rsidRDefault="00A459A6" w:rsidP="00A459A6">
      <w:pPr>
        <w:spacing w:after="0" w:line="240" w:lineRule="auto"/>
        <w:rPr>
          <w:b/>
          <w:sz w:val="24"/>
          <w:szCs w:val="24"/>
          <w:lang w:val="en-US"/>
        </w:rPr>
      </w:pPr>
    </w:p>
    <w:p w:rsidR="00A459A6" w:rsidRDefault="00A459A6" w:rsidP="00A459A6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Choose </w:t>
      </w:r>
      <w:r w:rsidRPr="009034CE">
        <w:rPr>
          <w:b/>
          <w:sz w:val="28"/>
          <w:szCs w:val="28"/>
          <w:lang w:val="en-US"/>
        </w:rPr>
        <w:t>3 questions</w:t>
      </w:r>
      <w:r>
        <w:rPr>
          <w:b/>
          <w:sz w:val="24"/>
          <w:szCs w:val="24"/>
          <w:lang w:val="en-US"/>
        </w:rPr>
        <w:t xml:space="preserve"> from the list and write an </w:t>
      </w:r>
      <w:r w:rsidRPr="00B27F2C">
        <w:rPr>
          <w:b/>
          <w:sz w:val="28"/>
          <w:szCs w:val="28"/>
          <w:lang w:val="en-US"/>
        </w:rPr>
        <w:t>essay response</w:t>
      </w:r>
      <w:r>
        <w:rPr>
          <w:b/>
          <w:sz w:val="24"/>
          <w:szCs w:val="24"/>
          <w:lang w:val="en-US"/>
        </w:rPr>
        <w:t xml:space="preserve"> to each</w:t>
      </w:r>
      <w:r w:rsidR="00B27F2C">
        <w:rPr>
          <w:b/>
          <w:sz w:val="24"/>
          <w:szCs w:val="24"/>
          <w:lang w:val="en-US"/>
        </w:rPr>
        <w:t xml:space="preserve"> (this means it is a coherent text not just a brief list of statements)</w:t>
      </w:r>
      <w:r>
        <w:rPr>
          <w:b/>
          <w:sz w:val="24"/>
          <w:szCs w:val="24"/>
          <w:lang w:val="en-US"/>
        </w:rPr>
        <w:t xml:space="preserve">. The responses should be </w:t>
      </w:r>
      <w:r w:rsidR="00A4767E">
        <w:rPr>
          <w:b/>
          <w:sz w:val="24"/>
          <w:szCs w:val="24"/>
          <w:lang w:val="en-US"/>
        </w:rPr>
        <w:t>no less than</w:t>
      </w:r>
      <w:r>
        <w:rPr>
          <w:b/>
          <w:sz w:val="24"/>
          <w:szCs w:val="24"/>
          <w:lang w:val="en-US"/>
        </w:rPr>
        <w:t xml:space="preserve"> 400 words</w:t>
      </w:r>
      <w:r w:rsidR="00A4767E">
        <w:rPr>
          <w:b/>
          <w:sz w:val="24"/>
          <w:szCs w:val="24"/>
          <w:lang w:val="en-US"/>
        </w:rPr>
        <w:t xml:space="preserve"> for each question</w:t>
      </w:r>
      <w:r>
        <w:rPr>
          <w:b/>
          <w:sz w:val="24"/>
          <w:szCs w:val="24"/>
          <w:lang w:val="en-US"/>
        </w:rPr>
        <w:t>.</w:t>
      </w:r>
      <w:r w:rsidR="00A4767E">
        <w:rPr>
          <w:b/>
          <w:sz w:val="24"/>
          <w:szCs w:val="24"/>
          <w:lang w:val="en-US"/>
        </w:rPr>
        <w:t xml:space="preserve"> You should use the literature from the course but you can</w:t>
      </w:r>
      <w:r w:rsidR="00BC672E">
        <w:rPr>
          <w:b/>
          <w:sz w:val="24"/>
          <w:szCs w:val="24"/>
          <w:lang w:val="en-US"/>
        </w:rPr>
        <w:t xml:space="preserve"> additionally</w:t>
      </w:r>
      <w:r w:rsidR="00A4767E">
        <w:rPr>
          <w:b/>
          <w:sz w:val="24"/>
          <w:szCs w:val="24"/>
          <w:lang w:val="en-US"/>
        </w:rPr>
        <w:t xml:space="preserve"> also refer to other sources. Do not forget to make proper references to the literature you cite.</w:t>
      </w:r>
    </w:p>
    <w:p w:rsidR="009034CE" w:rsidRDefault="009034CE" w:rsidP="00A459A6">
      <w:pPr>
        <w:spacing w:after="0" w:line="240" w:lineRule="auto"/>
        <w:rPr>
          <w:b/>
          <w:sz w:val="24"/>
          <w:szCs w:val="24"/>
          <w:lang w:val="en-US"/>
        </w:rPr>
      </w:pPr>
    </w:p>
    <w:p w:rsidR="009034CE" w:rsidRDefault="009034CE" w:rsidP="00A459A6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Questions:</w:t>
      </w:r>
    </w:p>
    <w:p w:rsidR="009034CE" w:rsidRDefault="009034CE" w:rsidP="00A459A6">
      <w:pPr>
        <w:spacing w:after="0" w:line="240" w:lineRule="auto"/>
        <w:rPr>
          <w:b/>
          <w:sz w:val="24"/>
          <w:szCs w:val="24"/>
          <w:lang w:val="en-US"/>
        </w:rPr>
      </w:pPr>
    </w:p>
    <w:p w:rsidR="00891912" w:rsidRPr="00BD296E" w:rsidRDefault="009034CE" w:rsidP="00891912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1. </w:t>
      </w:r>
      <w:proofErr w:type="spellStart"/>
      <w:r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>Sanjeev</w:t>
      </w:r>
      <w:proofErr w:type="spellEnd"/>
      <w:r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>Khagram</w:t>
      </w:r>
      <w:proofErr w:type="spellEnd"/>
      <w:r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and Peggy Levitt (2007) identify </w:t>
      </w:r>
      <w:r w:rsidR="00891912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five intellectual foundations of contemporary transnational scholarship. </w:t>
      </w:r>
      <w:r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>Please identify</w:t>
      </w:r>
      <w:r w:rsidR="00D068C2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them and discuss </w:t>
      </w:r>
      <w:r w:rsidR="00494418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briefly </w:t>
      </w:r>
      <w:r w:rsidR="00D068C2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selected text(s) from the </w:t>
      </w:r>
      <w:r w:rsidR="00B27F2C">
        <w:rPr>
          <w:rFonts w:asciiTheme="minorHAnsi" w:eastAsiaTheme="minorHAnsi" w:hAnsiTheme="minorHAnsi" w:cstheme="minorHAnsi"/>
          <w:sz w:val="24"/>
          <w:szCs w:val="24"/>
          <w:lang w:val="en-US"/>
        </w:rPr>
        <w:t>syllabus</w:t>
      </w:r>
      <w:r w:rsidR="00D068C2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 as examples of </w:t>
      </w:r>
      <w:r w:rsidR="005748CA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each of </w:t>
      </w:r>
      <w:r w:rsidR="00D068C2" w:rsidRPr="00BD296E">
        <w:rPr>
          <w:rFonts w:asciiTheme="minorHAnsi" w:eastAsiaTheme="minorHAnsi" w:hAnsiTheme="minorHAnsi" w:cstheme="minorHAnsi"/>
          <w:sz w:val="24"/>
          <w:szCs w:val="24"/>
          <w:lang w:val="en-US"/>
        </w:rPr>
        <w:t>these intellectual foundations. (8 points)</w:t>
      </w:r>
    </w:p>
    <w:p w:rsidR="00D068C2" w:rsidRPr="00BD296E" w:rsidRDefault="00D068C2" w:rsidP="00891912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:rsidR="009034CE" w:rsidRPr="00BD296E" w:rsidRDefault="00D068C2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2. </w:t>
      </w:r>
      <w:r w:rsidR="00D44D70" w:rsidRPr="00BD296E">
        <w:rPr>
          <w:rFonts w:asciiTheme="minorHAnsi" w:hAnsiTheme="minorHAnsi" w:cstheme="minorHAnsi"/>
          <w:sz w:val="24"/>
          <w:szCs w:val="24"/>
          <w:lang w:val="en-US"/>
        </w:rPr>
        <w:t>“Migration is an inherently cultural act.” Please, take a position on this statement</w:t>
      </w:r>
      <w:r w:rsidR="00833669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 and elaborate on it using at least 2 readings from the s</w:t>
      </w:r>
      <w:r w:rsidR="00BD296E" w:rsidRPr="00BD296E">
        <w:rPr>
          <w:rFonts w:asciiTheme="minorHAnsi" w:hAnsiTheme="minorHAnsi" w:cstheme="minorHAnsi"/>
          <w:sz w:val="24"/>
          <w:szCs w:val="24"/>
          <w:lang w:val="en-US"/>
        </w:rPr>
        <w:t>yllabus</w:t>
      </w:r>
      <w:r w:rsidR="00833669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BD296E">
        <w:rPr>
          <w:rFonts w:asciiTheme="minorHAnsi" w:hAnsiTheme="minorHAnsi" w:cstheme="minorHAnsi"/>
          <w:sz w:val="24"/>
          <w:szCs w:val="24"/>
          <w:lang w:val="en-US"/>
        </w:rPr>
        <w:t>(8 points)</w:t>
      </w:r>
    </w:p>
    <w:p w:rsidR="00D44D70" w:rsidRPr="00BD296E" w:rsidRDefault="00D44D70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D44D70" w:rsidRPr="00BD296E" w:rsidRDefault="00CF1D3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D44D70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Discuss immigrant integration using the concepts of ‘c</w:t>
      </w:r>
      <w:r w:rsidR="00D44D70" w:rsidRPr="00BD296E">
        <w:rPr>
          <w:rFonts w:asciiTheme="minorHAnsi" w:hAnsiTheme="minorHAnsi" w:cstheme="minorHAnsi"/>
          <w:sz w:val="24"/>
          <w:szCs w:val="24"/>
          <w:lang w:val="en-US"/>
        </w:rPr>
        <w:t>ultural armature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’ and ‘city scale’.</w:t>
      </w:r>
      <w:r w:rsidR="00BD296E">
        <w:rPr>
          <w:rFonts w:asciiTheme="minorHAnsi" w:hAnsiTheme="minorHAnsi" w:cstheme="minorHAnsi"/>
          <w:sz w:val="24"/>
          <w:szCs w:val="24"/>
          <w:lang w:val="en-US"/>
        </w:rPr>
        <w:t xml:space="preserve"> (8 points)</w:t>
      </w:r>
    </w:p>
    <w:p w:rsidR="00D44D70" w:rsidRPr="00BD296E" w:rsidRDefault="00D44D70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D44D70" w:rsidRPr="00BD296E" w:rsidRDefault="00CF1D3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="00D44D70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Wh</w:t>
      </w:r>
      <w:r w:rsidR="006B2406" w:rsidRPr="00BD296E">
        <w:rPr>
          <w:rFonts w:asciiTheme="minorHAnsi" w:hAnsiTheme="minorHAnsi" w:cstheme="minorHAnsi"/>
          <w:sz w:val="24"/>
          <w:szCs w:val="24"/>
          <w:lang w:val="en-US"/>
        </w:rPr>
        <w:t>at state is responsible for social protection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 of the migrants?</w:t>
      </w:r>
      <w:r w:rsidR="006B2406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 Answer this question using </w:t>
      </w:r>
      <w:r w:rsidR="00BD296E" w:rsidRPr="00BD296E">
        <w:rPr>
          <w:rFonts w:asciiTheme="minorHAnsi" w:hAnsiTheme="minorHAnsi" w:cstheme="minorHAnsi"/>
          <w:sz w:val="24"/>
          <w:szCs w:val="24"/>
          <w:lang w:val="en-US"/>
        </w:rPr>
        <w:t>at least 2</w:t>
      </w:r>
      <w:r w:rsidR="006B2406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 readings from the s</w:t>
      </w:r>
      <w:r w:rsidR="00BD296E" w:rsidRPr="00BD296E">
        <w:rPr>
          <w:rFonts w:asciiTheme="minorHAnsi" w:hAnsiTheme="minorHAnsi" w:cstheme="minorHAnsi"/>
          <w:sz w:val="24"/>
          <w:szCs w:val="24"/>
          <w:lang w:val="en-US"/>
        </w:rPr>
        <w:t>yllabus.</w:t>
      </w:r>
      <w:r w:rsidR="00BD296E">
        <w:rPr>
          <w:rFonts w:asciiTheme="minorHAnsi" w:hAnsiTheme="minorHAnsi" w:cstheme="minorHAnsi"/>
          <w:sz w:val="24"/>
          <w:szCs w:val="24"/>
          <w:lang w:val="en-US"/>
        </w:rPr>
        <w:t xml:space="preserve"> (8 points)</w:t>
      </w:r>
    </w:p>
    <w:p w:rsidR="005748CA" w:rsidRPr="00BD296E" w:rsidRDefault="005748C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5748CA" w:rsidRPr="00BD296E" w:rsidRDefault="00CF1D3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5</w:t>
      </w:r>
      <w:r w:rsidR="005748CA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BD296E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5748CA" w:rsidRPr="00BD296E">
        <w:rPr>
          <w:rFonts w:asciiTheme="minorHAnsi" w:hAnsiTheme="minorHAnsi" w:cstheme="minorHAnsi"/>
          <w:sz w:val="24"/>
          <w:szCs w:val="24"/>
          <w:lang w:val="en-US"/>
        </w:rPr>
        <w:t>Methodological nationalism</w:t>
      </w:r>
      <w:r w:rsidR="00472698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 is a tendency to accept the nation-state and its boundaries as a given.</w:t>
      </w:r>
      <w:r w:rsidR="00BD296E">
        <w:rPr>
          <w:rFonts w:asciiTheme="minorHAnsi" w:hAnsiTheme="minorHAnsi" w:cstheme="minorHAnsi"/>
          <w:sz w:val="24"/>
          <w:szCs w:val="24"/>
          <w:lang w:val="en-US"/>
        </w:rPr>
        <w:t>” What are the consequences of this tendency in migration research? Provide examples</w:t>
      </w:r>
      <w:r>
        <w:rPr>
          <w:rFonts w:asciiTheme="minorHAnsi" w:hAnsiTheme="minorHAnsi" w:cstheme="minorHAnsi"/>
          <w:sz w:val="24"/>
          <w:szCs w:val="24"/>
          <w:lang w:val="en-US"/>
        </w:rPr>
        <w:t>. (8 points)</w:t>
      </w:r>
    </w:p>
    <w:p w:rsidR="003B3612" w:rsidRPr="00BD296E" w:rsidRDefault="003B3612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3B3612" w:rsidRDefault="00CF1D3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3B3612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. Design a research project </w:t>
      </w:r>
      <w:r w:rsidR="00B27F2C">
        <w:rPr>
          <w:rFonts w:asciiTheme="minorHAnsi" w:hAnsiTheme="minorHAnsi" w:cstheme="minorHAnsi"/>
          <w:sz w:val="24"/>
          <w:szCs w:val="24"/>
          <w:lang w:val="en-US"/>
        </w:rPr>
        <w:t>with these keywords</w:t>
      </w:r>
      <w:r w:rsidR="003B3612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‘</w:t>
      </w:r>
      <w:r w:rsidR="003B3612" w:rsidRPr="00BD296E">
        <w:rPr>
          <w:rFonts w:asciiTheme="minorHAnsi" w:hAnsiTheme="minorHAnsi" w:cstheme="minorHAnsi"/>
          <w:sz w:val="24"/>
          <w:szCs w:val="24"/>
          <w:lang w:val="en-US"/>
        </w:rPr>
        <w:t>transnational families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’</w:t>
      </w:r>
      <w:r w:rsidR="003B3612" w:rsidRPr="00BD296E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‘</w:t>
      </w:r>
      <w:r w:rsidR="003B3612" w:rsidRPr="00BD296E">
        <w:rPr>
          <w:rFonts w:asciiTheme="minorHAnsi" w:hAnsiTheme="minorHAnsi" w:cstheme="minorHAnsi"/>
          <w:sz w:val="24"/>
          <w:szCs w:val="24"/>
          <w:lang w:val="en-US"/>
        </w:rPr>
        <w:t>Central and Eastern Europe</w:t>
      </w:r>
      <w:r w:rsidR="0021263C" w:rsidRPr="00BD296E">
        <w:rPr>
          <w:rFonts w:asciiTheme="minorHAnsi" w:hAnsiTheme="minorHAnsi" w:cstheme="minorHAnsi"/>
          <w:sz w:val="24"/>
          <w:szCs w:val="24"/>
          <w:lang w:val="en-US"/>
        </w:rPr>
        <w:t>’</w:t>
      </w:r>
      <w:r w:rsidR="003B3612" w:rsidRPr="00BD296E">
        <w:rPr>
          <w:rFonts w:asciiTheme="minorHAnsi" w:hAnsiTheme="minorHAnsi" w:cstheme="minorHAnsi"/>
          <w:sz w:val="24"/>
          <w:szCs w:val="24"/>
          <w:lang w:val="en-US"/>
        </w:rPr>
        <w:t>. Formulate research question(s) and justify your methodology.</w:t>
      </w:r>
      <w:r w:rsidR="00BD296E">
        <w:rPr>
          <w:rFonts w:asciiTheme="minorHAnsi" w:hAnsiTheme="minorHAnsi" w:cstheme="minorHAnsi"/>
          <w:sz w:val="24"/>
          <w:szCs w:val="24"/>
          <w:lang w:val="en-US"/>
        </w:rPr>
        <w:t xml:space="preserve"> (8 points)</w:t>
      </w:r>
    </w:p>
    <w:p w:rsidR="00CF1D3A" w:rsidRDefault="00CF1D3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CF1D3A" w:rsidRPr="00BD296E" w:rsidRDefault="00CF1D3A" w:rsidP="009034C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7. </w:t>
      </w:r>
      <w:r w:rsidR="00B27F2C">
        <w:rPr>
          <w:rFonts w:asciiTheme="minorHAnsi" w:hAnsiTheme="minorHAnsi" w:cstheme="minorHAnsi"/>
          <w:sz w:val="24"/>
          <w:szCs w:val="24"/>
          <w:lang w:val="en-US"/>
        </w:rPr>
        <w:t>Discuss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relationship between nationalism and cosmopolitanism</w:t>
      </w:r>
      <w:r w:rsidR="00B27F2C">
        <w:rPr>
          <w:rFonts w:asciiTheme="minorHAnsi" w:hAnsiTheme="minorHAnsi" w:cstheme="minorHAnsi"/>
          <w:sz w:val="24"/>
          <w:szCs w:val="24"/>
          <w:lang w:val="en-US"/>
        </w:rPr>
        <w:t xml:space="preserve"> using the example of arts and museums. (8 points)</w:t>
      </w:r>
    </w:p>
    <w:p w:rsidR="00A459A6" w:rsidRPr="002E4383" w:rsidRDefault="00A459A6" w:rsidP="002E4383"/>
    <w:sectPr w:rsidR="00A459A6" w:rsidRPr="002E4383" w:rsidSect="00E6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'PrimaSans B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4383"/>
    <w:rsid w:val="0021263C"/>
    <w:rsid w:val="002E4383"/>
    <w:rsid w:val="003B3612"/>
    <w:rsid w:val="00472698"/>
    <w:rsid w:val="00494418"/>
    <w:rsid w:val="005748CA"/>
    <w:rsid w:val="005A5FC0"/>
    <w:rsid w:val="006B2406"/>
    <w:rsid w:val="00833669"/>
    <w:rsid w:val="00891912"/>
    <w:rsid w:val="009034CE"/>
    <w:rsid w:val="00A459A6"/>
    <w:rsid w:val="00A4767E"/>
    <w:rsid w:val="00B27F2C"/>
    <w:rsid w:val="00BC672E"/>
    <w:rsid w:val="00BD296E"/>
    <w:rsid w:val="00CF1D3A"/>
    <w:rsid w:val="00D068C2"/>
    <w:rsid w:val="00D44D70"/>
    <w:rsid w:val="00D63B7C"/>
    <w:rsid w:val="00E6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383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38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438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Hofírek</dc:creator>
  <cp:lastModifiedBy>Ondřej Hofírek</cp:lastModifiedBy>
  <cp:revision>7</cp:revision>
  <dcterms:created xsi:type="dcterms:W3CDTF">2013-12-28T14:21:00Z</dcterms:created>
  <dcterms:modified xsi:type="dcterms:W3CDTF">2014-01-02T13:15:00Z</dcterms:modified>
</cp:coreProperties>
</file>