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441ABB" w:rsidRPr="00BB117D">
        <w:rPr>
          <w:rFonts w:ascii="Times New Roman" w:hAnsi="Times New Roman" w:cs="Times New Roman"/>
          <w:sz w:val="32"/>
          <w:szCs w:val="24"/>
        </w:rPr>
        <w:t>Social Media</w:t>
      </w:r>
      <w:r w:rsidR="00572738">
        <w:rPr>
          <w:rFonts w:ascii="Times New Roman" w:hAnsi="Times New Roman" w:cs="Times New Roman" w:hint="eastAsia"/>
          <w:sz w:val="32"/>
          <w:szCs w:val="24"/>
        </w:rPr>
        <w:t xml:space="preserve"> Research</w:t>
      </w:r>
    </w:p>
    <w:p w:rsidR="00C869F6" w:rsidRDefault="00C869F6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F910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Thursday 6:00 PM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Wed 2:00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3:40 PM &amp; Thu 4:00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5:40 PM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 Information: beinkid@mail.muni.cz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 of social media, the most advanced form of human communicative technology. Grounded in the understanding of the relationship between technology and society, 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technological features of social media as well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consequences of mediated interactions among people. The course then turns to particular issues in relation to the uses of social media. By reading a variety of research articles assigned in the course and participating in class discussions, students learn to develop their own research projects focusing on social media and its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impacts. 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Comprehend the relationship between technology and society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Understand various social impacts of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>on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social media research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2. </w:t>
      </w:r>
      <w:r w:rsidR="00622E79">
        <w:rPr>
          <w:rFonts w:ascii="Times New Roman" w:hAnsi="Times New Roman" w:cs="Times New Roman" w:hint="eastAsia"/>
          <w:sz w:val="24"/>
          <w:szCs w:val="24"/>
        </w:rPr>
        <w:t>T</w:t>
      </w:r>
      <w:r w:rsidRPr="003D098C">
        <w:rPr>
          <w:rFonts w:ascii="Times New Roman" w:hAnsi="Times New Roman" w:cs="Times New Roman"/>
          <w:sz w:val="24"/>
          <w:szCs w:val="24"/>
        </w:rPr>
        <w:t xml:space="preserve">echnology and culture 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3. </w:t>
      </w:r>
      <w:r w:rsidR="00E31664">
        <w:rPr>
          <w:rFonts w:ascii="Times New Roman" w:hAnsi="Times New Roman" w:cs="Times New Roman"/>
          <w:sz w:val="24"/>
          <w:szCs w:val="24"/>
        </w:rPr>
        <w:t>What is Social Media?</w:t>
      </w:r>
    </w:p>
    <w:p w:rsidR="00AA38C4" w:rsidRPr="003D098C" w:rsidRDefault="00441ABB" w:rsidP="00AA38C4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4. </w:t>
      </w:r>
      <w:r w:rsidR="00AA38C4" w:rsidRPr="003D098C">
        <w:rPr>
          <w:rFonts w:ascii="Times New Roman" w:hAnsi="Times New Roman" w:cs="Times New Roman" w:hint="eastAsia"/>
          <w:sz w:val="24"/>
          <w:szCs w:val="24"/>
        </w:rPr>
        <w:t xml:space="preserve">Research </w:t>
      </w:r>
      <w:r w:rsidR="00E31664">
        <w:rPr>
          <w:rFonts w:ascii="Times New Roman" w:hAnsi="Times New Roman" w:cs="Times New Roman"/>
          <w:sz w:val="24"/>
          <w:szCs w:val="24"/>
        </w:rPr>
        <w:t>on Social Network Sites</w:t>
      </w:r>
    </w:p>
    <w:p w:rsidR="00441ABB" w:rsidRPr="003D098C" w:rsidRDefault="007F0A10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5</w:t>
      </w:r>
      <w:r w:rsidR="00441ABB" w:rsidRPr="003D098C">
        <w:rPr>
          <w:rFonts w:ascii="Times New Roman" w:hAnsi="Times New Roman" w:cs="Times New Roman"/>
          <w:sz w:val="24"/>
          <w:szCs w:val="24"/>
        </w:rPr>
        <w:t>.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>Social media</w:t>
      </w:r>
      <w:r w:rsidR="00E31664">
        <w:rPr>
          <w:rFonts w:ascii="Times New Roman" w:hAnsi="Times New Roman" w:cs="Times New Roman"/>
          <w:sz w:val="24"/>
          <w:szCs w:val="24"/>
        </w:rPr>
        <w:t xml:space="preserve"> and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 Politics  </w:t>
      </w:r>
    </w:p>
    <w:p w:rsidR="007F0A10" w:rsidRPr="003D098C" w:rsidRDefault="007F0A10" w:rsidP="007F0A10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6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E31664">
        <w:rPr>
          <w:rFonts w:ascii="Times New Roman" w:hAnsi="Times New Roman" w:cs="Times New Roman"/>
          <w:sz w:val="24"/>
          <w:szCs w:val="24"/>
        </w:rPr>
        <w:t>Social Changes</w:t>
      </w:r>
      <w:r w:rsidR="00AA38C4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A10" w:rsidRPr="003D098C" w:rsidRDefault="007F0A10" w:rsidP="007F0A10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7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AA38C4">
        <w:rPr>
          <w:rFonts w:ascii="Times New Roman" w:hAnsi="Times New Roman" w:cs="Times New Roman"/>
          <w:sz w:val="24"/>
          <w:szCs w:val="24"/>
        </w:rPr>
        <w:t>Reading Week</w:t>
      </w:r>
    </w:p>
    <w:p w:rsidR="007F0A10" w:rsidRPr="00985DFA" w:rsidRDefault="007F0A10" w:rsidP="007F0A10">
      <w:pPr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3D098C"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8</w:t>
      </w:r>
      <w:r w:rsidRPr="003D098C">
        <w:rPr>
          <w:rFonts w:ascii="Times New Roman" w:hAnsi="Times New Roman" w:cs="Times New Roman"/>
          <w:sz w:val="24"/>
          <w:szCs w:val="24"/>
        </w:rPr>
        <w:t xml:space="preserve">. Social Media </w:t>
      </w:r>
      <w:r w:rsidR="00985DFA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Marketing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9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9E3F2F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E31664">
        <w:rPr>
          <w:rFonts w:ascii="Times New Roman" w:hAnsi="Times New Roman" w:cs="Times New Roman"/>
          <w:sz w:val="24"/>
          <w:szCs w:val="24"/>
        </w:rPr>
        <w:t>Intercultural Communication</w:t>
      </w:r>
    </w:p>
    <w:p w:rsidR="00985DFA" w:rsidRPr="00985DFA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0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Pr="00985DFA">
        <w:rPr>
          <w:rFonts w:ascii="Times New Roman" w:hAnsi="Times New Roman" w:cs="Times New Roman"/>
          <w:sz w:val="24"/>
          <w:szCs w:val="24"/>
        </w:rPr>
        <w:t>Social Media for the Old and the Young</w:t>
      </w:r>
    </w:p>
    <w:p w:rsidR="00026977" w:rsidRPr="003D098C" w:rsidRDefault="00026977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1</w:t>
      </w:r>
      <w:r w:rsidR="00985DFA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1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E31664">
        <w:rPr>
          <w:rFonts w:ascii="Times New Roman" w:hAnsi="Times New Roman" w:cs="Times New Roman"/>
          <w:sz w:val="24"/>
          <w:szCs w:val="24"/>
        </w:rPr>
        <w:t>Social Capital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12: Class Conference 1.</w:t>
      </w:r>
    </w:p>
    <w:p w:rsidR="00441ABB" w:rsidRPr="003D098C" w:rsidRDefault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eek 13. Class Conference 2.  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:rsidR="00985DFA" w:rsidRPr="00073C24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Pr="00EC0CC2">
        <w:rPr>
          <w:rFonts w:ascii="Times New Roman" w:hAnsi="Times New Roman" w:cs="Times New Roman"/>
          <w:b/>
          <w:sz w:val="24"/>
          <w:szCs w:val="24"/>
        </w:rPr>
        <w:t>group research paper</w:t>
      </w:r>
      <w:r>
        <w:rPr>
          <w:rFonts w:ascii="Times New Roman" w:hAnsi="Times New Roman" w:cs="Times New Roman"/>
          <w:sz w:val="24"/>
          <w:szCs w:val="24"/>
        </w:rPr>
        <w:t xml:space="preserve"> with 2-4 colleagues</w:t>
      </w:r>
      <w:r w:rsidRPr="00073C24">
        <w:rPr>
          <w:rFonts w:ascii="Times New Roman" w:hAnsi="Times New Roman" w:cs="Times New Roman"/>
          <w:sz w:val="24"/>
          <w:szCs w:val="24"/>
        </w:rPr>
        <w:t xml:space="preserve"> (topic of student’s choice in consultation with instructor; minimum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985DFA" w:rsidRPr="00E87C15" w:rsidRDefault="00985DFA" w:rsidP="00985DFA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Response Papers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40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x </w:t>
      </w:r>
      <w:r w:rsidR="00AB3066">
        <w:rPr>
          <w:rFonts w:ascii="Times New Roman" w:hAnsi="Times New Roman" w:cs="Times New Roman" w:hint="eastAsia"/>
          <w:sz w:val="24"/>
          <w:szCs w:val="24"/>
        </w:rPr>
        <w:t>9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360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) </w:t>
      </w:r>
      <w:r w:rsidR="00124D33">
        <w:rPr>
          <w:rFonts w:ascii="Times New Roman" w:hAnsi="Times New Roman" w:cs="Times New Roman" w:hint="eastAsia"/>
          <w:sz w:val="24"/>
          <w:szCs w:val="24"/>
        </w:rPr>
        <w:t>(</w:t>
      </w:r>
      <w:r w:rsidR="00C27525">
        <w:rPr>
          <w:rFonts w:ascii="Times New Roman" w:hAnsi="Times New Roman" w:cs="Times New Roman" w:hint="eastAsia"/>
          <w:sz w:val="24"/>
          <w:szCs w:val="24"/>
        </w:rPr>
        <w:t>S</w:t>
      </w:r>
      <w:r w:rsidR="00C27525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ummarize Required Articles and Develop</w:t>
      </w:r>
      <w:r w:rsidR="00C275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7525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3</w:t>
      </w:r>
      <w:r w:rsidR="00C27525">
        <w:rPr>
          <w:rFonts w:ascii="Times New Roman" w:hAnsi="Times New Roman" w:cs="Times New Roman" w:hint="eastAsia"/>
          <w:sz w:val="24"/>
          <w:szCs w:val="24"/>
        </w:rPr>
        <w:t xml:space="preserve"> discussion questions</w:t>
      </w:r>
      <w:r w:rsidR="00C27525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 w:rsidR="00C27525" w:rsidRPr="009D22D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Submit</w:t>
      </w:r>
      <w:r w:rsidR="00C27525" w:rsidRPr="009D22D2">
        <w:rPr>
          <w:rFonts w:ascii="Times New Roman" w:hAnsi="Times New Roman" w:cs="Times New Roman" w:hint="eastAsia"/>
          <w:b/>
          <w:sz w:val="24"/>
          <w:szCs w:val="24"/>
        </w:rPr>
        <w:t xml:space="preserve"> b</w:t>
      </w:r>
      <w:r w:rsidR="00C27525" w:rsidRPr="00EC0CC2">
        <w:rPr>
          <w:rFonts w:ascii="Times New Roman" w:hAnsi="Times New Roman" w:cs="Times New Roman" w:hint="eastAsia"/>
          <w:b/>
          <w:sz w:val="24"/>
          <w:szCs w:val="24"/>
        </w:rPr>
        <w:t>y noon the day before each class</w:t>
      </w:r>
      <w:r w:rsidR="00C27525">
        <w:rPr>
          <w:rFonts w:ascii="Times New Roman" w:hAnsi="Times New Roman" w:cs="Times New Roman" w:hint="eastAsia"/>
          <w:sz w:val="24"/>
          <w:szCs w:val="24"/>
        </w:rPr>
        <w:t xml:space="preserve"> with the exception of </w:t>
      </w:r>
      <w:r w:rsidR="00124D33">
        <w:rPr>
          <w:rFonts w:ascii="Times New Roman" w:hAnsi="Times New Roman" w:cs="Times New Roman" w:hint="eastAsia"/>
          <w:sz w:val="24"/>
          <w:szCs w:val="24"/>
        </w:rPr>
        <w:t xml:space="preserve">Week 1, </w:t>
      </w:r>
      <w:r w:rsidR="00005C93">
        <w:rPr>
          <w:rFonts w:ascii="Times New Roman" w:hAnsi="Times New Roman" w:cs="Times New Roman" w:hint="eastAsia"/>
          <w:sz w:val="24"/>
          <w:szCs w:val="24"/>
        </w:rPr>
        <w:t xml:space="preserve">11, </w:t>
      </w:r>
      <w:r w:rsidR="00124D33">
        <w:rPr>
          <w:rFonts w:ascii="Times New Roman" w:hAnsi="Times New Roman" w:cs="Times New Roman" w:hint="eastAsia"/>
          <w:sz w:val="24"/>
          <w:szCs w:val="24"/>
        </w:rPr>
        <w:t>12, and 13</w:t>
      </w:r>
      <w:r w:rsidRPr="00985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C2">
        <w:rPr>
          <w:rFonts w:ascii="Times New Roman" w:hAnsi="Times New Roman" w:cs="Times New Roman"/>
          <w:b/>
          <w:sz w:val="24"/>
          <w:szCs w:val="24"/>
        </w:rPr>
        <w:t>No Late Paper Accepted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24D33" w:rsidRPr="00F22B24" w:rsidRDefault="00124D33" w:rsidP="00124D33">
      <w:p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One Discussion Leader (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985DFA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0)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33" w:rsidRPr="00F22B24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Presentation (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AB3066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005C93">
        <w:rPr>
          <w:rFonts w:ascii="Times New Roman" w:hAnsi="Times New Roman" w:cs="Times New Roman"/>
          <w:sz w:val="24"/>
          <w:szCs w:val="24"/>
        </w:rPr>
        <w:t>): Week 12 or Week 13</w:t>
      </w:r>
    </w:p>
    <w:p w:rsidR="00985DFA" w:rsidRDefault="00985DFA" w:rsidP="0098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Research</w:t>
      </w:r>
      <w:r w:rsidRPr="00F22B24">
        <w:rPr>
          <w:rFonts w:ascii="Times New Roman" w:hAnsi="Times New Roman" w:cs="Times New Roman"/>
          <w:sz w:val="24"/>
          <w:szCs w:val="24"/>
        </w:rPr>
        <w:t xml:space="preserve"> Paper (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F22B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EC0CC2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EC0CC2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Monday </w:t>
      </w:r>
      <w:r w:rsidRPr="00EC0CC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C0CC2">
        <w:rPr>
          <w:rFonts w:ascii="Times New Roman" w:hAnsi="Times New Roman" w:cs="Times New Roman" w:hint="eastAsia"/>
          <w:b/>
          <w:sz w:val="24"/>
          <w:szCs w:val="24"/>
          <w:u w:val="single"/>
        </w:rPr>
        <w:t>. January. 201</w:t>
      </w:r>
      <w:r w:rsidRPr="00EC0CC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0CC2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B: 800-899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:rsidR="00124D33" w:rsidRDefault="00124D33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2.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echnology and culture </w:t>
      </w:r>
    </w:p>
    <w:p w:rsidR="00587C1E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 Introduction,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 1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, and 2 </w:t>
      </w:r>
    </w:p>
    <w:p w:rsidR="003D098C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562"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Pr="00B66562">
        <w:rPr>
          <w:rFonts w:ascii="Times New Roman" w:hAnsi="Times New Roman" w:cs="Times New Roman"/>
          <w:sz w:val="24"/>
          <w:szCs w:val="24"/>
        </w:rPr>
        <w:t>“</w:t>
      </w:r>
      <w:r w:rsidRPr="00B66562"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Pr="00B66562">
        <w:rPr>
          <w:rFonts w:ascii="Times New Roman" w:hAnsi="Times New Roman" w:cs="Times New Roman"/>
          <w:sz w:val="24"/>
          <w:szCs w:val="24"/>
        </w:rPr>
        <w:t>”</w:t>
      </w:r>
      <w:r w:rsidRPr="00B66562">
        <w:rPr>
          <w:rFonts w:ascii="Times New Roman" w:hAnsi="Times New Roman" w:cs="Times New Roman" w:hint="eastAsia"/>
          <w:sz w:val="24"/>
          <w:szCs w:val="24"/>
        </w:rPr>
        <w:t xml:space="preserve"> Introduction and Chapter 1</w:t>
      </w:r>
      <w:r w:rsidR="00587C1E" w:rsidRPr="00B6656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6562" w:rsidRPr="00587C1E" w:rsidRDefault="00B66562" w:rsidP="00B665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C1E">
        <w:rPr>
          <w:rFonts w:ascii="Times New Roman" w:hAnsi="Times New Roman" w:cs="Times New Roman"/>
          <w:iCs/>
          <w:sz w:val="24"/>
          <w:szCs w:val="24"/>
        </w:rPr>
        <w:t>Castells, M. (2000). Toward a sociology of the network society. Contemporary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ociology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 29 (5)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587C1E">
        <w:rPr>
          <w:rFonts w:ascii="Times New Roman" w:hAnsi="Times New Roman" w:cs="Times New Roman"/>
          <w:iCs/>
          <w:sz w:val="24"/>
          <w:szCs w:val="24"/>
        </w:rPr>
        <w:t xml:space="preserve"> 693-699.</w:t>
      </w:r>
    </w:p>
    <w:p w:rsidR="00B66562" w:rsidRPr="00B66562" w:rsidRDefault="00B66562" w:rsidP="00B665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3.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 xml:space="preserve">What is 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Social Media  </w:t>
      </w:r>
    </w:p>
    <w:p w:rsidR="003D098C" w:rsidRPr="004661EC" w:rsidRDefault="003D098C" w:rsidP="00587C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Donath</w:t>
      </w:r>
      <w:r w:rsidR="00622E79">
        <w:rPr>
          <w:rFonts w:ascii="Times New Roman" w:hAnsi="Times New Roman" w:cs="Times New Roman" w:hint="eastAsia"/>
          <w:sz w:val="24"/>
          <w:szCs w:val="24"/>
        </w:rPr>
        <w:t xml:space="preserve">, J. </w:t>
      </w:r>
      <w:r w:rsidR="00622E79">
        <w:rPr>
          <w:rFonts w:ascii="Times New Roman" w:hAnsi="Times New Roman" w:cs="Times New Roman"/>
          <w:sz w:val="24"/>
          <w:szCs w:val="24"/>
        </w:rPr>
        <w:t>“</w:t>
      </w:r>
      <w:r w:rsidRPr="00F22B24">
        <w:rPr>
          <w:rFonts w:ascii="Times New Roman" w:hAnsi="Times New Roman" w:cs="Times New Roman"/>
          <w:sz w:val="24"/>
          <w:szCs w:val="24"/>
        </w:rPr>
        <w:t>Sociable Media</w:t>
      </w:r>
      <w:r w:rsidR="00622E79">
        <w:rPr>
          <w:rFonts w:ascii="Times New Roman" w:hAnsi="Times New Roman" w:cs="Times New Roman"/>
          <w:sz w:val="24"/>
          <w:szCs w:val="24"/>
        </w:rPr>
        <w:t>”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EC" w:rsidRPr="00324875" w:rsidRDefault="004661EC" w:rsidP="00324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4875">
        <w:rPr>
          <w:rFonts w:ascii="Times New Roman" w:hAnsi="Times New Roman" w:cs="Times New Roman"/>
          <w:sz w:val="24"/>
          <w:szCs w:val="24"/>
        </w:rPr>
        <w:t>Kietzmann</w:t>
      </w:r>
      <w:r w:rsidRPr="00324875">
        <w:rPr>
          <w:rFonts w:ascii="Times New Roman" w:hAnsi="Times New Roman" w:cs="Times New Roman" w:hint="eastAsia"/>
          <w:sz w:val="24"/>
          <w:szCs w:val="24"/>
        </w:rPr>
        <w:t xml:space="preserve">, J. H., </w:t>
      </w:r>
      <w:r w:rsidRPr="00324875">
        <w:rPr>
          <w:rFonts w:ascii="Times New Roman" w:hAnsi="Times New Roman" w:cs="Times New Roman"/>
          <w:sz w:val="24"/>
          <w:szCs w:val="24"/>
        </w:rPr>
        <w:t>Silvestre</w:t>
      </w:r>
      <w:r w:rsidRPr="00324875">
        <w:rPr>
          <w:rFonts w:ascii="Times New Roman" w:hAnsi="Times New Roman" w:cs="Times New Roman" w:hint="eastAsia"/>
          <w:sz w:val="24"/>
          <w:szCs w:val="24"/>
        </w:rPr>
        <w:t xml:space="preserve">, B. S., </w:t>
      </w:r>
      <w:r w:rsidRPr="00324875">
        <w:rPr>
          <w:rFonts w:ascii="Times New Roman" w:hAnsi="Times New Roman" w:cs="Times New Roman"/>
          <w:sz w:val="24"/>
          <w:szCs w:val="24"/>
        </w:rPr>
        <w:t>McCarthy</w:t>
      </w:r>
      <w:r w:rsidRPr="00324875">
        <w:rPr>
          <w:rFonts w:ascii="Times New Roman" w:hAnsi="Times New Roman" w:cs="Times New Roman" w:hint="eastAsia"/>
          <w:sz w:val="24"/>
          <w:szCs w:val="24"/>
        </w:rPr>
        <w:t>, I. P., &amp; P</w:t>
      </w:r>
      <w:r w:rsidRPr="00324875">
        <w:rPr>
          <w:rFonts w:ascii="Times New Roman" w:hAnsi="Times New Roman" w:cs="Times New Roman"/>
          <w:sz w:val="24"/>
          <w:szCs w:val="24"/>
        </w:rPr>
        <w:t>itt</w:t>
      </w:r>
      <w:r w:rsidRPr="00324875">
        <w:rPr>
          <w:rFonts w:ascii="Times New Roman" w:hAnsi="Times New Roman" w:cs="Times New Roman" w:hint="eastAsia"/>
          <w:sz w:val="24"/>
          <w:szCs w:val="24"/>
        </w:rPr>
        <w:t xml:space="preserve">, P. </w:t>
      </w:r>
      <w:r w:rsidRPr="00324875">
        <w:rPr>
          <w:rFonts w:ascii="Times New Roman" w:hAnsi="Times New Roman" w:cs="Times New Roman"/>
          <w:sz w:val="24"/>
          <w:szCs w:val="24"/>
        </w:rPr>
        <w:t>Unpacking the social media phenomenon:</w:t>
      </w:r>
      <w:r w:rsidRPr="00324875">
        <w:rPr>
          <w:rFonts w:ascii="Times New Roman" w:hAnsi="Times New Roman" w:cs="Times New Roman" w:hint="eastAsia"/>
          <w:sz w:val="24"/>
          <w:szCs w:val="24"/>
        </w:rPr>
        <w:t xml:space="preserve"> T</w:t>
      </w:r>
      <w:r w:rsidRPr="00324875">
        <w:rPr>
          <w:rFonts w:ascii="Times New Roman" w:hAnsi="Times New Roman" w:cs="Times New Roman"/>
          <w:sz w:val="24"/>
          <w:szCs w:val="24"/>
        </w:rPr>
        <w:t>owards a research agenda</w:t>
      </w:r>
      <w:r w:rsidRPr="0032487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24875" w:rsidRPr="00324875">
        <w:rPr>
          <w:rFonts w:ascii="Times New Roman" w:hAnsi="Times New Roman" w:cs="Times New Roman"/>
          <w:sz w:val="24"/>
          <w:szCs w:val="24"/>
        </w:rPr>
        <w:t>Journal of Public Affairs</w:t>
      </w:r>
      <w:r w:rsidR="00324875" w:rsidRPr="0032487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24875" w:rsidRPr="00324875">
        <w:rPr>
          <w:rFonts w:ascii="Times New Roman" w:hAnsi="Times New Roman" w:cs="Times New Roman"/>
          <w:sz w:val="24"/>
          <w:szCs w:val="24"/>
        </w:rPr>
        <w:t>DOI: 10.1002/pa.1412</w:t>
      </w:r>
      <w:r w:rsidR="00324875" w:rsidRPr="00324875">
        <w:rPr>
          <w:rFonts w:ascii="Times New Roman" w:hAnsi="Times New Roman" w:cs="Times New Roman" w:hint="eastAsia"/>
          <w:sz w:val="24"/>
          <w:szCs w:val="24"/>
        </w:rPr>
        <w:t>.</w:t>
      </w:r>
      <w:r w:rsidR="006D2B75" w:rsidRPr="0032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64" w:rsidRPr="00587C1E" w:rsidRDefault="00E31664" w:rsidP="00E316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C1E">
        <w:rPr>
          <w:rFonts w:ascii="Times New Roman" w:hAnsi="Times New Roman" w:cs="Times New Roman"/>
          <w:iCs/>
          <w:sz w:val="24"/>
          <w:szCs w:val="24"/>
        </w:rPr>
        <w:t>boyd, d. m., &amp; Ellison, N. B. (2007). Social network sites: Definition, history, and scholarship. 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Journal of Computer-Mediated Communication, 13(1),</w:t>
      </w:r>
      <w:r w:rsidRPr="00587C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7C1E">
        <w:rPr>
          <w:rFonts w:ascii="Times New Roman" w:hAnsi="Times New Roman" w:cs="Times New Roman"/>
          <w:sz w:val="24"/>
          <w:szCs w:val="24"/>
        </w:rPr>
        <w:t xml:space="preserve">Available at  </w:t>
      </w:r>
    </w:p>
    <w:p w:rsidR="003D098C" w:rsidRPr="00587C1E" w:rsidRDefault="003D098C" w:rsidP="00587C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Watch “An Anthropological Introduction to Youtube”  </w:t>
      </w:r>
    </w:p>
    <w:p w:rsidR="00587C1E" w:rsidRPr="00F22B24" w:rsidRDefault="00587C1E" w:rsidP="00587C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098C" w:rsidRPr="00F22B24" w:rsidRDefault="003D098C" w:rsidP="00587C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4. </w:t>
      </w:r>
      <w:r w:rsidR="00E31664">
        <w:rPr>
          <w:rFonts w:ascii="Times New Roman" w:hAnsi="Times New Roman" w:cs="Times New Roman"/>
          <w:b/>
          <w:sz w:val="24"/>
          <w:szCs w:val="24"/>
        </w:rPr>
        <w:t>Research on Social Network Sites</w:t>
      </w:r>
    </w:p>
    <w:p w:rsidR="003D098C" w:rsidRPr="00B66562" w:rsidRDefault="003D098C" w:rsidP="00587C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F22B24">
        <w:rPr>
          <w:rFonts w:ascii="Times New Roman" w:hAnsi="Times New Roman" w:cs="Times New Roman"/>
          <w:iCs/>
          <w:sz w:val="24"/>
          <w:szCs w:val="24"/>
        </w:rPr>
        <w:t>Donath, J. (2007). Signals in social supernets. </w:t>
      </w:r>
      <w:r w:rsidRPr="00324875">
        <w:rPr>
          <w:rFonts w:ascii="Times New Roman" w:hAnsi="Times New Roman" w:cs="Times New Roman"/>
          <w:i/>
          <w:iCs/>
          <w:sz w:val="24"/>
          <w:szCs w:val="24"/>
        </w:rPr>
        <w:t xml:space="preserve">Journal of Computer-Mediated Communication, 13(1). </w:t>
      </w:r>
    </w:p>
    <w:p w:rsidR="003D098C" w:rsidRPr="00F22B24" w:rsidRDefault="003D098C" w:rsidP="00587C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iCs/>
          <w:sz w:val="24"/>
          <w:szCs w:val="24"/>
        </w:rPr>
        <w:t>boyd, danah</w:t>
      </w:r>
      <w:r w:rsidRPr="00F22B24">
        <w:rPr>
          <w:rFonts w:ascii="Times New Roman" w:hAnsi="Times New Roman" w:cs="Times New Roman"/>
          <w:sz w:val="24"/>
          <w:szCs w:val="24"/>
        </w:rPr>
        <w:t xml:space="preserve"> (2010). I Tweet Honestly, I Tweet Passionately: Twitter Users, Context Collapse, and the Imagined Audience." </w:t>
      </w:r>
      <w:r w:rsidRPr="00622E79">
        <w:rPr>
          <w:rFonts w:ascii="Times New Roman" w:hAnsi="Times New Roman" w:cs="Times New Roman"/>
          <w:i/>
          <w:sz w:val="24"/>
          <w:szCs w:val="24"/>
        </w:rPr>
        <w:t>New Media and Society, 13</w:t>
      </w:r>
      <w:r w:rsidRPr="00F22B24">
        <w:rPr>
          <w:rFonts w:ascii="Times New Roman" w:hAnsi="Times New Roman" w:cs="Times New Roman"/>
          <w:sz w:val="24"/>
          <w:szCs w:val="24"/>
        </w:rPr>
        <w:t xml:space="preserve">, 96-113 </w:t>
      </w:r>
    </w:p>
    <w:p w:rsidR="00892E09" w:rsidRPr="00F22B24" w:rsidRDefault="00892E09" w:rsidP="00587C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E09">
        <w:rPr>
          <w:rFonts w:ascii="Times New Roman" w:hAnsi="Times New Roman" w:cs="Times New Roman"/>
          <w:sz w:val="24"/>
          <w:szCs w:val="24"/>
        </w:rPr>
        <w:t>Murthy</w:t>
      </w:r>
      <w:r>
        <w:rPr>
          <w:rFonts w:ascii="Times New Roman" w:hAnsi="Times New Roman" w:cs="Times New Roman" w:hint="eastAsia"/>
          <w:sz w:val="24"/>
          <w:szCs w:val="24"/>
        </w:rPr>
        <w:t xml:space="preserve">, D. (2011). </w:t>
      </w:r>
      <w:r w:rsidRPr="00892E09">
        <w:rPr>
          <w:rFonts w:ascii="Times New Roman" w:hAnsi="Times New Roman" w:cs="Times New Roman"/>
          <w:sz w:val="24"/>
          <w:szCs w:val="24"/>
        </w:rPr>
        <w:t>Twitter: microphone for the masses?</w:t>
      </w:r>
      <w:r>
        <w:rPr>
          <w:rFonts w:ascii="Times New Roman" w:hAnsi="Times New Roman" w:cs="Times New Roman" w:hint="eastAsia"/>
          <w:sz w:val="24"/>
          <w:szCs w:val="24"/>
        </w:rPr>
        <w:t xml:space="preserve"> Media Culture and Society, 33 (5), 779-789. </w:t>
      </w:r>
    </w:p>
    <w:p w:rsidR="00892E09" w:rsidRPr="00892E09" w:rsidRDefault="00892E09" w:rsidP="00892E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E09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Gershon, I. (2011). </w:t>
      </w:r>
      <w:r w:rsidRPr="00892E09">
        <w:rPr>
          <w:rFonts w:ascii="Times New Roman" w:hAnsi="Times New Roman" w:cs="Times New Roman"/>
          <w:sz w:val="24"/>
          <w:szCs w:val="24"/>
        </w:rPr>
        <w:t>Un-</w:t>
      </w:r>
      <w:r w:rsidRPr="00892E09">
        <w:rPr>
          <w:rFonts w:ascii="Times New Roman" w:hAnsi="Times New Roman" w:cs="Times New Roman" w:hint="eastAsia"/>
          <w:sz w:val="24"/>
          <w:szCs w:val="24"/>
        </w:rPr>
        <w:t>f</w:t>
      </w:r>
      <w:r w:rsidRPr="00892E09">
        <w:rPr>
          <w:rFonts w:ascii="Times New Roman" w:hAnsi="Times New Roman" w:cs="Times New Roman"/>
          <w:sz w:val="24"/>
          <w:szCs w:val="24"/>
        </w:rPr>
        <w:t xml:space="preserve">riend </w:t>
      </w:r>
      <w:r w:rsidRPr="00892E09">
        <w:rPr>
          <w:rFonts w:ascii="Times New Roman" w:hAnsi="Times New Roman" w:cs="Times New Roman" w:hint="eastAsia"/>
          <w:sz w:val="24"/>
          <w:szCs w:val="24"/>
        </w:rPr>
        <w:t>m</w:t>
      </w:r>
      <w:r w:rsidRPr="00892E09">
        <w:rPr>
          <w:rFonts w:ascii="Times New Roman" w:hAnsi="Times New Roman" w:cs="Times New Roman"/>
          <w:sz w:val="24"/>
          <w:szCs w:val="24"/>
        </w:rPr>
        <w:t xml:space="preserve">y </w:t>
      </w:r>
      <w:r w:rsidRPr="00892E09">
        <w:rPr>
          <w:rFonts w:ascii="Times New Roman" w:hAnsi="Times New Roman" w:cs="Times New Roman" w:hint="eastAsia"/>
          <w:sz w:val="24"/>
          <w:szCs w:val="24"/>
        </w:rPr>
        <w:t>h</w:t>
      </w:r>
      <w:r w:rsidRPr="00892E09">
        <w:rPr>
          <w:rFonts w:ascii="Times New Roman" w:hAnsi="Times New Roman" w:cs="Times New Roman"/>
          <w:sz w:val="24"/>
          <w:szCs w:val="24"/>
        </w:rPr>
        <w:t xml:space="preserve">eart: Facebook, </w:t>
      </w:r>
      <w:r w:rsidRPr="00892E09">
        <w:rPr>
          <w:rFonts w:ascii="Times New Roman" w:hAnsi="Times New Roman" w:cs="Times New Roman" w:hint="eastAsia"/>
          <w:sz w:val="24"/>
          <w:szCs w:val="24"/>
        </w:rPr>
        <w:t>p</w:t>
      </w:r>
      <w:r w:rsidRPr="00892E09">
        <w:rPr>
          <w:rFonts w:ascii="Times New Roman" w:hAnsi="Times New Roman" w:cs="Times New Roman"/>
          <w:sz w:val="24"/>
          <w:szCs w:val="24"/>
        </w:rPr>
        <w:t xml:space="preserve">romiscuity, and </w:t>
      </w:r>
      <w:r w:rsidRPr="00892E09">
        <w:rPr>
          <w:rFonts w:ascii="Times New Roman" w:hAnsi="Times New Roman" w:cs="Times New Roman" w:hint="eastAsia"/>
          <w:sz w:val="24"/>
          <w:szCs w:val="24"/>
        </w:rPr>
        <w:t>h</w:t>
      </w:r>
      <w:r w:rsidRPr="00892E09">
        <w:rPr>
          <w:rFonts w:ascii="Times New Roman" w:hAnsi="Times New Roman" w:cs="Times New Roman"/>
          <w:sz w:val="24"/>
          <w:szCs w:val="24"/>
        </w:rPr>
        <w:t>eartbreak 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92E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92E09">
        <w:rPr>
          <w:rFonts w:ascii="Times New Roman" w:hAnsi="Times New Roman" w:cs="Times New Roman"/>
          <w:sz w:val="24"/>
          <w:szCs w:val="24"/>
        </w:rPr>
        <w:t xml:space="preserve">eoliberal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892E09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892E09">
        <w:rPr>
          <w:rFonts w:ascii="Times New Roman" w:hAnsi="Times New Roman" w:cs="Times New Roman"/>
          <w:i/>
          <w:sz w:val="24"/>
          <w:szCs w:val="24"/>
        </w:rPr>
        <w:t>Anthropological Quarterly, 84</w:t>
      </w:r>
      <w:r w:rsidRPr="00892E09">
        <w:rPr>
          <w:rFonts w:ascii="Times New Roman" w:hAnsi="Times New Roman" w:cs="Times New Roman" w:hint="eastAsia"/>
          <w:i/>
          <w:sz w:val="24"/>
          <w:szCs w:val="24"/>
        </w:rPr>
        <w:t xml:space="preserve"> (</w:t>
      </w:r>
      <w:r w:rsidRPr="00892E09">
        <w:rPr>
          <w:rFonts w:ascii="Times New Roman" w:hAnsi="Times New Roman" w:cs="Times New Roman"/>
          <w:i/>
          <w:sz w:val="24"/>
          <w:szCs w:val="24"/>
        </w:rPr>
        <w:t>4</w:t>
      </w:r>
      <w:r w:rsidRPr="00892E09">
        <w:rPr>
          <w:rFonts w:ascii="Times New Roman" w:hAnsi="Times New Roman" w:cs="Times New Roman" w:hint="eastAsia"/>
          <w:i/>
          <w:sz w:val="24"/>
          <w:szCs w:val="24"/>
        </w:rPr>
        <w:t>)</w:t>
      </w:r>
      <w:r w:rsidRPr="00892E09">
        <w:rPr>
          <w:rFonts w:ascii="Times New Roman" w:hAnsi="Times New Roman" w:cs="Times New Roman"/>
          <w:i/>
          <w:sz w:val="24"/>
          <w:szCs w:val="24"/>
        </w:rPr>
        <w:t>,</w:t>
      </w:r>
      <w:r w:rsidRPr="00892E09">
        <w:rPr>
          <w:rFonts w:ascii="Times New Roman" w:hAnsi="Times New Roman" w:cs="Times New Roman"/>
          <w:sz w:val="24"/>
          <w:szCs w:val="24"/>
        </w:rPr>
        <w:t xml:space="preserve"> 865-894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D098C" w:rsidRPr="00F22B24" w:rsidRDefault="003D098C" w:rsidP="00587C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31664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&amp; Politics  </w:t>
      </w:r>
    </w:p>
    <w:p w:rsidR="003D098C" w:rsidRPr="00F22B24" w:rsidRDefault="003D098C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Gilmore, J. (2012). Ditching the pack: Digital media in the 2010 Brazilian congressional campaigns. </w:t>
      </w:r>
      <w:r w:rsidRPr="00D527DF">
        <w:rPr>
          <w:rFonts w:ascii="Times New Roman" w:hAnsi="Times New Roman" w:cs="Times New Roman"/>
          <w:i/>
          <w:sz w:val="24"/>
          <w:szCs w:val="24"/>
        </w:rPr>
        <w:t>New Media and Society,  14</w:t>
      </w:r>
      <w:r w:rsidRPr="00F22B24">
        <w:rPr>
          <w:rFonts w:ascii="Times New Roman" w:hAnsi="Times New Roman" w:cs="Times New Roman"/>
          <w:sz w:val="24"/>
          <w:szCs w:val="24"/>
        </w:rPr>
        <w:t>, 617-633</w:t>
      </w:r>
    </w:p>
    <w:p w:rsidR="00E5183D" w:rsidRDefault="00E5183D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183D">
        <w:rPr>
          <w:rFonts w:ascii="Times New Roman" w:hAnsi="Times New Roman" w:cs="Times New Roman"/>
          <w:sz w:val="24"/>
          <w:szCs w:val="24"/>
        </w:rPr>
        <w:t>Wattal, S., Schuff, D., Mandviwalla, M., &amp; Williams, C. B. (2010). Web 2.0 and politics: the 2008 US presidential election and an e-politics research agenda.</w:t>
      </w:r>
      <w:r w:rsidRPr="00E5183D">
        <w:rPr>
          <w:rFonts w:ascii="Times New Roman" w:hAnsi="Times New Roman" w:cs="Times New Roman"/>
          <w:i/>
          <w:iCs/>
          <w:sz w:val="24"/>
          <w:szCs w:val="24"/>
        </w:rPr>
        <w:t>Mis Quarterly</w:t>
      </w:r>
      <w:r w:rsidRPr="00E5183D">
        <w:rPr>
          <w:rFonts w:ascii="Times New Roman" w:hAnsi="Times New Roman" w:cs="Times New Roman"/>
          <w:sz w:val="24"/>
          <w:szCs w:val="24"/>
        </w:rPr>
        <w:t>, </w:t>
      </w:r>
      <w:r w:rsidRPr="00E5183D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E5183D">
        <w:rPr>
          <w:rFonts w:ascii="Times New Roman" w:hAnsi="Times New Roman" w:cs="Times New Roman"/>
          <w:sz w:val="24"/>
          <w:szCs w:val="24"/>
        </w:rPr>
        <w:t xml:space="preserve">(4), 669-688. </w:t>
      </w:r>
    </w:p>
    <w:p w:rsidR="00E5183D" w:rsidRDefault="00E5183D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183D">
        <w:rPr>
          <w:rFonts w:ascii="Times New Roman" w:hAnsi="Times New Roman" w:cs="Times New Roman"/>
          <w:sz w:val="24"/>
          <w:szCs w:val="24"/>
        </w:rPr>
        <w:t>Bond, R. M., Fariss, C. J., Jones, J. J., Kramer, A. D., Marlow, C., Settle, J. E., &amp; Fowler, J. H. (2012). A 61-million-person experiment in social influence and political mobilization. </w:t>
      </w:r>
      <w:r w:rsidRPr="00E5183D">
        <w:rPr>
          <w:rFonts w:ascii="Times New Roman" w:hAnsi="Times New Roman" w:cs="Times New Roman"/>
          <w:i/>
          <w:iCs/>
          <w:sz w:val="24"/>
          <w:szCs w:val="24"/>
        </w:rPr>
        <w:t>Nature</w:t>
      </w:r>
      <w:r w:rsidRPr="00E5183D">
        <w:rPr>
          <w:rFonts w:ascii="Times New Roman" w:hAnsi="Times New Roman" w:cs="Times New Roman"/>
          <w:sz w:val="24"/>
          <w:szCs w:val="24"/>
        </w:rPr>
        <w:t>, </w:t>
      </w:r>
      <w:r w:rsidRPr="00E5183D">
        <w:rPr>
          <w:rFonts w:ascii="Times New Roman" w:hAnsi="Times New Roman" w:cs="Times New Roman"/>
          <w:i/>
          <w:iCs/>
          <w:sz w:val="24"/>
          <w:szCs w:val="24"/>
        </w:rPr>
        <w:t>489</w:t>
      </w:r>
      <w:r w:rsidRPr="00E5183D">
        <w:rPr>
          <w:rFonts w:ascii="Times New Roman" w:hAnsi="Times New Roman" w:cs="Times New Roman"/>
          <w:sz w:val="24"/>
          <w:szCs w:val="24"/>
        </w:rPr>
        <w:t>(7415), 295-298.</w:t>
      </w:r>
    </w:p>
    <w:p w:rsidR="003D098C" w:rsidRPr="00F22B24" w:rsidRDefault="003D098C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Larsson, A. O. &amp;  Moe, H (2011). Studying political microblogging: Twitter users in the 2010 Swedish election campaign. </w:t>
      </w:r>
      <w:r w:rsidRPr="00D527DF">
        <w:rPr>
          <w:rFonts w:ascii="Times New Roman" w:hAnsi="Times New Roman" w:cs="Times New Roman"/>
          <w:i/>
          <w:sz w:val="24"/>
          <w:szCs w:val="24"/>
        </w:rPr>
        <w:t xml:space="preserve">New Media and Society, </w:t>
      </w:r>
      <w:r w:rsidR="00D527DF" w:rsidRPr="00D527DF">
        <w:rPr>
          <w:rFonts w:ascii="Times New Roman" w:hAnsi="Times New Roman" w:cs="Times New Roman" w:hint="eastAsia"/>
          <w:i/>
          <w:sz w:val="24"/>
          <w:szCs w:val="24"/>
        </w:rPr>
        <w:t>21,</w:t>
      </w:r>
      <w:r w:rsidR="00D527DF">
        <w:rPr>
          <w:rFonts w:ascii="Times New Roman" w:hAnsi="Times New Roman" w:cs="Times New Roman" w:hint="eastAsia"/>
          <w:sz w:val="24"/>
          <w:szCs w:val="24"/>
        </w:rPr>
        <w:t xml:space="preserve"> 1-19.</w:t>
      </w:r>
    </w:p>
    <w:p w:rsidR="003D098C" w:rsidRPr="00F22B24" w:rsidRDefault="003D098C" w:rsidP="00587C1E">
      <w:pPr>
        <w:rPr>
          <w:rFonts w:ascii="Times New Roman" w:hAnsi="Times New Roman" w:cs="Times New Roman"/>
          <w:sz w:val="24"/>
          <w:szCs w:val="24"/>
        </w:rPr>
      </w:pP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31664">
        <w:rPr>
          <w:rFonts w:ascii="Times New Roman" w:hAnsi="Times New Roman" w:cs="Times New Roman"/>
          <w:b/>
          <w:sz w:val="24"/>
          <w:szCs w:val="24"/>
        </w:rPr>
        <w:t>6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and Social Changes  </w:t>
      </w:r>
    </w:p>
    <w:p w:rsidR="006D1514" w:rsidRDefault="006D1514" w:rsidP="006D15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Shirky, C. (2011). </w:t>
      </w:r>
      <w:r w:rsidRPr="006D15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ower of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6D1514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6D1514">
        <w:rPr>
          <w:rFonts w:ascii="Times New Roman" w:hAnsi="Times New Roman" w:cs="Times New Roman"/>
          <w:sz w:val="24"/>
          <w:szCs w:val="24"/>
        </w:rPr>
        <w:t xml:space="preserve">Technology, 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phere, and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6D1514">
        <w:rPr>
          <w:rFonts w:ascii="Times New Roman" w:hAnsi="Times New Roman" w:cs="Times New Roman"/>
          <w:sz w:val="24"/>
          <w:szCs w:val="24"/>
        </w:rPr>
        <w:t>hange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>Foreign Affairs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D098C" w:rsidRDefault="003D098C" w:rsidP="00587C1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Cottle, S. (2011). Media and Arab uprisings 2011: Research note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>. Journalism, 12</w:t>
      </w:r>
      <w:r>
        <w:rPr>
          <w:rFonts w:ascii="Times New Roman" w:hAnsi="Times New Roman" w:cs="Times New Roman" w:hint="eastAsia"/>
          <w:sz w:val="24"/>
          <w:szCs w:val="24"/>
        </w:rPr>
        <w:t xml:space="preserve">, 647-659. </w:t>
      </w:r>
    </w:p>
    <w:p w:rsidR="006D1514" w:rsidRDefault="006D1514" w:rsidP="006D15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D1514">
        <w:rPr>
          <w:rFonts w:ascii="Times New Roman" w:hAnsi="Times New Roman" w:cs="Times New Roman" w:hint="eastAsia"/>
          <w:sz w:val="24"/>
          <w:szCs w:val="24"/>
        </w:rPr>
        <w:t>Sayed, N. (</w:t>
      </w:r>
      <w:r w:rsidRPr="006D1514">
        <w:rPr>
          <w:rFonts w:ascii="Times New Roman" w:hAnsi="Times New Roman" w:cs="Times New Roman"/>
          <w:sz w:val="24"/>
          <w:szCs w:val="24"/>
        </w:rPr>
        <w:t>Towards the Egyptian</w:t>
      </w:r>
      <w:r w:rsidRPr="006D15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1514">
        <w:rPr>
          <w:rFonts w:ascii="Times New Roman" w:hAnsi="Times New Roman" w:cs="Times New Roman"/>
          <w:sz w:val="24"/>
          <w:szCs w:val="24"/>
        </w:rPr>
        <w:t>Revolution: Activists’</w:t>
      </w:r>
      <w:r w:rsidRPr="006D15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1514">
        <w:rPr>
          <w:rFonts w:ascii="Times New Roman" w:hAnsi="Times New Roman" w:cs="Times New Roman"/>
          <w:sz w:val="24"/>
          <w:szCs w:val="24"/>
        </w:rPr>
        <w:t>perceptions of social media</w:t>
      </w:r>
      <w:r w:rsidRPr="006D15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1514">
        <w:rPr>
          <w:rFonts w:ascii="Times New Roman" w:hAnsi="Times New Roman" w:cs="Times New Roman"/>
          <w:sz w:val="24"/>
          <w:szCs w:val="24"/>
        </w:rPr>
        <w:t>for mobilization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6D1514">
        <w:t xml:space="preserve"> </w:t>
      </w:r>
      <w:r w:rsidRPr="006D1514">
        <w:rPr>
          <w:rFonts w:ascii="Times New Roman" w:hAnsi="Times New Roman" w:cs="Times New Roman"/>
          <w:i/>
          <w:sz w:val="24"/>
          <w:szCs w:val="24"/>
        </w:rPr>
        <w:t>Journal of Arab &amp; Muslim Media Research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 xml:space="preserve">, </w:t>
      </w:r>
      <w:r w:rsidRPr="006D1514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>(</w:t>
      </w:r>
      <w:r w:rsidRPr="006D1514">
        <w:rPr>
          <w:rFonts w:ascii="Times New Roman" w:hAnsi="Times New Roman" w:cs="Times New Roman"/>
          <w:i/>
          <w:sz w:val="24"/>
          <w:szCs w:val="24"/>
        </w:rPr>
        <w:t>2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 xml:space="preserve">-3), </w:t>
      </w:r>
      <w:r>
        <w:rPr>
          <w:rFonts w:ascii="Times New Roman" w:hAnsi="Times New Roman" w:cs="Times New Roman" w:hint="eastAsia"/>
          <w:sz w:val="24"/>
          <w:szCs w:val="24"/>
        </w:rPr>
        <w:t>273-298.</w:t>
      </w:r>
      <w:r w:rsidRPr="006D1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8C" w:rsidRDefault="006D1514" w:rsidP="006D15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14">
        <w:rPr>
          <w:rFonts w:ascii="Times New Roman" w:hAnsi="Times New Roman" w:cs="Times New Roman"/>
          <w:sz w:val="24"/>
          <w:szCs w:val="24"/>
        </w:rPr>
        <w:t xml:space="preserve">Kavanaugh, A., Yang, S., Sheetz, S. Li, L.T., and Fox, E.A.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Pr="006D1514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6D1514">
        <w:rPr>
          <w:rFonts w:ascii="Times New Roman" w:hAnsi="Times New Roman" w:cs="Times New Roman"/>
          <w:sz w:val="24"/>
          <w:szCs w:val="24"/>
        </w:rPr>
        <w:t>. Between a rock and a cell phone: Social Media Use during Mass Protests in Iran, Tunisia and Egypt. ACM Trans. Of CHI.</w:t>
      </w:r>
    </w:p>
    <w:p w:rsidR="006D1514" w:rsidRDefault="00B94BF3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F3">
        <w:rPr>
          <w:rFonts w:ascii="Times New Roman" w:hAnsi="Times New Roman" w:cs="Times New Roman"/>
          <w:sz w:val="24"/>
          <w:szCs w:val="24"/>
        </w:rPr>
        <w:t xml:space="preserve">Skinner, J. (2011). "Social media and revolution: The Arab Spring and the Occupy Movement as Seen through Three Information Studies Paradigms," </w:t>
      </w:r>
      <w:r w:rsidRPr="00B94BF3">
        <w:rPr>
          <w:rFonts w:ascii="Times New Roman" w:hAnsi="Times New Roman" w:cs="Times New Roman"/>
          <w:i/>
          <w:sz w:val="24"/>
          <w:szCs w:val="24"/>
        </w:rPr>
        <w:t>Sprouts:</w:t>
      </w:r>
      <w:r w:rsidRPr="00B94BF3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B94BF3">
        <w:rPr>
          <w:rFonts w:ascii="Times New Roman" w:hAnsi="Times New Roman" w:cs="Times New Roman"/>
          <w:i/>
          <w:sz w:val="24"/>
          <w:szCs w:val="24"/>
        </w:rPr>
        <w:t>Working Papers on Information Systems, 11(169)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B94BF3" w:rsidRPr="00B94BF3" w:rsidRDefault="00B94BF3" w:rsidP="00B94B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514" w:rsidRPr="006D1514" w:rsidRDefault="006D1514" w:rsidP="006D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75" w:rsidRDefault="003D098C" w:rsidP="00587C1E">
      <w:pP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8. </w:t>
      </w:r>
      <w:r w:rsidR="006D2B75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Social Media Marketing</w:t>
      </w:r>
    </w:p>
    <w:p w:rsidR="00985DFA" w:rsidRDefault="00985DFA" w:rsidP="00924E4F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Curty, R. G., &amp; Zhang, P. (2011). Social commerce: Looking back and forward.</w:t>
      </w:r>
      <w:r w:rsidR="00E87C15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985DF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Proceedings of the American Society for Information Science and Technology</w:t>
      </w: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985DF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48</w:t>
      </w: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(1), 1-10.</w:t>
      </w:r>
    </w:p>
    <w:p w:rsidR="00985DFA" w:rsidRDefault="00985DFA" w:rsidP="00924E4F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Chu, S. C. (2011). Viral advertising in social media: Participation in Facebook groups and responses among college-aged users. </w:t>
      </w:r>
      <w:r w:rsidRPr="00985DF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Interactive Advertising</w:t>
      </w: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985DF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985DFA">
        <w:rPr>
          <w:rFonts w:ascii="Times New Roman" w:eastAsia="MS Mincho" w:hAnsi="Times New Roman" w:cs="Times New Roman"/>
          <w:sz w:val="24"/>
          <w:szCs w:val="24"/>
          <w:lang w:eastAsia="ja-JP"/>
        </w:rPr>
        <w:t>(1), 30-43.</w:t>
      </w:r>
    </w:p>
    <w:p w:rsidR="005D6C66" w:rsidRDefault="005D6C66" w:rsidP="00924E4F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Lim, Y., Chung, Y., &amp; Weaver, P. A. (2012). The impact of social media on destination branding Consumer-generated videos versus destination marketer-generated videos. </w:t>
      </w:r>
      <w:r w:rsidR="00E87C15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5D6C6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Vacation Marketing</w:t>
      </w:r>
      <w:r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5D6C6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18</w:t>
      </w:r>
      <w:r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t>(3), 197-206.</w:t>
      </w:r>
    </w:p>
    <w:p w:rsidR="00924E4F" w:rsidRPr="00924E4F" w:rsidRDefault="00924E4F" w:rsidP="00924E4F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924E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Witkemper, C., Choong Hoon, L., &amp; Waldburger, A. (2012). Social Media and Sports Marketing: Examining the Motivations and Constraints of Twitter Users. </w:t>
      </w:r>
      <w:r w:rsidRPr="00E87C1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Sport Marketing Quarterly</w:t>
      </w:r>
      <w:r w:rsidRPr="00924E4F">
        <w:rPr>
          <w:rFonts w:ascii="Times New Roman" w:eastAsia="MS Mincho" w:hAnsi="Times New Roman" w:cs="Times New Roman"/>
          <w:sz w:val="24"/>
          <w:szCs w:val="24"/>
          <w:lang w:eastAsia="ja-JP"/>
        </w:rPr>
        <w:t>, 21(3), 170-183.</w:t>
      </w:r>
    </w:p>
    <w:p w:rsidR="006D2B75" w:rsidRPr="00F22B24" w:rsidRDefault="006D2B75" w:rsidP="006D2B75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9.  Social Media and </w:t>
      </w:r>
      <w:r>
        <w:rPr>
          <w:rFonts w:ascii="Times New Roman" w:hAnsi="Times New Roman" w:cs="Times New Roman"/>
          <w:b/>
          <w:sz w:val="24"/>
          <w:szCs w:val="24"/>
        </w:rPr>
        <w:t>Intercultural Communication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B75" w:rsidRPr="00F22B24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Pfister, D. S., &amp; Soliz, J. (2011). (Re)Conceptualizing Intercultural Communication in a Networked Society. </w:t>
      </w:r>
      <w:r w:rsidRPr="00D527DF">
        <w:rPr>
          <w:rFonts w:ascii="Times New Roman" w:hAnsi="Times New Roman" w:cs="Times New Roman"/>
          <w:i/>
          <w:sz w:val="24"/>
          <w:szCs w:val="24"/>
        </w:rPr>
        <w:t>Journal of International and Intercultural Communication, 4,</w:t>
      </w:r>
      <w:r w:rsidRPr="00F22B24">
        <w:rPr>
          <w:rFonts w:ascii="Times New Roman" w:hAnsi="Times New Roman" w:cs="Times New Roman"/>
          <w:sz w:val="24"/>
          <w:szCs w:val="24"/>
        </w:rPr>
        <w:t xml:space="preserve"> 246–251</w:t>
      </w:r>
    </w:p>
    <w:p w:rsidR="006D2B75" w:rsidRPr="00F22B24" w:rsidRDefault="006D2B75" w:rsidP="006D2B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Sherri Grasmuck  Jason Martin  Shanyang Zhao  (2009)  Ethno-Racial Identity Displays on Facebook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F22B24">
        <w:rPr>
          <w:rFonts w:ascii="Times New Roman" w:hAnsi="Times New Roman" w:cs="Times New Roman"/>
          <w:sz w:val="24"/>
          <w:szCs w:val="24"/>
        </w:rPr>
        <w:t xml:space="preserve">  </w:t>
      </w:r>
      <w:r w:rsidRPr="00D527DF">
        <w:rPr>
          <w:rFonts w:ascii="Times New Roman" w:hAnsi="Times New Roman" w:cs="Times New Roman"/>
          <w:i/>
          <w:sz w:val="24"/>
          <w:szCs w:val="24"/>
        </w:rPr>
        <w:t>Journal of Computer-Mediated Communication, 15,</w:t>
      </w:r>
      <w:r w:rsidRPr="00F22B24">
        <w:rPr>
          <w:rFonts w:ascii="Times New Roman" w:hAnsi="Times New Roman" w:cs="Times New Roman"/>
          <w:sz w:val="24"/>
          <w:szCs w:val="24"/>
        </w:rPr>
        <w:t xml:space="preserve"> 158–188</w:t>
      </w:r>
    </w:p>
    <w:p w:rsidR="006D2B75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Fogg, B. J. &amp; Izawa, D. (2008)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F22B24">
        <w:rPr>
          <w:rFonts w:ascii="Times New Roman" w:hAnsi="Times New Roman" w:cs="Times New Roman"/>
          <w:sz w:val="24"/>
          <w:szCs w:val="24"/>
        </w:rPr>
        <w:t xml:space="preserve"> Online Persuasion in Facebook and Mixi: A Cross-Cultural Comparison, </w:t>
      </w:r>
      <w:r w:rsidRPr="00D527DF">
        <w:rPr>
          <w:rFonts w:ascii="Times New Roman" w:hAnsi="Times New Roman" w:cs="Times New Roman"/>
          <w:i/>
          <w:sz w:val="24"/>
          <w:szCs w:val="24"/>
        </w:rPr>
        <w:t>Persuasive</w:t>
      </w:r>
      <w:r w:rsidRPr="00F22B24">
        <w:rPr>
          <w:rFonts w:ascii="Times New Roman" w:hAnsi="Times New Roman" w:cs="Times New Roman"/>
          <w:sz w:val="24"/>
          <w:szCs w:val="24"/>
        </w:rPr>
        <w:t xml:space="preserve">, 35-46. </w:t>
      </w:r>
    </w:p>
    <w:p w:rsidR="006D2B75" w:rsidRPr="008356B5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56B5">
        <w:rPr>
          <w:rFonts w:ascii="Times New Roman" w:hAnsi="Times New Roman" w:cs="Times New Roman"/>
          <w:sz w:val="24"/>
          <w:szCs w:val="24"/>
        </w:rPr>
        <w:t>Kim</w:t>
      </w:r>
      <w:r w:rsidRPr="008356B5">
        <w:rPr>
          <w:rFonts w:ascii="Times New Roman" w:hAnsi="Times New Roman" w:cs="Times New Roman" w:hint="eastAsia"/>
          <w:sz w:val="24"/>
          <w:szCs w:val="24"/>
        </w:rPr>
        <w:t>, Y.</w:t>
      </w:r>
      <w:r w:rsidRPr="008356B5">
        <w:rPr>
          <w:rFonts w:ascii="Times New Roman" w:hAnsi="Times New Roman" w:cs="Times New Roman"/>
          <w:sz w:val="24"/>
          <w:szCs w:val="24"/>
        </w:rPr>
        <w:t>, Sohn</w:t>
      </w:r>
      <w:r w:rsidRPr="008356B5">
        <w:rPr>
          <w:rFonts w:ascii="Times New Roman" w:hAnsi="Times New Roman" w:cs="Times New Roman" w:hint="eastAsia"/>
          <w:sz w:val="24"/>
          <w:szCs w:val="24"/>
        </w:rPr>
        <w:t>, D. &amp;</w:t>
      </w:r>
      <w:r w:rsidRPr="008356B5">
        <w:rPr>
          <w:rFonts w:ascii="Times New Roman" w:hAnsi="Times New Roman" w:cs="Times New Roman"/>
          <w:sz w:val="24"/>
          <w:szCs w:val="24"/>
        </w:rPr>
        <w:t xml:space="preserve"> Choi</w:t>
      </w:r>
      <w:r w:rsidRPr="008356B5">
        <w:rPr>
          <w:rFonts w:ascii="Times New Roman" w:hAnsi="Times New Roman" w:cs="Times New Roman" w:hint="eastAsia"/>
          <w:sz w:val="24"/>
          <w:szCs w:val="24"/>
        </w:rPr>
        <w:t xml:space="preserve">, S. M. (2011). </w:t>
      </w:r>
      <w:r w:rsidRPr="008356B5">
        <w:rPr>
          <w:rFonts w:ascii="Times New Roman" w:hAnsi="Times New Roman" w:cs="Times New Roman"/>
          <w:sz w:val="24"/>
          <w:szCs w:val="24"/>
        </w:rPr>
        <w:t>Cultural difference in motivations for using social network sites: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356B5">
        <w:rPr>
          <w:rFonts w:ascii="Times New Roman" w:hAnsi="Times New Roman" w:cs="Times New Roman"/>
          <w:sz w:val="24"/>
          <w:szCs w:val="24"/>
        </w:rPr>
        <w:t>A comparative study of American and Korean college students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8356B5">
        <w:t xml:space="preserve"> </w:t>
      </w:r>
      <w:r w:rsidRPr="008356B5">
        <w:rPr>
          <w:rFonts w:ascii="Times New Roman" w:hAnsi="Times New Roman" w:cs="Times New Roman"/>
          <w:i/>
          <w:sz w:val="24"/>
          <w:szCs w:val="24"/>
        </w:rPr>
        <w:t>Computers in Human Behavior</w:t>
      </w:r>
      <w:r w:rsidRPr="008356B5">
        <w:rPr>
          <w:rFonts w:ascii="Times New Roman" w:hAnsi="Times New Roman" w:cs="Times New Roman" w:hint="eastAsia"/>
          <w:i/>
          <w:sz w:val="24"/>
          <w:szCs w:val="24"/>
        </w:rPr>
        <w:t>,</w:t>
      </w:r>
      <w:r w:rsidRPr="008356B5">
        <w:rPr>
          <w:rFonts w:ascii="Times New Roman" w:hAnsi="Times New Roman" w:cs="Times New Roman"/>
          <w:i/>
          <w:sz w:val="24"/>
          <w:szCs w:val="24"/>
        </w:rPr>
        <w:t xml:space="preserve"> 27 (</w:t>
      </w:r>
      <w:r w:rsidRPr="008356B5">
        <w:rPr>
          <w:rFonts w:ascii="Times New Roman" w:hAnsi="Times New Roman" w:cs="Times New Roman" w:hint="eastAsia"/>
          <w:i/>
          <w:sz w:val="24"/>
          <w:szCs w:val="24"/>
        </w:rPr>
        <w:t>1</w:t>
      </w:r>
      <w:r w:rsidRPr="008356B5">
        <w:rPr>
          <w:rFonts w:ascii="Times New Roman" w:hAnsi="Times New Roman" w:cs="Times New Roman"/>
          <w:i/>
          <w:sz w:val="24"/>
          <w:szCs w:val="24"/>
        </w:rPr>
        <w:t>)</w:t>
      </w:r>
      <w:r w:rsidRPr="008356B5">
        <w:rPr>
          <w:rFonts w:ascii="Times New Roman" w:hAnsi="Times New Roman" w:cs="Times New Roman" w:hint="eastAsia"/>
          <w:i/>
          <w:sz w:val="24"/>
          <w:szCs w:val="24"/>
        </w:rPr>
        <w:t>,</w:t>
      </w:r>
      <w:r w:rsidRPr="008356B5">
        <w:rPr>
          <w:rFonts w:ascii="Times New Roman" w:hAnsi="Times New Roman" w:cs="Times New Roman"/>
          <w:sz w:val="24"/>
          <w:szCs w:val="24"/>
        </w:rPr>
        <w:t xml:space="preserve"> 365–372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6D2B75" w:rsidRPr="00F22B24" w:rsidRDefault="006D2B75" w:rsidP="006D2B75">
      <w:pPr>
        <w:rPr>
          <w:rFonts w:ascii="Times New Roman" w:hAnsi="Times New Roman" w:cs="Times New Roman"/>
          <w:sz w:val="24"/>
          <w:szCs w:val="24"/>
        </w:rPr>
      </w:pPr>
    </w:p>
    <w:p w:rsidR="003D098C" w:rsidRPr="00F22B24" w:rsidRDefault="006D2B75" w:rsidP="00587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Week 1</w:t>
      </w:r>
      <w:r w:rsidR="00985DFA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0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3D098C" w:rsidRPr="00F22B24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 w:rsidR="00DF78D6">
        <w:rPr>
          <w:rFonts w:ascii="Times New Roman" w:hAnsi="Times New Roman" w:cs="Times New Roman"/>
          <w:b/>
          <w:sz w:val="24"/>
          <w:szCs w:val="24"/>
        </w:rPr>
        <w:t>for the Old and the Young</w:t>
      </w:r>
    </w:p>
    <w:p w:rsidR="00FA68CF" w:rsidRPr="00FA68CF" w:rsidRDefault="00FA68CF" w:rsidP="00FA6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8CF">
        <w:rPr>
          <w:rFonts w:ascii="Times New Roman" w:hAnsi="Times New Roman" w:cs="Times New Roman"/>
          <w:sz w:val="24"/>
          <w:szCs w:val="24"/>
        </w:rPr>
        <w:t>Subrahmanyam</w:t>
      </w:r>
      <w:r w:rsidRPr="00FA68CF">
        <w:rPr>
          <w:rFonts w:ascii="Times New Roman" w:hAnsi="Times New Roman" w:cs="Times New Roman" w:hint="eastAsia"/>
          <w:sz w:val="24"/>
          <w:szCs w:val="24"/>
        </w:rPr>
        <w:t xml:space="preserve">, K. &amp; </w:t>
      </w:r>
      <w:r w:rsidRPr="00FA68CF">
        <w:rPr>
          <w:rFonts w:ascii="Times New Roman" w:hAnsi="Times New Roman" w:cs="Times New Roman"/>
          <w:sz w:val="24"/>
          <w:szCs w:val="24"/>
        </w:rPr>
        <w:t>Greenfield</w:t>
      </w:r>
      <w:r>
        <w:rPr>
          <w:rFonts w:ascii="Times New Roman" w:hAnsi="Times New Roman" w:cs="Times New Roman" w:hint="eastAsia"/>
          <w:sz w:val="24"/>
          <w:szCs w:val="24"/>
        </w:rPr>
        <w:t xml:space="preserve">, P. (2008). </w:t>
      </w:r>
      <w:r w:rsidRPr="00FA68CF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FA68CF">
        <w:rPr>
          <w:rFonts w:ascii="Times New Roman" w:hAnsi="Times New Roman" w:cs="Times New Roman"/>
          <w:sz w:val="24"/>
          <w:szCs w:val="24"/>
        </w:rPr>
        <w:t xml:space="preserve">ommunication and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A68CF">
        <w:rPr>
          <w:rFonts w:ascii="Times New Roman" w:hAnsi="Times New Roman" w:cs="Times New Roman"/>
          <w:sz w:val="24"/>
          <w:szCs w:val="24"/>
        </w:rPr>
        <w:t xml:space="preserve">dolescent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FA68CF">
        <w:rPr>
          <w:rFonts w:ascii="Times New Roman" w:hAnsi="Times New Roman" w:cs="Times New Roman"/>
          <w:sz w:val="24"/>
          <w:szCs w:val="24"/>
        </w:rPr>
        <w:t>elationships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A68CF">
        <w:rPr>
          <w:rFonts w:ascii="Times New Roman" w:hAnsi="Times New Roman" w:cs="Times New Roman"/>
          <w:i/>
          <w:sz w:val="24"/>
          <w:szCs w:val="24"/>
        </w:rPr>
        <w:t xml:space="preserve">The Future of Children, 18 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(</w:t>
      </w:r>
      <w:r w:rsidRPr="00FA68CF">
        <w:rPr>
          <w:rFonts w:ascii="Times New Roman" w:hAnsi="Times New Roman" w:cs="Times New Roman"/>
          <w:i/>
          <w:sz w:val="24"/>
          <w:szCs w:val="24"/>
        </w:rPr>
        <w:t>1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)</w:t>
      </w:r>
      <w:r w:rsidRPr="00FA68CF">
        <w:rPr>
          <w:rFonts w:ascii="Times New Roman" w:hAnsi="Times New Roman" w:cs="Times New Roman"/>
          <w:i/>
          <w:sz w:val="24"/>
          <w:szCs w:val="24"/>
        </w:rPr>
        <w:t>,</w:t>
      </w:r>
      <w:r w:rsidRPr="00FA68CF">
        <w:rPr>
          <w:rFonts w:ascii="Times New Roman" w:hAnsi="Times New Roman" w:cs="Times New Roman"/>
          <w:sz w:val="24"/>
          <w:szCs w:val="24"/>
        </w:rPr>
        <w:t xml:space="preserve"> 119-146</w:t>
      </w:r>
    </w:p>
    <w:p w:rsidR="00000A73" w:rsidRPr="00000A73" w:rsidRDefault="003D098C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 w:hint="eastAsia"/>
          <w:b/>
          <w:sz w:val="24"/>
          <w:szCs w:val="24"/>
        </w:rPr>
      </w:pPr>
      <w:r w:rsidRPr="00000A73">
        <w:rPr>
          <w:rFonts w:ascii="Times New Roman" w:hAnsi="Times New Roman" w:cs="Times New Roman"/>
          <w:iCs/>
          <w:sz w:val="24"/>
          <w:szCs w:val="24"/>
        </w:rPr>
        <w:t xml:space="preserve">boyd, danah. (2007)  “Why Youth (Heart) Social Network Sites: The Role of Networked Publics in Teenage Social Life.”  MacArthur Foundation Series on Digital Learning – Youth, Identity, and Digital Media Volume (ed. David Buckingham). Cambridge, MA: MIT Press. </w:t>
      </w:r>
    </w:p>
    <w:p w:rsidR="00000A73" w:rsidRPr="00000A73" w:rsidRDefault="00000A73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 w:hint="eastAsia"/>
          <w:b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>Gibson, L., Moncur, W., Forbes, P., Arnott, J., Martin, C., &amp; Bhachu, A. S. (2010, September). Designing social networking sites for older adults. In</w:t>
      </w:r>
      <w:r w:rsidR="00796C84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00A73">
        <w:rPr>
          <w:rFonts w:ascii="Times New Roman" w:hAnsi="Times New Roman" w:cs="Times New Roman"/>
          <w:i/>
          <w:iCs/>
          <w:sz w:val="24"/>
          <w:szCs w:val="24"/>
        </w:rPr>
        <w:t>Proceedings of the 24th BCS Interaction Specialist Group Conference</w:t>
      </w:r>
      <w:r w:rsidRPr="00000A73">
        <w:rPr>
          <w:rFonts w:ascii="Times New Roman" w:hAnsi="Times New Roman" w:cs="Times New Roman"/>
          <w:sz w:val="24"/>
          <w:szCs w:val="24"/>
        </w:rPr>
        <w:t> (pp. 186-194). British Computer Society.</w:t>
      </w:r>
    </w:p>
    <w:p w:rsidR="00000A73" w:rsidRPr="00000A73" w:rsidRDefault="00000A73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 w:hint="eastAsia"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>Harley, D., &amp; Fitzpatrick, G. (2012). Appropriation of social networking by older people: two case studies.</w:t>
      </w:r>
    </w:p>
    <w:p w:rsidR="00000A73" w:rsidRDefault="00000A73" w:rsidP="00000A73">
      <w:pP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</w:pPr>
    </w:p>
    <w:p w:rsidR="003D098C" w:rsidRPr="00000A73" w:rsidRDefault="003D098C" w:rsidP="00000A73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>Week 1</w:t>
      </w:r>
      <w:r w:rsidR="00985DFA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1</w:t>
      </w:r>
      <w:r w:rsidRPr="00000A73">
        <w:rPr>
          <w:rFonts w:ascii="Times New Roman" w:hAnsi="Times New Roman" w:cs="Times New Roman"/>
          <w:b/>
          <w:sz w:val="24"/>
          <w:szCs w:val="24"/>
        </w:rPr>
        <w:t>. Social media and Social Capital</w:t>
      </w:r>
    </w:p>
    <w:p w:rsidR="003D098C" w:rsidRPr="00F22B24" w:rsidRDefault="003D098C" w:rsidP="00587C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lastRenderedPageBreak/>
        <w:t xml:space="preserve">Ellison, Lampe, Steinfield, Vitak (2010). With a little help from my friends.  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In Papacharissi, Z. (Ed). </w:t>
      </w:r>
      <w:r w:rsidR="00587C1E" w:rsidRPr="00587C1E">
        <w:rPr>
          <w:rFonts w:ascii="Times New Roman" w:hAnsi="Times New Roman" w:cs="Times New Roman" w:hint="eastAsia"/>
          <w:i/>
          <w:sz w:val="24"/>
          <w:szCs w:val="24"/>
        </w:rPr>
        <w:t>A networked self: Identity, community, and culture on social network sites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. New York: Routledge. </w:t>
      </w:r>
      <w:r w:rsidR="00587C1E"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8C" w:rsidRDefault="003D098C" w:rsidP="00587C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Tom Tong, S., Brandon, V. H., Langwell, L</w:t>
      </w:r>
      <w:r w:rsidR="005B2458">
        <w:rPr>
          <w:rFonts w:ascii="Times New Roman" w:hAnsi="Times New Roman" w:cs="Times New Roman"/>
          <w:sz w:val="24"/>
          <w:szCs w:val="24"/>
        </w:rPr>
        <w:t xml:space="preserve">, &amp; Walther, J. B. (2008). Too </w:t>
      </w:r>
      <w:r w:rsidR="005B2458">
        <w:rPr>
          <w:rFonts w:ascii="Times New Roman" w:hAnsi="Times New Roman" w:cs="Times New Roman" w:hint="eastAsia"/>
          <w:sz w:val="24"/>
          <w:szCs w:val="24"/>
        </w:rPr>
        <w:t>m</w:t>
      </w:r>
      <w:r w:rsidRPr="00F22B24">
        <w:rPr>
          <w:rFonts w:ascii="Times New Roman" w:hAnsi="Times New Roman" w:cs="Times New Roman"/>
          <w:sz w:val="24"/>
          <w:szCs w:val="24"/>
        </w:rPr>
        <w:t xml:space="preserve">uch of a </w:t>
      </w:r>
      <w:r w:rsidR="005B2458">
        <w:rPr>
          <w:rFonts w:ascii="Times New Roman" w:hAnsi="Times New Roman" w:cs="Times New Roman" w:hint="eastAsia"/>
          <w:sz w:val="24"/>
          <w:szCs w:val="24"/>
        </w:rPr>
        <w:t>g</w:t>
      </w:r>
      <w:r w:rsidRPr="00F22B24">
        <w:rPr>
          <w:rFonts w:ascii="Times New Roman" w:hAnsi="Times New Roman" w:cs="Times New Roman"/>
          <w:sz w:val="24"/>
          <w:szCs w:val="24"/>
        </w:rPr>
        <w:t xml:space="preserve">ood </w:t>
      </w:r>
      <w:r w:rsidR="005B2458">
        <w:rPr>
          <w:rFonts w:ascii="Times New Roman" w:hAnsi="Times New Roman" w:cs="Times New Roman" w:hint="eastAsia"/>
          <w:sz w:val="24"/>
          <w:szCs w:val="24"/>
        </w:rPr>
        <w:t>t</w:t>
      </w:r>
      <w:r w:rsidRPr="00F22B24">
        <w:rPr>
          <w:rFonts w:ascii="Times New Roman" w:hAnsi="Times New Roman" w:cs="Times New Roman"/>
          <w:sz w:val="24"/>
          <w:szCs w:val="24"/>
        </w:rPr>
        <w:t xml:space="preserve">hing? The </w:t>
      </w:r>
      <w:r w:rsidR="005B2458">
        <w:rPr>
          <w:rFonts w:ascii="Times New Roman" w:hAnsi="Times New Roman" w:cs="Times New Roman" w:hint="eastAsia"/>
          <w:sz w:val="24"/>
          <w:szCs w:val="24"/>
        </w:rPr>
        <w:t>r</w:t>
      </w:r>
      <w:r w:rsidRPr="00F22B24">
        <w:rPr>
          <w:rFonts w:ascii="Times New Roman" w:hAnsi="Times New Roman" w:cs="Times New Roman"/>
          <w:sz w:val="24"/>
          <w:szCs w:val="24"/>
        </w:rPr>
        <w:t xml:space="preserve">elationship </w:t>
      </w:r>
      <w:r w:rsidR="005B2458">
        <w:rPr>
          <w:rFonts w:ascii="Times New Roman" w:hAnsi="Times New Roman" w:cs="Times New Roman" w:hint="eastAsia"/>
          <w:sz w:val="24"/>
          <w:szCs w:val="24"/>
        </w:rPr>
        <w:t>b</w:t>
      </w:r>
      <w:r w:rsidRPr="00F22B24">
        <w:rPr>
          <w:rFonts w:ascii="Times New Roman" w:hAnsi="Times New Roman" w:cs="Times New Roman"/>
          <w:sz w:val="24"/>
          <w:szCs w:val="24"/>
        </w:rPr>
        <w:t xml:space="preserve">etween </w:t>
      </w:r>
      <w:r w:rsidR="005B2458">
        <w:rPr>
          <w:rFonts w:ascii="Times New Roman" w:hAnsi="Times New Roman" w:cs="Times New Roman" w:hint="eastAsia"/>
          <w:sz w:val="24"/>
          <w:szCs w:val="24"/>
        </w:rPr>
        <w:t>n</w:t>
      </w:r>
      <w:r w:rsidRPr="00F22B24">
        <w:rPr>
          <w:rFonts w:ascii="Times New Roman" w:hAnsi="Times New Roman" w:cs="Times New Roman"/>
          <w:sz w:val="24"/>
          <w:szCs w:val="24"/>
        </w:rPr>
        <w:t xml:space="preserve">umber of </w:t>
      </w:r>
      <w:r w:rsidR="005B2458">
        <w:rPr>
          <w:rFonts w:ascii="Times New Roman" w:hAnsi="Times New Roman" w:cs="Times New Roman" w:hint="eastAsia"/>
          <w:sz w:val="24"/>
          <w:szCs w:val="24"/>
        </w:rPr>
        <w:t>f</w:t>
      </w:r>
      <w:r w:rsidRPr="00F22B24">
        <w:rPr>
          <w:rFonts w:ascii="Times New Roman" w:hAnsi="Times New Roman" w:cs="Times New Roman"/>
          <w:sz w:val="24"/>
          <w:szCs w:val="24"/>
        </w:rPr>
        <w:t xml:space="preserve">riends and </w:t>
      </w:r>
      <w:r w:rsidR="005B2458">
        <w:rPr>
          <w:rFonts w:ascii="Times New Roman" w:hAnsi="Times New Roman" w:cs="Times New Roman" w:hint="eastAsia"/>
          <w:sz w:val="24"/>
          <w:szCs w:val="24"/>
        </w:rPr>
        <w:t>i</w:t>
      </w:r>
      <w:r w:rsidRPr="00F22B24">
        <w:rPr>
          <w:rFonts w:ascii="Times New Roman" w:hAnsi="Times New Roman" w:cs="Times New Roman"/>
          <w:sz w:val="24"/>
          <w:szCs w:val="24"/>
        </w:rPr>
        <w:t xml:space="preserve">nterpersonal </w:t>
      </w:r>
      <w:r w:rsidR="005B2458">
        <w:rPr>
          <w:rFonts w:ascii="Times New Roman" w:hAnsi="Times New Roman" w:cs="Times New Roman" w:hint="eastAsia"/>
          <w:sz w:val="24"/>
          <w:szCs w:val="24"/>
        </w:rPr>
        <w:t>i</w:t>
      </w:r>
      <w:r w:rsidRPr="00F22B24">
        <w:rPr>
          <w:rFonts w:ascii="Times New Roman" w:hAnsi="Times New Roman" w:cs="Times New Roman"/>
          <w:sz w:val="24"/>
          <w:szCs w:val="24"/>
        </w:rPr>
        <w:t xml:space="preserve">mpressions on Facebook. Journal of Computer-Mediated Communication, 13, 531–549. </w:t>
      </w:r>
    </w:p>
    <w:p w:rsidR="003D098C" w:rsidRDefault="003D098C" w:rsidP="00587C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Hampton, K. N, Lee, C., &amp; Her, E. J. (2011). </w:t>
      </w:r>
      <w:r w:rsidRPr="00894E50">
        <w:rPr>
          <w:rFonts w:ascii="Times New Roman" w:hAnsi="Times New Roman" w:cs="Times New Roman"/>
          <w:sz w:val="24"/>
          <w:szCs w:val="24"/>
        </w:rPr>
        <w:t>How new media affords network diversity: Direct and mediated access to social capital through participation in local social settings</w:t>
      </w:r>
      <w:r>
        <w:rPr>
          <w:rFonts w:ascii="Times New Roman" w:hAnsi="Times New Roman" w:cs="Times New Roman" w:hint="eastAsia"/>
          <w:sz w:val="24"/>
          <w:szCs w:val="24"/>
        </w:rPr>
        <w:t>. New Media and Society, 13, 1031-1049</w:t>
      </w:r>
    </w:p>
    <w:p w:rsidR="003D098C" w:rsidRPr="006D2B75" w:rsidRDefault="003D098C" w:rsidP="00587C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2B75">
        <w:rPr>
          <w:rFonts w:ascii="Times New Roman" w:hAnsi="Times New Roman" w:cs="Times New Roman"/>
          <w:sz w:val="24"/>
          <w:szCs w:val="24"/>
        </w:rPr>
        <w:t>Resnick, P. (2002).</w:t>
      </w:r>
      <w:r w:rsidR="005B2458" w:rsidRPr="006D2B75">
        <w:rPr>
          <w:rFonts w:ascii="Times New Roman" w:hAnsi="Times New Roman" w:cs="Times New Roman"/>
          <w:sz w:val="24"/>
          <w:szCs w:val="24"/>
        </w:rPr>
        <w:t xml:space="preserve"> Beyond bowling together: Socio</w:t>
      </w:r>
      <w:r w:rsidR="005B2458" w:rsidRPr="006D2B75">
        <w:rPr>
          <w:rFonts w:ascii="Times New Roman" w:hAnsi="Times New Roman" w:cs="Times New Roman" w:hint="eastAsia"/>
          <w:sz w:val="24"/>
          <w:szCs w:val="24"/>
        </w:rPr>
        <w:t>t</w:t>
      </w:r>
      <w:r w:rsidRPr="006D2B75">
        <w:rPr>
          <w:rFonts w:ascii="Times New Roman" w:hAnsi="Times New Roman" w:cs="Times New Roman"/>
          <w:sz w:val="24"/>
          <w:szCs w:val="24"/>
        </w:rPr>
        <w:t>echnical capital. In J.M. Carroll (Ed.), HCI in the new millennium (pp. 242-272). New York: Addison-Wesley.</w:t>
      </w:r>
      <w:r w:rsidRPr="006D2B7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D098C" w:rsidRPr="00F22B24" w:rsidRDefault="003D098C" w:rsidP="00587C1E">
      <w:pPr>
        <w:rPr>
          <w:rFonts w:ascii="Times New Roman" w:hAnsi="Times New Roman" w:cs="Times New Roman"/>
          <w:sz w:val="24"/>
          <w:szCs w:val="24"/>
        </w:rPr>
      </w:pPr>
    </w:p>
    <w:sectPr w:rsidR="003D098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8F" w:rsidRDefault="006B4F8F" w:rsidP="00E43A99">
      <w:pPr>
        <w:spacing w:after="0" w:line="240" w:lineRule="auto"/>
      </w:pPr>
      <w:r>
        <w:separator/>
      </w:r>
    </w:p>
  </w:endnote>
  <w:endnote w:type="continuationSeparator" w:id="1">
    <w:p w:rsidR="006B4F8F" w:rsidRDefault="006B4F8F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8F" w:rsidRDefault="006B4F8F" w:rsidP="00E43A99">
      <w:pPr>
        <w:spacing w:after="0" w:line="240" w:lineRule="auto"/>
      </w:pPr>
      <w:r>
        <w:separator/>
      </w:r>
    </w:p>
  </w:footnote>
  <w:footnote w:type="continuationSeparator" w:id="1">
    <w:p w:rsidR="006B4F8F" w:rsidRDefault="006B4F8F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ABB"/>
    <w:rsid w:val="00000A73"/>
    <w:rsid w:val="00005C93"/>
    <w:rsid w:val="00021396"/>
    <w:rsid w:val="00026977"/>
    <w:rsid w:val="000414A7"/>
    <w:rsid w:val="00073C24"/>
    <w:rsid w:val="000C614A"/>
    <w:rsid w:val="001016DA"/>
    <w:rsid w:val="00103232"/>
    <w:rsid w:val="00124D33"/>
    <w:rsid w:val="001A602B"/>
    <w:rsid w:val="00286527"/>
    <w:rsid w:val="002C3167"/>
    <w:rsid w:val="002D5729"/>
    <w:rsid w:val="003134B1"/>
    <w:rsid w:val="00324875"/>
    <w:rsid w:val="003565F2"/>
    <w:rsid w:val="003D098C"/>
    <w:rsid w:val="004257AA"/>
    <w:rsid w:val="00441ABB"/>
    <w:rsid w:val="00446417"/>
    <w:rsid w:val="0045107F"/>
    <w:rsid w:val="004661EC"/>
    <w:rsid w:val="00547F29"/>
    <w:rsid w:val="00572738"/>
    <w:rsid w:val="00587C1E"/>
    <w:rsid w:val="005B2458"/>
    <w:rsid w:val="005D6C66"/>
    <w:rsid w:val="00617E86"/>
    <w:rsid w:val="00622E79"/>
    <w:rsid w:val="00630F2B"/>
    <w:rsid w:val="006361F0"/>
    <w:rsid w:val="00662352"/>
    <w:rsid w:val="006A7E14"/>
    <w:rsid w:val="006B4F8F"/>
    <w:rsid w:val="006D1514"/>
    <w:rsid w:val="006D2B75"/>
    <w:rsid w:val="006D7290"/>
    <w:rsid w:val="006E4AD4"/>
    <w:rsid w:val="006E6E96"/>
    <w:rsid w:val="00715A68"/>
    <w:rsid w:val="00796C84"/>
    <w:rsid w:val="007E5513"/>
    <w:rsid w:val="007F0A10"/>
    <w:rsid w:val="007F5353"/>
    <w:rsid w:val="008356B5"/>
    <w:rsid w:val="008765BE"/>
    <w:rsid w:val="00892E09"/>
    <w:rsid w:val="00894E50"/>
    <w:rsid w:val="008F6ED0"/>
    <w:rsid w:val="00924E4F"/>
    <w:rsid w:val="00967388"/>
    <w:rsid w:val="00985DFA"/>
    <w:rsid w:val="009C5F96"/>
    <w:rsid w:val="009E3F2F"/>
    <w:rsid w:val="00A107B9"/>
    <w:rsid w:val="00A34D6B"/>
    <w:rsid w:val="00A86C8F"/>
    <w:rsid w:val="00AA38C4"/>
    <w:rsid w:val="00AB3066"/>
    <w:rsid w:val="00B66562"/>
    <w:rsid w:val="00B74FA1"/>
    <w:rsid w:val="00B76D29"/>
    <w:rsid w:val="00B94BF3"/>
    <w:rsid w:val="00BB117D"/>
    <w:rsid w:val="00C0520F"/>
    <w:rsid w:val="00C23DCB"/>
    <w:rsid w:val="00C27525"/>
    <w:rsid w:val="00C869F6"/>
    <w:rsid w:val="00CF09E2"/>
    <w:rsid w:val="00D10555"/>
    <w:rsid w:val="00D527DF"/>
    <w:rsid w:val="00D542BF"/>
    <w:rsid w:val="00DE3BB3"/>
    <w:rsid w:val="00DE7B52"/>
    <w:rsid w:val="00DF78D6"/>
    <w:rsid w:val="00E003B2"/>
    <w:rsid w:val="00E04A91"/>
    <w:rsid w:val="00E31664"/>
    <w:rsid w:val="00E43A99"/>
    <w:rsid w:val="00E5183D"/>
    <w:rsid w:val="00E776B9"/>
    <w:rsid w:val="00E87C15"/>
    <w:rsid w:val="00EB2C02"/>
    <w:rsid w:val="00ED3D4E"/>
    <w:rsid w:val="00F045F3"/>
    <w:rsid w:val="00F15062"/>
    <w:rsid w:val="00F22B24"/>
    <w:rsid w:val="00F60B70"/>
    <w:rsid w:val="00F910A7"/>
    <w:rsid w:val="00F92B4F"/>
    <w:rsid w:val="00FA68CF"/>
    <w:rsid w:val="00FC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Taesik Kim</cp:lastModifiedBy>
  <cp:revision>9</cp:revision>
  <dcterms:created xsi:type="dcterms:W3CDTF">2013-06-20T10:02:00Z</dcterms:created>
  <dcterms:modified xsi:type="dcterms:W3CDTF">2013-09-13T13:14:00Z</dcterms:modified>
</cp:coreProperties>
</file>