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Vážení studenti Psychoterapeutických studií,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tento seznam míst, na kterých má naše katedra domluvenou spolupráci ohledně praxí, Vám může pomoci najít místo praxe </w:t>
      </w:r>
      <w:r>
        <w:rPr>
          <w:rFonts w:ascii="Times New Roman" w:eastAsia="Times New Roman" w:hAnsi="Times New Roman" w:cs="Times New Roman"/>
          <w:sz w:val="24"/>
        </w:rPr>
        <w:t>či posloužit pro inspiraci, kam je možné se obracet</w:t>
      </w:r>
      <w:r>
        <w:rPr>
          <w:rFonts w:ascii="Times New Roman" w:eastAsia="Times New Roman" w:hAnsi="Times New Roman" w:cs="Times New Roman"/>
          <w:sz w:val="24"/>
        </w:rPr>
        <w:t>. Není konečným seznamem pracovišť, ve kterých je možná praxe, a pravděpodobně se bude dále rozvíjet. Pátrejte a domlouvejte si pra</w:t>
      </w:r>
      <w:r>
        <w:rPr>
          <w:rFonts w:ascii="Times New Roman" w:eastAsia="Times New Roman" w:hAnsi="Times New Roman" w:cs="Times New Roman"/>
          <w:sz w:val="24"/>
        </w:rPr>
        <w:t xml:space="preserve">xe podle svých preferencí, ať je pro Vás praxe co nejvíce užitečná. </w:t>
      </w:r>
    </w:p>
    <w:p w:rsidR="002C231D" w:rsidRDefault="004322A1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Budeme rádi, pokud se na nás obrátíte se zpětnou vazbou na nějaké pracoviště ze seznamu,</w:t>
      </w:r>
      <w:r>
        <w:rPr>
          <w:rFonts w:ascii="Times New Roman" w:eastAsia="Times New Roman" w:hAnsi="Times New Roman" w:cs="Times New Roman"/>
          <w:sz w:val="24"/>
        </w:rPr>
        <w:t xml:space="preserve"> nebo když budete chtít nějaké další místo doporučit ostatním studentům. I jakékoli další podněty sm</w:t>
      </w:r>
      <w:r>
        <w:rPr>
          <w:rFonts w:ascii="Times New Roman" w:eastAsia="Times New Roman" w:hAnsi="Times New Roman" w:cs="Times New Roman"/>
          <w:sz w:val="24"/>
        </w:rPr>
        <w:t xml:space="preserve">ěřujte, prosím, na e-mail </w:t>
      </w:r>
      <w:hyperlink r:id="rId6" w:history="1">
        <w:r w:rsidRPr="00C62107">
          <w:rPr>
            <w:rStyle w:val="Hypertextovodkaz"/>
            <w:rFonts w:ascii="Times New Roman" w:eastAsia="Times New Roman" w:hAnsi="Times New Roman" w:cs="Times New Roman"/>
            <w:sz w:val="24"/>
          </w:rPr>
          <w:t>lauterba@muni.cz</w:t>
        </w:r>
      </w:hyperlink>
      <w:r>
        <w:rPr>
          <w:rFonts w:ascii="Times New Roman" w:eastAsia="Times New Roman" w:hAnsi="Times New Roman" w:cs="Times New Roman"/>
          <w:sz w:val="24"/>
        </w:rPr>
        <w:t xml:space="preserve">, popř. mně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osobně.</w:t>
      </w:r>
    </w:p>
    <w:p w:rsidR="004322A1" w:rsidRDefault="004322A1" w:rsidP="004322A1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Aneta </w:t>
      </w:r>
      <w:proofErr w:type="spellStart"/>
      <w:r>
        <w:rPr>
          <w:rFonts w:ascii="Times New Roman" w:eastAsia="Times New Roman" w:hAnsi="Times New Roman" w:cs="Times New Roman"/>
          <w:sz w:val="24"/>
        </w:rPr>
        <w:t>Lauterbachová</w:t>
      </w:r>
      <w:proofErr w:type="spellEnd"/>
    </w:p>
    <w:p w:rsidR="004322A1" w:rsidRDefault="004322A1" w:rsidP="004322A1">
      <w:pPr>
        <w:jc w:val="right"/>
      </w:pPr>
    </w:p>
    <w:p w:rsidR="002C231D" w:rsidRDefault="002C231D">
      <w:pPr>
        <w:jc w:val="both"/>
      </w:pP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b/>
          <w:sz w:val="28"/>
        </w:rPr>
        <w:t>Naše katedra spolupracuje s těmito pracovišti: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C231D" w:rsidRDefault="004322A1">
      <w:pPr>
        <w:numPr>
          <w:ilvl w:val="0"/>
          <w:numId w:val="3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Sejřek - terapeutická komunita pro drogově závislé klienty</w:t>
      </w:r>
    </w:p>
    <w:p w:rsidR="002C231D" w:rsidRDefault="004322A1">
      <w:pPr>
        <w:numPr>
          <w:ilvl w:val="0"/>
          <w:numId w:val="2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Kaleidoskop – terapeutická komunita pro lidi s poruchou osobnosti</w:t>
      </w:r>
    </w:p>
    <w:p w:rsidR="002C231D" w:rsidRDefault="004322A1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Psychologická a psychoterapeutická a</w:t>
      </w:r>
      <w:r>
        <w:rPr>
          <w:rFonts w:ascii="Times New Roman" w:eastAsia="Times New Roman" w:hAnsi="Times New Roman" w:cs="Times New Roman"/>
          <w:b/>
          <w:sz w:val="24"/>
        </w:rPr>
        <w:t xml:space="preserve">mbulance PhDr. J.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Turbové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C231D" w:rsidRDefault="004322A1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Denní sanatorium Horní Palata, Praha</w:t>
      </w:r>
    </w:p>
    <w:p w:rsidR="002C231D" w:rsidRDefault="004322A1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Psychiatrická klinika FN Bohunice</w:t>
      </w:r>
    </w:p>
    <w:p w:rsidR="002C231D" w:rsidRDefault="004322A1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Projekt SPOLU – Dobrovolnická praxe v psychiatrických zařízeních, např. FN Bohunice</w:t>
      </w:r>
    </w:p>
    <w:p w:rsidR="002C231D" w:rsidRDefault="004322A1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SPONDEA – Krizové centrum pro děti, dospívající a rodinu, Intervenční cent</w:t>
      </w:r>
      <w:r>
        <w:rPr>
          <w:rFonts w:ascii="Times New Roman" w:eastAsia="Times New Roman" w:hAnsi="Times New Roman" w:cs="Times New Roman"/>
          <w:b/>
          <w:sz w:val="24"/>
        </w:rPr>
        <w:t>rum pro osoby ohrožené domácím násilím a Pracoviště klinické psychologie, Brno</w:t>
      </w:r>
    </w:p>
    <w:p w:rsidR="002C231D" w:rsidRDefault="004322A1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Krizové centrum SOS, Diakonie, Praha</w:t>
      </w:r>
    </w:p>
    <w:p w:rsidR="002C231D" w:rsidRDefault="004322A1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Terapeutická komunita Karlov,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Sananim</w:t>
      </w:r>
      <w:proofErr w:type="spellEnd"/>
    </w:p>
    <w:p w:rsidR="002C231D" w:rsidRDefault="004322A1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Krizové centrum RIAPS, Praha</w:t>
      </w:r>
    </w:p>
    <w:p w:rsidR="002C231D" w:rsidRDefault="004322A1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Terapeutická komunita Mýto</w:t>
      </w:r>
    </w:p>
    <w:p w:rsidR="002C231D" w:rsidRDefault="004322A1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Fokus, Praha</w:t>
      </w:r>
    </w:p>
    <w:p w:rsidR="002C231D" w:rsidRDefault="004322A1">
      <w:pPr>
        <w:numPr>
          <w:ilvl w:val="0"/>
          <w:numId w:val="1"/>
        </w:numPr>
        <w:ind w:hanging="35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Psychiatrická léčebna Červený Dvů</w:t>
      </w:r>
      <w:r>
        <w:rPr>
          <w:rFonts w:ascii="Times New Roman" w:eastAsia="Times New Roman" w:hAnsi="Times New Roman" w:cs="Times New Roman"/>
          <w:b/>
          <w:sz w:val="24"/>
        </w:rPr>
        <w:t>r</w:t>
      </w:r>
    </w:p>
    <w:p w:rsidR="002C231D" w:rsidRDefault="002C231D">
      <w:pPr>
        <w:jc w:val="both"/>
      </w:pP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pStyle w:val="Nzev"/>
        <w:contextualSpacing w:val="0"/>
      </w:pPr>
      <w:bookmarkStart w:id="1" w:name="h.n8b66bbczz0p" w:colFirst="0" w:colLast="0"/>
      <w:bookmarkEnd w:id="1"/>
      <w:r>
        <w:t xml:space="preserve">Sejřek - terapeutická komunita pro drogově závislé klienty </w:t>
      </w:r>
    </w:p>
    <w:p w:rsidR="002C231D" w:rsidRDefault="004322A1">
      <w:pPr>
        <w:pStyle w:val="Nzev"/>
        <w:contextualSpacing w:val="0"/>
      </w:pPr>
      <w:bookmarkStart w:id="2" w:name="h.p0bj6e25fy85" w:colFirst="0" w:colLast="0"/>
      <w:bookmarkEnd w:id="2"/>
      <w:r>
        <w:rPr>
          <w:b w:val="0"/>
          <w:sz w:val="24"/>
          <w:u w:val="none"/>
        </w:rPr>
        <w:t>Sejřek 13, Nedvědice 592 62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Kontakt: Bc. Jan Sobotka, sobotka@kolping.cz, tel. 774 701 106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http://www.tksejrek.kolping.cz/detailpage.aspx?IDPage=10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Možnost praxe dvojího typu: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- Týden v běžném chodu komunity v pozici klienta první fáze se všemi právy, povinnostmi a omezeními, které tato pozice skýtá. Znamená to, že budete s klienty bydlet a účastnit se terapeutických skupin i dalšího programu v komunitě. Nutná aktivní účast, aut</w:t>
      </w:r>
      <w:r>
        <w:rPr>
          <w:rFonts w:ascii="Times New Roman" w:eastAsia="Times New Roman" w:hAnsi="Times New Roman" w:cs="Times New Roman"/>
          <w:sz w:val="24"/>
        </w:rPr>
        <w:t>entičnost a respekt ke klientům. V závěru dne je možná konzultace s pracovníkem komunity.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>- Díky spolupráci pana Sobotky s naší katedrou vzniká pro studenty předmětu PST432 Práce s terapeutickou komunitou možnost strávit týden v prostorách komunity (za nep</w:t>
      </w:r>
      <w:r>
        <w:rPr>
          <w:rFonts w:ascii="Times New Roman" w:eastAsia="Times New Roman" w:hAnsi="Times New Roman" w:cs="Times New Roman"/>
          <w:sz w:val="24"/>
        </w:rPr>
        <w:t>řítomnosti klientů) s ostatními studenty a simulovat tak zkušenost pobytu a procesu v komunitě.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Příspěvek na ubytování, stravu a další výdaje činí cca. 300 Kč/den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pStyle w:val="Nzev"/>
        <w:contextualSpacing w:val="0"/>
      </w:pPr>
      <w:bookmarkStart w:id="3" w:name="h.6wq4x3867aed" w:colFirst="0" w:colLast="0"/>
      <w:bookmarkEnd w:id="3"/>
      <w:r>
        <w:t xml:space="preserve">Kaleidoskop – terapeutická komunita pro lidi s poruchou osobnosti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Solenice u Příbrami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Kont</w:t>
      </w:r>
      <w:r>
        <w:rPr>
          <w:rFonts w:ascii="Times New Roman" w:eastAsia="Times New Roman" w:hAnsi="Times New Roman" w:cs="Times New Roman"/>
          <w:sz w:val="24"/>
        </w:rPr>
        <w:t>akt: ambulance@kaleidoskop-os.cz,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http://www.kaleidoskop-os.cz/uvod.html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Stáž je pobytová, sebezkušenostní. Stážisti přijíždí v pondělí odpoledne a vrací se v pátek odpoledne. Od pondělí do středeční skupiny jsou v roli klienta, </w:t>
      </w:r>
      <w:proofErr w:type="gramStart"/>
      <w:r>
        <w:rPr>
          <w:rFonts w:ascii="Times New Roman" w:eastAsia="Times New Roman" w:hAnsi="Times New Roman" w:cs="Times New Roman"/>
          <w:sz w:val="24"/>
        </w:rPr>
        <w:t>tzn. účastní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se veškerého</w:t>
      </w:r>
      <w:r>
        <w:rPr>
          <w:rFonts w:ascii="Times New Roman" w:eastAsia="Times New Roman" w:hAnsi="Times New Roman" w:cs="Times New Roman"/>
          <w:sz w:val="24"/>
        </w:rPr>
        <w:t xml:space="preserve"> programu s klienty - komunity, skupiny, pracovní terapie apod. Starší klient v roli </w:t>
      </w:r>
      <w:proofErr w:type="spellStart"/>
      <w:r>
        <w:rPr>
          <w:rFonts w:ascii="Times New Roman" w:eastAsia="Times New Roman" w:hAnsi="Times New Roman" w:cs="Times New Roman"/>
          <w:sz w:val="24"/>
        </w:rPr>
        <w:t>Topa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(vedoucího komunity) se mu věnuje jako nováčkovi - ubytuje ho, vysvětlí pravidla apod. Na formálním programu mají roli mlčícího člena, nezasahují do dynamiky skupiny.</w:t>
      </w:r>
      <w:r>
        <w:rPr>
          <w:rFonts w:ascii="Times New Roman" w:eastAsia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</w:rPr>
        <w:t>neformálu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s klienty normálně baví. Od středeční skupiny se již neúčastní pracovních terapií, s terapeuty reflektují v kanceláři aktivity a mohou se na cokoli doptat.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Cena za stáž je 2500kč (ubytování, strava, výdaje za stáž).</w:t>
      </w:r>
    </w:p>
    <w:p w:rsidR="002C231D" w:rsidRDefault="002C231D">
      <w:pPr>
        <w:jc w:val="both"/>
      </w:pPr>
    </w:p>
    <w:p w:rsidR="002C231D" w:rsidRDefault="002C231D">
      <w:pPr>
        <w:jc w:val="both"/>
      </w:pPr>
    </w:p>
    <w:p w:rsidR="002C231D" w:rsidRDefault="004322A1">
      <w:pPr>
        <w:pStyle w:val="Nzev"/>
        <w:contextualSpacing w:val="0"/>
      </w:pPr>
      <w:bookmarkStart w:id="4" w:name="h.i6l8l0ov2blh" w:colFirst="0" w:colLast="0"/>
      <w:bookmarkEnd w:id="4"/>
      <w:r>
        <w:t xml:space="preserve">Psychologická a psychoterapeutická ambulance PhDr. J. </w:t>
      </w:r>
      <w:proofErr w:type="spellStart"/>
      <w:r>
        <w:t>Turbové</w:t>
      </w:r>
      <w:proofErr w:type="spellEnd"/>
      <w: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Kontakt: Herčíkova 2481/23, Brno; tel.: 549 247 757, volat nejlépe v pondělí, popř. v úterý odpoledne, zhruba po 50. minutě hodiny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pStyle w:val="Nzev"/>
        <w:contextualSpacing w:val="0"/>
      </w:pPr>
      <w:bookmarkStart w:id="5" w:name="h.ccxwltaqmyd5" w:colFirst="0" w:colLast="0"/>
      <w:bookmarkEnd w:id="5"/>
      <w:r>
        <w:t>Denní sanatorium Horní Palata, Praha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Kontakt: Martin </w:t>
      </w:r>
      <w:proofErr w:type="spellStart"/>
      <w:r>
        <w:rPr>
          <w:rFonts w:ascii="Times New Roman" w:eastAsia="Times New Roman" w:hAnsi="Times New Roman" w:cs="Times New Roman"/>
          <w:sz w:val="24"/>
        </w:rPr>
        <w:t>Saic</w:t>
      </w:r>
      <w:proofErr w:type="spellEnd"/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terapeut a mentor, martin.saic@vfn.cz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http://www.vfn.cz/pracoviste/kliniky-a-oddeleni/denni-sanatorium-horni-palata/denni-stacionar/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V Denním sanatoriu Horní Palata probíhá psychoterapeutický program léčby poruch neurotického okruhu. Stážisté zde vystup</w:t>
      </w:r>
      <w:r>
        <w:rPr>
          <w:rFonts w:ascii="Times New Roman" w:eastAsia="Times New Roman" w:hAnsi="Times New Roman" w:cs="Times New Roman"/>
          <w:sz w:val="24"/>
        </w:rPr>
        <w:t xml:space="preserve">ují v pozici </w:t>
      </w:r>
      <w:proofErr w:type="spellStart"/>
      <w:r>
        <w:rPr>
          <w:rFonts w:ascii="Times New Roman" w:eastAsia="Times New Roman" w:hAnsi="Times New Roman" w:cs="Times New Roman"/>
          <w:sz w:val="24"/>
        </w:rPr>
        <w:t>koterapeuta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nezasahujícího do dění ve skupině a účastní se větší části programu společně s pacienty, tj. komunit, skupinové psychoterapie, neverbálních technik, relaxace, </w:t>
      </w:r>
      <w:proofErr w:type="spellStart"/>
      <w:r>
        <w:rPr>
          <w:rFonts w:ascii="Times New Roman" w:eastAsia="Times New Roman" w:hAnsi="Times New Roman" w:cs="Times New Roman"/>
          <w:sz w:val="24"/>
        </w:rPr>
        <w:t>eventuelně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ergoterapie a tělocviku. Součástí stáže je seznámení se s vyh</w:t>
      </w:r>
      <w:r>
        <w:rPr>
          <w:rFonts w:ascii="Times New Roman" w:eastAsia="Times New Roman" w:hAnsi="Times New Roman" w:cs="Times New Roman"/>
          <w:sz w:val="24"/>
        </w:rPr>
        <w:t>odnocováním testů používaných v DS, možné je vypracování psychoterapeutické kasuistiky. S Vaší účastí se počítá v době trvání programu stacionáře, tj. od 8 do 15 hod., domluva o výjimkách je možná.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>Minimální doba stáže je 3 týdny, důvodem je udrže</w:t>
      </w:r>
      <w:r>
        <w:rPr>
          <w:rFonts w:ascii="Times New Roman" w:eastAsia="Times New Roman" w:hAnsi="Times New Roman" w:cs="Times New Roman"/>
          <w:sz w:val="24"/>
        </w:rPr>
        <w:t xml:space="preserve">ní stabilního prostředí pro průběh psychoterapie, lepší pro Vás i skupinu je stáž spíše delší, každý </w:t>
      </w:r>
      <w:proofErr w:type="gramStart"/>
      <w:r>
        <w:rPr>
          <w:rFonts w:ascii="Times New Roman" w:eastAsia="Times New Roman" w:hAnsi="Times New Roman" w:cs="Times New Roman"/>
          <w:sz w:val="24"/>
        </w:rPr>
        <w:t>týden z 7 týdnů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celého stacionáře má svoji dynamiku - od vytváření skupiny až po vyrovnávání se s jejím koncem, proto čím více času stáži věnujete, tím kom</w:t>
      </w:r>
      <w:r>
        <w:rPr>
          <w:rFonts w:ascii="Times New Roman" w:eastAsia="Times New Roman" w:hAnsi="Times New Roman" w:cs="Times New Roman"/>
          <w:sz w:val="24"/>
        </w:rPr>
        <w:t xml:space="preserve">plexnější obraz získáte. Před nástupem na stáž je třeba přijít na </w:t>
      </w:r>
      <w:r>
        <w:rPr>
          <w:rFonts w:ascii="Times New Roman" w:eastAsia="Times New Roman" w:hAnsi="Times New Roman" w:cs="Times New Roman"/>
          <w:sz w:val="24"/>
        </w:rPr>
        <w:lastRenderedPageBreak/>
        <w:t>krátký pohovor, poté je třeba uzavřít smlouvu o stáži se studijním oddělením VFN na základě emailové korespondence.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2C231D">
      <w:pPr>
        <w:pStyle w:val="Nzev"/>
        <w:contextualSpacing w:val="0"/>
      </w:pPr>
      <w:bookmarkStart w:id="6" w:name="h.oso8gu76q83l" w:colFirst="0" w:colLast="0"/>
      <w:bookmarkEnd w:id="6"/>
    </w:p>
    <w:p w:rsidR="002C231D" w:rsidRDefault="004322A1">
      <w:pPr>
        <w:pStyle w:val="Nzev"/>
        <w:contextualSpacing w:val="0"/>
      </w:pPr>
      <w:bookmarkStart w:id="7" w:name="h.tdail8fasxp" w:colFirst="0" w:colLast="0"/>
      <w:bookmarkEnd w:id="7"/>
      <w:r>
        <w:t>Psychiatrická klinika Fakultní nemocnice Bohunice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Kontakt: stáže pro studenty domlouvá asistent praxí ve zdravotnictví naší katedry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http://www.fnbrno.cz/psychiatricka-klinika/k1484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Ambulantní i lůžkové psychiatrické zařízení, pro dospělé, i děti od tří let. Klinika sestává ze 4 oddělení – dětského a dor</w:t>
      </w:r>
      <w:r>
        <w:rPr>
          <w:rFonts w:ascii="Times New Roman" w:eastAsia="Times New Roman" w:hAnsi="Times New Roman" w:cs="Times New Roman"/>
          <w:sz w:val="24"/>
        </w:rPr>
        <w:t>ostového, uzavřených oddělení pro muže a ženy, a otevřeného psychoterapeutického oddělení, vedle kterého funguje Krizové centrum. Náplň praxe tak bude na každém oddělení trochu jiná, ovlivněná také variabilitou klientů aktuálně pobývajících na oddělení. St</w:t>
      </w:r>
      <w:r>
        <w:rPr>
          <w:rFonts w:ascii="Times New Roman" w:eastAsia="Times New Roman" w:hAnsi="Times New Roman" w:cs="Times New Roman"/>
          <w:sz w:val="24"/>
        </w:rPr>
        <w:t>ážisté se obvykle účastní ranních vizit, komunit, skupinových aktivit (skupinová terapie, ergoterapeutické dílny, kognitivní trénink či arteterapie, apod.), mohou nahlížet do dokumentací klientů, administrovat psychodiagnostickou metodu, psát zápisy ze sku</w:t>
      </w:r>
      <w:r>
        <w:rPr>
          <w:rFonts w:ascii="Times New Roman" w:eastAsia="Times New Roman" w:hAnsi="Times New Roman" w:cs="Times New Roman"/>
          <w:sz w:val="24"/>
        </w:rPr>
        <w:t>pin či pohovoru s klientem a účastnit se individuálních konzultací s klienty, popř. vést samostatně rozhovor s klientem. Na oddělení 24 je vedle toho možné nahlédnout do chodu Krizového.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>Na oddělení je kromě visačky (není jednotný úzus, vytvořte s</w:t>
      </w:r>
      <w:r>
        <w:rPr>
          <w:rFonts w:ascii="Times New Roman" w:eastAsia="Times New Roman" w:hAnsi="Times New Roman" w:cs="Times New Roman"/>
          <w:sz w:val="24"/>
        </w:rPr>
        <w:t>i sami se jménem, „stážista – student PST studií“ a fotografií) povinnost nosit vlastní přezůvky a bílý plášť (nejlépe mít vlastní – netýká se odd. 24).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pStyle w:val="Nzev"/>
        <w:contextualSpacing w:val="0"/>
      </w:pPr>
      <w:bookmarkStart w:id="8" w:name="h.6tw5ok8tgsnw" w:colFirst="0" w:colLast="0"/>
      <w:bookmarkEnd w:id="8"/>
      <w:r>
        <w:t>Projekt SPOLU – Dobrovolnická praxe v psychiatrických zařízeních</w:t>
      </w:r>
    </w:p>
    <w:p w:rsidR="002C231D" w:rsidRDefault="004322A1">
      <w:r>
        <w:rPr>
          <w:rFonts w:ascii="Times New Roman" w:eastAsia="Times New Roman" w:hAnsi="Times New Roman" w:cs="Times New Roman"/>
          <w:sz w:val="24"/>
        </w:rPr>
        <w:t>např. Psychiatrická klinika FN Boh</w:t>
      </w:r>
      <w:r>
        <w:rPr>
          <w:rFonts w:ascii="Times New Roman" w:eastAsia="Times New Roman" w:hAnsi="Times New Roman" w:cs="Times New Roman"/>
          <w:sz w:val="24"/>
        </w:rPr>
        <w:t>unice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Kontakt: projektspolu@gmail.com, Barbora Chvátalová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O připojení se k projektu je mezi studenty velký zájem, připojte se proto nejdříve ke skupině čekatelů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 xml:space="preserve"> https://www.facebook.com/login.php?next=https%3A%2F%2Fwww.facebook.com%2Fgroups%2FSPOLUcekatele%2F</w:t>
        </w:r>
      </w:hyperlink>
      <w:r>
        <w:rPr>
          <w:rFonts w:ascii="Times New Roman" w:eastAsia="Times New Roman" w:hAnsi="Times New Roman" w:cs="Times New Roman"/>
          <w:sz w:val="24"/>
        </w:rPr>
        <w:t>, kde budete moci sledovat nabídky všech týmů.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Více informací </w:t>
      </w: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: </w:t>
      </w:r>
      <w:hyperlink r:id="rId8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http://www.caspos.</w:t>
        </w:r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cz/projekt-57</w:t>
        </w:r>
      </w:hyperlink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>Tento projekt sdružuje studenty psychologie, kteří pravidelně a dlouhodobě dochází na psychiatrickou kliniku, obvykle na jedno oddělení.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>Studenti v týmech různého zaměření (tanečně-pohybová terapie, kognitivní trénink, aut</w:t>
      </w:r>
      <w:r>
        <w:rPr>
          <w:rFonts w:ascii="Times New Roman" w:eastAsia="Times New Roman" w:hAnsi="Times New Roman" w:cs="Times New Roman"/>
          <w:sz w:val="24"/>
        </w:rPr>
        <w:t>ogenní trénink, apod.) vedou skupiny klientů, jejichž program také sami připravují a vyhotovují zápisy z těchto setkání. Dále je možné působit jako pozorovatel a zapisovatel těchto aktivit, popř. jiných aktivit kliniky, např. skupinové psychoterapie. Stude</w:t>
      </w:r>
      <w:r>
        <w:rPr>
          <w:rFonts w:ascii="Times New Roman" w:eastAsia="Times New Roman" w:hAnsi="Times New Roman" w:cs="Times New Roman"/>
          <w:sz w:val="24"/>
        </w:rPr>
        <w:t xml:space="preserve">nti také mohou vést individuální rozhovory vždy s jedním klientem. Tyto aktivity probíhají každý týden a student tak dochází na kliniku, pracuje s různými klienty a postupně poznává chod oddělení, v jehož </w:t>
      </w:r>
      <w:r>
        <w:rPr>
          <w:rFonts w:ascii="Times New Roman" w:eastAsia="Times New Roman" w:hAnsi="Times New Roman" w:cs="Times New Roman"/>
          <w:sz w:val="24"/>
        </w:rPr>
        <w:lastRenderedPageBreak/>
        <w:t>kontextu se daná aktivita odehrává. Studenti se tak</w:t>
      </w:r>
      <w:r>
        <w:rPr>
          <w:rFonts w:ascii="Times New Roman" w:eastAsia="Times New Roman" w:hAnsi="Times New Roman" w:cs="Times New Roman"/>
          <w:sz w:val="24"/>
        </w:rPr>
        <w:t>é účastní intervizí svých týmů, setkávají se s dalšími kolegy z oddělení a pravidelně docházejí na supervizi oddělení.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>Pokud se chcete k projektu připojit, registrujte se do skupiny čekatelů a zavčas reagujte na nabídky jednotlivých týmů.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pStyle w:val="Nzev"/>
        <w:contextualSpacing w:val="0"/>
      </w:pPr>
      <w:bookmarkStart w:id="9" w:name="h.n778rvuqen5n" w:colFirst="0" w:colLast="0"/>
      <w:bookmarkEnd w:id="9"/>
      <w:r>
        <w:t>SPON</w:t>
      </w:r>
      <w:r>
        <w:t>DEA – Krizové centrum pro děti, dospívající a rodinu, Intervenční centrum pro osoby ohrožené domácím násilím a Pracoviště klinické psychologie, Brno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Kontakt: travnicek@spondea.cz, tel.: 541 213 732</w:t>
      </w:r>
    </w:p>
    <w:p w:rsidR="002C231D" w:rsidRDefault="004322A1">
      <w:pPr>
        <w:jc w:val="both"/>
      </w:pPr>
      <w:hyperlink r:id="rId9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http://www.spondea.cz/odborna-verejnost/dokumenty/</w:t>
        </w:r>
      </w:hyperlink>
      <w:r>
        <w:rPr>
          <w:rFonts w:ascii="Times New Roman" w:eastAsia="Times New Roman" w:hAnsi="Times New Roman" w:cs="Times New Roman"/>
          <w:sz w:val="24"/>
        </w:rPr>
        <w:t>, www.ic-brno.cz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Stážista si může zvolit profilaci zaměřenou buď na práci v Krizovém centru pro děti, dospívající a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rodinu (KC) nebo na práci v Intervenčním centru (IC). Maximální délka stáže </w:t>
      </w:r>
      <w:r>
        <w:rPr>
          <w:rFonts w:ascii="Times New Roman" w:eastAsia="Times New Roman" w:hAnsi="Times New Roman" w:cs="Times New Roman"/>
          <w:sz w:val="24"/>
        </w:rPr>
        <w:t>činí 20 hodin, po domluvě je možné absolvovat stáž průběžně v delším časovém období. Stážistovi je po přijímacím pohovoru přidělen garant, se kterým si může domluvit individuální průběh s ohledem na své studijní potřeby.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>Krizové centrum pro děti, dospívající a rodinu nabízí uvedení do problematiky KC, náslechy na konzultacích, základní formy distanční poradenské komunikace: jednotlivé komunikační kanály – telefon, chat, e-mail, fakultativní služby KC: rodinná mediace, asis</w:t>
      </w:r>
      <w:r>
        <w:rPr>
          <w:rFonts w:ascii="Times New Roman" w:eastAsia="Times New Roman" w:hAnsi="Times New Roman" w:cs="Times New Roman"/>
          <w:sz w:val="24"/>
        </w:rPr>
        <w:t>tované kontakty a asistovaná předávání, rodinná terapie, představení preventivních programů.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 xml:space="preserve">Intervenční centrum nahlédnutí do koordinační činnosti neziskové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organizac</w:t>
      </w:r>
      <w:proofErr w:type="spellEnd"/>
      <w:r>
        <w:rPr>
          <w:rFonts w:ascii="Times New Roman" w:eastAsia="Times New Roman" w:hAnsi="Times New Roman" w:cs="Times New Roman"/>
          <w:sz w:val="24"/>
        </w:rPr>
        <w:t>, účast na jednáních (např. interdisciplinárního týmu, pokud bude plánováno na d</w:t>
      </w:r>
      <w:r>
        <w:rPr>
          <w:rFonts w:ascii="Times New Roman" w:eastAsia="Times New Roman" w:hAnsi="Times New Roman" w:cs="Times New Roman"/>
          <w:sz w:val="24"/>
        </w:rPr>
        <w:t>obu stáže), účast na detašované poradně IC, přítomnost u konzultací s klientkami IC a náslechy telefonátů, náslechy kontaktování ohrožené osoby po vykázání násilné osoby ze společného obydlí.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Stáž je zpoplatněna pro studenty oboru částkou 50 Kč/ hod. Pod</w:t>
      </w:r>
      <w:r>
        <w:rPr>
          <w:rFonts w:ascii="Times New Roman" w:eastAsia="Times New Roman" w:hAnsi="Times New Roman" w:cs="Times New Roman"/>
          <w:sz w:val="24"/>
        </w:rPr>
        <w:t>le informací je více jak 60% času stráveného přímo v konzultacích s klienty.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pStyle w:val="Nzev"/>
        <w:contextualSpacing w:val="0"/>
      </w:pPr>
      <w:bookmarkStart w:id="10" w:name="h.4yj3t7867z0i" w:colFirst="0" w:colLast="0"/>
      <w:bookmarkEnd w:id="10"/>
      <w:r>
        <w:t>Krizové centrum SOS, Diakonie, Praha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Kontakt: PhDr. Veronika Tesařová, tel: 222 514 040, 222 521 912, 777 734 173, 728 047 416</w:t>
      </w:r>
    </w:p>
    <w:p w:rsidR="002C231D" w:rsidRDefault="004322A1">
      <w:pPr>
        <w:jc w:val="both"/>
      </w:pP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http://www.soscentrum.cz/sos-centrum/staze-v-sos-centru/</w:t>
        </w:r>
      </w:hyperlink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>SOS centrum je denní krizovou službou s možností pro klienty okamžitého a bezplatného rozhovoru, poskytují také konzultace skrze e-mailovou poradnu. Obsah stáže</w:t>
      </w:r>
      <w:r>
        <w:rPr>
          <w:rFonts w:ascii="Times New Roman" w:eastAsia="Times New Roman" w:hAnsi="Times New Roman" w:cs="Times New Roman"/>
          <w:sz w:val="24"/>
        </w:rPr>
        <w:t xml:space="preserve"> se odvíjí od individuální dohody mezi stážistou a pracovištěm. Jsou umožněny náslechy konzultací, avšak pouze se souhlasem klientů. Stážistům je k dispozici kontaktní pracovník – koordinátor stáží, který průběh celé praxe monitoruje.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>Studenti moh</w:t>
      </w:r>
      <w:r>
        <w:rPr>
          <w:rFonts w:ascii="Times New Roman" w:eastAsia="Times New Roman" w:hAnsi="Times New Roman" w:cs="Times New Roman"/>
          <w:sz w:val="24"/>
        </w:rPr>
        <w:t>ou absolvovat dlouhodobou stáž (tj. docházet opakovaně během semestru), nebo krátkodobou stáž v délce několika dnů (minimálně však 36 hodin rozložených nejméně do 5 po sobě jdoucích pracovních dnů).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Studentům je stáž umožněna bezplatně s podmínkou aktivníh</w:t>
      </w:r>
      <w:r>
        <w:rPr>
          <w:rFonts w:ascii="Times New Roman" w:eastAsia="Times New Roman" w:hAnsi="Times New Roman" w:cs="Times New Roman"/>
          <w:sz w:val="24"/>
        </w:rPr>
        <w:t>o zapojení se do běžného chodu centra po dobu praxe (např. výpomoc s administrativními úkony, apod.)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2C231D">
      <w:pPr>
        <w:jc w:val="both"/>
      </w:pPr>
    </w:p>
    <w:p w:rsidR="002C231D" w:rsidRDefault="004322A1">
      <w:pPr>
        <w:pStyle w:val="Nzev"/>
        <w:contextualSpacing w:val="0"/>
      </w:pPr>
      <w:bookmarkStart w:id="11" w:name="h.hmdzr0birv9q" w:colFirst="0" w:colLast="0"/>
      <w:bookmarkEnd w:id="11"/>
      <w:r>
        <w:t>Terapeutická komunita Karlov – pro klienty se závislostí mladistvé a mladé dospělé (16-25 let) a matky s dětmi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Kontakt: sip@sananim.cz, tel. 605 915 990</w:t>
      </w:r>
      <w:r>
        <w:rPr>
          <w:rFonts w:ascii="Times New Roman" w:eastAsia="Times New Roman" w:hAnsi="Times New Roman" w:cs="Times New Roman"/>
          <w:sz w:val="24"/>
        </w:rPr>
        <w:t xml:space="preserve"> nebo 382 229 655</w:t>
      </w:r>
    </w:p>
    <w:p w:rsidR="002C231D" w:rsidRDefault="004322A1">
      <w:pPr>
        <w:jc w:val="both"/>
      </w:pP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http://www.sananim.cz/terapeuticka-komunita-karlov-(tkk).html</w:t>
        </w:r>
      </w:hyperlink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Student se účastní běžného chodu komunity v pozici klienta první fáze léčebného procesu. S kl</w:t>
      </w:r>
      <w:r>
        <w:rPr>
          <w:rFonts w:ascii="Times New Roman" w:eastAsia="Times New Roman" w:hAnsi="Times New Roman" w:cs="Times New Roman"/>
          <w:sz w:val="24"/>
        </w:rPr>
        <w:t>ienty ve skupině bydlí, účastní se všech aktivit – terapeutických i pracovních. Má vedle toho možnost komunikovat a odborně reflektovat svou stáž s terapeutickým týmem.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Stáž je zpoplatněna (cca 1500 Kč/týden)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2C231D">
      <w:pPr>
        <w:jc w:val="both"/>
      </w:pPr>
    </w:p>
    <w:p w:rsidR="002C231D" w:rsidRDefault="004322A1">
      <w:pPr>
        <w:pStyle w:val="Nzev"/>
        <w:contextualSpacing w:val="0"/>
      </w:pPr>
      <w:bookmarkStart w:id="12" w:name="h.bcbywknwl9vx" w:colFirst="0" w:colLast="0"/>
      <w:bookmarkEnd w:id="12"/>
      <w:r>
        <w:t>Krizové centrum RIAPS, Praha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Kontakt: el: 22</w:t>
      </w:r>
      <w:r>
        <w:rPr>
          <w:rFonts w:ascii="Times New Roman" w:eastAsia="Times New Roman" w:hAnsi="Times New Roman" w:cs="Times New Roman"/>
          <w:sz w:val="24"/>
        </w:rPr>
        <w:t xml:space="preserve">2 586 768) nebo </w:t>
      </w:r>
      <w:proofErr w:type="gramStart"/>
      <w:r>
        <w:rPr>
          <w:rFonts w:ascii="Times New Roman" w:eastAsia="Times New Roman" w:hAnsi="Times New Roman" w:cs="Times New Roman"/>
          <w:sz w:val="24"/>
        </w:rPr>
        <w:t>emailem</w:t>
      </w:r>
      <w:hyperlink r:id="rId12" w:anchor="composeto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(lucie</w:t>
        </w:r>
        <w:proofErr w:type="gramEnd"/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.husova@csspraha.cz</w:t>
        </w:r>
      </w:hyperlink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http://www.csspraha.cz/krizove-centrum-riaps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>Krizové centrum fungující non-stop s denním stacionářem i možností krátkodobé hospit</w:t>
      </w:r>
      <w:r>
        <w:rPr>
          <w:rFonts w:ascii="Times New Roman" w:eastAsia="Times New Roman" w:hAnsi="Times New Roman" w:cs="Times New Roman"/>
          <w:sz w:val="24"/>
        </w:rPr>
        <w:t>alizaci. Nabízí služby hrazené zdravotní pojišťovnou dospělým s různými typy akutních problémů. Používané metody jsou především krizová intervence, individuální a skupinová psychoterapie, relaxační techniky a jiná práce s tělem, farmakoterapie a sociální p</w:t>
      </w:r>
      <w:r>
        <w:rPr>
          <w:rFonts w:ascii="Times New Roman" w:eastAsia="Times New Roman" w:hAnsi="Times New Roman" w:cs="Times New Roman"/>
          <w:sz w:val="24"/>
        </w:rPr>
        <w:t xml:space="preserve">oradenství.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>Student má možnost účastnit se psychoterapie individuální i skupinových setkání hospitalizovaných klientů. Na stáži může být 1 týden, max. 2.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pStyle w:val="Nzev"/>
        <w:contextualSpacing w:val="0"/>
      </w:pPr>
      <w:bookmarkStart w:id="13" w:name="h.r67rntuiwy" w:colFirst="0" w:colLast="0"/>
      <w:bookmarkEnd w:id="13"/>
      <w:r>
        <w:t>Terapeutická komunita Mýto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>Kontakt: Mgr. Jana Stárková, tel.: 602 646 975</w:t>
      </w:r>
    </w:p>
    <w:p w:rsidR="002C231D" w:rsidRDefault="004322A1">
      <w:pPr>
        <w:jc w:val="both"/>
      </w:pP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http://www.komunitamyto.cz/staze-2</w:t>
        </w:r>
      </w:hyperlink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ab/>
        <w:t>Terapeutická komunita pro až 12 lidí s duševním onemocněním. Stáž je pobytová, trvá 5 dní (většinou pondělí - pátek či úterý - sobota). Dělí se na dvě části -</w:t>
      </w:r>
      <w:r>
        <w:rPr>
          <w:rFonts w:ascii="Times New Roman" w:eastAsia="Times New Roman" w:hAnsi="Times New Roman" w:cs="Times New Roman"/>
          <w:sz w:val="24"/>
        </w:rPr>
        <w:t xml:space="preserve"> klientskou a v týmu. V prvních 4 dnech je student v programu jako klient 0. fáze. Má všechny </w:t>
      </w:r>
      <w:proofErr w:type="spellStart"/>
      <w:r>
        <w:rPr>
          <w:rFonts w:ascii="Times New Roman" w:eastAsia="Times New Roman" w:hAnsi="Times New Roman" w:cs="Times New Roman"/>
          <w:sz w:val="24"/>
        </w:rPr>
        <w:t>pravomoce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pravidla jako klient této fáze. Účastní se programu s klienty a je s nimi na pokoji. Má možnost si na vlastní kůži zažít program komunity a více pozna</w:t>
      </w:r>
      <w:r>
        <w:rPr>
          <w:rFonts w:ascii="Times New Roman" w:eastAsia="Times New Roman" w:hAnsi="Times New Roman" w:cs="Times New Roman"/>
          <w:sz w:val="24"/>
        </w:rPr>
        <w:t xml:space="preserve">t cílovou skupinu. Samozřejmě je přijímán terapeuty, dostane instrukce a vždy je možnost konzultovat s terapeutem, pokud by nastala situace, ve které by si student nevěděl rady. Student se účastní jak pracovní rehabilitace (práce na </w:t>
      </w:r>
      <w:r>
        <w:rPr>
          <w:rFonts w:ascii="Times New Roman" w:eastAsia="Times New Roman" w:hAnsi="Times New Roman" w:cs="Times New Roman"/>
          <w:sz w:val="24"/>
        </w:rPr>
        <w:lastRenderedPageBreak/>
        <w:t>zahradě, v úklidu, v ku</w:t>
      </w:r>
      <w:r>
        <w:rPr>
          <w:rFonts w:ascii="Times New Roman" w:eastAsia="Times New Roman" w:hAnsi="Times New Roman" w:cs="Times New Roman"/>
          <w:sz w:val="24"/>
        </w:rPr>
        <w:t>chyni), tvořivé činnosti (keramika, šperky) tak samozřejmě se účastní všech skupin (hodnotících, osobních, tematických).</w:t>
      </w:r>
    </w:p>
    <w:p w:rsidR="002C231D" w:rsidRDefault="004322A1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Poslední den je student v týmu, probíhá reflexe celé stáže, má možnost jakýchkoli otázek k chodu komunity, k cílové skupině a k situací</w:t>
      </w:r>
      <w:r>
        <w:rPr>
          <w:rFonts w:ascii="Times New Roman" w:eastAsia="Times New Roman" w:hAnsi="Times New Roman" w:cs="Times New Roman"/>
          <w:sz w:val="24"/>
        </w:rPr>
        <w:t>m, které prožíval.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Příspěvek na stáž, jídlo a ubytování činí 1500 Kč.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pStyle w:val="Nzev"/>
        <w:contextualSpacing w:val="0"/>
      </w:pPr>
      <w:bookmarkStart w:id="14" w:name="h.kbsbuloynb4c" w:colFirst="0" w:colLast="0"/>
      <w:bookmarkEnd w:id="14"/>
      <w:r>
        <w:t>Denní Sanatorium Fokus, Praha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Kontakt: Petr </w:t>
      </w:r>
      <w:proofErr w:type="spellStart"/>
      <w:r>
        <w:rPr>
          <w:rFonts w:ascii="Times New Roman" w:eastAsia="Times New Roman" w:hAnsi="Times New Roman" w:cs="Times New Roman"/>
          <w:sz w:val="24"/>
        </w:rPr>
        <w:t>Hudlička</w:t>
      </w:r>
      <w:proofErr w:type="spellEnd"/>
      <w:r>
        <w:rPr>
          <w:rFonts w:ascii="Times New Roman" w:eastAsia="Times New Roman" w:hAnsi="Times New Roman" w:cs="Times New Roman"/>
          <w:sz w:val="24"/>
        </w:rPr>
        <w:t>, hudlicka@fokus-praha.cz</w:t>
      </w:r>
    </w:p>
    <w:p w:rsidR="002C231D" w:rsidRDefault="004322A1">
      <w:pPr>
        <w:jc w:val="both"/>
      </w:pP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http://fokus-praha.cz/index.php/psychoterapie/ambulantni-programy</w:t>
        </w:r>
      </w:hyperlink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</w:rPr>
        <w:t>V současné době sanatorium pro lidi s duševním onemocněním spolupracuje po individuální dohodě s motivovanými studenty pouze dlouhodobě, a to pravidelně každý týden na jednu k</w:t>
      </w:r>
      <w:r>
        <w:rPr>
          <w:rFonts w:ascii="Times New Roman" w:eastAsia="Times New Roman" w:hAnsi="Times New Roman" w:cs="Times New Roman"/>
          <w:sz w:val="24"/>
        </w:rPr>
        <w:t xml:space="preserve">onkrétní skupinu (obvykle expresivní terapii). Jsou zde otevřeny skupiny arteterapie, muzikoterapie, taneční terapie, </w:t>
      </w:r>
      <w:proofErr w:type="spellStart"/>
      <w:r>
        <w:rPr>
          <w:rFonts w:ascii="Times New Roman" w:eastAsia="Times New Roman" w:hAnsi="Times New Roman" w:cs="Times New Roman"/>
          <w:sz w:val="24"/>
        </w:rPr>
        <w:t>poetoterapie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 jejich kombinace.</w:t>
      </w:r>
    </w:p>
    <w:p w:rsidR="002C231D" w:rsidRDefault="002C231D">
      <w:pPr>
        <w:jc w:val="both"/>
      </w:pPr>
    </w:p>
    <w:p w:rsidR="002C231D" w:rsidRDefault="002C231D">
      <w:pPr>
        <w:jc w:val="both"/>
      </w:pPr>
    </w:p>
    <w:p w:rsidR="002C231D" w:rsidRDefault="004322A1">
      <w:pPr>
        <w:pStyle w:val="Nzev"/>
        <w:contextualSpacing w:val="0"/>
      </w:pPr>
      <w:bookmarkStart w:id="15" w:name="h.veq705aodqqy" w:colFirst="0" w:colLast="0"/>
      <w:bookmarkEnd w:id="15"/>
      <w:r>
        <w:t>Psychiatrická léčebna Červený Dvůr</w:t>
      </w:r>
    </w:p>
    <w:p w:rsidR="002C231D" w:rsidRDefault="004322A1">
      <w:pPr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Kontakt: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edita.s</w:t>
        </w:r>
        <w:r>
          <w:rPr>
            <w:rFonts w:ascii="Times New Roman" w:eastAsia="Times New Roman" w:hAnsi="Times New Roman" w:cs="Times New Roman"/>
            <w:color w:val="1155CC"/>
            <w:sz w:val="24"/>
            <w:u w:val="single"/>
          </w:rPr>
          <w:t>vobodova@seznam.cz</w:t>
        </w:r>
      </w:hyperlink>
      <w:r>
        <w:rPr>
          <w:rFonts w:ascii="Times New Roman" w:eastAsia="Times New Roman" w:hAnsi="Times New Roman" w:cs="Times New Roman"/>
          <w:sz w:val="24"/>
        </w:rPr>
        <w:t>, tel. 380 309 144</w:t>
      </w:r>
    </w:p>
    <w:p w:rsidR="002C231D" w:rsidRDefault="002C231D">
      <w:pPr>
        <w:jc w:val="both"/>
      </w:pPr>
    </w:p>
    <w:p w:rsidR="002C231D" w:rsidRDefault="004322A1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Zařízení specializované na střednědobou ústavní léčbu závislostí na návykových látkách a patologického hráčství. V současnosti je kapacita léčebny 103 lůžek, ročně absolvuje terapeutický program v léčebně 550 až 750 pa</w:t>
      </w:r>
      <w:r>
        <w:rPr>
          <w:rFonts w:ascii="Times New Roman" w:eastAsia="Times New Roman" w:hAnsi="Times New Roman" w:cs="Times New Roman"/>
          <w:sz w:val="24"/>
        </w:rPr>
        <w:t>cientů. Léčebna má 4 oddělení – příjmové detoxifikační oddělení (</w:t>
      </w:r>
      <w:proofErr w:type="spellStart"/>
      <w:r>
        <w:rPr>
          <w:rFonts w:ascii="Times New Roman" w:eastAsia="Times New Roman" w:hAnsi="Times New Roman" w:cs="Times New Roman"/>
          <w:sz w:val="24"/>
        </w:rPr>
        <w:t>detox</w:t>
      </w:r>
      <w:proofErr w:type="spellEnd"/>
      <w:r>
        <w:rPr>
          <w:rFonts w:ascii="Times New Roman" w:eastAsia="Times New Roman" w:hAnsi="Times New Roman" w:cs="Times New Roman"/>
          <w:sz w:val="24"/>
        </w:rPr>
        <w:t>) a tři oddělení psychoterapeuticko-režimová.</w:t>
      </w:r>
    </w:p>
    <w:p w:rsidR="002C231D" w:rsidRDefault="004322A1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Student je </w:t>
      </w:r>
      <w:proofErr w:type="gramStart"/>
      <w:r>
        <w:rPr>
          <w:rFonts w:ascii="Times New Roman" w:eastAsia="Times New Roman" w:hAnsi="Times New Roman" w:cs="Times New Roman"/>
          <w:sz w:val="24"/>
        </w:rPr>
        <w:t>součástí  terapeutického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týmu, účastní se během týdne všech terapeutických aktivit, jakými jsou volné tribuny (slavnostní dopoled</w:t>
      </w:r>
      <w:r>
        <w:rPr>
          <w:rFonts w:ascii="Times New Roman" w:eastAsia="Times New Roman" w:hAnsi="Times New Roman" w:cs="Times New Roman"/>
          <w:sz w:val="24"/>
        </w:rPr>
        <w:t>ne často s účastí rodinných příslušníků, kde probíhá emocionálně náročná psychoterapie - konfrontace manželky x pacienta, rodiče x pacienta) To stážista zažije každé dopoledne postupně na všech odděleních, je potřeba vzít si společenský oděv, pacienti mají</w:t>
      </w:r>
      <w:r>
        <w:rPr>
          <w:rFonts w:ascii="Times New Roman" w:eastAsia="Times New Roman" w:hAnsi="Times New Roman" w:cs="Times New Roman"/>
          <w:sz w:val="24"/>
        </w:rPr>
        <w:t xml:space="preserve"> kalhoty (rifle), košili a kravatu, ženy sukně a </w:t>
      </w:r>
      <w:proofErr w:type="spellStart"/>
      <w:r>
        <w:rPr>
          <w:rFonts w:ascii="Times New Roman" w:eastAsia="Times New Roman" w:hAnsi="Times New Roman" w:cs="Times New Roman"/>
          <w:sz w:val="24"/>
        </w:rPr>
        <w:t>halenky..dále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máme odpoledne skupiny nebo </w:t>
      </w:r>
      <w:proofErr w:type="spellStart"/>
      <w:r>
        <w:rPr>
          <w:rFonts w:ascii="Times New Roman" w:eastAsia="Times New Roman" w:hAnsi="Times New Roman" w:cs="Times New Roman"/>
          <w:sz w:val="24"/>
        </w:rPr>
        <w:t>atreterapii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 interpretací obrázků, kulturní hodinky, večerní </w:t>
      </w:r>
      <w:proofErr w:type="spellStart"/>
      <w:r>
        <w:rPr>
          <w:rFonts w:ascii="Times New Roman" w:eastAsia="Times New Roman" w:hAnsi="Times New Roman" w:cs="Times New Roman"/>
          <w:sz w:val="24"/>
        </w:rPr>
        <w:t>skupiny,..v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pátek je hodnocení týdne, pokud má stážista zájem, může se domluvit s vedoucím oddělení a p</w:t>
      </w:r>
      <w:r>
        <w:rPr>
          <w:rFonts w:ascii="Times New Roman" w:eastAsia="Times New Roman" w:hAnsi="Times New Roman" w:cs="Times New Roman"/>
          <w:sz w:val="24"/>
        </w:rPr>
        <w:t xml:space="preserve">rovést s pacientem </w:t>
      </w:r>
      <w:proofErr w:type="spellStart"/>
      <w:r>
        <w:rPr>
          <w:rFonts w:ascii="Times New Roman" w:eastAsia="Times New Roman" w:hAnsi="Times New Roman" w:cs="Times New Roman"/>
          <w:sz w:val="24"/>
        </w:rPr>
        <w:t>adiktologické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vyšetření. </w:t>
      </w:r>
    </w:p>
    <w:p w:rsidR="002C231D" w:rsidRDefault="004322A1">
      <w:pPr>
        <w:ind w:firstLine="720"/>
        <w:jc w:val="both"/>
      </w:pPr>
      <w:r>
        <w:rPr>
          <w:rFonts w:ascii="Times New Roman" w:eastAsia="Times New Roman" w:hAnsi="Times New Roman" w:cs="Times New Roman"/>
          <w:sz w:val="24"/>
        </w:rPr>
        <w:t>Praxe probíhají v době od pondělí do pátku, maximálně jen na 5 dní, stáž stojí 100,- za den stáže, tedy 500,- za týden a student si sám hradí ubytování v okolí.</w:t>
      </w:r>
    </w:p>
    <w:p w:rsidR="002C231D" w:rsidRDefault="002C231D">
      <w:pPr>
        <w:jc w:val="both"/>
      </w:pPr>
    </w:p>
    <w:sectPr w:rsidR="002C231D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73C68"/>
    <w:multiLevelType w:val="multilevel"/>
    <w:tmpl w:val="322AD5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06923EC"/>
    <w:multiLevelType w:val="multilevel"/>
    <w:tmpl w:val="B3AE952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7C441A05"/>
    <w:multiLevelType w:val="multilevel"/>
    <w:tmpl w:val="D56C38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C231D"/>
    <w:rsid w:val="002C231D"/>
    <w:rsid w:val="0043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contextualSpacing/>
      <w:jc w:val="both"/>
    </w:pPr>
    <w:rPr>
      <w:rFonts w:ascii="Times New Roman" w:eastAsia="Times New Roman" w:hAnsi="Times New Roman" w:cs="Times New Roman"/>
      <w:b/>
      <w:sz w:val="28"/>
      <w:u w:val="single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textovodkaz">
    <w:name w:val="Hyperlink"/>
    <w:basedOn w:val="Standardnpsmoodstavce"/>
    <w:uiPriority w:val="99"/>
    <w:unhideWhenUsed/>
    <w:rsid w:val="004322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dpis2">
    <w:name w:val="heading 2"/>
    <w:basedOn w:val="Normln"/>
    <w:next w:val="Normln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dpis3">
    <w:name w:val="heading 3"/>
    <w:basedOn w:val="Normln"/>
    <w:next w:val="Normln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dpis4">
    <w:name w:val="heading 4"/>
    <w:basedOn w:val="Normln"/>
    <w:next w:val="Normln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contextualSpacing/>
      <w:jc w:val="both"/>
    </w:pPr>
    <w:rPr>
      <w:rFonts w:ascii="Times New Roman" w:eastAsia="Times New Roman" w:hAnsi="Times New Roman" w:cs="Times New Roman"/>
      <w:b/>
      <w:sz w:val="28"/>
      <w:u w:val="single"/>
    </w:rPr>
  </w:style>
  <w:style w:type="paragraph" w:styleId="Podtitul">
    <w:name w:val="Subtitle"/>
    <w:basedOn w:val="Normln"/>
    <w:next w:val="Normln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character" w:styleId="Hypertextovodkaz">
    <w:name w:val="Hyperlink"/>
    <w:basedOn w:val="Standardnpsmoodstavce"/>
    <w:uiPriority w:val="99"/>
    <w:unhideWhenUsed/>
    <w:rsid w:val="00432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spos.cz/projekt-57" TargetMode="External"/><Relationship Id="rId13" Type="http://schemas.openxmlformats.org/officeDocument/2006/relationships/hyperlink" Target="http://www.komunitamyto.cz/staze-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facebook.com/login.php?next=https%3A%2F%2Fwww.facebook.com%2Fgroups%2FSPOLUcekatele%2F" TargetMode="External"/><Relationship Id="rId12" Type="http://schemas.openxmlformats.org/officeDocument/2006/relationships/hyperlink" Target="http://amail.centrum.cz/main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lauterba@muni.cz" TargetMode="External"/><Relationship Id="rId11" Type="http://schemas.openxmlformats.org/officeDocument/2006/relationships/hyperlink" Target="http://www.sananim.cz/terapeuticka-komunita-karlov-(tkk)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dita.svobodova@seznam.cz" TargetMode="External"/><Relationship Id="rId10" Type="http://schemas.openxmlformats.org/officeDocument/2006/relationships/hyperlink" Target="http://www.soscentrum.cz/sos-centrum/staze-v-sos-cent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ndea.cz/odborna-verejnost/dokumenty/" TargetMode="External"/><Relationship Id="rId14" Type="http://schemas.openxmlformats.org/officeDocument/2006/relationships/hyperlink" Target="http://fokus-praha.cz/index.php/psychoterapie/ambulantni-program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2117</Words>
  <Characters>12494</Characters>
  <Application>Microsoft Office Word</Application>
  <DocSecurity>0</DocSecurity>
  <Lines>104</Lines>
  <Paragraphs>29</Paragraphs>
  <ScaleCrop>false</ScaleCrop>
  <Company>Danone</Company>
  <LinksUpToDate>false</LinksUpToDate>
  <CharactersWithSpaces>14582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praxe.docx</dc:title>
  <cp:lastModifiedBy>BAUEROVÁ Eva</cp:lastModifiedBy>
  <cp:revision>2</cp:revision>
  <dcterms:created xsi:type="dcterms:W3CDTF">2014-08-30T10:21:00Z</dcterms:created>
  <dcterms:modified xsi:type="dcterms:W3CDTF">2014-08-30T10:24:00Z</dcterms:modified>
</cp:coreProperties>
</file>