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32"/>
        </w:rPr>
      </w:pPr>
      <w:r>
        <w:rPr>
          <w:sz w:val="32"/>
        </w:rPr>
        <w:t>ENS115 Úvod do filosofie pro environmentalisty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  <w:t>Aldo Leopold a jeho etika Ze</w:t>
      </w:r>
      <w:bookmarkStart w:id="0" w:name="_GoBack"/>
      <w:bookmarkEnd w:id="0"/>
      <w:r>
        <w:rPr>
          <w:b/>
          <w:sz w:val="28"/>
        </w:rPr>
        <w:t>mě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12"/>
        <w:ind w:firstLine="720"/>
        <w:jc w:val="both"/>
        <w:rPr/>
      </w:pPr>
      <w:r>
        <w:rPr/>
        <w:t xml:space="preserve">Podle Alda Leopolda je třeba brát etický ohled na zemi, jelikož ekonomické vnímaní přírody sice zaručuje okamžitý zisk pro člověka, </w:t>
      </w:r>
      <w:commentRangeStart w:id="0"/>
      <w:r>
        <w:rPr/>
        <w:t>snižuje však možnost zisku do budoucnosti</w:t>
      </w:r>
      <w:r>
        <w:rPr/>
      </w:r>
      <w:commentRangeEnd w:id="0"/>
      <w:r>
        <w:commentReference w:id="0"/>
      </w:r>
      <w:r>
        <w:rPr/>
        <w:t xml:space="preserve">. Pokud bychom tento ekonomický princip i nadále uplatňovali, můžeme ztratit možnost vůbec uspokojit své nároky, které na přírodu máme, jelikož překročíme hranice využitelnosti přírody a nenávratně ji zničíme v podobě devastace abiotické složky naší planety a také v podobě vyhynutí různých druhů, které mají v symbiotickém světě života na Zemi mnohdy nenahraditelné místo. </w:t>
      </w:r>
      <w:r>
        <w:rPr>
          <w:shd w:fill="FFFF00" w:val="clear"/>
        </w:rPr>
        <w:t>A co hůř. Doopravdy vůbec nevíme, jaké místo organismy ve světě mají.</w:t>
      </w:r>
      <w:r>
        <w:rPr/>
        <w:t xml:space="preserve"> To, že je ekonomické nástroje nejsou schopny postihnout, jelikož nám někteří tito tvorové nepřinášejí zisk, ještě neznamená, že nejsou důležití. Právě, že jsou totiž naše vědomosti o souvislostech v přírodních kolobězích a o biocenóze velmi malé a prakticky </w:t>
      </w:r>
      <w:commentRangeStart w:id="1"/>
      <w:r>
        <w:rPr/>
        <w:t>klesají</w:t>
      </w:r>
      <w:r>
        <w:rPr/>
      </w:r>
      <w:commentRangeEnd w:id="1"/>
      <w:r>
        <w:commentReference w:id="1"/>
      </w:r>
      <w:r>
        <w:rPr/>
        <w:t xml:space="preserve"> s každou novou objevenou informací, nemůžeme si dovolit ničit přírodu v honbě za okamžitým ziskem v takovém měřítku, v jakém činíme. Měli bychom při naší snaze uživit se, brát ohled na vše ostatní. A při tom nám může pomoci etický ohled na Zemi, který musí podle autora vycházet z našich emocí a nikoli v utilitárních profitů.</w:t>
      </w:r>
    </w:p>
    <w:p>
      <w:pPr>
        <w:pStyle w:val="Normal"/>
        <w:spacing w:lineRule="auto" w:line="312"/>
        <w:ind w:firstLine="720"/>
        <w:jc w:val="both"/>
        <w:rPr/>
      </w:pPr>
      <w:r>
        <w:rPr/>
      </w:r>
    </w:p>
    <w:p>
      <w:pPr>
        <w:pStyle w:val="Normal"/>
        <w:spacing w:lineRule="auto" w:line="312"/>
        <w:ind w:firstLine="720"/>
        <w:jc w:val="both"/>
        <w:rPr/>
      </w:pPr>
      <w:r>
        <w:rPr/>
        <w:t xml:space="preserve">Leopoldova východiska podle mne </w:t>
      </w:r>
      <w:commentRangeStart w:id="2"/>
      <w:r>
        <w:rPr/>
        <w:t>zakládají příliš na emotivních a spontánních argumentech</w:t>
      </w:r>
      <w:r>
        <w:rPr/>
      </w:r>
      <w:commentRangeEnd w:id="2"/>
      <w:r>
        <w:commentReference w:id="2"/>
      </w:r>
      <w:r>
        <w:rPr/>
        <w:t xml:space="preserve">. Abychom přesvědčili materialisticky smýšlející část populace, pro kterou je </w:t>
      </w:r>
      <w:r>
        <w:rPr>
          <w:color w:val="000000" w:themeColor="text1"/>
        </w:rPr>
        <w:t>ekonomismus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součástí vnímání reality, bylo by třeba stále zachovávat, pokud možno, </w:t>
      </w:r>
      <w:commentRangeStart w:id="3"/>
      <w:r>
        <w:rPr>
          <w:color w:val="000000" w:themeColor="text1"/>
        </w:rPr>
        <w:t>co nejlepší racionální argumenty</w:t>
      </w:r>
      <w:r>
        <w:rPr>
          <w:color w:val="000000" w:themeColor="text1"/>
        </w:rPr>
      </w:r>
      <w:commentRangeEnd w:id="3"/>
      <w:r>
        <w:commentReference w:id="3"/>
      </w:r>
      <w:r>
        <w:rPr>
          <w:color w:val="000000" w:themeColor="text1"/>
        </w:rPr>
        <w:t xml:space="preserve"> pro podporu následné etiky k Zemi. Etický vztah k ní se stává nutností a to sám autor tvrdí, to však nenabádá k tomu, abychom si etický vztah k Zemi vytvořili. </w:t>
      </w:r>
      <w:commentRangeStart w:id="4"/>
      <w:r>
        <w:rPr>
          <w:color w:val="000000" w:themeColor="text1"/>
        </w:rPr>
        <w:t xml:space="preserve">Tato skutečnost nás právě nutí, abychom tak učinili. Brát ohled na přírodu se tak stává pragmatickou činností, která nepotřebuje hlubší ospravedlnění. To potřebuje až pravá etika k naší planetě a tedy respektovat ji v každém ohledu. </w:t>
      </w:r>
      <w:commentRangeStart w:id="5"/>
      <w:r>
        <w:rPr>
          <w:color w:val="000000" w:themeColor="text1"/>
          <w:shd w:fill="FFFF00" w:val="clear"/>
        </w:rPr>
      </w:r>
      <w:commentRangeEnd w:id="4"/>
      <w:r>
        <w:commentReference w:id="4"/>
      </w:r>
      <w:r>
        <w:rPr>
          <w:color w:val="000000" w:themeColor="text1"/>
          <w:shd w:fill="FFFF00" w:val="clear"/>
        </w:rPr>
        <w:t>Většinu potřebných změn a cílů však můžeme, podle mne, dosáhnout i bez tohoto úsilí.</w:t>
      </w:r>
      <w:commentRangeEnd w:id="5"/>
      <w:r>
        <w:commentReference w:id="5"/>
      </w:r>
      <w:r>
        <w:rPr>
          <w:color w:val="000000" w:themeColor="text1"/>
          <w:shd w:fill="FFFF00" w:val="clear"/>
        </w:rPr>
      </w:r>
    </w:p>
    <w:p>
      <w:pPr>
        <w:pStyle w:val="Normal"/>
        <w:spacing w:lineRule="auto" w:line="312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12"/>
        <w:ind w:firstLine="720"/>
        <w:jc w:val="both"/>
        <w:rPr/>
      </w:pPr>
      <w:r>
        <w:rPr>
          <w:color w:val="000000" w:themeColor="text1"/>
        </w:rPr>
        <w:t>V roce 1949 byla publikována kniha, ve které se stať Etika Země nachází. Nynější autoři o různých skutečnostech, kterými autor argumentuje, hovoří také a stále. Přesto však požadavky nejsou dostatečně naplňovány. Přílišný pesimismus však také není na místě. Výstupy autorových myšlenek se podle mne snaží být prezentovány široké veřejnosti alespoň v nějaké míře. Ignorace veřejnosti k neekonomickým prvkům naší planety je však stále velká a to i po 66 letech od vydání knihy a i proto má autor své místo v naší době.</w:t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LS" w:date="2015-11-25T11:12:58Z" w:initials="">
    <w:p>
      <w:r>
        <w:rPr>
          <w:rFonts w:ascii="Calibri" w:hAnsi="Calibri" w:eastAsia="ＭＳ 明朝" w:cs="" w:asciiTheme="minorHAnsi" w:cstheme="minorBidi" w:eastAsiaTheme="minorEastAsia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val="cs-CZ" w:eastAsia="en-US" w:bidi="ar-SA"/>
        </w:rPr>
        <w:t>Toto tvrdenie zostáva stále trochu v tom ekonomickom a antropocentickom paradigmate – domnievam sa, že Leopold by úplne nesúhlasil.</w:t>
      </w:r>
    </w:p>
  </w:comment>
  <w:comment w:id="1" w:author="LS" w:date="2015-11-25T11:15:47Z" w:initials="">
    <w:p>
      <w:r>
        <w:rPr>
          <w:rFonts w:ascii="Calibri" w:hAnsi="Calibri" w:eastAsia="ＭＳ 明朝" w:cs="" w:asciiTheme="minorHAnsi" w:cstheme="minorBidi" w:eastAsiaTheme="minorEastAsia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val="cs-CZ" w:eastAsia="en-US" w:bidi="ar-SA"/>
        </w:rPr>
        <w:t>To je asi trošku odvážna formulácia, ale asi chápem, čo chcete povedať.</w:t>
      </w:r>
    </w:p>
  </w:comment>
  <w:comment w:id="2" w:author="LS" w:date="2015-11-25T11:16:43Z" w:initials="">
    <w:p>
      <w:r>
        <w:rPr>
          <w:rFonts w:ascii="Calibri" w:hAnsi="Calibri" w:eastAsia="ＭＳ 明朝" w:cs="" w:asciiTheme="minorHAnsi" w:cstheme="minorBidi" w:eastAsiaTheme="minorEastAsia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val="cs-CZ" w:eastAsia="en-US" w:bidi="ar-SA"/>
        </w:rPr>
        <w:t>Zaujímavé, a neprišli Vám potom ako príliš emotívne aj Schweitzerove východiská, resp. argumentácia?</w:t>
      </w:r>
    </w:p>
  </w:comment>
  <w:comment w:id="3" w:author="LS" w:date="2015-11-25T11:18:57Z" w:initials="">
    <w:p>
      <w:r>
        <w:rPr>
          <w:rFonts w:ascii="Calibri" w:hAnsi="Calibri" w:eastAsia="ＭＳ 明朝" w:cs="" w:asciiTheme="minorHAnsi" w:cstheme="minorBidi" w:eastAsiaTheme="minorEastAsia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val="cs-CZ" w:eastAsia="en-US" w:bidi="ar-SA"/>
        </w:rPr>
        <w:t xml:space="preserve">Nie sú Leopoldove argumenty, založené na vedeckej znalosti vzťahov v biotickom spoločenstve, dostatočne racionálne? </w:t>
      </w:r>
    </w:p>
    <w:p>
      <w:r>
        <w:rPr/>
      </w:r>
    </w:p>
    <w:p>
      <w:r>
        <w:rPr>
          <w:rFonts w:ascii="Calibri" w:hAnsi="Calibri" w:eastAsia="ＭＳ 明朝" w:cs="" w:asciiTheme="minorHAnsi" w:cstheme="minorBidi" w:eastAsiaTheme="minorEastAsia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val="cs-CZ" w:eastAsia="en-US" w:bidi="ar-SA"/>
        </w:rPr>
        <w:t>Vedel by ste vymyslieť nejaké silné racionálne argumenty pre podporu etiky zeme?</w:t>
      </w:r>
    </w:p>
    <w:p>
      <w:r>
        <w:rPr/>
      </w:r>
    </w:p>
    <w:p>
      <w:r>
        <w:rPr>
          <w:rFonts w:ascii="Calibri" w:hAnsi="Calibri" w:eastAsia="ＭＳ 明朝" w:cs="" w:asciiTheme="minorHAnsi" w:cstheme="minorBidi" w:eastAsiaTheme="minorEastAsia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val="cs-CZ" w:eastAsia="en-US" w:bidi="ar-SA"/>
        </w:rPr>
        <w:t>(Mmch. som zvedavý, ako na Vás bude pôsobiť Arne Naess a jeho nasledovníci. :-)</w:t>
      </w:r>
    </w:p>
  </w:comment>
  <w:comment w:id="4" w:author="LS" w:date="2015-11-25T11:22:11Z" w:initials="">
    <w:p>
      <w:r>
        <w:rPr>
          <w:rFonts w:ascii="Calibri" w:hAnsi="Calibri" w:eastAsia="ＭＳ 明朝" w:cs="" w:asciiTheme="minorHAnsi" w:cstheme="minorBidi" w:eastAsiaTheme="minorEastAsia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val="cs-CZ" w:eastAsia="en-US" w:bidi="ar-SA"/>
        </w:rPr>
        <w:t>Nie som si istý, či rozumiem Vašej argumentácií v tejto časti textu.</w:t>
      </w:r>
    </w:p>
  </w:comment>
  <w:comment w:id="5" w:author="LS" w:date="2015-11-25T11:23:02Z" w:initials="">
    <w:p>
      <w:r>
        <w:rPr>
          <w:rFonts w:asciiTheme="minorHAnsi" w:cstheme="minorBidi" w:eastAsiaTheme="minorEastAsia" w:hAnsiTheme="minorHAnsi" w:cs="" w:ascii="Calibri" w:hAnsi="Calibri" w:eastAsia="ＭＳ 明朝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bidi="ar-SA" w:val="cs-CZ" w:eastAsia="en-US"/>
        </w:rPr>
        <w:t xml:space="preserve">Bez akého úsilia? O vytvorenie si skutočne etického / morálneho vzťahu k Zemi? </w:t>
      </w:r>
    </w:p>
    <w:p>
      <w:r>
        <w:rPr/>
      </w:r>
    </w:p>
    <w:p>
      <w:r>
        <w:rPr>
          <w:rFonts w:asciiTheme="minorHAnsi" w:cstheme="minorBidi" w:eastAsiaTheme="minorEastAsia" w:hAnsiTheme="minorHAnsi" w:cs="" w:ascii="Calibri" w:hAnsi="Calibri" w:eastAsia="ＭＳ 明朝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bidi="ar-SA" w:val="cs-CZ" w:eastAsia="en-US"/>
        </w:rPr>
        <w:t>Akým spôsobom? V čom je taký prístup lepší? A je „udržateľný“?</w:t>
      </w:r>
    </w:p>
    <w:p>
      <w:r>
        <w:rPr/>
      </w:r>
    </w:p>
    <w:p>
      <w:r>
        <w:rPr>
          <w:rFonts w:asciiTheme="minorHAnsi" w:cstheme="minorBidi" w:eastAsiaTheme="minorEastAsia" w:hAnsiTheme="minorHAnsi" w:cs="" w:ascii="Calibri" w:hAnsi="Calibri" w:eastAsia="ＭＳ 明朝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4"/>
          <w:u w:val="none"/>
          <w:vertAlign w:val="baseline"/>
          <w:em w:val="none"/>
          <w:lang w:bidi="ar-SA" w:val="cs-CZ" w:eastAsia="en-US"/>
        </w:rPr>
        <w:t>Nehrozí u takéhoto „racionálneho“ prístupu len skĺznutie spátky k utilitarismu, ktoý Leopold kritizuje?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t>Martin Čech (422804)</w:t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834f08"/>
    <w:rPr>
      <w:rFonts w:ascii="Calibri Light" w:hAnsi="Calibri Light" w:eastAsia="ＭＳ ゴシック" w:cs="" w:asciiTheme="majorHAnsi" w:cstheme="majorBidi" w:eastAsiaTheme="majorEastAsia" w:hAnsiTheme="majorHAnsi"/>
      <w:spacing w:val="0"/>
      <w:sz w:val="56"/>
      <w:szCs w:val="5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170b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170bc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Obyejntext" w:customStyle="1">
    <w:name w:val="Obyčejný text"/>
    <w:basedOn w:val="Normal"/>
    <w:autoRedefine/>
    <w:qFormat/>
    <w:rsid w:val="00e859d4"/>
    <w:pPr>
      <w:spacing w:lineRule="auto" w:line="360"/>
      <w:jc w:val="both"/>
    </w:pPr>
    <w:rPr>
      <w:rFonts w:ascii="Times New Roman" w:hAnsi="Times New Roman"/>
    </w:rPr>
  </w:style>
  <w:style w:type="paragraph" w:styleId="Nadpis" w:customStyle="1">
    <w:name w:val="Nadpis"/>
    <w:basedOn w:val="Title"/>
    <w:autoRedefine/>
    <w:qFormat/>
    <w:rsid w:val="00834f08"/>
    <w:pPr>
      <w:spacing w:lineRule="auto" w:line="360"/>
    </w:pPr>
    <w:rPr>
      <w:rFonts w:ascii="Times New Roman" w:hAnsi="Times New Roman"/>
      <w:b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34f08"/>
    <w:pPr>
      <w:spacing w:before="0" w:after="0"/>
      <w:contextualSpacing/>
    </w:pPr>
    <w:rPr>
      <w:rFonts w:ascii="Calibri Light" w:hAnsi="Calibri Light" w:eastAsia="ＭＳ ゴシック" w:cs="" w:asciiTheme="majorHAnsi" w:cstheme="majorBidi" w:eastAsiaTheme="majorEastAsia" w:hAnsiTheme="majorHAnsi"/>
      <w:spacing w:val="0"/>
      <w:sz w:val="56"/>
      <w:szCs w:val="56"/>
    </w:rPr>
  </w:style>
  <w:style w:type="paragraph" w:styleId="1Obyejntext" w:customStyle="1">
    <w:name w:val="1. Obyčejný text"/>
    <w:basedOn w:val="Normal"/>
    <w:autoRedefine/>
    <w:qFormat/>
    <w:rsid w:val="00e859d4"/>
    <w:pPr>
      <w:spacing w:lineRule="auto" w:line="360"/>
      <w:jc w:val="both"/>
    </w:pPr>
    <w:rPr>
      <w:rFonts w:ascii="Times New Roman" w:hAnsi="Times New Roman"/>
    </w:rPr>
  </w:style>
  <w:style w:type="paragraph" w:styleId="2Podnadpis" w:customStyle="1">
    <w:name w:val="2. Podnadpis"/>
    <w:basedOn w:val="Normal"/>
    <w:qFormat/>
    <w:rsid w:val="00e859d4"/>
    <w:pPr>
      <w:spacing w:lineRule="auto" w:line="360" w:before="0" w:after="0"/>
      <w:contextualSpacing/>
    </w:pPr>
    <w:rPr>
      <w:rFonts w:ascii="Times New Roman" w:hAnsi="Times New Roman" w:eastAsia="ＭＳ ゴシック" w:cs="" w:cstheme="majorBidi" w:eastAsiaTheme="majorEastAsia"/>
      <w:b/>
      <w:spacing w:val="0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c170bc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170bc"/>
    <w:pPr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Application>LibreOffice/4.4.2.2$Linux_x86 LibreOffice_project/40m0$Build-2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2015-11-17T10:32:00Z</dcterms:created>
  <dc:creator>Microsoft Office User</dc:creator>
  <dc:language>en-US</dc:language>
  <dcterms:modified xsi:type="dcterms:W3CDTF">2015-11-25T11:29:34Z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