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>Seminář 25.11.2015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Aldo Leopold – Etika země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  <w:t>Na čem především zakládá A. Leopold svou argumentaci pro etické ohledy k zemi?</w:t>
      </w:r>
    </w:p>
    <w:p>
      <w:pPr>
        <w:pStyle w:val="Normal"/>
        <w:ind w:firstLine="709"/>
        <w:jc w:val="both"/>
        <w:rPr/>
      </w:pPr>
      <w:r>
        <w:rPr/>
        <w:t xml:space="preserve">Z úvodu a závěru textuje patrné, že autor vnímá etiku jako fenomén vyvíjející se ruku v ruce se společností. Odkazuje na to příběhem o Odysseovi a deseti popravených otrokyních. Otroctví byla ve své době určitě ekonomicky obhájitelná záležitost. Že tudy cesta nevede, zjistil člověk mimo jiné i s rozvíjející se etikou. Obdobně by tomu mělo být i v případě půdy, respektive životního prostředí, Lidé by měli přestat vnímat svůj vztah k prostoru, ve kterém žijí, který obdělávají a těží, čistě vlastnicky, nýbrž jako symbiózu. </w:t>
      </w:r>
      <w:commentRangeStart w:id="0"/>
      <w:r>
        <w:rPr/>
        <w:t>Téměř by se dalo ve zkratce říci, čím více se o „přírodu“ postaráme, tím více se ona bude schopná starat o nás.</w:t>
      </w:r>
      <w:commentRangeEnd w:id="0"/>
      <w:r>
        <w:commentReference w:id="0"/>
      </w:r>
      <w:r>
        <w:rPr/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  <w:t>Jsou jeho východiska podle vás dobrá?</w:t>
      </w:r>
    </w:p>
    <w:p>
      <w:pPr>
        <w:pStyle w:val="Normal"/>
        <w:ind w:firstLine="709"/>
        <w:jc w:val="both"/>
        <w:rPr/>
      </w:pPr>
      <w:r>
        <w:rPr/>
        <w:t>Ano</w:t>
      </w:r>
    </w:p>
    <w:p>
      <w:pPr>
        <w:pStyle w:val="Normal"/>
        <w:ind w:firstLine="709"/>
        <w:jc w:val="both"/>
        <w:rPr/>
      </w:pPr>
      <w:r>
        <w:rPr/>
        <w:t>„</w:t>
      </w:r>
      <w:r>
        <w:rPr/>
        <w:t>Etika země prostě rozšiřuje hranice společenství tak, aby zahrnovalo i půdu, vody, rostliny a zvířata, čili souhrnně zemi“.</w:t>
      </w:r>
    </w:p>
    <w:p>
      <w:pPr>
        <w:pStyle w:val="Normal"/>
        <w:ind w:firstLine="709"/>
        <w:jc w:val="both"/>
        <w:rPr/>
      </w:pPr>
      <w:r>
        <w:rPr/>
        <w:t xml:space="preserve">Takhle jednoduše lze shrnout nosnou myšlenku Leopoldova textu. Jestliže jí takto jednoduše budeme i chápat, zjistíme, že je esenciálně i obsažena v běžném životě. Skutečně člověk se na různých úrovních a různými způsoby stará a spravuje půdu, lesy atp. Ale málokdy zvolí nějakou péči, která by mu nepřinášela rychlý zisk. </w:t>
      </w:r>
      <w:commentRangeStart w:id="1"/>
      <w:r>
        <w:rPr/>
        <w:t>Člověk je zkrátka takový</w:t>
      </w:r>
      <w:r>
        <w:rPr/>
      </w:r>
      <w:commentRangeEnd w:id="1"/>
      <w:r>
        <w:commentReference w:id="1"/>
      </w:r>
      <w:r>
        <w:rPr/>
        <w:t xml:space="preserve"> a zvolit opatření, které bude pro </w:t>
      </w:r>
      <w:r>
        <w:rPr>
          <w:i/>
        </w:rPr>
        <w:t>jeho majetek</w:t>
      </w:r>
      <w:r>
        <w:rPr/>
        <w:t xml:space="preserve"> šetrné, prospěšné a ekologicky správné, ale nebude se mu rentovat v horizontu nejbližších měsíců či let, mu připadá nejen hloupé, ale i zbytečné.</w:t>
      </w:r>
    </w:p>
    <w:p>
      <w:pPr>
        <w:pStyle w:val="Normal"/>
        <w:ind w:firstLine="709"/>
        <w:jc w:val="both"/>
        <w:rPr/>
      </w:pPr>
      <w:r>
        <w:rPr/>
        <w:t>Leopold proto vidí řešení takového vidění světa ve výchově. Je třeba moderního člověka opět přiblížit přírodě, aby pochopil, jak komplikovaná příroda může být. A není k tomu nutné, aby nezbytně každý jedinec chápal přírodní procesy, ale aby každý měl alespoň představu, jak můžou být komplikované a dobře si proto rozmyslel narušení i jediného z nich.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  <w:t>Je jeho argumentace relevantní i dnes?</w:t>
      </w:r>
    </w:p>
    <w:p>
      <w:pPr>
        <w:pStyle w:val="Normal"/>
        <w:ind w:firstLine="709"/>
        <w:jc w:val="both"/>
        <w:rPr/>
      </w:pPr>
      <w:r>
        <w:rPr/>
        <w:t>Jednoznačně, zvláště s přihlédnutím k současnému dění v Indonésii.</w:t>
      </w:r>
      <w:r>
        <w:rPr>
          <w:b/>
        </w:rPr>
        <w:commentReference w:id="2"/>
      </w:r>
    </w:p>
    <w:p>
      <w:pPr>
        <w:pStyle w:val="Normal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LS" w:date="2015-11-28T14:14:01Z" w:initials="">
    <w:p>
      <w:r>
        <w:rPr>
          <w:rFonts w:ascii="Calibri" w:hAnsi="Calibri" w:eastAsia="Calibri" w:cs="" w:asciiTheme="minorHAnsi" w:cstheme="minorBidi" w:eastAsia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To je celkom pekná aplikácia jeho myšlienok, akurát trochu antropocentrická – učelom a motiváciou je tu schopnosť prírody podoprovať náš život, kdežto u Leopolda je „stabilita a krása..biotického spoločenstva“ hodnotou sama o sebe – preto hovoríme o ekocentrisme.</w:t>
      </w:r>
    </w:p>
  </w:comment>
  <w:comment w:id="1" w:author="LS" w:date="2015-11-28T14:16:37Z" w:initials="">
    <w:p>
      <w:r>
        <w:rPr>
          <w:rFonts w:ascii="Calibri" w:hAnsi="Calibri" w:eastAsia="Calibri" w:cs="" w:asciiTheme="minorHAnsi" w:cstheme="minorBidi" w:eastAsia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To je trochu až nihilistické tvrdenie, nie? To môžme naše snahy rovno vzdať. (Ale súhlasím, že obvykle to tak skutočne je.)</w:t>
      </w:r>
    </w:p>
  </w:comment>
  <w:comment w:id="2" w:author="LS" w:date="2015-11-28T14:17:45Z" w:initials="">
    <w:p>
      <w:r>
        <w:rPr>
          <w:rFonts w:ascii="Calibri" w:hAnsi="Calibri" w:eastAsia="Calibri" w:cs="" w:asciiTheme="minorHAnsi" w:cstheme="minorBidi" w:eastAsia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 xml:space="preserve">Dosť málo argumentované.  Súhlasím, že požiare v Indonézií sú markantným prejavom problémov, ktorým čelíme, ale bolo by dobré rozviesť prečo. 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i/>
        <w:i/>
      </w:rPr>
    </w:pPr>
    <w:r>
      <w:rPr>
        <w:i/>
      </w:rPr>
      <w:t>Oldřich Fajrajzl</w:t>
      <w:tab/>
      <w:tab/>
      <w:t>414835</w: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538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515386"/>
    <w:rPr/>
  </w:style>
  <w:style w:type="character" w:styleId="ZpatChar" w:customStyle="1">
    <w:name w:val="Zápatí Char"/>
    <w:basedOn w:val="DefaultParagraphFont"/>
    <w:link w:val="Zpat"/>
    <w:uiPriority w:val="99"/>
    <w:qFormat/>
    <w:rsid w:val="00515386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ZhlavChar"/>
    <w:uiPriority w:val="99"/>
    <w:unhideWhenUsed/>
    <w:rsid w:val="0051538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51538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Application>LibreOffice/4.4.2.2$Linux_x86 LibreOffice_project/40m0$Build-2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2015-11-23T10:30:00Z</dcterms:created>
  <dc:creator>Olda</dc:creator>
  <dc:language>en-US</dc:language>
  <dcterms:modified xsi:type="dcterms:W3CDTF">2015-11-28T14:42:40Z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