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E31A4" w14:textId="574C7D91" w:rsidR="00B02F27" w:rsidRDefault="00B02F27">
      <w:pPr>
        <w:rPr>
          <w:b/>
        </w:rPr>
      </w:pPr>
      <w:r>
        <w:rPr>
          <w:b/>
        </w:rPr>
        <w:t>How much does trust in national political institutions affect trust in the EU?</w:t>
      </w:r>
    </w:p>
    <w:p w14:paraId="63F55F0E" w14:textId="77777777" w:rsidR="00B02F27" w:rsidRPr="00B02F27" w:rsidRDefault="00B02F27">
      <w:pPr>
        <w:rPr>
          <w:b/>
        </w:rPr>
      </w:pPr>
      <w:bookmarkStart w:id="0" w:name="_GoBack"/>
      <w:bookmarkEnd w:id="0"/>
    </w:p>
    <w:p w14:paraId="408F7BE7" w14:textId="77777777" w:rsidR="00B51CF0" w:rsidRDefault="00B51CF0">
      <w:r>
        <w:t xml:space="preserve">I this study, the researchers calculated how much different independent variables affect trust in the European Union. In other words, they calculated how likely it is that a person will trust the European Union if this person has high or low score on a given independent variable. They studied these independent variables: </w:t>
      </w:r>
    </w:p>
    <w:p w14:paraId="5B913478" w14:textId="77777777" w:rsidR="00B51CF0" w:rsidRDefault="00B51CF0">
      <w:r>
        <w:t xml:space="preserve">1) Evaluation of EU competence (how well the EU performs in different policy areas) </w:t>
      </w:r>
    </w:p>
    <w:p w14:paraId="6C96BA7B" w14:textId="77777777" w:rsidR="00B51CF0" w:rsidRDefault="00B51CF0">
      <w:r>
        <w:t>2) European identity (how strongly the individual identifies as European)</w:t>
      </w:r>
    </w:p>
    <w:p w14:paraId="6D7CE72F" w14:textId="77777777" w:rsidR="00B51CF0" w:rsidRDefault="00B51CF0">
      <w:r>
        <w:t>3) Trust in national institutions (how much the individual trusts governmental institutions in his or her country)</w:t>
      </w:r>
    </w:p>
    <w:p w14:paraId="6BBDE27E" w14:textId="77777777" w:rsidR="00B51CF0" w:rsidRDefault="00B51CF0"/>
    <w:p w14:paraId="6EA6F5AE" w14:textId="4198E6BB" w:rsidR="005B02D2" w:rsidRDefault="00B51CF0">
      <w:r>
        <w:t>Your task is to interpret the figure</w:t>
      </w:r>
      <w:r w:rsidR="005B02D2">
        <w:t xml:space="preserve"> and present your interpretation to class</w:t>
      </w:r>
      <w:r>
        <w:t xml:space="preserve">. </w:t>
      </w:r>
      <w:r w:rsidR="005B02D2">
        <w:t>When describing the figure to the class, make sure you tell us what the y-axis shows and what the bars show.</w:t>
      </w:r>
      <w:r w:rsidR="006105AC">
        <w:t xml:space="preserve"> </w:t>
      </w:r>
    </w:p>
    <w:p w14:paraId="3166174B" w14:textId="21D8786A" w:rsidR="006353E6" w:rsidRDefault="006105AC">
      <w:r>
        <w:t xml:space="preserve">Also make sure you discuss the following: </w:t>
      </w:r>
      <w:r w:rsidR="00B51CF0">
        <w:t>What did the researchers find about the effects of each of these three variables? Which variable has the strongest/weakest effect on trust in the EU?</w:t>
      </w:r>
      <w:r w:rsidR="00B51CF0">
        <w:rPr>
          <w:noProof/>
        </w:rPr>
        <w:drawing>
          <wp:inline distT="0" distB="0" distL="0" distR="0" wp14:anchorId="5715AAE5" wp14:editId="754A06E1">
            <wp:extent cx="5486400" cy="2770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7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7037" w14:textId="77777777" w:rsidR="00B51CF0" w:rsidRPr="00B51CF0" w:rsidRDefault="00B51CF0">
      <w:pPr>
        <w:rPr>
          <w:i/>
          <w:sz w:val="22"/>
        </w:rPr>
      </w:pPr>
      <w:r w:rsidRPr="00B51CF0">
        <w:rPr>
          <w:i/>
          <w:sz w:val="22"/>
        </w:rPr>
        <w:t xml:space="preserve">Figure copied from: </w:t>
      </w:r>
      <w:proofErr w:type="spellStart"/>
      <w:r w:rsidRPr="00B51CF0">
        <w:rPr>
          <w:i/>
          <w:sz w:val="22"/>
        </w:rPr>
        <w:t>Harteveld</w:t>
      </w:r>
      <w:proofErr w:type="spellEnd"/>
      <w:r w:rsidRPr="00B51CF0">
        <w:rPr>
          <w:i/>
          <w:sz w:val="22"/>
        </w:rPr>
        <w:t xml:space="preserve">, E., T. van der Meer, and C. E. De </w:t>
      </w:r>
      <w:proofErr w:type="spellStart"/>
      <w:r w:rsidRPr="00B51CF0">
        <w:rPr>
          <w:i/>
          <w:sz w:val="22"/>
        </w:rPr>
        <w:t>Vries</w:t>
      </w:r>
      <w:proofErr w:type="spellEnd"/>
      <w:r w:rsidRPr="00B51CF0">
        <w:rPr>
          <w:i/>
          <w:sz w:val="22"/>
        </w:rPr>
        <w:t>. 2013. "In Europe we trust? Exploring three logics of trust in the European Union." European Union Politics 14 (4)</w:t>
      </w:r>
      <w:proofErr w:type="gramStart"/>
      <w:r w:rsidRPr="00B51CF0">
        <w:rPr>
          <w:i/>
          <w:sz w:val="22"/>
        </w:rPr>
        <w:t>:542</w:t>
      </w:r>
      <w:proofErr w:type="gramEnd"/>
      <w:r w:rsidRPr="00B51CF0">
        <w:rPr>
          <w:i/>
          <w:sz w:val="22"/>
        </w:rPr>
        <w:t>-65.</w:t>
      </w:r>
    </w:p>
    <w:sectPr w:rsidR="00B51CF0" w:rsidRPr="00B51CF0" w:rsidSect="00635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F0"/>
    <w:rsid w:val="005B02D2"/>
    <w:rsid w:val="006105AC"/>
    <w:rsid w:val="006353E6"/>
    <w:rsid w:val="00B02F27"/>
    <w:rsid w:val="00B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B44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C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C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1068</Characters>
  <Application>Microsoft Macintosh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Ringlerova</dc:creator>
  <cp:keywords/>
  <dc:description/>
  <cp:lastModifiedBy>Zuzana Ringlerova</cp:lastModifiedBy>
  <cp:revision>4</cp:revision>
  <dcterms:created xsi:type="dcterms:W3CDTF">2015-10-22T08:04:00Z</dcterms:created>
  <dcterms:modified xsi:type="dcterms:W3CDTF">2015-10-22T08:37:00Z</dcterms:modified>
</cp:coreProperties>
</file>