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60" w:rsidRPr="0075780C" w:rsidRDefault="001D4F60">
      <w:pPr>
        <w:rPr>
          <w:b/>
        </w:rPr>
      </w:pPr>
      <w:r w:rsidRPr="0075780C">
        <w:rPr>
          <w:b/>
        </w:rPr>
        <w:t>Instrukce k přepisování</w:t>
      </w:r>
    </w:p>
    <w:p w:rsidR="001D4F60" w:rsidRDefault="001D4F60" w:rsidP="001D4F60">
      <w:pPr>
        <w:pStyle w:val="Odstavecseseznamem"/>
        <w:numPr>
          <w:ilvl w:val="0"/>
          <w:numId w:val="1"/>
        </w:numPr>
      </w:pPr>
      <w:r>
        <w:t xml:space="preserve">Stáhnout si soubor </w:t>
      </w:r>
      <w:proofErr w:type="spellStart"/>
      <w:r>
        <w:t>matice_spss.sav</w:t>
      </w:r>
      <w:proofErr w:type="spellEnd"/>
      <w:r>
        <w:t xml:space="preserve"> ze studijních materiálů (ve složce výzkum)</w:t>
      </w:r>
    </w:p>
    <w:p w:rsidR="001D4F60" w:rsidRDefault="001D4F60" w:rsidP="001D4F60">
      <w:pPr>
        <w:pStyle w:val="Odstavecseseznamem"/>
        <w:numPr>
          <w:ilvl w:val="0"/>
          <w:numId w:val="1"/>
        </w:numPr>
      </w:pPr>
      <w:r>
        <w:t>Otevřít v </w:t>
      </w:r>
      <w:proofErr w:type="spellStart"/>
      <w:r>
        <w:t>spss</w:t>
      </w:r>
      <w:proofErr w:type="spellEnd"/>
    </w:p>
    <w:p w:rsidR="001D4F60" w:rsidRDefault="001D4F60" w:rsidP="001D4F60">
      <w:pPr>
        <w:pStyle w:val="Odstavecseseznamem"/>
        <w:numPr>
          <w:ilvl w:val="0"/>
          <w:numId w:val="1"/>
        </w:numPr>
      </w:pPr>
      <w:proofErr w:type="spellStart"/>
      <w:r>
        <w:t>Překliknout</w:t>
      </w:r>
      <w:proofErr w:type="spellEnd"/>
      <w:r>
        <w:t xml:space="preserve"> z 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na data </w:t>
      </w:r>
      <w:proofErr w:type="spellStart"/>
      <w:r>
        <w:t>view</w:t>
      </w:r>
      <w:proofErr w:type="spellEnd"/>
    </w:p>
    <w:p w:rsidR="00F80E26" w:rsidRDefault="00F80E26" w:rsidP="0075780C">
      <w:pPr>
        <w:pStyle w:val="Odstavecseseznamem"/>
        <w:numPr>
          <w:ilvl w:val="1"/>
          <w:numId w:val="1"/>
        </w:numPr>
      </w:pPr>
      <w:proofErr w:type="spellStart"/>
      <w:r>
        <w:t>Překliknout</w:t>
      </w:r>
      <w:proofErr w:type="spellEnd"/>
      <w:r>
        <w:t xml:space="preserve"> rozcestník 1/a </w:t>
      </w:r>
      <w:r w:rsidR="0075780C">
        <w:t>tak aby to vypadal jako na obrázku (objeví se čtvereček)</w:t>
      </w:r>
    </w:p>
    <w:p w:rsidR="0075780C" w:rsidRDefault="0075780C" w:rsidP="001D4F60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drawing>
          <wp:inline distT="0" distB="0" distL="0" distR="0">
            <wp:extent cx="5753100" cy="36423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F60" w:rsidRDefault="001D4F60" w:rsidP="001D4F60">
      <w:pPr>
        <w:pStyle w:val="Odstavecseseznamem"/>
        <w:numPr>
          <w:ilvl w:val="0"/>
          <w:numId w:val="1"/>
        </w:numPr>
      </w:pPr>
      <w:r>
        <w:t xml:space="preserve">Nejprve </w:t>
      </w:r>
      <w:r w:rsidR="0075780C">
        <w:t>vyplň</w:t>
      </w:r>
      <w:r>
        <w:t xml:space="preserve">te id a </w:t>
      </w:r>
      <w:proofErr w:type="spellStart"/>
      <w:r>
        <w:t>uco</w:t>
      </w:r>
      <w:proofErr w:type="spellEnd"/>
    </w:p>
    <w:p w:rsidR="001D4F60" w:rsidRDefault="001D4F60" w:rsidP="0075780C">
      <w:pPr>
        <w:pStyle w:val="Odstavecseseznamem"/>
        <w:numPr>
          <w:ilvl w:val="1"/>
          <w:numId w:val="1"/>
        </w:numPr>
      </w:pPr>
      <w:r>
        <w:t>Id – pořadové číslo (kolikátý dotazník vyplňujete)</w:t>
      </w:r>
    </w:p>
    <w:p w:rsidR="001D4F60" w:rsidRDefault="001D4F60" w:rsidP="0075780C">
      <w:pPr>
        <w:pStyle w:val="Odstavecseseznamem"/>
        <w:numPr>
          <w:ilvl w:val="1"/>
          <w:numId w:val="1"/>
        </w:numPr>
      </w:pPr>
      <w:r>
        <w:t xml:space="preserve">Na papírovou verzi dotazníku napište </w:t>
      </w:r>
      <w:proofErr w:type="spellStart"/>
      <w:r>
        <w:t>učo</w:t>
      </w:r>
      <w:proofErr w:type="spellEnd"/>
      <w:r>
        <w:t>/id – vpravo nahoru</w:t>
      </w:r>
    </w:p>
    <w:p w:rsidR="001D4F60" w:rsidRDefault="001D4F60" w:rsidP="001D4F60">
      <w:pPr>
        <w:pStyle w:val="Odstavecseseznamem"/>
        <w:numPr>
          <w:ilvl w:val="0"/>
          <w:numId w:val="1"/>
        </w:numPr>
      </w:pPr>
      <w:r>
        <w:t>Otázky č. 1, 2 a 3 přepište číslo do příslušné kolonky (q1, q2, q3)</w:t>
      </w:r>
    </w:p>
    <w:p w:rsidR="00F80E26" w:rsidRDefault="00F80E26" w:rsidP="00F80E26">
      <w:pPr>
        <w:pStyle w:val="Odstavecseseznamem"/>
        <w:numPr>
          <w:ilvl w:val="1"/>
          <w:numId w:val="1"/>
        </w:numPr>
      </w:pPr>
      <w:r>
        <w:t>Tady uvidíte</w:t>
      </w:r>
      <w:r w:rsidR="0075780C">
        <w:t xml:space="preserve">, jestli máte správně </w:t>
      </w:r>
      <w:proofErr w:type="spellStart"/>
      <w:r w:rsidR="0075780C">
        <w:t>zak</w:t>
      </w:r>
      <w:r>
        <w:t>liknuto</w:t>
      </w:r>
      <w:proofErr w:type="spellEnd"/>
      <w:r>
        <w:t xml:space="preserve"> zobrazování hodnot, pokud se vám ukazují čísla, </w:t>
      </w:r>
      <w:proofErr w:type="spellStart"/>
      <w:r>
        <w:t>překlikněte</w:t>
      </w:r>
      <w:proofErr w:type="spellEnd"/>
      <w:r>
        <w:t xml:space="preserve"> ještě jednou rozcestník</w:t>
      </w:r>
    </w:p>
    <w:p w:rsidR="001D4F60" w:rsidRDefault="001D4F60" w:rsidP="001D4F60">
      <w:pPr>
        <w:pStyle w:val="Odstavecseseznamem"/>
        <w:numPr>
          <w:ilvl w:val="0"/>
          <w:numId w:val="1"/>
        </w:numPr>
      </w:pPr>
      <w:r>
        <w:t xml:space="preserve">U otázek </w:t>
      </w:r>
      <w:proofErr w:type="gramStart"/>
      <w:r>
        <w:t>č.2 a 3 ignorujte</w:t>
      </w:r>
      <w:proofErr w:type="gramEnd"/>
      <w:r>
        <w:t xml:space="preserve"> variantu 7 – pokud si ji někdo vybral, do matice zapište 6</w:t>
      </w:r>
    </w:p>
    <w:p w:rsidR="001D4F60" w:rsidRDefault="001D4F60" w:rsidP="001D4F60">
      <w:pPr>
        <w:pStyle w:val="Odstavecseseznamem"/>
        <w:numPr>
          <w:ilvl w:val="0"/>
          <w:numId w:val="1"/>
        </w:numPr>
      </w:pPr>
      <w:r>
        <w:t>Otázka č. 4 – každé téma zapište do zvláštní kolonky (q4_1, q4_2 a q4_3), pokud někdo zmínil jen jedno nebo dvě témata, tak vyplňte pouze jednu nebo dvě kolonky a další přeskočte</w:t>
      </w:r>
    </w:p>
    <w:p w:rsidR="001D4F60" w:rsidRDefault="001D4F60" w:rsidP="001D4F60">
      <w:pPr>
        <w:pStyle w:val="Odstavecseseznamem"/>
        <w:numPr>
          <w:ilvl w:val="0"/>
          <w:numId w:val="1"/>
        </w:numPr>
      </w:pPr>
      <w:r>
        <w:t xml:space="preserve">Otázky č. </w:t>
      </w:r>
      <w:r w:rsidR="0075780C">
        <w:t>5</w:t>
      </w:r>
      <w:r>
        <w:t xml:space="preserve"> a </w:t>
      </w:r>
      <w:r w:rsidR="0075780C">
        <w:t>6</w:t>
      </w:r>
      <w:r>
        <w:t xml:space="preserve"> jsou filtrovací – v případě že odpověď není ano, přeskočte na otázku č. 10</w:t>
      </w:r>
    </w:p>
    <w:p w:rsidR="001D4F60" w:rsidRDefault="001D4F60" w:rsidP="001D4F60">
      <w:pPr>
        <w:pStyle w:val="Odstavecseseznamem"/>
        <w:numPr>
          <w:ilvl w:val="0"/>
          <w:numId w:val="1"/>
        </w:numPr>
      </w:pPr>
      <w:r>
        <w:t xml:space="preserve">Pokud se </w:t>
      </w:r>
      <w:r w:rsidR="00F80E26">
        <w:t>účastnil voleb, vyplňte následující otázky</w:t>
      </w:r>
    </w:p>
    <w:p w:rsidR="00F80E26" w:rsidRDefault="00F80E26" w:rsidP="001D4F60">
      <w:pPr>
        <w:pStyle w:val="Odstavecseseznamem"/>
        <w:numPr>
          <w:ilvl w:val="0"/>
          <w:numId w:val="1"/>
        </w:numPr>
      </w:pPr>
      <w:r>
        <w:t>Otázka č. 7 má tolik „</w:t>
      </w:r>
      <w:proofErr w:type="spellStart"/>
      <w:r>
        <w:t>sobotázek</w:t>
      </w:r>
      <w:proofErr w:type="spellEnd"/>
      <w:r>
        <w:t>“ jako je volených stran</w:t>
      </w:r>
    </w:p>
    <w:p w:rsidR="00F80E26" w:rsidRDefault="00F80E26" w:rsidP="007F60A5">
      <w:pPr>
        <w:pStyle w:val="Odstavecseseznamem"/>
        <w:numPr>
          <w:ilvl w:val="1"/>
          <w:numId w:val="1"/>
        </w:numPr>
      </w:pPr>
      <w:r>
        <w:t>Pokud respondent volil např. strany 4 a 7 vepište do kolonek q7_4 a q7_7 hodnotu „1“</w:t>
      </w:r>
    </w:p>
    <w:p w:rsidR="00F80E26" w:rsidRDefault="00F80E26" w:rsidP="001D4F60">
      <w:pPr>
        <w:pStyle w:val="Odstavecseseznamem"/>
        <w:numPr>
          <w:ilvl w:val="0"/>
          <w:numId w:val="1"/>
        </w:numPr>
      </w:pPr>
      <w:r>
        <w:t xml:space="preserve">Otázka č. 9  – v kolonkách q9_1 – q9_8 pojmenování mají jen krajní hodnoty škály, když vepíšete např. 6, nezmění se na </w:t>
      </w:r>
      <w:proofErr w:type="gramStart"/>
      <w:r>
        <w:t>text ( a to</w:t>
      </w:r>
      <w:proofErr w:type="gramEnd"/>
      <w:r>
        <w:t xml:space="preserve"> je v tomto případě v pořádku)</w:t>
      </w:r>
    </w:p>
    <w:p w:rsidR="00F80E26" w:rsidRDefault="00F80E26" w:rsidP="001D4F60">
      <w:pPr>
        <w:pStyle w:val="Odstavecseseznamem"/>
        <w:numPr>
          <w:ilvl w:val="0"/>
          <w:numId w:val="1"/>
        </w:numPr>
      </w:pPr>
      <w:r>
        <w:t>Otázka č. 10 pokud někdo považuje za primátora někoho jiného než varianty 1-9, pak vepište 10 a jméno zapište do kolonky q10_j</w:t>
      </w:r>
    </w:p>
    <w:p w:rsidR="00F80E26" w:rsidRDefault="00F80E26" w:rsidP="001D4F60">
      <w:pPr>
        <w:pStyle w:val="Odstavecseseznamem"/>
        <w:numPr>
          <w:ilvl w:val="0"/>
          <w:numId w:val="1"/>
        </w:numPr>
      </w:pPr>
      <w:r>
        <w:t xml:space="preserve">Otázka </w:t>
      </w:r>
      <w:proofErr w:type="gramStart"/>
      <w:r>
        <w:t>č.11</w:t>
      </w:r>
      <w:proofErr w:type="gramEnd"/>
      <w:r>
        <w:t xml:space="preserve"> – vepisujte čísla: rozhodně ano=1, spíše ano=2, spíše ne=3, rozhodně ne=4, nevím =5</w:t>
      </w:r>
    </w:p>
    <w:p w:rsidR="00F80E26" w:rsidRDefault="00F80E26" w:rsidP="00F80E26">
      <w:pPr>
        <w:pStyle w:val="Odstavecseseznamem"/>
        <w:numPr>
          <w:ilvl w:val="0"/>
          <w:numId w:val="1"/>
        </w:numPr>
      </w:pPr>
      <w:r>
        <w:t xml:space="preserve">Otázka </w:t>
      </w:r>
      <w:proofErr w:type="gramStart"/>
      <w:r>
        <w:t>č.1</w:t>
      </w:r>
      <w:r>
        <w:t>2</w:t>
      </w:r>
      <w:proofErr w:type="gramEnd"/>
      <w:r>
        <w:t xml:space="preserve"> – vepisujte čísla: </w:t>
      </w:r>
      <w:r w:rsidR="007F60A5">
        <w:t>naplněn</w:t>
      </w:r>
      <w:r>
        <w:t xml:space="preserve">=1, </w:t>
      </w:r>
      <w:r w:rsidR="007F60A5">
        <w:t>částečně naplněn</w:t>
      </w:r>
      <w:r>
        <w:t xml:space="preserve">=2, </w:t>
      </w:r>
      <w:r w:rsidR="007F60A5">
        <w:t>nenaplněn</w:t>
      </w:r>
      <w:r>
        <w:t>=3, nevím =</w:t>
      </w:r>
      <w:r w:rsidR="007F60A5">
        <w:t>4</w:t>
      </w:r>
    </w:p>
    <w:p w:rsidR="00F80E26" w:rsidRDefault="007F60A5" w:rsidP="001D4F60">
      <w:pPr>
        <w:pStyle w:val="Odstavecseseznamem"/>
        <w:numPr>
          <w:ilvl w:val="0"/>
          <w:numId w:val="1"/>
        </w:numPr>
      </w:pPr>
      <w:r>
        <w:lastRenderedPageBreak/>
        <w:t>Otázka č. 16 – kódujte dle karty (jediná karta, kterou pro přepisování potřebujete</w:t>
      </w:r>
    </w:p>
    <w:p w:rsidR="007F60A5" w:rsidRDefault="007F60A5" w:rsidP="007F60A5">
      <w:pPr>
        <w:pStyle w:val="Odstavecseseznamem"/>
        <w:numPr>
          <w:ilvl w:val="1"/>
          <w:numId w:val="1"/>
        </w:numPr>
      </w:pPr>
      <w:r>
        <w:t xml:space="preserve">Pokud někdo řekne dvě strany, nechte prázdné a do </w:t>
      </w:r>
      <w:proofErr w:type="spellStart"/>
      <w:r>
        <w:t>pozn</w:t>
      </w:r>
      <w:proofErr w:type="spellEnd"/>
      <w:r>
        <w:t xml:space="preserve"> na konci souboru napište „volil by 2 strany“</w:t>
      </w:r>
    </w:p>
    <w:p w:rsidR="007F60A5" w:rsidRDefault="007F60A5" w:rsidP="007F60A5">
      <w:pPr>
        <w:pStyle w:val="Odstavecseseznamem"/>
        <w:numPr>
          <w:ilvl w:val="1"/>
          <w:numId w:val="1"/>
        </w:numPr>
      </w:pPr>
      <w:r>
        <w:t>Pokud neodpověděl, přejděte na otázku 17</w:t>
      </w:r>
    </w:p>
    <w:p w:rsidR="00F80E26" w:rsidRDefault="007F60A5" w:rsidP="001D4F60">
      <w:pPr>
        <w:pStyle w:val="Odstavecseseznamem"/>
        <w:numPr>
          <w:ilvl w:val="0"/>
          <w:numId w:val="1"/>
        </w:numPr>
      </w:pPr>
      <w:r>
        <w:t>Po otázce č. 18 se jména kolonek mění na d1 až d5</w:t>
      </w:r>
    </w:p>
    <w:p w:rsidR="007F60A5" w:rsidRDefault="007F60A5" w:rsidP="001D4F60">
      <w:pPr>
        <w:pStyle w:val="Odstavecseseznamem"/>
        <w:numPr>
          <w:ilvl w:val="0"/>
          <w:numId w:val="1"/>
        </w:numPr>
      </w:pPr>
      <w:r>
        <w:t>Otázka d2 (zaměstnání)</w:t>
      </w:r>
    </w:p>
    <w:p w:rsidR="007F60A5" w:rsidRDefault="007F60A5" w:rsidP="007F60A5">
      <w:pPr>
        <w:pStyle w:val="Odstavecseseznamem"/>
        <w:numPr>
          <w:ilvl w:val="1"/>
          <w:numId w:val="1"/>
        </w:numPr>
      </w:pPr>
      <w:r>
        <w:t>Pokud někdo označil dvě možnosti, zapište jednu do d2 a druhou do d2_j</w:t>
      </w:r>
    </w:p>
    <w:p w:rsidR="001D4F60" w:rsidRDefault="007F60A5" w:rsidP="001D4F60">
      <w:pPr>
        <w:pStyle w:val="Odstavecseseznamem"/>
        <w:numPr>
          <w:ilvl w:val="0"/>
          <w:numId w:val="1"/>
        </w:numPr>
      </w:pPr>
      <w:r>
        <w:t>Otázka d4 – vepisujte celý rok (např. 1973)</w:t>
      </w:r>
    </w:p>
    <w:p w:rsidR="007F60A5" w:rsidRDefault="007F60A5" w:rsidP="001D4F60">
      <w:pPr>
        <w:pStyle w:val="Odstavecseseznamem"/>
        <w:numPr>
          <w:ilvl w:val="0"/>
          <w:numId w:val="1"/>
        </w:numPr>
      </w:pPr>
      <w:r>
        <w:t xml:space="preserve">Otázka d5 – </w:t>
      </w:r>
      <w:proofErr w:type="gramStart"/>
      <w:r>
        <w:t xml:space="preserve">POZOR! </w:t>
      </w:r>
      <w:proofErr w:type="gramEnd"/>
      <w:r>
        <w:t>Když zapíšete „1“ vyplní se možnost 10.000-14.999,-</w:t>
      </w:r>
    </w:p>
    <w:p w:rsidR="007F60A5" w:rsidRDefault="007F60A5" w:rsidP="007F60A5">
      <w:pPr>
        <w:pStyle w:val="Odstavecseseznamem"/>
        <w:numPr>
          <w:ilvl w:val="1"/>
          <w:numId w:val="1"/>
        </w:numPr>
      </w:pPr>
      <w:r>
        <w:t xml:space="preserve">Vepisujte první hodnoty odpovědí (když chcete vepsat odpověď „1. Do 10.000“ napište „do“ </w:t>
      </w:r>
    </w:p>
    <w:p w:rsidR="007F60A5" w:rsidRDefault="007F60A5" w:rsidP="007F60A5">
      <w:pPr>
        <w:pStyle w:val="Odstavecseseznamem"/>
        <w:numPr>
          <w:ilvl w:val="1"/>
          <w:numId w:val="1"/>
        </w:numPr>
      </w:pPr>
      <w:r>
        <w:t>Pozor u varianty 10 (nechce uvést), k</w:t>
      </w:r>
      <w:r w:rsidR="0075780C">
        <w:t>liknout do buňky a vpravo pomoc</w:t>
      </w:r>
      <w:r>
        <w:t>í trojúhelníčku vybrat z nabídky příslušnou variantu</w:t>
      </w:r>
    </w:p>
    <w:p w:rsidR="0075780C" w:rsidRDefault="0075780C" w:rsidP="0075780C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drawing>
          <wp:inline distT="0" distB="0" distL="0" distR="0" wp14:anchorId="2D19DEBA" wp14:editId="548263C1">
            <wp:extent cx="5753100" cy="30175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A5" w:rsidRDefault="007F60A5" w:rsidP="001D4F60">
      <w:pPr>
        <w:pStyle w:val="Odstavecseseznamem"/>
        <w:numPr>
          <w:ilvl w:val="0"/>
          <w:numId w:val="1"/>
        </w:numPr>
      </w:pPr>
      <w:r>
        <w:t>Položky vyplňované tazatelem mají označení t1 až t5</w:t>
      </w:r>
    </w:p>
    <w:p w:rsidR="007F60A5" w:rsidRDefault="007F60A5" w:rsidP="001D4F60">
      <w:pPr>
        <w:pStyle w:val="Odstavecseseznamem"/>
        <w:numPr>
          <w:ilvl w:val="0"/>
          <w:numId w:val="1"/>
        </w:numPr>
      </w:pPr>
      <w:r>
        <w:t xml:space="preserve">T2 – </w:t>
      </w:r>
      <w:proofErr w:type="gramStart"/>
      <w:r>
        <w:t>vypisujte co</w:t>
      </w:r>
      <w:proofErr w:type="gramEnd"/>
      <w:r>
        <w:t xml:space="preserve"> jste si napsali na dotazní</w:t>
      </w:r>
      <w:r w:rsidR="0075780C">
        <w:t>k</w:t>
      </w:r>
    </w:p>
    <w:p w:rsidR="0075780C" w:rsidRDefault="0075780C" w:rsidP="0075780C">
      <w:pPr>
        <w:pStyle w:val="Odstavecseseznamem"/>
        <w:numPr>
          <w:ilvl w:val="1"/>
          <w:numId w:val="1"/>
        </w:numPr>
      </w:pPr>
      <w:r>
        <w:t>Po prvním vyplnění lze nakopírovat</w:t>
      </w:r>
    </w:p>
    <w:p w:rsidR="007F60A5" w:rsidRDefault="007F60A5" w:rsidP="001D4F60">
      <w:pPr>
        <w:pStyle w:val="Odstavecseseznamem"/>
        <w:numPr>
          <w:ilvl w:val="0"/>
          <w:numId w:val="1"/>
        </w:numPr>
      </w:pPr>
      <w:r>
        <w:t>T3 jméno ulice včetně popisného čísla</w:t>
      </w:r>
    </w:p>
    <w:p w:rsidR="007F60A5" w:rsidRDefault="0075780C" w:rsidP="001D4F60">
      <w:pPr>
        <w:pStyle w:val="Odstavecseseznamem"/>
        <w:numPr>
          <w:ilvl w:val="0"/>
          <w:numId w:val="1"/>
        </w:numPr>
      </w:pPr>
      <w:r>
        <w:t xml:space="preserve">T4 Datum – zapisuje se ve formátu </w:t>
      </w:r>
      <w:proofErr w:type="gramStart"/>
      <w:r>
        <w:t>DD.MM</w:t>
      </w:r>
      <w:proofErr w:type="gramEnd"/>
      <w:r>
        <w:t>.RRRR</w:t>
      </w:r>
    </w:p>
    <w:p w:rsidR="0075780C" w:rsidRDefault="0075780C" w:rsidP="0075780C">
      <w:pPr>
        <w:pStyle w:val="Odstavecseseznamem"/>
        <w:numPr>
          <w:ilvl w:val="1"/>
          <w:numId w:val="1"/>
        </w:numPr>
      </w:pPr>
      <w:r>
        <w:t>Pokud je zapsáno jinak, nevyplní se</w:t>
      </w:r>
    </w:p>
    <w:p w:rsidR="0075780C" w:rsidRDefault="0075780C" w:rsidP="0075780C">
      <w:pPr>
        <w:pStyle w:val="Odstavecseseznamem"/>
        <w:numPr>
          <w:ilvl w:val="1"/>
          <w:numId w:val="1"/>
        </w:numPr>
      </w:pPr>
      <w:r>
        <w:t>Po prvním vyplnění lze nakopírovat</w:t>
      </w:r>
    </w:p>
    <w:p w:rsidR="007F60A5" w:rsidRDefault="0075780C" w:rsidP="001D4F60">
      <w:pPr>
        <w:pStyle w:val="Odstavecseseznamem"/>
        <w:numPr>
          <w:ilvl w:val="0"/>
          <w:numId w:val="1"/>
        </w:numPr>
      </w:pPr>
      <w:r>
        <w:t>T5 čas – vypisujte ve formátu HH:MM (např. 16:30)</w:t>
      </w:r>
    </w:p>
    <w:p w:rsidR="00180D38" w:rsidRPr="00180D38" w:rsidRDefault="00180D38" w:rsidP="00180D38">
      <w:pPr>
        <w:rPr>
          <w:b/>
        </w:rPr>
      </w:pPr>
      <w:r w:rsidRPr="00180D38">
        <w:rPr>
          <w:b/>
        </w:rPr>
        <w:t>Shrnutí</w:t>
      </w:r>
    </w:p>
    <w:p w:rsidR="00180D38" w:rsidRPr="00180D38" w:rsidRDefault="00180D38" w:rsidP="00180D38">
      <w:pPr>
        <w:rPr>
          <w:b/>
        </w:rPr>
      </w:pPr>
      <w:r w:rsidRPr="00180D38">
        <w:rPr>
          <w:b/>
        </w:rPr>
        <w:t>- Pozor na přeskakování nevyplněných kolonek</w:t>
      </w:r>
    </w:p>
    <w:p w:rsidR="00180D38" w:rsidRPr="00180D38" w:rsidRDefault="00180D38" w:rsidP="00180D38">
      <w:pPr>
        <w:rPr>
          <w:b/>
        </w:rPr>
      </w:pPr>
      <w:r w:rsidRPr="00180D38">
        <w:rPr>
          <w:b/>
        </w:rPr>
        <w:t>- pozor na zápis správných hodnot (</w:t>
      </w:r>
      <w:proofErr w:type="spellStart"/>
      <w:r w:rsidRPr="00180D38">
        <w:rPr>
          <w:b/>
        </w:rPr>
        <w:t>částáý</w:t>
      </w:r>
      <w:proofErr w:type="spellEnd"/>
      <w:r w:rsidRPr="00180D38">
        <w:rPr>
          <w:b/>
        </w:rPr>
        <w:t xml:space="preserve"> překlep je zejména zdvojení čísla – 55 namísto 5 apod.)</w:t>
      </w:r>
    </w:p>
    <w:p w:rsidR="00180D38" w:rsidRDefault="00180D38" w:rsidP="00180D38">
      <w:pPr>
        <w:rPr>
          <w:b/>
        </w:rPr>
      </w:pPr>
      <w:r w:rsidRPr="00180D38">
        <w:rPr>
          <w:b/>
        </w:rPr>
        <w:t xml:space="preserve">- Pozor na hodnoty u vyplňování přijmu </w:t>
      </w:r>
    </w:p>
    <w:p w:rsidR="00180D38" w:rsidRPr="00180D38" w:rsidRDefault="00180D38" w:rsidP="00180D38">
      <w:pPr>
        <w:rPr>
          <w:b/>
        </w:rPr>
      </w:pPr>
    </w:p>
    <w:p w:rsidR="00180D38" w:rsidRPr="00180D38" w:rsidRDefault="00180D38" w:rsidP="00180D38">
      <w:pPr>
        <w:rPr>
          <w:b/>
        </w:rPr>
      </w:pPr>
      <w:r w:rsidRPr="00180D38">
        <w:rPr>
          <w:b/>
        </w:rPr>
        <w:lastRenderedPageBreak/>
        <w:t>Co s hotovou maticí?</w:t>
      </w:r>
    </w:p>
    <w:p w:rsidR="00180D38" w:rsidRDefault="00180D38" w:rsidP="001D4F60">
      <w:pPr>
        <w:pStyle w:val="Odstavecseseznamem"/>
        <w:numPr>
          <w:ilvl w:val="0"/>
          <w:numId w:val="1"/>
        </w:numPr>
      </w:pPr>
      <w:r>
        <w:t>Uložit – soubor pojmenujte vašim UČO</w:t>
      </w:r>
    </w:p>
    <w:p w:rsidR="001D4F60" w:rsidRDefault="001D4F60" w:rsidP="001D4F60">
      <w:pPr>
        <w:pStyle w:val="Odstavecseseznamem"/>
        <w:numPr>
          <w:ilvl w:val="0"/>
          <w:numId w:val="1"/>
        </w:numPr>
      </w:pPr>
      <w:r>
        <w:t>Vyplněnou matici vložt</w:t>
      </w:r>
      <w:r w:rsidR="00180D38">
        <w:t>e</w:t>
      </w:r>
      <w:r>
        <w:t xml:space="preserve"> do </w:t>
      </w:r>
      <w:proofErr w:type="spellStart"/>
      <w:r>
        <w:t>odevzdávárny</w:t>
      </w:r>
      <w:proofErr w:type="spellEnd"/>
      <w:r>
        <w:t xml:space="preserve"> – složka vyplněné dotazníky</w:t>
      </w:r>
    </w:p>
    <w:p w:rsidR="00F80E26" w:rsidRDefault="00F80E26" w:rsidP="001D4F60">
      <w:pPr>
        <w:pStyle w:val="Odstavecseseznamem"/>
        <w:numPr>
          <w:ilvl w:val="0"/>
          <w:numId w:val="1"/>
        </w:numPr>
      </w:pPr>
      <w:r>
        <w:rPr>
          <w:b/>
        </w:rPr>
        <w:t>Do 8.</w:t>
      </w:r>
      <w:r w:rsidR="00180D38">
        <w:rPr>
          <w:b/>
        </w:rPr>
        <w:t xml:space="preserve"> </w:t>
      </w:r>
      <w:r>
        <w:rPr>
          <w:b/>
        </w:rPr>
        <w:t>11.</w:t>
      </w:r>
      <w:r w:rsidR="00180D38">
        <w:rPr>
          <w:b/>
        </w:rPr>
        <w:t xml:space="preserve"> </w:t>
      </w:r>
      <w:bookmarkStart w:id="0" w:name="_GoBack"/>
      <w:bookmarkEnd w:id="0"/>
      <w:r>
        <w:rPr>
          <w:b/>
        </w:rPr>
        <w:t>2015</w:t>
      </w:r>
    </w:p>
    <w:sectPr w:rsidR="00F80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0C0F"/>
    <w:multiLevelType w:val="hybridMultilevel"/>
    <w:tmpl w:val="DA98B5F0"/>
    <w:lvl w:ilvl="0" w:tplc="502ADB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60"/>
    <w:rsid w:val="00180D38"/>
    <w:rsid w:val="001D4F60"/>
    <w:rsid w:val="002A739B"/>
    <w:rsid w:val="00305960"/>
    <w:rsid w:val="00483577"/>
    <w:rsid w:val="00630D3F"/>
    <w:rsid w:val="00713808"/>
    <w:rsid w:val="0075780C"/>
    <w:rsid w:val="007B0410"/>
    <w:rsid w:val="007F60A5"/>
    <w:rsid w:val="00841D0E"/>
    <w:rsid w:val="00864B8B"/>
    <w:rsid w:val="00954867"/>
    <w:rsid w:val="009E4ABB"/>
    <w:rsid w:val="009F1E4D"/>
    <w:rsid w:val="00A5277B"/>
    <w:rsid w:val="00B4563C"/>
    <w:rsid w:val="00CA2F93"/>
    <w:rsid w:val="00D476D3"/>
    <w:rsid w:val="00E808AC"/>
    <w:rsid w:val="00F80E26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4F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4F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2015-10-30T08:19:00Z</dcterms:created>
  <dcterms:modified xsi:type="dcterms:W3CDTF">2015-10-30T09:06:00Z</dcterms:modified>
</cp:coreProperties>
</file>