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0B" w:rsidRDefault="00924245" w:rsidP="00C869F6">
      <w:pPr>
        <w:jc w:val="center"/>
        <w:rPr>
          <w:rFonts w:ascii="Times New Roman" w:hAnsi="Times New Roman" w:cs="Times New Roman"/>
          <w:sz w:val="32"/>
          <w:szCs w:val="24"/>
        </w:rPr>
      </w:pPr>
      <w:r>
        <w:rPr>
          <w:rFonts w:ascii="Times New Roman" w:hAnsi="Times New Roman" w:cs="Times New Roman"/>
          <w:sz w:val="32"/>
          <w:szCs w:val="24"/>
        </w:rPr>
        <w:t>Intercultural Communication</w:t>
      </w:r>
    </w:p>
    <w:p w:rsidR="00C869F6" w:rsidRDefault="00B470B9" w:rsidP="00C869F6">
      <w:pPr>
        <w:jc w:val="center"/>
        <w:rPr>
          <w:rFonts w:ascii="Times New Roman" w:hAnsi="Times New Roman" w:cs="Times New Roman"/>
          <w:sz w:val="24"/>
          <w:szCs w:val="24"/>
        </w:rPr>
      </w:pPr>
      <w:r>
        <w:rPr>
          <w:rFonts w:ascii="Times New Roman" w:hAnsi="Times New Roman" w:cs="Times New Roman"/>
          <w:sz w:val="24"/>
          <w:szCs w:val="24"/>
        </w:rPr>
        <w:t>Autumn</w:t>
      </w:r>
      <w:r w:rsidR="00C869F6">
        <w:rPr>
          <w:rFonts w:ascii="Times New Roman" w:hAnsi="Times New Roman" w:cs="Times New Roman" w:hint="eastAsia"/>
          <w:sz w:val="24"/>
          <w:szCs w:val="24"/>
        </w:rPr>
        <w:t xml:space="preserve"> 201</w:t>
      </w:r>
      <w:r w:rsidR="0039497A">
        <w:rPr>
          <w:rFonts w:ascii="Times New Roman" w:hAnsi="Times New Roman" w:cs="Times New Roman"/>
          <w:sz w:val="24"/>
          <w:szCs w:val="24"/>
        </w:rPr>
        <w:t>5</w:t>
      </w:r>
      <w:r w:rsidR="00C869F6">
        <w:rPr>
          <w:rFonts w:ascii="Times New Roman" w:hAnsi="Times New Roman" w:cs="Times New Roman" w:hint="eastAsia"/>
          <w:sz w:val="24"/>
          <w:szCs w:val="24"/>
        </w:rPr>
        <w:t xml:space="preserve"> </w:t>
      </w:r>
      <w:r w:rsidR="008C254C" w:rsidRPr="008C254C">
        <w:rPr>
          <w:rFonts w:ascii="Times New Roman" w:hAnsi="Times New Roman" w:cs="Times New Roman"/>
          <w:sz w:val="24"/>
          <w:szCs w:val="24"/>
        </w:rPr>
        <w:t>Tue 11:30–13:00 Studio 527</w:t>
      </w:r>
      <w:bookmarkStart w:id="0" w:name="_GoBack"/>
      <w:bookmarkEnd w:id="0"/>
    </w:p>
    <w:p w:rsidR="00C869F6" w:rsidRDefault="00C869F6" w:rsidP="00C869F6">
      <w:pPr>
        <w:rPr>
          <w:rFonts w:ascii="Times New Roman" w:hAnsi="Times New Roman" w:cs="Times New Roman"/>
          <w:sz w:val="24"/>
          <w:szCs w:val="24"/>
        </w:rPr>
      </w:pPr>
    </w:p>
    <w:p w:rsidR="00C869F6" w:rsidRDefault="00C869F6" w:rsidP="00C869F6">
      <w:pPr>
        <w:rPr>
          <w:rFonts w:ascii="Times New Roman" w:hAnsi="Times New Roman" w:cs="Times New Roman"/>
          <w:sz w:val="24"/>
          <w:szCs w:val="24"/>
        </w:rPr>
      </w:pPr>
      <w:r>
        <w:rPr>
          <w:rFonts w:ascii="Times New Roman" w:hAnsi="Times New Roman" w:cs="Times New Roman" w:hint="eastAsia"/>
          <w:sz w:val="24"/>
          <w:szCs w:val="24"/>
        </w:rPr>
        <w:t>Lecturer</w:t>
      </w:r>
      <w:r w:rsidRPr="000E3695">
        <w:rPr>
          <w:rFonts w:ascii="Times New Roman" w:hAnsi="Times New Roman" w:cs="Times New Roman" w:hint="eastAsia"/>
          <w:sz w:val="24"/>
          <w:szCs w:val="24"/>
        </w:rPr>
        <w:t>: Tae-Sik Kim</w:t>
      </w:r>
      <w:r>
        <w:rPr>
          <w:rFonts w:ascii="Times New Roman" w:hAnsi="Times New Roman" w:cs="Times New Roman" w:hint="eastAsia"/>
          <w:sz w:val="24"/>
          <w:szCs w:val="24"/>
        </w:rPr>
        <w:t xml:space="preserve"> </w:t>
      </w:r>
    </w:p>
    <w:p w:rsidR="003357F0" w:rsidRDefault="00C869F6" w:rsidP="00C869F6">
      <w:pPr>
        <w:rPr>
          <w:rFonts w:ascii="Times New Roman" w:hAnsi="Times New Roman" w:cs="Times New Roman"/>
          <w:sz w:val="24"/>
          <w:szCs w:val="24"/>
        </w:rPr>
      </w:pPr>
      <w:r>
        <w:rPr>
          <w:rFonts w:ascii="Times New Roman" w:hAnsi="Times New Roman" w:cs="Times New Roman" w:hint="eastAsia"/>
          <w:sz w:val="24"/>
          <w:szCs w:val="24"/>
        </w:rPr>
        <w:t xml:space="preserve">Office Hour: </w:t>
      </w:r>
      <w:r w:rsidR="003357F0">
        <w:rPr>
          <w:rFonts w:ascii="Times New Roman" w:hAnsi="Times New Roman" w:cs="Times New Roman" w:hint="eastAsia"/>
          <w:sz w:val="24"/>
          <w:szCs w:val="24"/>
        </w:rPr>
        <w:t>Tue 1:</w:t>
      </w:r>
      <w:r w:rsidR="003357F0">
        <w:rPr>
          <w:rFonts w:ascii="Times New Roman" w:hAnsi="Times New Roman" w:cs="Times New Roman"/>
          <w:sz w:val="24"/>
          <w:szCs w:val="24"/>
        </w:rPr>
        <w:t>0</w:t>
      </w:r>
      <w:r w:rsidR="003357F0">
        <w:rPr>
          <w:rFonts w:ascii="Times New Roman" w:hAnsi="Times New Roman" w:cs="Times New Roman" w:hint="eastAsia"/>
          <w:sz w:val="24"/>
          <w:szCs w:val="24"/>
        </w:rPr>
        <w:t xml:space="preserve">0 </w:t>
      </w:r>
      <w:r w:rsidR="003357F0">
        <w:rPr>
          <w:rFonts w:ascii="Times New Roman" w:hAnsi="Times New Roman" w:cs="Times New Roman"/>
          <w:sz w:val="24"/>
          <w:szCs w:val="24"/>
        </w:rPr>
        <w:t>–</w:t>
      </w:r>
      <w:r w:rsidR="003357F0">
        <w:rPr>
          <w:rFonts w:ascii="Times New Roman" w:hAnsi="Times New Roman" w:cs="Times New Roman" w:hint="eastAsia"/>
          <w:sz w:val="24"/>
          <w:szCs w:val="24"/>
        </w:rPr>
        <w:t xml:space="preserve"> </w:t>
      </w:r>
      <w:r w:rsidR="003357F0">
        <w:rPr>
          <w:rFonts w:ascii="Times New Roman" w:hAnsi="Times New Roman" w:cs="Times New Roman"/>
          <w:sz w:val="24"/>
          <w:szCs w:val="24"/>
        </w:rPr>
        <w:t>2</w:t>
      </w:r>
      <w:r w:rsidR="003357F0">
        <w:rPr>
          <w:rFonts w:ascii="Times New Roman" w:hAnsi="Times New Roman" w:cs="Times New Roman" w:hint="eastAsia"/>
          <w:sz w:val="24"/>
          <w:szCs w:val="24"/>
        </w:rPr>
        <w:t xml:space="preserve">:00 PM &amp; Wed 1:30 </w:t>
      </w:r>
      <w:r w:rsidR="003357F0">
        <w:rPr>
          <w:rFonts w:ascii="Times New Roman" w:hAnsi="Times New Roman" w:cs="Times New Roman"/>
          <w:sz w:val="24"/>
          <w:szCs w:val="24"/>
        </w:rPr>
        <w:t>–</w:t>
      </w:r>
      <w:r w:rsidR="003357F0">
        <w:rPr>
          <w:rFonts w:ascii="Times New Roman" w:hAnsi="Times New Roman" w:cs="Times New Roman" w:hint="eastAsia"/>
          <w:sz w:val="24"/>
          <w:szCs w:val="24"/>
        </w:rPr>
        <w:t xml:space="preserve"> 3:00 PM </w:t>
      </w:r>
    </w:p>
    <w:p w:rsidR="00C869F6" w:rsidRDefault="00C869F6" w:rsidP="00C869F6">
      <w:pPr>
        <w:rPr>
          <w:rFonts w:ascii="Times New Roman" w:hAnsi="Times New Roman" w:cs="Times New Roman"/>
          <w:sz w:val="24"/>
          <w:szCs w:val="24"/>
        </w:rPr>
      </w:pPr>
      <w:r>
        <w:rPr>
          <w:rFonts w:ascii="Times New Roman" w:hAnsi="Times New Roman" w:cs="Times New Roman" w:hint="eastAsia"/>
          <w:sz w:val="24"/>
          <w:szCs w:val="24"/>
        </w:rPr>
        <w:t xml:space="preserve">Contact Information: </w:t>
      </w:r>
      <w:hyperlink r:id="rId7" w:history="1">
        <w:r w:rsidR="0060720B" w:rsidRPr="00214745">
          <w:rPr>
            <w:rStyle w:val="Hyperlink"/>
            <w:rFonts w:ascii="Times New Roman" w:hAnsi="Times New Roman" w:cs="Times New Roman" w:hint="eastAsia"/>
            <w:sz w:val="24"/>
            <w:szCs w:val="24"/>
          </w:rPr>
          <w:t>beinkid@mail.muni.cz</w:t>
        </w:r>
      </w:hyperlink>
      <w:r w:rsidR="0060720B">
        <w:rPr>
          <w:rFonts w:ascii="Times New Roman" w:hAnsi="Times New Roman" w:cs="Times New Roman" w:hint="eastAsia"/>
          <w:sz w:val="24"/>
          <w:szCs w:val="24"/>
        </w:rPr>
        <w:t xml:space="preserve">  Office Number: 5. </w:t>
      </w:r>
      <w:r w:rsidR="00BB5578">
        <w:rPr>
          <w:rFonts w:ascii="Times New Roman" w:hAnsi="Times New Roman" w:cs="Times New Roman"/>
          <w:sz w:val="24"/>
          <w:szCs w:val="24"/>
        </w:rPr>
        <w:t>32</w:t>
      </w:r>
    </w:p>
    <w:p w:rsidR="00441ABB" w:rsidRPr="00F22B24" w:rsidRDefault="00441ABB">
      <w:pPr>
        <w:rPr>
          <w:rFonts w:ascii="Times New Roman" w:hAnsi="Times New Roman" w:cs="Times New Roman"/>
          <w:sz w:val="24"/>
          <w:szCs w:val="24"/>
        </w:rPr>
      </w:pPr>
    </w:p>
    <w:p w:rsidR="00073C24" w:rsidRPr="00073C24" w:rsidRDefault="00073C24" w:rsidP="00073C24">
      <w:pPr>
        <w:pStyle w:val="ListParagraph"/>
        <w:numPr>
          <w:ilvl w:val="0"/>
          <w:numId w:val="16"/>
        </w:numPr>
        <w:rPr>
          <w:rFonts w:ascii="Times New Roman" w:hAnsi="Times New Roman" w:cs="Times New Roman"/>
          <w:sz w:val="28"/>
          <w:szCs w:val="24"/>
        </w:rPr>
      </w:pPr>
      <w:r w:rsidRPr="00073C24">
        <w:rPr>
          <w:rFonts w:ascii="Times New Roman" w:hAnsi="Times New Roman" w:cs="Times New Roman" w:hint="eastAsia"/>
          <w:sz w:val="28"/>
          <w:szCs w:val="24"/>
        </w:rPr>
        <w:t>Course Objectives</w:t>
      </w:r>
    </w:p>
    <w:p w:rsidR="0000047D" w:rsidRPr="001B4FF0" w:rsidRDefault="0000047D" w:rsidP="0000047D">
      <w:pPr>
        <w:contextualSpacing/>
        <w:rPr>
          <w:rFonts w:ascii="Times New Roman" w:hAnsi="Times New Roman" w:cs="Times New Roman"/>
          <w:sz w:val="24"/>
          <w:szCs w:val="24"/>
        </w:rPr>
      </w:pPr>
      <w:r w:rsidRPr="001B4FF0">
        <w:rPr>
          <w:rFonts w:ascii="Times New Roman" w:hAnsi="Times New Roman" w:cs="Times New Roman" w:hint="eastAsia"/>
          <w:sz w:val="24"/>
          <w:szCs w:val="24"/>
        </w:rPr>
        <w:t xml:space="preserve">This course examines </w:t>
      </w:r>
      <w:r>
        <w:rPr>
          <w:rFonts w:ascii="Times New Roman" w:eastAsia="Malgun Gothic" w:hAnsi="Times New Roman" w:cs="Times New Roman" w:hint="eastAsia"/>
          <w:sz w:val="24"/>
          <w:szCs w:val="24"/>
        </w:rPr>
        <w:t>i</w:t>
      </w:r>
      <w:r>
        <w:rPr>
          <w:rFonts w:ascii="Times New Roman" w:hAnsi="Times New Roman" w:cs="Times New Roman"/>
          <w:sz w:val="24"/>
          <w:szCs w:val="24"/>
        </w:rPr>
        <w:t xml:space="preserve">ntercultural </w:t>
      </w:r>
      <w:r>
        <w:rPr>
          <w:rFonts w:ascii="Times New Roman" w:eastAsia="Malgun Gothic" w:hAnsi="Times New Roman" w:cs="Times New Roman" w:hint="eastAsia"/>
          <w:sz w:val="24"/>
          <w:szCs w:val="24"/>
        </w:rPr>
        <w:t>contexts</w:t>
      </w:r>
      <w:r w:rsidRPr="00C44377">
        <w:rPr>
          <w:rFonts w:ascii="Times New Roman" w:hAnsi="Times New Roman" w:cs="Times New Roman"/>
          <w:sz w:val="24"/>
          <w:szCs w:val="24"/>
        </w:rPr>
        <w:t xml:space="preserve"> stemming from the growing</w:t>
      </w:r>
      <w:r>
        <w:rPr>
          <w:rFonts w:ascii="Times New Roman" w:eastAsia="Malgun Gothic" w:hAnsi="Times New Roman" w:cs="Times New Roman" w:hint="eastAsia"/>
          <w:sz w:val="24"/>
          <w:szCs w:val="24"/>
        </w:rPr>
        <w:t xml:space="preserve"> </w:t>
      </w:r>
      <w:r w:rsidRPr="00C44377">
        <w:rPr>
          <w:rFonts w:ascii="Times New Roman" w:hAnsi="Times New Roman" w:cs="Times New Roman"/>
          <w:sz w:val="24"/>
          <w:szCs w:val="24"/>
        </w:rPr>
        <w:t xml:space="preserve">diversity and interconnectedness of </w:t>
      </w:r>
      <w:r>
        <w:rPr>
          <w:rFonts w:ascii="Times New Roman" w:eastAsia="Malgun Gothic" w:hAnsi="Times New Roman" w:cs="Times New Roman" w:hint="eastAsia"/>
          <w:sz w:val="24"/>
          <w:szCs w:val="24"/>
        </w:rPr>
        <w:t xml:space="preserve">the world.  The first part of the course is focused on an understanding of the mainstream Intercultural </w:t>
      </w:r>
      <w:r w:rsidR="00B470B9">
        <w:rPr>
          <w:rFonts w:ascii="Times New Roman" w:eastAsia="Malgun Gothic" w:hAnsi="Times New Roman" w:cs="Times New Roman"/>
          <w:sz w:val="24"/>
          <w:szCs w:val="24"/>
        </w:rPr>
        <w:t>studies</w:t>
      </w:r>
      <w:r>
        <w:rPr>
          <w:rFonts w:ascii="Times New Roman" w:eastAsia="Malgun Gothic" w:hAnsi="Times New Roman" w:cs="Times New Roman" w:hint="eastAsia"/>
          <w:sz w:val="24"/>
          <w:szCs w:val="24"/>
        </w:rPr>
        <w:t xml:space="preserve"> tradition. The second part of the course covers recent theoretical evolutions in this field, reflecting the increased transnationalization of the world and the development of new media technologies. The third part of the course is focused on the politics of cultural identity in relation to media practices.  </w:t>
      </w:r>
      <w:r w:rsidRPr="001B4FF0">
        <w:rPr>
          <w:rFonts w:ascii="Times New Roman" w:hAnsi="Times New Roman" w:cs="Times New Roman" w:hint="eastAsia"/>
          <w:sz w:val="24"/>
          <w:szCs w:val="24"/>
        </w:rPr>
        <w:t xml:space="preserve">By reading a variety of research articles assigned in the course and participating in class discussions, students learn to develop their own research projects focusing on </w:t>
      </w:r>
      <w:r>
        <w:rPr>
          <w:rFonts w:ascii="Times New Roman" w:eastAsia="Malgun Gothic" w:hAnsi="Times New Roman" w:cs="Times New Roman" w:hint="eastAsia"/>
          <w:sz w:val="24"/>
          <w:szCs w:val="24"/>
        </w:rPr>
        <w:t>intercultural communication</w:t>
      </w:r>
      <w:r w:rsidRPr="001B4FF0">
        <w:rPr>
          <w:rFonts w:ascii="Times New Roman" w:hAnsi="Times New Roman" w:cs="Times New Roman" w:hint="eastAsia"/>
          <w:sz w:val="24"/>
          <w:szCs w:val="24"/>
        </w:rPr>
        <w:t xml:space="preserve"> and its </w:t>
      </w:r>
      <w:r>
        <w:rPr>
          <w:rFonts w:ascii="Times New Roman" w:eastAsia="Malgun Gothic" w:hAnsi="Times New Roman" w:cs="Times New Roman" w:hint="eastAsia"/>
          <w:sz w:val="24"/>
          <w:szCs w:val="24"/>
        </w:rPr>
        <w:t>relation to media</w:t>
      </w:r>
      <w:r w:rsidRPr="001B4FF0">
        <w:rPr>
          <w:rFonts w:ascii="Times New Roman" w:hAnsi="Times New Roman" w:cs="Times New Roman" w:hint="eastAsia"/>
          <w:sz w:val="24"/>
          <w:szCs w:val="24"/>
        </w:rPr>
        <w:t xml:space="preserve">.  </w:t>
      </w:r>
    </w:p>
    <w:p w:rsidR="0000047D" w:rsidRPr="001B4FF0" w:rsidRDefault="0000047D" w:rsidP="0000047D">
      <w:pPr>
        <w:pStyle w:val="ListParagraph"/>
        <w:numPr>
          <w:ilvl w:val="0"/>
          <w:numId w:val="15"/>
        </w:numPr>
        <w:rPr>
          <w:rFonts w:ascii="Times New Roman" w:hAnsi="Times New Roman" w:cs="Times New Roman"/>
          <w:sz w:val="24"/>
          <w:szCs w:val="24"/>
        </w:rPr>
      </w:pPr>
      <w:r w:rsidRPr="001B4FF0">
        <w:rPr>
          <w:rFonts w:ascii="Times New Roman" w:hAnsi="Times New Roman" w:cs="Times New Roman" w:hint="eastAsia"/>
          <w:sz w:val="24"/>
          <w:szCs w:val="24"/>
        </w:rPr>
        <w:t xml:space="preserve">Comprehend </w:t>
      </w:r>
      <w:r>
        <w:rPr>
          <w:rFonts w:ascii="Times New Roman" w:eastAsia="Malgun Gothic" w:hAnsi="Times New Roman" w:cs="Times New Roman" w:hint="eastAsia"/>
          <w:sz w:val="24"/>
          <w:szCs w:val="24"/>
        </w:rPr>
        <w:t>multiple theories of intercultural communication</w:t>
      </w:r>
      <w:r>
        <w:rPr>
          <w:rFonts w:ascii="Times New Roman" w:hAnsi="Times New Roman" w:cs="Times New Roman"/>
          <w:sz w:val="24"/>
          <w:szCs w:val="24"/>
        </w:rPr>
        <w:t>.</w:t>
      </w:r>
      <w:r w:rsidRPr="001B4FF0">
        <w:rPr>
          <w:rFonts w:ascii="Times New Roman" w:hAnsi="Times New Roman" w:cs="Times New Roman" w:hint="eastAsia"/>
          <w:sz w:val="24"/>
          <w:szCs w:val="24"/>
        </w:rPr>
        <w:t xml:space="preserve"> </w:t>
      </w:r>
    </w:p>
    <w:p w:rsidR="0000047D" w:rsidRPr="00C44377" w:rsidRDefault="0000047D" w:rsidP="0000047D">
      <w:pPr>
        <w:pStyle w:val="ListParagraph"/>
        <w:numPr>
          <w:ilvl w:val="0"/>
          <w:numId w:val="15"/>
        </w:numPr>
        <w:rPr>
          <w:rFonts w:ascii="Times New Roman" w:hAnsi="Times New Roman" w:cs="Times New Roman"/>
          <w:sz w:val="24"/>
          <w:szCs w:val="24"/>
        </w:rPr>
      </w:pPr>
      <w:r>
        <w:rPr>
          <w:rFonts w:ascii="Times New Roman" w:eastAsia="Malgun Gothic" w:hAnsi="Times New Roman" w:cs="Times New Roman" w:hint="eastAsia"/>
          <w:sz w:val="24"/>
          <w:szCs w:val="24"/>
        </w:rPr>
        <w:t>Understand our world as the main context of new intercultural communication research</w:t>
      </w:r>
    </w:p>
    <w:p w:rsidR="0000047D" w:rsidRPr="001B4FF0" w:rsidRDefault="0000047D" w:rsidP="0000047D">
      <w:pPr>
        <w:pStyle w:val="ListParagraph"/>
        <w:numPr>
          <w:ilvl w:val="0"/>
          <w:numId w:val="15"/>
        </w:numPr>
        <w:rPr>
          <w:rFonts w:ascii="Times New Roman" w:hAnsi="Times New Roman" w:cs="Times New Roman"/>
          <w:sz w:val="24"/>
          <w:szCs w:val="24"/>
        </w:rPr>
      </w:pPr>
      <w:r w:rsidRPr="001B4FF0">
        <w:rPr>
          <w:rFonts w:ascii="Times New Roman" w:hAnsi="Times New Roman" w:cs="Times New Roman" w:hint="eastAsia"/>
          <w:sz w:val="24"/>
          <w:szCs w:val="24"/>
        </w:rPr>
        <w:t xml:space="preserve">Review and analyze a variety of research </w:t>
      </w:r>
      <w:r>
        <w:rPr>
          <w:rFonts w:ascii="Times New Roman" w:hAnsi="Times New Roman" w:cs="Times New Roman"/>
          <w:sz w:val="24"/>
          <w:szCs w:val="24"/>
        </w:rPr>
        <w:t xml:space="preserve">articles </w:t>
      </w:r>
      <w:r w:rsidRPr="001B4FF0">
        <w:rPr>
          <w:rFonts w:ascii="Times New Roman" w:hAnsi="Times New Roman" w:cs="Times New Roman" w:hint="eastAsia"/>
          <w:sz w:val="24"/>
          <w:szCs w:val="24"/>
        </w:rPr>
        <w:t xml:space="preserve">on </w:t>
      </w:r>
      <w:r>
        <w:rPr>
          <w:rFonts w:ascii="Times New Roman" w:eastAsia="Malgun Gothic" w:hAnsi="Times New Roman" w:cs="Times New Roman"/>
          <w:sz w:val="24"/>
          <w:szCs w:val="24"/>
        </w:rPr>
        <w:t>intercultural</w:t>
      </w:r>
      <w:r>
        <w:rPr>
          <w:rFonts w:ascii="Times New Roman" w:eastAsia="Malgun Gothic" w:hAnsi="Times New Roman" w:cs="Times New Roman" w:hint="eastAsia"/>
          <w:sz w:val="24"/>
          <w:szCs w:val="24"/>
        </w:rPr>
        <w:t xml:space="preserve"> communication</w:t>
      </w:r>
      <w:r>
        <w:rPr>
          <w:rFonts w:ascii="Times New Roman" w:hAnsi="Times New Roman" w:cs="Times New Roman"/>
          <w:sz w:val="24"/>
          <w:szCs w:val="24"/>
        </w:rPr>
        <w:t>.</w:t>
      </w:r>
      <w:r w:rsidRPr="001B4FF0">
        <w:rPr>
          <w:rFonts w:ascii="Times New Roman" w:hAnsi="Times New Roman" w:cs="Times New Roman" w:hint="eastAsia"/>
          <w:sz w:val="24"/>
          <w:szCs w:val="24"/>
        </w:rPr>
        <w:t xml:space="preserve"> </w:t>
      </w:r>
    </w:p>
    <w:p w:rsidR="0000047D" w:rsidRPr="001B4FF0" w:rsidRDefault="0000047D" w:rsidP="0000047D">
      <w:pPr>
        <w:pStyle w:val="ListParagraph"/>
        <w:numPr>
          <w:ilvl w:val="0"/>
          <w:numId w:val="15"/>
        </w:numPr>
        <w:rPr>
          <w:rFonts w:ascii="Times New Roman" w:hAnsi="Times New Roman" w:cs="Times New Roman"/>
          <w:sz w:val="24"/>
          <w:szCs w:val="24"/>
        </w:rPr>
      </w:pPr>
      <w:r>
        <w:rPr>
          <w:rFonts w:ascii="Times New Roman" w:eastAsia="Malgun Gothic" w:hAnsi="Times New Roman" w:cs="Times New Roman" w:hint="eastAsia"/>
          <w:sz w:val="24"/>
          <w:szCs w:val="24"/>
        </w:rPr>
        <w:t>Build professional experiences by conducting interviews with intercultural people</w:t>
      </w:r>
    </w:p>
    <w:p w:rsidR="0000047D" w:rsidRPr="001B4FF0" w:rsidRDefault="0000047D" w:rsidP="0000047D">
      <w:pPr>
        <w:pStyle w:val="ListParagraph"/>
        <w:numPr>
          <w:ilvl w:val="0"/>
          <w:numId w:val="15"/>
        </w:numPr>
        <w:rPr>
          <w:rFonts w:ascii="Times New Roman" w:hAnsi="Times New Roman" w:cs="Times New Roman"/>
          <w:sz w:val="24"/>
          <w:szCs w:val="24"/>
        </w:rPr>
      </w:pPr>
      <w:r w:rsidRPr="001B4FF0">
        <w:rPr>
          <w:rFonts w:ascii="Times New Roman" w:hAnsi="Times New Roman" w:cs="Times New Roman" w:hint="eastAsia"/>
          <w:sz w:val="24"/>
          <w:szCs w:val="24"/>
        </w:rPr>
        <w:t xml:space="preserve">Develop </w:t>
      </w:r>
      <w:r>
        <w:rPr>
          <w:rFonts w:ascii="Times New Roman" w:hAnsi="Times New Roman" w:cs="Times New Roman"/>
          <w:sz w:val="24"/>
          <w:szCs w:val="24"/>
        </w:rPr>
        <w:t>a</w:t>
      </w:r>
      <w:r w:rsidRPr="001B4FF0">
        <w:rPr>
          <w:rFonts w:ascii="Times New Roman" w:hAnsi="Times New Roman" w:cs="Times New Roman" w:hint="eastAsia"/>
          <w:sz w:val="24"/>
          <w:szCs w:val="24"/>
        </w:rPr>
        <w:t xml:space="preserve"> research project by applying </w:t>
      </w:r>
      <w:r>
        <w:rPr>
          <w:rFonts w:ascii="Times New Roman" w:hAnsi="Times New Roman" w:cs="Times New Roman"/>
          <w:sz w:val="24"/>
          <w:szCs w:val="24"/>
        </w:rPr>
        <w:t>socio</w:t>
      </w:r>
      <w:r w:rsidRPr="001B4FF0">
        <w:rPr>
          <w:rFonts w:ascii="Times New Roman" w:hAnsi="Times New Roman" w:cs="Times New Roman" w:hint="eastAsia"/>
          <w:sz w:val="24"/>
          <w:szCs w:val="24"/>
        </w:rPr>
        <w:t>cultural experiences</w:t>
      </w:r>
      <w:r>
        <w:rPr>
          <w:rFonts w:ascii="Times New Roman" w:hAnsi="Times New Roman" w:cs="Times New Roman"/>
          <w:sz w:val="24"/>
          <w:szCs w:val="24"/>
        </w:rPr>
        <w:t>.</w:t>
      </w:r>
      <w:r w:rsidRPr="001B4FF0">
        <w:rPr>
          <w:rFonts w:ascii="Times New Roman" w:hAnsi="Times New Roman" w:cs="Times New Roman" w:hint="eastAsia"/>
          <w:sz w:val="24"/>
          <w:szCs w:val="24"/>
        </w:rPr>
        <w:t xml:space="preserve"> </w:t>
      </w:r>
    </w:p>
    <w:p w:rsidR="0000047D" w:rsidRPr="001B4FF0" w:rsidRDefault="0000047D" w:rsidP="0000047D">
      <w:pPr>
        <w:pStyle w:val="ListParagraph"/>
        <w:rPr>
          <w:rFonts w:ascii="Times New Roman" w:hAnsi="Times New Roman" w:cs="Times New Roman"/>
          <w:sz w:val="24"/>
          <w:szCs w:val="24"/>
        </w:rPr>
      </w:pPr>
    </w:p>
    <w:p w:rsidR="0000047D" w:rsidRPr="000E3695" w:rsidRDefault="0000047D" w:rsidP="0000047D">
      <w:pPr>
        <w:pStyle w:val="ListParagraph"/>
        <w:numPr>
          <w:ilvl w:val="0"/>
          <w:numId w:val="14"/>
        </w:numPr>
        <w:rPr>
          <w:rFonts w:ascii="Times New Roman" w:hAnsi="Times New Roman" w:cs="Times New Roman"/>
          <w:sz w:val="28"/>
          <w:szCs w:val="28"/>
        </w:rPr>
      </w:pPr>
      <w:r>
        <w:rPr>
          <w:rFonts w:ascii="Times New Roman" w:hAnsi="Times New Roman" w:cs="Times New Roman" w:hint="eastAsia"/>
          <w:sz w:val="28"/>
          <w:szCs w:val="28"/>
        </w:rPr>
        <w:t>Syllabus</w:t>
      </w:r>
    </w:p>
    <w:p w:rsidR="0000047D" w:rsidRPr="003D098C" w:rsidRDefault="0000047D" w:rsidP="0000047D">
      <w:pPr>
        <w:rPr>
          <w:rFonts w:ascii="Times New Roman" w:hAnsi="Times New Roman" w:cs="Times New Roman"/>
          <w:sz w:val="24"/>
          <w:szCs w:val="24"/>
        </w:rPr>
      </w:pPr>
      <w:r w:rsidRPr="003D098C">
        <w:rPr>
          <w:rFonts w:ascii="Times New Roman" w:hAnsi="Times New Roman" w:cs="Times New Roman"/>
          <w:sz w:val="24"/>
          <w:szCs w:val="24"/>
        </w:rPr>
        <w:t xml:space="preserve">Week 1. </w:t>
      </w:r>
      <w:r>
        <w:rPr>
          <w:rFonts w:ascii="Times New Roman" w:hAnsi="Times New Roman" w:cs="Times New Roman" w:hint="eastAsia"/>
          <w:sz w:val="24"/>
          <w:szCs w:val="24"/>
        </w:rPr>
        <w:t>Course introduction</w:t>
      </w:r>
    </w:p>
    <w:p w:rsidR="0000047D" w:rsidRPr="009000A4" w:rsidRDefault="0000047D" w:rsidP="0000047D">
      <w:pPr>
        <w:rPr>
          <w:rFonts w:ascii="Times New Roman" w:hAnsi="Times New Roman" w:cs="Times New Roman"/>
          <w:sz w:val="24"/>
          <w:szCs w:val="24"/>
        </w:rPr>
      </w:pPr>
      <w:r>
        <w:rPr>
          <w:rFonts w:ascii="Times New Roman" w:eastAsia="Malgun Gothic" w:hAnsi="Times New Roman" w:cs="Times New Roman" w:hint="eastAsia"/>
          <w:sz w:val="24"/>
          <w:szCs w:val="24"/>
        </w:rPr>
        <w:t>Week 2</w:t>
      </w:r>
      <w:r w:rsidRPr="009000A4">
        <w:rPr>
          <w:rFonts w:ascii="Times New Roman" w:hAnsi="Times New Roman" w:cs="Times New Roman" w:hint="eastAsia"/>
          <w:sz w:val="24"/>
          <w:szCs w:val="24"/>
        </w:rPr>
        <w:t xml:space="preserve">. Traditional Approach 1 </w:t>
      </w:r>
      <w:r w:rsidRPr="009000A4">
        <w:rPr>
          <w:rFonts w:ascii="Times New Roman" w:hAnsi="Times New Roman" w:cs="Times New Roman"/>
          <w:sz w:val="24"/>
          <w:szCs w:val="24"/>
        </w:rPr>
        <w:t>–</w:t>
      </w:r>
      <w:r w:rsidRPr="009000A4">
        <w:rPr>
          <w:rFonts w:ascii="Times New Roman" w:hAnsi="Times New Roman" w:cs="Times New Roman" w:hint="eastAsia"/>
          <w:sz w:val="24"/>
          <w:szCs w:val="24"/>
        </w:rPr>
        <w:t xml:space="preserve"> Acculturation Studies </w:t>
      </w:r>
    </w:p>
    <w:p w:rsidR="0000047D" w:rsidRPr="009000A4" w:rsidRDefault="0000047D" w:rsidP="0000047D">
      <w:pPr>
        <w:rPr>
          <w:rFonts w:ascii="Times New Roman" w:hAnsi="Times New Roman" w:cs="Times New Roman"/>
          <w:sz w:val="24"/>
          <w:szCs w:val="24"/>
        </w:rPr>
      </w:pPr>
      <w:r>
        <w:rPr>
          <w:rFonts w:ascii="Times New Roman" w:eastAsia="Malgun Gothic" w:hAnsi="Times New Roman" w:cs="Times New Roman" w:hint="eastAsia"/>
          <w:sz w:val="24"/>
          <w:szCs w:val="24"/>
        </w:rPr>
        <w:t>Week 3</w:t>
      </w:r>
      <w:r w:rsidRPr="009000A4">
        <w:rPr>
          <w:rFonts w:ascii="Times New Roman" w:hAnsi="Times New Roman" w:cs="Times New Roman" w:hint="eastAsia"/>
          <w:sz w:val="24"/>
          <w:szCs w:val="24"/>
        </w:rPr>
        <w:t xml:space="preserve">. Traditional Approach 2 </w:t>
      </w:r>
      <w:r w:rsidRPr="009000A4">
        <w:rPr>
          <w:rFonts w:ascii="Times New Roman" w:hAnsi="Times New Roman" w:cs="Times New Roman"/>
          <w:sz w:val="24"/>
          <w:szCs w:val="24"/>
        </w:rPr>
        <w:t>–</w:t>
      </w:r>
      <w:r w:rsidRPr="009000A4">
        <w:rPr>
          <w:rFonts w:ascii="Times New Roman" w:hAnsi="Times New Roman" w:cs="Times New Roman" w:hint="eastAsia"/>
          <w:sz w:val="24"/>
          <w:szCs w:val="24"/>
        </w:rPr>
        <w:t xml:space="preserve"> East and West Dualism </w:t>
      </w:r>
    </w:p>
    <w:p w:rsidR="00BE0B12" w:rsidRPr="00BE0B12" w:rsidRDefault="00BE0B12" w:rsidP="00BE0B12">
      <w:pPr>
        <w:rPr>
          <w:rFonts w:ascii="Times New Roman" w:hAnsi="Times New Roman" w:cs="Times New Roman"/>
          <w:sz w:val="24"/>
          <w:szCs w:val="24"/>
        </w:rPr>
      </w:pPr>
      <w:r w:rsidRPr="00BE0B12">
        <w:rPr>
          <w:rFonts w:ascii="Times New Roman" w:hAnsi="Times New Roman" w:cs="Times New Roman"/>
          <w:sz w:val="24"/>
          <w:szCs w:val="24"/>
        </w:rPr>
        <w:t>Week 4. Intercultural Media</w:t>
      </w:r>
    </w:p>
    <w:p w:rsidR="004A6962" w:rsidRPr="004A6962" w:rsidRDefault="004A6962" w:rsidP="004A6962">
      <w:pPr>
        <w:rPr>
          <w:rFonts w:ascii="Times New Roman" w:eastAsia="Malgun Gothic" w:hAnsi="Times New Roman" w:cs="Times New Roman"/>
          <w:sz w:val="24"/>
          <w:szCs w:val="24"/>
        </w:rPr>
      </w:pPr>
      <w:r w:rsidRPr="004A6962">
        <w:rPr>
          <w:rFonts w:ascii="Times New Roman" w:eastAsia="Malgun Gothic" w:hAnsi="Times New Roman" w:cs="Times New Roman"/>
          <w:sz w:val="24"/>
          <w:szCs w:val="24"/>
        </w:rPr>
        <w:t xml:space="preserve">Week </w:t>
      </w:r>
      <w:r w:rsidR="00BE0B12">
        <w:rPr>
          <w:rFonts w:ascii="Times New Roman" w:eastAsia="Malgun Gothic" w:hAnsi="Times New Roman" w:cs="Times New Roman"/>
          <w:sz w:val="24"/>
          <w:szCs w:val="24"/>
        </w:rPr>
        <w:t>5</w:t>
      </w:r>
      <w:r w:rsidRPr="004A6962">
        <w:rPr>
          <w:rFonts w:ascii="Times New Roman" w:eastAsia="Malgun Gothic" w:hAnsi="Times New Roman" w:cs="Times New Roman"/>
          <w:sz w:val="24"/>
          <w:szCs w:val="24"/>
        </w:rPr>
        <w:t xml:space="preserve">. Globalization and Cultural Changes  </w:t>
      </w:r>
    </w:p>
    <w:p w:rsidR="0000047D" w:rsidRDefault="0000047D" w:rsidP="0000047D">
      <w:pPr>
        <w:rPr>
          <w:rFonts w:ascii="Times New Roman" w:eastAsia="Malgun Gothic" w:hAnsi="Times New Roman" w:cs="Times New Roman"/>
          <w:sz w:val="24"/>
          <w:szCs w:val="24"/>
        </w:rPr>
      </w:pPr>
      <w:r w:rsidRPr="00F25E69">
        <w:rPr>
          <w:rFonts w:ascii="Times New Roman" w:eastAsia="Malgun Gothic" w:hAnsi="Times New Roman" w:cs="Times New Roman"/>
          <w:sz w:val="24"/>
          <w:szCs w:val="24"/>
        </w:rPr>
        <w:t>W</w:t>
      </w:r>
      <w:r w:rsidR="00BE0B12">
        <w:rPr>
          <w:rFonts w:ascii="Times New Roman" w:eastAsia="Malgun Gothic" w:hAnsi="Times New Roman" w:cs="Times New Roman"/>
          <w:sz w:val="24"/>
          <w:szCs w:val="24"/>
        </w:rPr>
        <w:t>eek 6</w:t>
      </w:r>
      <w:r w:rsidRPr="00F25E69">
        <w:rPr>
          <w:rFonts w:ascii="Times New Roman" w:eastAsia="Malgun Gothic" w:hAnsi="Times New Roman" w:cs="Times New Roman"/>
          <w:sz w:val="24"/>
          <w:szCs w:val="24"/>
        </w:rPr>
        <w:t>. Transnational Community and the Media</w:t>
      </w:r>
    </w:p>
    <w:p w:rsidR="00BE0B12" w:rsidRPr="006B1FF7" w:rsidRDefault="00BE0B12" w:rsidP="00BE0B12">
      <w:pPr>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t>Week 7</w:t>
      </w:r>
      <w:r w:rsidRPr="009000A4">
        <w:rPr>
          <w:rFonts w:ascii="Times New Roman" w:hAnsi="Times New Roman" w:cs="Times New Roman" w:hint="eastAsia"/>
          <w:sz w:val="24"/>
          <w:szCs w:val="24"/>
        </w:rPr>
        <w:t xml:space="preserve">. </w:t>
      </w:r>
      <w:r>
        <w:rPr>
          <w:rFonts w:ascii="Times New Roman" w:eastAsia="Malgun Gothic" w:hAnsi="Times New Roman" w:cs="Times New Roman"/>
          <w:sz w:val="24"/>
          <w:szCs w:val="24"/>
        </w:rPr>
        <w:t>Mid-term Examination</w:t>
      </w:r>
    </w:p>
    <w:p w:rsidR="0000047D" w:rsidRDefault="0000047D" w:rsidP="0000047D">
      <w:pPr>
        <w:rPr>
          <w:rFonts w:ascii="Times New Roman" w:eastAsia="Malgun Gothic" w:hAnsi="Times New Roman" w:cs="Times New Roman"/>
          <w:sz w:val="24"/>
          <w:szCs w:val="24"/>
        </w:rPr>
      </w:pPr>
      <w:r w:rsidRPr="00F25E69">
        <w:rPr>
          <w:rFonts w:ascii="Times New Roman" w:eastAsia="Malgun Gothic" w:hAnsi="Times New Roman" w:cs="Times New Roman"/>
          <w:sz w:val="24"/>
          <w:szCs w:val="24"/>
        </w:rPr>
        <w:lastRenderedPageBreak/>
        <w:t xml:space="preserve">Week </w:t>
      </w:r>
      <w:r w:rsidR="00BE0B12">
        <w:rPr>
          <w:rFonts w:ascii="Times New Roman" w:eastAsia="Malgun Gothic" w:hAnsi="Times New Roman" w:cs="Times New Roman"/>
          <w:sz w:val="24"/>
          <w:szCs w:val="24"/>
        </w:rPr>
        <w:t>8</w:t>
      </w:r>
      <w:r w:rsidRPr="00F25E69">
        <w:rPr>
          <w:rFonts w:ascii="Times New Roman" w:eastAsia="Malgun Gothic" w:hAnsi="Times New Roman" w:cs="Times New Roman"/>
          <w:sz w:val="24"/>
          <w:szCs w:val="24"/>
        </w:rPr>
        <w:t xml:space="preserve">.  New Media and Intercultural Communication </w:t>
      </w:r>
    </w:p>
    <w:p w:rsidR="00BE0B12" w:rsidRPr="007D0AD3" w:rsidRDefault="00BE0B12" w:rsidP="00BE0B12">
      <w:pPr>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t xml:space="preserve">Week </w:t>
      </w:r>
      <w:r>
        <w:rPr>
          <w:rFonts w:ascii="Times New Roman" w:hAnsi="Times New Roman" w:cs="Times New Roman"/>
          <w:sz w:val="24"/>
          <w:szCs w:val="24"/>
        </w:rPr>
        <w:t>9</w:t>
      </w:r>
      <w:r w:rsidRPr="009000A4">
        <w:rPr>
          <w:rFonts w:ascii="Times New Roman" w:hAnsi="Times New Roman" w:cs="Times New Roman" w:hint="eastAsia"/>
          <w:sz w:val="24"/>
          <w:szCs w:val="24"/>
        </w:rPr>
        <w:t xml:space="preserve">. </w:t>
      </w:r>
      <w:r>
        <w:rPr>
          <w:rFonts w:ascii="Times New Roman" w:eastAsia="Malgun Gothic" w:hAnsi="Times New Roman" w:cs="Times New Roman" w:hint="eastAsia"/>
          <w:sz w:val="24"/>
          <w:szCs w:val="24"/>
        </w:rPr>
        <w:t>Understanding community</w:t>
      </w:r>
    </w:p>
    <w:p w:rsidR="00BE0B12" w:rsidRPr="00BE0B12" w:rsidRDefault="00BE0B12" w:rsidP="00BE0B12">
      <w:pPr>
        <w:rPr>
          <w:rFonts w:ascii="Times New Roman" w:eastAsia="Malgun Gothic" w:hAnsi="Times New Roman" w:cs="Times New Roman"/>
          <w:sz w:val="24"/>
          <w:szCs w:val="24"/>
        </w:rPr>
      </w:pPr>
      <w:r w:rsidRPr="00BE0B12">
        <w:rPr>
          <w:rFonts w:ascii="Times New Roman" w:eastAsia="Malgun Gothic" w:hAnsi="Times New Roman" w:cs="Times New Roman" w:hint="eastAsia"/>
          <w:sz w:val="24"/>
          <w:szCs w:val="24"/>
        </w:rPr>
        <w:t>Week</w:t>
      </w:r>
      <w:r w:rsidRPr="00BE0B12">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10</w:t>
      </w:r>
      <w:r w:rsidRPr="00BE0B12">
        <w:rPr>
          <w:rFonts w:ascii="Times New Roman" w:eastAsia="Malgun Gothic" w:hAnsi="Times New Roman" w:cs="Times New Roman" w:hint="eastAsia"/>
          <w:sz w:val="24"/>
          <w:szCs w:val="24"/>
        </w:rPr>
        <w:t xml:space="preserve">. Identity Politics </w:t>
      </w:r>
      <w:r w:rsidRPr="00BE0B12">
        <w:rPr>
          <w:rFonts w:ascii="Times New Roman" w:eastAsia="Malgun Gothic" w:hAnsi="Times New Roman" w:cs="Times New Roman"/>
          <w:sz w:val="24"/>
          <w:szCs w:val="24"/>
        </w:rPr>
        <w:t>and Communication</w:t>
      </w:r>
    </w:p>
    <w:p w:rsidR="0000047D" w:rsidRDefault="0000047D" w:rsidP="0000047D">
      <w:pPr>
        <w:rPr>
          <w:rFonts w:ascii="Times New Roman" w:hAnsi="Times New Roman" w:cs="Times New Roman"/>
          <w:sz w:val="24"/>
          <w:szCs w:val="24"/>
        </w:rPr>
      </w:pPr>
      <w:r w:rsidRPr="00B224CB">
        <w:rPr>
          <w:rFonts w:ascii="Times New Roman" w:hAnsi="Times New Roman" w:cs="Times New Roman"/>
          <w:sz w:val="24"/>
          <w:szCs w:val="24"/>
        </w:rPr>
        <w:t>W</w:t>
      </w:r>
      <w:r w:rsidR="00BE0B12">
        <w:rPr>
          <w:rFonts w:ascii="Times New Roman" w:hAnsi="Times New Roman" w:cs="Times New Roman"/>
          <w:sz w:val="24"/>
          <w:szCs w:val="24"/>
        </w:rPr>
        <w:t>eek 11</w:t>
      </w:r>
      <w:r w:rsidRPr="00B224CB">
        <w:rPr>
          <w:rFonts w:ascii="Times New Roman" w:hAnsi="Times New Roman" w:cs="Times New Roman"/>
          <w:sz w:val="24"/>
          <w:szCs w:val="24"/>
        </w:rPr>
        <w:t>. Multiculturalism and the Media</w:t>
      </w:r>
    </w:p>
    <w:p w:rsidR="0000047D" w:rsidRPr="007D0AD3" w:rsidRDefault="0000047D" w:rsidP="0000047D">
      <w:pPr>
        <w:rPr>
          <w:rFonts w:ascii="Times New Roman" w:eastAsia="Malgun Gothic" w:hAnsi="Times New Roman" w:cs="Times New Roman"/>
          <w:sz w:val="24"/>
          <w:szCs w:val="24"/>
        </w:rPr>
      </w:pPr>
      <w:r>
        <w:rPr>
          <w:rFonts w:ascii="Times New Roman" w:eastAsia="Malgun Gothic" w:hAnsi="Times New Roman" w:cs="Times New Roman"/>
          <w:sz w:val="24"/>
          <w:szCs w:val="24"/>
        </w:rPr>
        <w:t>Week 12. Group Presentations</w:t>
      </w:r>
    </w:p>
    <w:p w:rsidR="0000047D" w:rsidRPr="003D098C" w:rsidRDefault="0000047D" w:rsidP="0000047D">
      <w:pPr>
        <w:rPr>
          <w:rFonts w:ascii="Times New Roman" w:hAnsi="Times New Roman" w:cs="Times New Roman"/>
          <w:sz w:val="24"/>
          <w:szCs w:val="24"/>
        </w:rPr>
      </w:pPr>
      <w:r w:rsidRPr="003D098C">
        <w:rPr>
          <w:rFonts w:ascii="Times New Roman" w:hAnsi="Times New Roman" w:cs="Times New Roman" w:hint="eastAsia"/>
          <w:sz w:val="24"/>
          <w:szCs w:val="24"/>
        </w:rPr>
        <w:t>W</w:t>
      </w:r>
      <w:r>
        <w:rPr>
          <w:rFonts w:ascii="Times New Roman" w:hAnsi="Times New Roman" w:cs="Times New Roman"/>
          <w:sz w:val="24"/>
          <w:szCs w:val="24"/>
        </w:rPr>
        <w:t xml:space="preserve">eek 13. Final Examination </w:t>
      </w:r>
      <w:r w:rsidRPr="003D098C">
        <w:rPr>
          <w:rFonts w:ascii="Times New Roman" w:hAnsi="Times New Roman" w:cs="Times New Roman"/>
          <w:sz w:val="24"/>
          <w:szCs w:val="24"/>
        </w:rPr>
        <w:t xml:space="preserve">   </w:t>
      </w:r>
    </w:p>
    <w:p w:rsidR="00D63782" w:rsidRPr="00F22B24" w:rsidRDefault="00D63782" w:rsidP="00D63782">
      <w:pPr>
        <w:rPr>
          <w:rFonts w:ascii="Times New Roman" w:hAnsi="Times New Roman" w:cs="Times New Roman"/>
          <w:sz w:val="24"/>
          <w:szCs w:val="24"/>
        </w:rPr>
      </w:pPr>
    </w:p>
    <w:p w:rsidR="003D098C" w:rsidRDefault="003D098C" w:rsidP="003D098C">
      <w:pPr>
        <w:pStyle w:val="ListParagraph"/>
        <w:numPr>
          <w:ilvl w:val="0"/>
          <w:numId w:val="17"/>
        </w:numPr>
        <w:rPr>
          <w:rFonts w:ascii="Times New Roman" w:hAnsi="Times New Roman" w:cs="Times New Roman"/>
          <w:sz w:val="28"/>
          <w:szCs w:val="28"/>
        </w:rPr>
      </w:pPr>
      <w:r>
        <w:rPr>
          <w:rFonts w:ascii="Times New Roman" w:hAnsi="Times New Roman" w:cs="Times New Roman" w:hint="eastAsia"/>
          <w:sz w:val="28"/>
          <w:szCs w:val="28"/>
        </w:rPr>
        <w:t>Literatures</w:t>
      </w:r>
    </w:p>
    <w:p w:rsidR="004A6962" w:rsidRDefault="004A6962" w:rsidP="0070760E">
      <w:pPr>
        <w:rPr>
          <w:rFonts w:ascii="Times New Roman" w:hAnsi="Times New Roman" w:cs="Times New Roman"/>
          <w:sz w:val="24"/>
          <w:szCs w:val="24"/>
        </w:rPr>
      </w:pPr>
      <w:r w:rsidRPr="004A6962">
        <w:rPr>
          <w:rFonts w:ascii="Times New Roman" w:hAnsi="Times New Roman" w:cs="Times New Roman"/>
          <w:sz w:val="24"/>
          <w:szCs w:val="24"/>
        </w:rPr>
        <w:t>Baldwin, J. R., Coleman, R. R. M., González, A., &amp; Shenoy-Packer, S. (2013).</w:t>
      </w:r>
      <w:r w:rsidRPr="004A6962">
        <w:rPr>
          <w:rFonts w:ascii="Times New Roman" w:hAnsi="Times New Roman" w:cs="Times New Roman"/>
          <w:i/>
          <w:iCs/>
          <w:sz w:val="24"/>
          <w:szCs w:val="24"/>
        </w:rPr>
        <w:t>Intercultural communication for everyday life</w:t>
      </w:r>
      <w:r w:rsidRPr="004A6962">
        <w:rPr>
          <w:rFonts w:ascii="Times New Roman" w:hAnsi="Times New Roman" w:cs="Times New Roman"/>
          <w:sz w:val="24"/>
          <w:szCs w:val="24"/>
        </w:rPr>
        <w:t>. John Wiley &amp; Sons.</w:t>
      </w:r>
    </w:p>
    <w:p w:rsidR="0070760E" w:rsidRDefault="0070760E" w:rsidP="0070760E">
      <w:pPr>
        <w:rPr>
          <w:rFonts w:ascii="Times New Roman" w:hAnsi="Times New Roman" w:cs="Times New Roman"/>
          <w:sz w:val="24"/>
          <w:szCs w:val="24"/>
        </w:rPr>
      </w:pPr>
    </w:p>
    <w:p w:rsidR="003D098C" w:rsidRPr="0070760E" w:rsidRDefault="003D098C" w:rsidP="0070760E">
      <w:pPr>
        <w:pStyle w:val="ListParagraph"/>
        <w:numPr>
          <w:ilvl w:val="0"/>
          <w:numId w:val="34"/>
        </w:numPr>
        <w:rPr>
          <w:rFonts w:ascii="Times New Roman" w:hAnsi="Times New Roman" w:cs="Times New Roman"/>
          <w:sz w:val="28"/>
          <w:szCs w:val="28"/>
        </w:rPr>
      </w:pPr>
      <w:r w:rsidRPr="0070760E">
        <w:rPr>
          <w:rFonts w:ascii="Times New Roman" w:hAnsi="Times New Roman" w:cs="Times New Roman" w:hint="eastAsia"/>
          <w:sz w:val="28"/>
          <w:szCs w:val="28"/>
        </w:rPr>
        <w:t>Teaching Methods</w:t>
      </w:r>
    </w:p>
    <w:p w:rsidR="00073C24" w:rsidRDefault="00073C24" w:rsidP="00073C24">
      <w:pPr>
        <w:rPr>
          <w:rFonts w:ascii="Times New Roman" w:hAnsi="Times New Roman" w:cs="Times New Roman"/>
          <w:sz w:val="24"/>
          <w:szCs w:val="24"/>
        </w:rPr>
      </w:pPr>
      <w:r w:rsidRPr="00073C24">
        <w:rPr>
          <w:rFonts w:ascii="Times New Roman" w:hAnsi="Times New Roman" w:cs="Times New Roman"/>
          <w:sz w:val="24"/>
          <w:szCs w:val="24"/>
        </w:rPr>
        <w:t>The format of the course is a combination of lectures and controlled discussions of assigned readings</w:t>
      </w:r>
      <w:r w:rsidRPr="00073C24">
        <w:rPr>
          <w:rFonts w:ascii="Times New Roman" w:hAnsi="Times New Roman" w:cs="Times New Roman" w:hint="eastAsia"/>
          <w:sz w:val="24"/>
          <w:szCs w:val="24"/>
        </w:rPr>
        <w:t xml:space="preserve">. </w:t>
      </w:r>
    </w:p>
    <w:p w:rsidR="00073C24" w:rsidRDefault="00073C24" w:rsidP="00073C24">
      <w:pPr>
        <w:rPr>
          <w:rFonts w:ascii="Times New Roman" w:hAnsi="Times New Roman" w:cs="Times New Roman"/>
          <w:sz w:val="24"/>
          <w:szCs w:val="24"/>
        </w:rPr>
      </w:pPr>
      <w:r w:rsidRPr="00073C24">
        <w:rPr>
          <w:rFonts w:ascii="Times New Roman" w:hAnsi="Times New Roman" w:cs="Times New Roman"/>
          <w:sz w:val="24"/>
          <w:szCs w:val="24"/>
        </w:rPr>
        <w:t>All st</w:t>
      </w:r>
      <w:r w:rsidR="003F413D">
        <w:rPr>
          <w:rFonts w:ascii="Times New Roman" w:hAnsi="Times New Roman" w:cs="Times New Roman"/>
          <w:sz w:val="24"/>
          <w:szCs w:val="24"/>
        </w:rPr>
        <w:t xml:space="preserve">udents are expected to read </w:t>
      </w:r>
      <w:r w:rsidR="003F413D">
        <w:rPr>
          <w:rFonts w:ascii="Times New Roman" w:hAnsi="Times New Roman" w:cs="Times New Roman" w:hint="eastAsia"/>
          <w:sz w:val="24"/>
          <w:szCs w:val="24"/>
        </w:rPr>
        <w:t xml:space="preserve">textbooks </w:t>
      </w:r>
      <w:r w:rsidRPr="00073C24">
        <w:rPr>
          <w:rFonts w:ascii="Times New Roman" w:hAnsi="Times New Roman" w:cs="Times New Roman"/>
          <w:sz w:val="24"/>
          <w:szCs w:val="24"/>
        </w:rPr>
        <w:t>assigned</w:t>
      </w:r>
      <w:r w:rsidRPr="00073C24">
        <w:rPr>
          <w:rFonts w:ascii="Times New Roman" w:hAnsi="Times New Roman" w:cs="Times New Roman" w:hint="eastAsia"/>
          <w:sz w:val="24"/>
          <w:szCs w:val="24"/>
        </w:rPr>
        <w:t xml:space="preserve"> and to develop appropriate discussion questions. </w:t>
      </w:r>
    </w:p>
    <w:p w:rsidR="003D098C" w:rsidRDefault="003D098C" w:rsidP="003D098C">
      <w:pPr>
        <w:pStyle w:val="ListParagraph"/>
        <w:rPr>
          <w:rFonts w:ascii="Times New Roman" w:hAnsi="Times New Roman" w:cs="Times New Roman"/>
          <w:sz w:val="28"/>
          <w:szCs w:val="28"/>
        </w:rPr>
      </w:pPr>
    </w:p>
    <w:p w:rsidR="003D098C" w:rsidRDefault="003D098C" w:rsidP="003D098C">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Assessment</w:t>
      </w:r>
      <w:r>
        <w:rPr>
          <w:rFonts w:ascii="Times New Roman" w:hAnsi="Times New Roman" w:cs="Times New Roman" w:hint="eastAsia"/>
          <w:sz w:val="28"/>
          <w:szCs w:val="28"/>
        </w:rPr>
        <w:t xml:space="preserve"> Methods</w:t>
      </w:r>
    </w:p>
    <w:p w:rsidR="001416A6" w:rsidRPr="002C4916" w:rsidRDefault="001416A6" w:rsidP="001416A6">
      <w:pPr>
        <w:pStyle w:val="ListParagraph"/>
        <w:rPr>
          <w:rFonts w:ascii="Times New Roman" w:hAnsi="Times New Roman" w:cs="Times New Roman"/>
          <w:sz w:val="28"/>
          <w:szCs w:val="28"/>
        </w:rPr>
      </w:pPr>
    </w:p>
    <w:p w:rsidR="00A46C7E" w:rsidRDefault="00A46C7E" w:rsidP="00A46C7E">
      <w:pPr>
        <w:pStyle w:val="ListParagraph"/>
        <w:numPr>
          <w:ilvl w:val="0"/>
          <w:numId w:val="22"/>
        </w:numPr>
        <w:rPr>
          <w:rFonts w:ascii="Times New Roman" w:hAnsi="Times New Roman" w:cs="Times New Roman"/>
          <w:sz w:val="24"/>
          <w:szCs w:val="24"/>
        </w:rPr>
      </w:pPr>
      <w:r w:rsidRPr="00305208">
        <w:rPr>
          <w:rFonts w:ascii="Times New Roman" w:hAnsi="Times New Roman" w:cs="Times New Roman"/>
          <w:sz w:val="24"/>
          <w:szCs w:val="24"/>
        </w:rPr>
        <w:t>Attendance: 4 unexcused absences during a semester shall be denied academic credit</w:t>
      </w:r>
    </w:p>
    <w:p w:rsidR="00A46C7E" w:rsidRDefault="00A46C7E" w:rsidP="00A46C7E">
      <w:pPr>
        <w:pStyle w:val="ListParagraph"/>
        <w:ind w:left="360"/>
        <w:rPr>
          <w:rFonts w:ascii="Times New Roman" w:hAnsi="Times New Roman" w:cs="Times New Roman"/>
          <w:sz w:val="24"/>
          <w:szCs w:val="24"/>
        </w:rPr>
      </w:pPr>
    </w:p>
    <w:p w:rsidR="001416A6" w:rsidRPr="00AC29F8" w:rsidRDefault="00391A57" w:rsidP="001416A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Mid-Term Exam</w:t>
      </w:r>
      <w:r w:rsidR="001416A6" w:rsidRPr="00AC29F8">
        <w:rPr>
          <w:rFonts w:ascii="Times New Roman" w:hAnsi="Times New Roman" w:cs="Times New Roman"/>
          <w:sz w:val="24"/>
          <w:szCs w:val="24"/>
        </w:rPr>
        <w:t xml:space="preserve"> </w:t>
      </w:r>
      <w:r w:rsidR="000A0585">
        <w:rPr>
          <w:rFonts w:ascii="Times New Roman" w:hAnsi="Times New Roman" w:cs="Times New Roman" w:hint="eastAsia"/>
          <w:sz w:val="24"/>
          <w:szCs w:val="24"/>
        </w:rPr>
        <w:t>30%</w:t>
      </w:r>
      <w:r w:rsidR="001416A6" w:rsidRPr="00AC29F8">
        <w:rPr>
          <w:rFonts w:ascii="Times New Roman" w:hAnsi="Times New Roman" w:cs="Times New Roman"/>
          <w:sz w:val="24"/>
          <w:szCs w:val="24"/>
        </w:rPr>
        <w:t xml:space="preserve"> </w:t>
      </w:r>
    </w:p>
    <w:p w:rsidR="00F172C5" w:rsidRPr="009E2A47" w:rsidRDefault="00F172C5" w:rsidP="001416A6">
      <w:pPr>
        <w:pStyle w:val="ListParagraph"/>
        <w:rPr>
          <w:rFonts w:ascii="Times New Roman" w:hAnsi="Times New Roman" w:cs="Times New Roman"/>
          <w:sz w:val="24"/>
          <w:szCs w:val="24"/>
        </w:rPr>
      </w:pPr>
    </w:p>
    <w:p w:rsidR="00F172C5" w:rsidRDefault="00146609" w:rsidP="00F172C5">
      <w:pPr>
        <w:pStyle w:val="ListParagraph"/>
        <w:numPr>
          <w:ilvl w:val="0"/>
          <w:numId w:val="22"/>
        </w:numPr>
        <w:rPr>
          <w:rFonts w:ascii="Times New Roman" w:hAnsi="Times New Roman" w:cs="Times New Roman"/>
          <w:sz w:val="24"/>
          <w:szCs w:val="24"/>
        </w:rPr>
      </w:pPr>
      <w:r>
        <w:rPr>
          <w:rFonts w:ascii="Times New Roman" w:hAnsi="Times New Roman" w:cs="Times New Roman" w:hint="eastAsia"/>
          <w:sz w:val="24"/>
          <w:szCs w:val="24"/>
        </w:rPr>
        <w:t>Group Presentation 15</w:t>
      </w:r>
      <w:r w:rsidR="000A0585" w:rsidRPr="00F172C5">
        <w:rPr>
          <w:rFonts w:ascii="Times New Roman" w:hAnsi="Times New Roman" w:cs="Times New Roman" w:hint="eastAsia"/>
          <w:sz w:val="24"/>
          <w:szCs w:val="24"/>
        </w:rPr>
        <w:t>%</w:t>
      </w:r>
    </w:p>
    <w:p w:rsidR="00F172C5" w:rsidRPr="00F172C5" w:rsidRDefault="00F172C5" w:rsidP="00F172C5">
      <w:pPr>
        <w:pStyle w:val="ListParagraph"/>
        <w:numPr>
          <w:ilvl w:val="0"/>
          <w:numId w:val="27"/>
        </w:numPr>
        <w:rPr>
          <w:rFonts w:ascii="Times New Roman" w:hAnsi="Times New Roman" w:cs="Times New Roman"/>
          <w:sz w:val="24"/>
          <w:szCs w:val="24"/>
        </w:rPr>
      </w:pPr>
      <w:r>
        <w:rPr>
          <w:rFonts w:ascii="Times New Roman" w:hAnsi="Times New Roman" w:cs="Times New Roman" w:hint="eastAsia"/>
          <w:sz w:val="24"/>
          <w:szCs w:val="24"/>
        </w:rPr>
        <w:t>G</w:t>
      </w:r>
      <w:r w:rsidRPr="00F172C5">
        <w:rPr>
          <w:rFonts w:ascii="Times New Roman" w:hAnsi="Times New Roman" w:cs="Times New Roman" w:hint="eastAsia"/>
          <w:sz w:val="24"/>
          <w:szCs w:val="24"/>
        </w:rPr>
        <w:t xml:space="preserve">roup with 3-4 colleagues </w:t>
      </w:r>
    </w:p>
    <w:p w:rsidR="00F172C5" w:rsidRDefault="0039497A" w:rsidP="00F172C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Case Study: </w:t>
      </w:r>
      <w:r w:rsidR="00146609">
        <w:rPr>
          <w:rFonts w:ascii="Times New Roman" w:hAnsi="Times New Roman" w:cs="Times New Roman"/>
          <w:sz w:val="24"/>
          <w:szCs w:val="24"/>
        </w:rPr>
        <w:t>Intercultural Communication on Social Media</w:t>
      </w:r>
    </w:p>
    <w:p w:rsidR="00F172C5" w:rsidRPr="00F172C5" w:rsidRDefault="00F172C5" w:rsidP="00F172C5">
      <w:pPr>
        <w:pStyle w:val="ListParagraph"/>
        <w:numPr>
          <w:ilvl w:val="0"/>
          <w:numId w:val="27"/>
        </w:numPr>
        <w:rPr>
          <w:rFonts w:ascii="Times New Roman" w:hAnsi="Times New Roman" w:cs="Times New Roman"/>
          <w:sz w:val="24"/>
          <w:szCs w:val="24"/>
        </w:rPr>
      </w:pPr>
      <w:r w:rsidRPr="00F172C5">
        <w:rPr>
          <w:rFonts w:ascii="Times New Roman" w:hAnsi="Times New Roman" w:cs="Times New Roman" w:hint="eastAsia"/>
          <w:sz w:val="24"/>
          <w:szCs w:val="24"/>
        </w:rPr>
        <w:t>S</w:t>
      </w:r>
      <w:r w:rsidR="00391A57">
        <w:rPr>
          <w:rFonts w:ascii="Times New Roman" w:hAnsi="Times New Roman" w:cs="Times New Roman" w:hint="eastAsia"/>
          <w:sz w:val="24"/>
          <w:szCs w:val="24"/>
        </w:rPr>
        <w:t>ubmit PPT and Present in Week 12</w:t>
      </w:r>
    </w:p>
    <w:p w:rsidR="0049192E" w:rsidRPr="00F172C5" w:rsidRDefault="0049192E" w:rsidP="0049192E">
      <w:pPr>
        <w:pStyle w:val="ListParagraph"/>
        <w:ind w:left="360"/>
        <w:rPr>
          <w:rFonts w:ascii="Times New Roman" w:hAnsi="Times New Roman" w:cs="Times New Roman"/>
          <w:sz w:val="24"/>
          <w:szCs w:val="24"/>
        </w:rPr>
      </w:pPr>
    </w:p>
    <w:p w:rsidR="001416A6" w:rsidRDefault="00F172C5" w:rsidP="001416A6">
      <w:pPr>
        <w:pStyle w:val="ListParagraph"/>
        <w:numPr>
          <w:ilvl w:val="0"/>
          <w:numId w:val="23"/>
        </w:numPr>
        <w:rPr>
          <w:rFonts w:ascii="Times New Roman" w:hAnsi="Times New Roman" w:cs="Times New Roman"/>
          <w:sz w:val="24"/>
          <w:szCs w:val="24"/>
        </w:rPr>
      </w:pPr>
      <w:r>
        <w:rPr>
          <w:rFonts w:ascii="Times New Roman" w:hAnsi="Times New Roman" w:cs="Times New Roman" w:hint="eastAsia"/>
          <w:sz w:val="24"/>
          <w:szCs w:val="24"/>
        </w:rPr>
        <w:t>Class Presentation</w:t>
      </w:r>
      <w:r w:rsidR="00E91508">
        <w:rPr>
          <w:rFonts w:ascii="Times New Roman" w:hAnsi="Times New Roman" w:cs="Times New Roman" w:hint="eastAsia"/>
          <w:sz w:val="24"/>
          <w:szCs w:val="24"/>
        </w:rPr>
        <w:t xml:space="preserve"> 10%</w:t>
      </w:r>
      <w:r>
        <w:rPr>
          <w:rFonts w:ascii="Times New Roman" w:hAnsi="Times New Roman" w:cs="Times New Roman" w:hint="eastAsia"/>
          <w:sz w:val="24"/>
          <w:szCs w:val="24"/>
        </w:rPr>
        <w:t xml:space="preserve"> </w:t>
      </w:r>
    </w:p>
    <w:p w:rsidR="00F172C5" w:rsidRDefault="00F172C5" w:rsidP="00F172C5">
      <w:pPr>
        <w:pStyle w:val="ListParagraph"/>
        <w:numPr>
          <w:ilvl w:val="0"/>
          <w:numId w:val="28"/>
        </w:numPr>
        <w:rPr>
          <w:rFonts w:ascii="Times New Roman" w:hAnsi="Times New Roman" w:cs="Times New Roman"/>
          <w:sz w:val="24"/>
          <w:szCs w:val="24"/>
        </w:rPr>
      </w:pPr>
      <w:r>
        <w:rPr>
          <w:rFonts w:ascii="Times New Roman" w:hAnsi="Times New Roman" w:cs="Times New Roman" w:hint="eastAsia"/>
          <w:sz w:val="24"/>
          <w:szCs w:val="24"/>
        </w:rPr>
        <w:t>Develop discussion questions on assigned week</w:t>
      </w:r>
      <w:r>
        <w:rPr>
          <w:rFonts w:ascii="Times New Roman" w:hAnsi="Times New Roman" w:cs="Times New Roman"/>
          <w:sz w:val="24"/>
          <w:szCs w:val="24"/>
        </w:rPr>
        <w:t>’</w:t>
      </w:r>
      <w:r>
        <w:rPr>
          <w:rFonts w:ascii="Times New Roman" w:hAnsi="Times New Roman" w:cs="Times New Roman" w:hint="eastAsia"/>
          <w:sz w:val="24"/>
          <w:szCs w:val="24"/>
        </w:rPr>
        <w:t xml:space="preserve">s topic. </w:t>
      </w:r>
    </w:p>
    <w:p w:rsidR="00E91508" w:rsidRDefault="00E91508" w:rsidP="00F172C5">
      <w:pPr>
        <w:pStyle w:val="ListParagraph"/>
        <w:numPr>
          <w:ilvl w:val="0"/>
          <w:numId w:val="28"/>
        </w:numPr>
        <w:rPr>
          <w:rFonts w:ascii="Times New Roman" w:hAnsi="Times New Roman" w:cs="Times New Roman"/>
          <w:sz w:val="24"/>
          <w:szCs w:val="24"/>
        </w:rPr>
      </w:pPr>
      <w:r>
        <w:rPr>
          <w:rFonts w:ascii="Times New Roman" w:hAnsi="Times New Roman" w:cs="Times New Roman" w:hint="eastAsia"/>
          <w:sz w:val="24"/>
          <w:szCs w:val="24"/>
        </w:rPr>
        <w:t>Introduce cases not included in textbooks</w:t>
      </w:r>
    </w:p>
    <w:p w:rsidR="00E91508" w:rsidRPr="00AC29F8" w:rsidRDefault="00E91508" w:rsidP="00E91508">
      <w:pPr>
        <w:pStyle w:val="ListParagraph"/>
        <w:ind w:left="1160"/>
        <w:rPr>
          <w:rFonts w:ascii="Times New Roman" w:hAnsi="Times New Roman" w:cs="Times New Roman"/>
          <w:sz w:val="24"/>
          <w:szCs w:val="24"/>
        </w:rPr>
      </w:pPr>
    </w:p>
    <w:p w:rsidR="00F172C5" w:rsidRDefault="00F172C5" w:rsidP="00F172C5">
      <w:pPr>
        <w:pStyle w:val="ListParagraph"/>
        <w:numPr>
          <w:ilvl w:val="0"/>
          <w:numId w:val="23"/>
        </w:numPr>
        <w:rPr>
          <w:rFonts w:ascii="Times New Roman" w:hAnsi="Times New Roman" w:cs="Times New Roman"/>
          <w:sz w:val="24"/>
          <w:szCs w:val="24"/>
        </w:rPr>
      </w:pPr>
      <w:r>
        <w:rPr>
          <w:rFonts w:ascii="Times New Roman" w:hAnsi="Times New Roman" w:cs="Times New Roman" w:hint="eastAsia"/>
          <w:sz w:val="24"/>
          <w:szCs w:val="24"/>
        </w:rPr>
        <w:t>Final Examination 30%</w:t>
      </w:r>
    </w:p>
    <w:p w:rsidR="00E91508" w:rsidRDefault="00E91508" w:rsidP="00E91508">
      <w:pPr>
        <w:pStyle w:val="ListParagraph"/>
        <w:ind w:left="360"/>
        <w:rPr>
          <w:rFonts w:ascii="Times New Roman" w:hAnsi="Times New Roman" w:cs="Times New Roman"/>
          <w:sz w:val="24"/>
          <w:szCs w:val="24"/>
        </w:rPr>
      </w:pPr>
    </w:p>
    <w:p w:rsidR="00E91508" w:rsidRPr="00E91508" w:rsidRDefault="00146609" w:rsidP="00E9150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Short Essay</w:t>
      </w:r>
      <w:r w:rsidR="00E91508">
        <w:rPr>
          <w:rFonts w:ascii="Times New Roman" w:hAnsi="Times New Roman" w:cs="Times New Roman" w:hint="eastAsia"/>
          <w:sz w:val="24"/>
          <w:szCs w:val="24"/>
        </w:rPr>
        <w:t xml:space="preserve"> </w:t>
      </w:r>
      <w:r>
        <w:rPr>
          <w:rFonts w:ascii="Times New Roman" w:hAnsi="Times New Roman" w:cs="Times New Roman"/>
          <w:sz w:val="24"/>
          <w:szCs w:val="24"/>
        </w:rPr>
        <w:t>15</w:t>
      </w:r>
      <w:r w:rsidR="00E91508">
        <w:rPr>
          <w:rFonts w:ascii="Times New Roman" w:hAnsi="Times New Roman" w:cs="Times New Roman" w:hint="eastAsia"/>
          <w:sz w:val="24"/>
          <w:szCs w:val="24"/>
        </w:rPr>
        <w:t>%</w:t>
      </w:r>
    </w:p>
    <w:p w:rsidR="00124D33" w:rsidRPr="00146609" w:rsidRDefault="00124D33" w:rsidP="00146609">
      <w:pPr>
        <w:rPr>
          <w:rFonts w:ascii="Times New Roman" w:hAnsi="Times New Roman" w:cs="Times New Roman"/>
          <w:sz w:val="24"/>
          <w:szCs w:val="24"/>
        </w:rPr>
      </w:pPr>
    </w:p>
    <w:p w:rsidR="00235EFC" w:rsidRPr="00235EFC" w:rsidRDefault="00235EFC" w:rsidP="00235EFC">
      <w:pPr>
        <w:pStyle w:val="ListParagraph"/>
        <w:ind w:left="810"/>
        <w:rPr>
          <w:rFonts w:ascii="Times New Roman" w:hAnsi="Times New Roman" w:cs="Times New Roman"/>
          <w:sz w:val="24"/>
          <w:szCs w:val="24"/>
        </w:rPr>
      </w:pPr>
    </w:p>
    <w:p w:rsidR="00B470B9" w:rsidRDefault="00B470B9" w:rsidP="00B470B9">
      <w:pPr>
        <w:pStyle w:val="ListParagraph"/>
        <w:numPr>
          <w:ilvl w:val="0"/>
          <w:numId w:val="18"/>
        </w:numPr>
        <w:rPr>
          <w:rFonts w:ascii="Times New Roman" w:hAnsi="Times New Roman" w:cs="Times New Roman"/>
          <w:sz w:val="28"/>
          <w:szCs w:val="24"/>
        </w:rPr>
      </w:pPr>
      <w:r>
        <w:rPr>
          <w:rFonts w:ascii="Times New Roman" w:hAnsi="Times New Roman" w:cs="Times New Roman"/>
          <w:sz w:val="28"/>
          <w:szCs w:val="24"/>
        </w:rPr>
        <w:t>Readings</w:t>
      </w:r>
    </w:p>
    <w:p w:rsidR="00B470B9" w:rsidRPr="00F22B24" w:rsidRDefault="00B470B9" w:rsidP="00BE0B12">
      <w:pPr>
        <w:contextualSpacing/>
        <w:rPr>
          <w:rFonts w:ascii="Times New Roman" w:hAnsi="Times New Roman" w:cs="Times New Roman"/>
          <w:b/>
          <w:sz w:val="24"/>
          <w:szCs w:val="24"/>
        </w:rPr>
      </w:pPr>
      <w:r w:rsidRPr="00F22B24">
        <w:rPr>
          <w:rFonts w:ascii="Times New Roman" w:hAnsi="Times New Roman" w:cs="Times New Roman"/>
          <w:b/>
          <w:sz w:val="24"/>
          <w:szCs w:val="24"/>
        </w:rPr>
        <w:t xml:space="preserve">Week 2. </w:t>
      </w:r>
      <w:r w:rsidRPr="004C03FC">
        <w:rPr>
          <w:rFonts w:ascii="Times New Roman" w:hAnsi="Times New Roman" w:cs="Times New Roman" w:hint="eastAsia"/>
          <w:b/>
          <w:sz w:val="24"/>
          <w:szCs w:val="24"/>
        </w:rPr>
        <w:t xml:space="preserve">Traditional Approach 1 </w:t>
      </w:r>
      <w:r w:rsidRPr="004C03FC">
        <w:rPr>
          <w:rFonts w:ascii="Times New Roman" w:hAnsi="Times New Roman" w:cs="Times New Roman"/>
          <w:b/>
          <w:sz w:val="24"/>
          <w:szCs w:val="24"/>
        </w:rPr>
        <w:t>–</w:t>
      </w:r>
      <w:r w:rsidRPr="004C03FC">
        <w:rPr>
          <w:rFonts w:ascii="Times New Roman" w:hAnsi="Times New Roman" w:cs="Times New Roman" w:hint="eastAsia"/>
          <w:b/>
          <w:sz w:val="24"/>
          <w:szCs w:val="24"/>
        </w:rPr>
        <w:t xml:space="preserve"> Acculturation Studies</w:t>
      </w:r>
      <w:r w:rsidRPr="00F22B24">
        <w:rPr>
          <w:rFonts w:ascii="Times New Roman" w:hAnsi="Times New Roman" w:cs="Times New Roman"/>
          <w:b/>
          <w:sz w:val="24"/>
          <w:szCs w:val="24"/>
        </w:rPr>
        <w:t xml:space="preserve"> </w:t>
      </w:r>
    </w:p>
    <w:p w:rsidR="00B470B9" w:rsidRPr="000A18A9" w:rsidRDefault="00B470B9" w:rsidP="00BE0B12">
      <w:pPr>
        <w:pStyle w:val="ListParagraph"/>
        <w:numPr>
          <w:ilvl w:val="0"/>
          <w:numId w:val="6"/>
        </w:numPr>
        <w:rPr>
          <w:rFonts w:ascii="Times New Roman" w:hAnsi="Times New Roman" w:cs="Times New Roman"/>
          <w:sz w:val="24"/>
          <w:szCs w:val="24"/>
        </w:rPr>
      </w:pPr>
      <w:r w:rsidRPr="000A18A9">
        <w:rPr>
          <w:rFonts w:ascii="Times New Roman" w:hAnsi="Times New Roman" w:cs="Times New Roman"/>
          <w:sz w:val="24"/>
          <w:szCs w:val="24"/>
        </w:rPr>
        <w:t>Berry, J. W. (1997). Immigration, acculturation, and adaptation. </w:t>
      </w:r>
      <w:r w:rsidRPr="000A18A9">
        <w:rPr>
          <w:rFonts w:ascii="Times New Roman" w:hAnsi="Times New Roman" w:cs="Times New Roman"/>
          <w:i/>
          <w:iCs/>
          <w:sz w:val="24"/>
          <w:szCs w:val="24"/>
        </w:rPr>
        <w:t>Applied psychology</w:t>
      </w:r>
      <w:r w:rsidRPr="000A18A9">
        <w:rPr>
          <w:rFonts w:ascii="Times New Roman" w:hAnsi="Times New Roman" w:cs="Times New Roman"/>
          <w:sz w:val="24"/>
          <w:szCs w:val="24"/>
        </w:rPr>
        <w:t>, </w:t>
      </w:r>
      <w:r w:rsidRPr="000A18A9">
        <w:rPr>
          <w:rFonts w:ascii="Times New Roman" w:hAnsi="Times New Roman" w:cs="Times New Roman"/>
          <w:i/>
          <w:iCs/>
          <w:sz w:val="24"/>
          <w:szCs w:val="24"/>
        </w:rPr>
        <w:t>46</w:t>
      </w:r>
      <w:r w:rsidRPr="000A18A9">
        <w:rPr>
          <w:rFonts w:ascii="Times New Roman" w:hAnsi="Times New Roman" w:cs="Times New Roman"/>
          <w:sz w:val="24"/>
          <w:szCs w:val="24"/>
        </w:rPr>
        <w:t xml:space="preserve">(1), 5-34. </w:t>
      </w:r>
    </w:p>
    <w:p w:rsidR="00B470B9" w:rsidRPr="00F22B24" w:rsidRDefault="00B470B9" w:rsidP="00BE0B12">
      <w:pPr>
        <w:contextualSpacing/>
        <w:rPr>
          <w:rFonts w:ascii="Times New Roman" w:hAnsi="Times New Roman" w:cs="Times New Roman"/>
          <w:b/>
          <w:sz w:val="24"/>
          <w:szCs w:val="24"/>
        </w:rPr>
      </w:pPr>
      <w:r w:rsidRPr="00F22B24">
        <w:rPr>
          <w:rFonts w:ascii="Times New Roman" w:hAnsi="Times New Roman" w:cs="Times New Roman"/>
          <w:b/>
          <w:sz w:val="24"/>
          <w:szCs w:val="24"/>
        </w:rPr>
        <w:t xml:space="preserve">Week 3. </w:t>
      </w:r>
      <w:r w:rsidRPr="004C03FC">
        <w:rPr>
          <w:rFonts w:ascii="Times New Roman" w:hAnsi="Times New Roman" w:cs="Times New Roman" w:hint="eastAsia"/>
          <w:b/>
          <w:sz w:val="24"/>
          <w:szCs w:val="24"/>
        </w:rPr>
        <w:t xml:space="preserve">Traditional Approach 2 </w:t>
      </w:r>
      <w:r w:rsidRPr="004C03FC">
        <w:rPr>
          <w:rFonts w:ascii="Times New Roman" w:hAnsi="Times New Roman" w:cs="Times New Roman"/>
          <w:b/>
          <w:sz w:val="24"/>
          <w:szCs w:val="24"/>
        </w:rPr>
        <w:t>–</w:t>
      </w:r>
      <w:r w:rsidRPr="004C03FC">
        <w:rPr>
          <w:rFonts w:ascii="Times New Roman" w:hAnsi="Times New Roman" w:cs="Times New Roman" w:hint="eastAsia"/>
          <w:b/>
          <w:sz w:val="24"/>
          <w:szCs w:val="24"/>
        </w:rPr>
        <w:t xml:space="preserve"> East and West Dualism</w:t>
      </w:r>
      <w:r w:rsidRPr="00F22B24">
        <w:rPr>
          <w:rFonts w:ascii="Times New Roman" w:hAnsi="Times New Roman" w:cs="Times New Roman"/>
          <w:b/>
          <w:sz w:val="24"/>
          <w:szCs w:val="24"/>
        </w:rPr>
        <w:t xml:space="preserve">  </w:t>
      </w:r>
    </w:p>
    <w:p w:rsidR="00B470B9" w:rsidRPr="00BE0B12" w:rsidRDefault="00B470B9" w:rsidP="00BE0B12">
      <w:pPr>
        <w:pStyle w:val="ListParagraph"/>
        <w:widowControl w:val="0"/>
        <w:numPr>
          <w:ilvl w:val="0"/>
          <w:numId w:val="5"/>
        </w:numPr>
        <w:autoSpaceDE w:val="0"/>
        <w:autoSpaceDN w:val="0"/>
        <w:adjustRightInd w:val="0"/>
        <w:spacing w:after="0"/>
        <w:rPr>
          <w:rFonts w:ascii="Times New Roman" w:hAnsi="Times New Roman" w:cs="Times New Roman"/>
          <w:sz w:val="24"/>
          <w:szCs w:val="24"/>
        </w:rPr>
      </w:pPr>
      <w:r w:rsidRPr="00D11E0F">
        <w:rPr>
          <w:rFonts w:ascii="Times New Roman" w:hAnsi="Times New Roman" w:cs="Times New Roman"/>
          <w:sz w:val="24"/>
          <w:szCs w:val="24"/>
        </w:rPr>
        <w:t>Hall, E. T. (1989). </w:t>
      </w:r>
      <w:r w:rsidRPr="00D11E0F">
        <w:rPr>
          <w:rFonts w:ascii="Times New Roman" w:hAnsi="Times New Roman" w:cs="Times New Roman"/>
          <w:i/>
          <w:iCs/>
          <w:sz w:val="24"/>
          <w:szCs w:val="24"/>
        </w:rPr>
        <w:t>Beyond culture</w:t>
      </w:r>
      <w:r w:rsidRPr="00D11E0F">
        <w:rPr>
          <w:rFonts w:ascii="Times New Roman" w:hAnsi="Times New Roman" w:cs="Times New Roman"/>
          <w:sz w:val="24"/>
          <w:szCs w:val="24"/>
        </w:rPr>
        <w:t>. Random House LLC.</w:t>
      </w:r>
      <w:r>
        <w:rPr>
          <w:rFonts w:ascii="Times New Roman" w:eastAsia="Malgun Gothic" w:hAnsi="Times New Roman" w:cs="Times New Roman" w:hint="eastAsia"/>
          <w:sz w:val="24"/>
          <w:szCs w:val="24"/>
        </w:rPr>
        <w:t xml:space="preserve"> CHAPTER 6 &amp; 7</w:t>
      </w:r>
    </w:p>
    <w:p w:rsidR="00BE0B12" w:rsidRDefault="00BE0B12" w:rsidP="00BE0B12">
      <w:pPr>
        <w:contextualSpacing/>
        <w:rPr>
          <w:rFonts w:ascii="Times New Roman" w:hAnsi="Times New Roman" w:cs="Times New Roman"/>
          <w:b/>
          <w:sz w:val="24"/>
          <w:szCs w:val="24"/>
        </w:rPr>
      </w:pPr>
    </w:p>
    <w:p w:rsidR="00BE0B12" w:rsidRDefault="00BE0B12" w:rsidP="00BE0B12">
      <w:pPr>
        <w:contextualSpacing/>
        <w:rPr>
          <w:rFonts w:ascii="Times New Roman" w:hAnsi="Times New Roman" w:cs="Times New Roman"/>
          <w:b/>
          <w:sz w:val="24"/>
          <w:szCs w:val="24"/>
        </w:rPr>
      </w:pPr>
      <w:r w:rsidRPr="00BE0B12">
        <w:rPr>
          <w:rFonts w:ascii="Times New Roman" w:hAnsi="Times New Roman" w:cs="Times New Roman"/>
          <w:b/>
          <w:sz w:val="24"/>
          <w:szCs w:val="24"/>
        </w:rPr>
        <w:t xml:space="preserve">Week 4. </w:t>
      </w:r>
      <w:r>
        <w:rPr>
          <w:rFonts w:ascii="Times New Roman" w:hAnsi="Times New Roman" w:cs="Times New Roman"/>
          <w:b/>
          <w:sz w:val="24"/>
          <w:szCs w:val="24"/>
        </w:rPr>
        <w:t>Intercultural Media</w:t>
      </w:r>
    </w:p>
    <w:p w:rsidR="00BE0B12" w:rsidRPr="00BE0B12" w:rsidRDefault="00BE0B12" w:rsidP="00BE0B12">
      <w:pPr>
        <w:pStyle w:val="ListParagraph"/>
        <w:numPr>
          <w:ilvl w:val="0"/>
          <w:numId w:val="37"/>
        </w:numPr>
        <w:rPr>
          <w:rFonts w:ascii="Times New Roman" w:hAnsi="Times New Roman" w:cs="Times New Roman"/>
          <w:b/>
          <w:sz w:val="24"/>
          <w:szCs w:val="24"/>
        </w:rPr>
      </w:pPr>
      <w:r w:rsidRPr="004A6962">
        <w:rPr>
          <w:rFonts w:ascii="Times New Roman" w:hAnsi="Times New Roman" w:cs="Times New Roman"/>
          <w:iCs/>
          <w:sz w:val="24"/>
          <w:szCs w:val="24"/>
        </w:rPr>
        <w:t>Intercultural communication for everyday life</w:t>
      </w:r>
      <w:r>
        <w:rPr>
          <w:rFonts w:ascii="Times New Roman" w:hAnsi="Times New Roman" w:cs="Times New Roman"/>
          <w:sz w:val="24"/>
          <w:szCs w:val="24"/>
        </w:rPr>
        <w:t xml:space="preserve"> Part 3-10</w:t>
      </w:r>
    </w:p>
    <w:p w:rsidR="00B470B9" w:rsidRPr="00F22B24" w:rsidRDefault="00B470B9" w:rsidP="00BE0B12">
      <w:pPr>
        <w:contextualSpacing/>
        <w:rPr>
          <w:rFonts w:ascii="Times New Roman" w:hAnsi="Times New Roman" w:cs="Times New Roman"/>
          <w:b/>
          <w:sz w:val="24"/>
          <w:szCs w:val="24"/>
        </w:rPr>
      </w:pPr>
      <w:r w:rsidRPr="00F22B24">
        <w:rPr>
          <w:rFonts w:ascii="Times New Roman" w:hAnsi="Times New Roman" w:cs="Times New Roman"/>
          <w:b/>
          <w:sz w:val="24"/>
          <w:szCs w:val="24"/>
        </w:rPr>
        <w:t xml:space="preserve">Week </w:t>
      </w:r>
      <w:r w:rsidR="00BE0B12">
        <w:rPr>
          <w:rFonts w:ascii="Times New Roman" w:hAnsi="Times New Roman" w:cs="Times New Roman"/>
          <w:b/>
          <w:sz w:val="24"/>
          <w:szCs w:val="24"/>
        </w:rPr>
        <w:t>5</w:t>
      </w:r>
      <w:r w:rsidRPr="00F22B24">
        <w:rPr>
          <w:rFonts w:ascii="Times New Roman" w:hAnsi="Times New Roman" w:cs="Times New Roman"/>
          <w:b/>
          <w:sz w:val="24"/>
          <w:szCs w:val="24"/>
        </w:rPr>
        <w:t xml:space="preserve">. </w:t>
      </w:r>
      <w:r w:rsidR="004A6962">
        <w:rPr>
          <w:rFonts w:ascii="Times New Roman" w:hAnsi="Times New Roman" w:cs="Times New Roman"/>
          <w:b/>
          <w:sz w:val="24"/>
          <w:szCs w:val="24"/>
        </w:rPr>
        <w:t>Globalization and Cultural Changes</w:t>
      </w:r>
      <w:r w:rsidRPr="00F22B24">
        <w:rPr>
          <w:rFonts w:ascii="Times New Roman" w:hAnsi="Times New Roman" w:cs="Times New Roman"/>
          <w:b/>
          <w:sz w:val="24"/>
          <w:szCs w:val="24"/>
        </w:rPr>
        <w:t xml:space="preserve">  </w:t>
      </w:r>
    </w:p>
    <w:p w:rsidR="004A6962" w:rsidRPr="004A6962" w:rsidRDefault="004A6962" w:rsidP="00BE0B12">
      <w:pPr>
        <w:pStyle w:val="ListParagraph"/>
        <w:numPr>
          <w:ilvl w:val="0"/>
          <w:numId w:val="9"/>
        </w:numPr>
        <w:rPr>
          <w:rFonts w:ascii="Times New Roman" w:eastAsia="MS Mincho" w:hAnsi="Times New Roman" w:cs="Times New Roman"/>
          <w:b/>
          <w:sz w:val="24"/>
          <w:szCs w:val="24"/>
          <w:lang w:eastAsia="ja-JP"/>
        </w:rPr>
      </w:pPr>
      <w:r w:rsidRPr="004A6962">
        <w:rPr>
          <w:rFonts w:ascii="Times New Roman" w:hAnsi="Times New Roman" w:cs="Times New Roman"/>
          <w:iCs/>
          <w:sz w:val="24"/>
          <w:szCs w:val="24"/>
        </w:rPr>
        <w:t>Intercultural communication for everyday life</w:t>
      </w:r>
      <w:r>
        <w:rPr>
          <w:rFonts w:ascii="Times New Roman" w:hAnsi="Times New Roman" w:cs="Times New Roman"/>
          <w:sz w:val="24"/>
          <w:szCs w:val="24"/>
        </w:rPr>
        <w:t xml:space="preserve"> Part 4-11 &amp; 14 </w:t>
      </w:r>
    </w:p>
    <w:p w:rsidR="00B470B9" w:rsidRPr="004A6962" w:rsidRDefault="00B470B9" w:rsidP="00BE0B12">
      <w:pPr>
        <w:contextualSpacing/>
        <w:rPr>
          <w:rFonts w:ascii="Times New Roman" w:eastAsia="MS Mincho" w:hAnsi="Times New Roman" w:cs="Times New Roman"/>
          <w:b/>
          <w:sz w:val="24"/>
          <w:szCs w:val="24"/>
          <w:lang w:eastAsia="ja-JP"/>
        </w:rPr>
      </w:pPr>
      <w:r w:rsidRPr="004A6962">
        <w:rPr>
          <w:rFonts w:ascii="Times New Roman" w:hAnsi="Times New Roman" w:cs="Times New Roman"/>
          <w:b/>
          <w:sz w:val="24"/>
          <w:szCs w:val="24"/>
        </w:rPr>
        <w:t xml:space="preserve">Week </w:t>
      </w:r>
      <w:r w:rsidR="00BE0B12">
        <w:rPr>
          <w:rFonts w:ascii="Times New Roman" w:hAnsi="Times New Roman" w:cs="Times New Roman"/>
          <w:b/>
          <w:sz w:val="24"/>
          <w:szCs w:val="24"/>
        </w:rPr>
        <w:t>6</w:t>
      </w:r>
      <w:r w:rsidRPr="004A6962">
        <w:rPr>
          <w:rFonts w:ascii="Times New Roman" w:hAnsi="Times New Roman" w:cs="Times New Roman"/>
          <w:b/>
          <w:sz w:val="24"/>
          <w:szCs w:val="24"/>
        </w:rPr>
        <w:t xml:space="preserve">. </w:t>
      </w:r>
      <w:r w:rsidRPr="004A6962">
        <w:rPr>
          <w:rFonts w:ascii="Times New Roman" w:eastAsia="MS Mincho" w:hAnsi="Times New Roman" w:cs="Times New Roman"/>
          <w:b/>
          <w:sz w:val="24"/>
          <w:szCs w:val="24"/>
          <w:lang w:eastAsia="ja-JP"/>
        </w:rPr>
        <w:t>Transnational Community and the Media</w:t>
      </w:r>
    </w:p>
    <w:p w:rsidR="00B470B9" w:rsidRDefault="00B470B9" w:rsidP="00BE0B12">
      <w:pPr>
        <w:pStyle w:val="ListParagraph"/>
        <w:numPr>
          <w:ilvl w:val="0"/>
          <w:numId w:val="35"/>
        </w:numPr>
        <w:rPr>
          <w:rFonts w:ascii="Times New Roman" w:eastAsia="MS Mincho" w:hAnsi="Times New Roman" w:cs="Times New Roman"/>
          <w:sz w:val="24"/>
          <w:szCs w:val="24"/>
          <w:lang w:eastAsia="ja-JP"/>
        </w:rPr>
      </w:pPr>
      <w:r w:rsidRPr="007A6FC8">
        <w:rPr>
          <w:rFonts w:ascii="Times New Roman" w:eastAsia="MS Mincho" w:hAnsi="Times New Roman" w:cs="Times New Roman"/>
          <w:sz w:val="24"/>
          <w:szCs w:val="24"/>
          <w:lang w:eastAsia="ja-JP"/>
        </w:rPr>
        <w:t>Kraidy, M. M. (2002). Hybridity in cultural globalization. </w:t>
      </w:r>
      <w:r w:rsidRPr="007A6FC8">
        <w:rPr>
          <w:rFonts w:ascii="Times New Roman" w:eastAsia="MS Mincho" w:hAnsi="Times New Roman" w:cs="Times New Roman"/>
          <w:i/>
          <w:iCs/>
          <w:sz w:val="24"/>
          <w:szCs w:val="24"/>
          <w:lang w:eastAsia="ja-JP"/>
        </w:rPr>
        <w:t>Communication Theory</w:t>
      </w:r>
      <w:r w:rsidRPr="007A6FC8">
        <w:rPr>
          <w:rFonts w:ascii="Times New Roman" w:eastAsia="MS Mincho" w:hAnsi="Times New Roman" w:cs="Times New Roman"/>
          <w:sz w:val="24"/>
          <w:szCs w:val="24"/>
          <w:lang w:eastAsia="ja-JP"/>
        </w:rPr>
        <w:t>,</w:t>
      </w:r>
      <w:r w:rsidRPr="007A6FC8">
        <w:rPr>
          <w:rFonts w:ascii="Times New Roman" w:eastAsia="MS Mincho" w:hAnsi="Times New Roman" w:cs="Times New Roman"/>
          <w:i/>
          <w:iCs/>
          <w:sz w:val="24"/>
          <w:szCs w:val="24"/>
          <w:lang w:eastAsia="ja-JP"/>
        </w:rPr>
        <w:t>12</w:t>
      </w:r>
      <w:r w:rsidRPr="007A6FC8">
        <w:rPr>
          <w:rFonts w:ascii="Times New Roman" w:eastAsia="MS Mincho" w:hAnsi="Times New Roman" w:cs="Times New Roman"/>
          <w:sz w:val="24"/>
          <w:szCs w:val="24"/>
          <w:lang w:eastAsia="ja-JP"/>
        </w:rPr>
        <w:t>(3), 316-339.</w:t>
      </w:r>
    </w:p>
    <w:p w:rsidR="00B470B9" w:rsidRPr="00F22B24" w:rsidRDefault="00B470B9" w:rsidP="00BE0B12">
      <w:pPr>
        <w:contextualSpacing/>
        <w:rPr>
          <w:rFonts w:ascii="Times New Roman" w:hAnsi="Times New Roman" w:cs="Times New Roman"/>
          <w:b/>
          <w:sz w:val="24"/>
          <w:szCs w:val="24"/>
        </w:rPr>
      </w:pPr>
      <w:r w:rsidRPr="00F22B24">
        <w:rPr>
          <w:rFonts w:ascii="Times New Roman" w:hAnsi="Times New Roman" w:cs="Times New Roman"/>
          <w:b/>
          <w:sz w:val="24"/>
          <w:szCs w:val="24"/>
        </w:rPr>
        <w:t xml:space="preserve">Week </w:t>
      </w:r>
      <w:r w:rsidR="00BE0B12">
        <w:rPr>
          <w:rFonts w:ascii="Times New Roman" w:hAnsi="Times New Roman" w:cs="Times New Roman"/>
          <w:b/>
          <w:sz w:val="24"/>
          <w:szCs w:val="24"/>
        </w:rPr>
        <w:t>8</w:t>
      </w:r>
      <w:r w:rsidRPr="00F22B24">
        <w:rPr>
          <w:rFonts w:ascii="Times New Roman" w:hAnsi="Times New Roman" w:cs="Times New Roman"/>
          <w:b/>
          <w:sz w:val="24"/>
          <w:szCs w:val="24"/>
        </w:rPr>
        <w:t xml:space="preserve">.  </w:t>
      </w:r>
      <w:r w:rsidRPr="00973924">
        <w:rPr>
          <w:rFonts w:ascii="Times New Roman" w:hAnsi="Times New Roman" w:cs="Times New Roman" w:hint="eastAsia"/>
          <w:b/>
          <w:sz w:val="24"/>
          <w:szCs w:val="24"/>
        </w:rPr>
        <w:t>New Media and Intercultural Communication</w:t>
      </w:r>
      <w:r w:rsidRPr="00F22B24">
        <w:rPr>
          <w:rFonts w:ascii="Times New Roman" w:hAnsi="Times New Roman" w:cs="Times New Roman"/>
          <w:b/>
          <w:sz w:val="24"/>
          <w:szCs w:val="24"/>
        </w:rPr>
        <w:t xml:space="preserve"> </w:t>
      </w:r>
    </w:p>
    <w:p w:rsidR="00B470B9" w:rsidRDefault="00B470B9" w:rsidP="00BE0B12">
      <w:pPr>
        <w:pStyle w:val="ListParagraph"/>
        <w:numPr>
          <w:ilvl w:val="0"/>
          <w:numId w:val="11"/>
        </w:numPr>
        <w:rPr>
          <w:rFonts w:ascii="Times New Roman" w:hAnsi="Times New Roman" w:cs="Times New Roman"/>
          <w:sz w:val="24"/>
          <w:szCs w:val="24"/>
        </w:rPr>
      </w:pPr>
      <w:r w:rsidRPr="00AC274B">
        <w:rPr>
          <w:rFonts w:ascii="Times New Roman" w:hAnsi="Times New Roman" w:cs="Times New Roman"/>
          <w:sz w:val="24"/>
          <w:szCs w:val="24"/>
        </w:rPr>
        <w:t>Shuter, R. (2012). Intercultural new media studies: the next frontier in intercultural communication. </w:t>
      </w:r>
      <w:r w:rsidRPr="00AC274B">
        <w:rPr>
          <w:rFonts w:ascii="Times New Roman" w:hAnsi="Times New Roman" w:cs="Times New Roman"/>
          <w:i/>
          <w:iCs/>
          <w:sz w:val="24"/>
          <w:szCs w:val="24"/>
        </w:rPr>
        <w:t>Journal of Intercultural Communication Research</w:t>
      </w:r>
      <w:r w:rsidRPr="00AC274B">
        <w:rPr>
          <w:rFonts w:ascii="Times New Roman" w:hAnsi="Times New Roman" w:cs="Times New Roman"/>
          <w:sz w:val="24"/>
          <w:szCs w:val="24"/>
        </w:rPr>
        <w:t>,</w:t>
      </w:r>
      <w:r w:rsidRPr="00AC274B">
        <w:rPr>
          <w:rFonts w:ascii="Times New Roman" w:hAnsi="Times New Roman" w:cs="Times New Roman"/>
          <w:i/>
          <w:iCs/>
          <w:sz w:val="24"/>
          <w:szCs w:val="24"/>
        </w:rPr>
        <w:t>41</w:t>
      </w:r>
      <w:r w:rsidRPr="00AC274B">
        <w:rPr>
          <w:rFonts w:ascii="Times New Roman" w:hAnsi="Times New Roman" w:cs="Times New Roman"/>
          <w:sz w:val="24"/>
          <w:szCs w:val="24"/>
        </w:rPr>
        <w:t xml:space="preserve">(3), 219-237. </w:t>
      </w:r>
    </w:p>
    <w:p w:rsidR="00BE0B12" w:rsidRPr="000E5034" w:rsidRDefault="00BE0B12" w:rsidP="00BE0B12">
      <w:pPr>
        <w:rPr>
          <w:rFonts w:ascii="Times New Roman" w:eastAsia="Malgun Gothic" w:hAnsi="Times New Roman" w:cs="Times New Roman"/>
          <w:b/>
          <w:sz w:val="24"/>
          <w:szCs w:val="24"/>
        </w:rPr>
      </w:pPr>
      <w:r w:rsidRPr="00000A73">
        <w:rPr>
          <w:rFonts w:ascii="Times New Roman" w:hAnsi="Times New Roman" w:cs="Times New Roman"/>
          <w:b/>
          <w:sz w:val="24"/>
          <w:szCs w:val="24"/>
        </w:rPr>
        <w:t xml:space="preserve">Week </w:t>
      </w:r>
      <w:r>
        <w:rPr>
          <w:rFonts w:ascii="Times New Roman" w:hAnsi="Times New Roman" w:cs="Times New Roman"/>
          <w:b/>
          <w:sz w:val="24"/>
          <w:szCs w:val="24"/>
        </w:rPr>
        <w:t>9</w:t>
      </w:r>
      <w:r w:rsidRPr="00000A73">
        <w:rPr>
          <w:rFonts w:ascii="Times New Roman" w:hAnsi="Times New Roman" w:cs="Times New Roman"/>
          <w:b/>
          <w:sz w:val="24"/>
          <w:szCs w:val="24"/>
        </w:rPr>
        <w:t xml:space="preserve">. </w:t>
      </w:r>
      <w:r>
        <w:rPr>
          <w:rFonts w:ascii="Times New Roman" w:eastAsia="Malgun Gothic" w:hAnsi="Times New Roman" w:cs="Times New Roman" w:hint="eastAsia"/>
          <w:b/>
          <w:sz w:val="24"/>
          <w:szCs w:val="24"/>
        </w:rPr>
        <w:t>Culture, Community, and the Media</w:t>
      </w:r>
    </w:p>
    <w:p w:rsidR="00BE0B12" w:rsidRPr="000E5034" w:rsidRDefault="00BE0B12" w:rsidP="00BE0B12">
      <w:pPr>
        <w:pStyle w:val="ListParagraph"/>
        <w:numPr>
          <w:ilvl w:val="0"/>
          <w:numId w:val="12"/>
        </w:numPr>
        <w:autoSpaceDE w:val="0"/>
        <w:autoSpaceDN w:val="0"/>
        <w:adjustRightInd w:val="0"/>
        <w:spacing w:after="0"/>
        <w:rPr>
          <w:rFonts w:ascii="Times New Roman" w:hAnsi="Times New Roman" w:cs="Times New Roman"/>
          <w:sz w:val="24"/>
          <w:szCs w:val="24"/>
        </w:rPr>
      </w:pPr>
      <w:r w:rsidRPr="000E5034">
        <w:rPr>
          <w:rFonts w:ascii="Times New Roman" w:hAnsi="Times New Roman" w:cs="Times New Roman"/>
          <w:sz w:val="24"/>
          <w:szCs w:val="24"/>
        </w:rPr>
        <w:t>Anderson, B. (2006). </w:t>
      </w:r>
      <w:r w:rsidRPr="000E5034">
        <w:rPr>
          <w:rFonts w:ascii="Times New Roman" w:hAnsi="Times New Roman" w:cs="Times New Roman"/>
          <w:i/>
          <w:iCs/>
          <w:sz w:val="24"/>
          <w:szCs w:val="24"/>
        </w:rPr>
        <w:t>Imagined communities: Reflections on the origin and spread of nationalism</w:t>
      </w:r>
      <w:r w:rsidRPr="000E5034">
        <w:rPr>
          <w:rFonts w:ascii="Times New Roman" w:hAnsi="Times New Roman" w:cs="Times New Roman"/>
          <w:sz w:val="24"/>
          <w:szCs w:val="24"/>
        </w:rPr>
        <w:t>. Verso Books.</w:t>
      </w:r>
      <w:r w:rsidRPr="000E5034">
        <w:rPr>
          <w:rFonts w:ascii="Times New Roman" w:hAnsi="Times New Roman" w:cs="Times New Roman" w:hint="eastAsia"/>
          <w:sz w:val="24"/>
          <w:szCs w:val="24"/>
        </w:rPr>
        <w:t xml:space="preserve"> </w:t>
      </w:r>
      <w:r>
        <w:rPr>
          <w:rFonts w:ascii="Times New Roman" w:eastAsia="Malgun Gothic" w:hAnsi="Times New Roman" w:cs="Times New Roman" w:hint="eastAsia"/>
          <w:sz w:val="24"/>
          <w:szCs w:val="24"/>
        </w:rPr>
        <w:t xml:space="preserve">CHAPTER Introduction, 1, 2, and 3. </w:t>
      </w:r>
    </w:p>
    <w:p w:rsidR="00BE0B12" w:rsidRDefault="00BE0B12" w:rsidP="00BE0B12">
      <w:pPr>
        <w:contextualSpacing/>
        <w:rPr>
          <w:rFonts w:ascii="Times New Roman" w:eastAsia="MS Mincho" w:hAnsi="Times New Roman" w:cs="Times New Roman"/>
          <w:b/>
          <w:sz w:val="24"/>
          <w:szCs w:val="24"/>
          <w:lang w:eastAsia="ja-JP"/>
        </w:rPr>
      </w:pPr>
    </w:p>
    <w:p w:rsidR="00B470B9" w:rsidRPr="00F22B24" w:rsidRDefault="00B470B9" w:rsidP="00BE0B12">
      <w:pPr>
        <w:contextualSpacing/>
        <w:rPr>
          <w:rFonts w:ascii="Times New Roman" w:hAnsi="Times New Roman" w:cs="Times New Roman"/>
          <w:b/>
          <w:sz w:val="24"/>
          <w:szCs w:val="24"/>
        </w:rPr>
      </w:pPr>
      <w:r>
        <w:rPr>
          <w:rFonts w:ascii="Times New Roman" w:eastAsia="MS Mincho" w:hAnsi="Times New Roman" w:cs="Times New Roman" w:hint="eastAsia"/>
          <w:b/>
          <w:sz w:val="24"/>
          <w:szCs w:val="24"/>
          <w:lang w:eastAsia="ja-JP"/>
        </w:rPr>
        <w:t xml:space="preserve">Week </w:t>
      </w:r>
      <w:r w:rsidR="00BE0B12">
        <w:rPr>
          <w:rFonts w:ascii="Times New Roman" w:eastAsia="MS Mincho" w:hAnsi="Times New Roman" w:cs="Times New Roman"/>
          <w:b/>
          <w:sz w:val="24"/>
          <w:szCs w:val="24"/>
          <w:lang w:eastAsia="ja-JP"/>
        </w:rPr>
        <w:t>10</w:t>
      </w:r>
      <w:r>
        <w:rPr>
          <w:rFonts w:ascii="Times New Roman" w:eastAsia="MS Mincho" w:hAnsi="Times New Roman" w:cs="Times New Roman" w:hint="eastAsia"/>
          <w:b/>
          <w:sz w:val="24"/>
          <w:szCs w:val="24"/>
          <w:lang w:eastAsia="ja-JP"/>
        </w:rPr>
        <w:t xml:space="preserve">. </w:t>
      </w:r>
      <w:r w:rsidRPr="00973924">
        <w:rPr>
          <w:rFonts w:ascii="Times New Roman" w:hAnsi="Times New Roman" w:cs="Times New Roman" w:hint="eastAsia"/>
          <w:b/>
          <w:sz w:val="24"/>
          <w:szCs w:val="24"/>
        </w:rPr>
        <w:t xml:space="preserve">Identity Politics </w:t>
      </w:r>
      <w:r w:rsidR="00BE0B12">
        <w:rPr>
          <w:rFonts w:ascii="Times New Roman" w:hAnsi="Times New Roman" w:cs="Times New Roman"/>
          <w:b/>
          <w:sz w:val="24"/>
          <w:szCs w:val="24"/>
        </w:rPr>
        <w:t>and Communication</w:t>
      </w:r>
    </w:p>
    <w:p w:rsidR="00B470B9" w:rsidRDefault="004A6962" w:rsidP="00BE0B12">
      <w:pPr>
        <w:pStyle w:val="ListParagraph"/>
        <w:numPr>
          <w:ilvl w:val="0"/>
          <w:numId w:val="36"/>
        </w:numPr>
        <w:rPr>
          <w:rFonts w:ascii="Times New Roman" w:hAnsi="Times New Roman" w:cs="Times New Roman"/>
          <w:sz w:val="24"/>
          <w:szCs w:val="24"/>
        </w:rPr>
      </w:pPr>
      <w:r w:rsidRPr="004A6962">
        <w:rPr>
          <w:rFonts w:ascii="Times New Roman" w:hAnsi="Times New Roman" w:cs="Times New Roman"/>
          <w:iCs/>
          <w:sz w:val="24"/>
          <w:szCs w:val="24"/>
        </w:rPr>
        <w:t>Intercultural communication for everyday life</w:t>
      </w:r>
      <w:r>
        <w:rPr>
          <w:rFonts w:ascii="Times New Roman" w:hAnsi="Times New Roman" w:cs="Times New Roman"/>
          <w:sz w:val="24"/>
          <w:szCs w:val="24"/>
        </w:rPr>
        <w:t xml:space="preserve"> Part 2-5</w:t>
      </w:r>
    </w:p>
    <w:p w:rsidR="00B470B9" w:rsidRPr="00F22B24" w:rsidRDefault="00B470B9" w:rsidP="00BE0B12">
      <w:pPr>
        <w:contextualSpacing/>
        <w:rPr>
          <w:rFonts w:ascii="Times New Roman" w:hAnsi="Times New Roman" w:cs="Times New Roman"/>
          <w:b/>
          <w:sz w:val="24"/>
          <w:szCs w:val="24"/>
        </w:rPr>
      </w:pPr>
      <w:r>
        <w:rPr>
          <w:rFonts w:ascii="Times New Roman" w:eastAsia="MS Mincho" w:hAnsi="Times New Roman" w:cs="Times New Roman" w:hint="eastAsia"/>
          <w:b/>
          <w:sz w:val="24"/>
          <w:szCs w:val="24"/>
          <w:lang w:eastAsia="ja-JP"/>
        </w:rPr>
        <w:lastRenderedPageBreak/>
        <w:t xml:space="preserve">Week </w:t>
      </w:r>
      <w:r>
        <w:rPr>
          <w:rFonts w:ascii="Times New Roman" w:eastAsia="MS Mincho" w:hAnsi="Times New Roman" w:cs="Times New Roman"/>
          <w:b/>
          <w:sz w:val="24"/>
          <w:szCs w:val="24"/>
          <w:lang w:eastAsia="ja-JP"/>
        </w:rPr>
        <w:t xml:space="preserve"> </w:t>
      </w:r>
      <w:r w:rsidR="00BE0B12">
        <w:rPr>
          <w:rFonts w:ascii="Times New Roman" w:eastAsia="MS Mincho" w:hAnsi="Times New Roman" w:cs="Times New Roman"/>
          <w:b/>
          <w:sz w:val="24"/>
          <w:szCs w:val="24"/>
          <w:lang w:eastAsia="ja-JP"/>
        </w:rPr>
        <w:t>10.</w:t>
      </w:r>
      <w:r>
        <w:rPr>
          <w:rFonts w:ascii="Times New Roman" w:eastAsia="MS Mincho" w:hAnsi="Times New Roman" w:cs="Times New Roman" w:hint="eastAsia"/>
          <w:b/>
          <w:sz w:val="24"/>
          <w:szCs w:val="24"/>
          <w:lang w:eastAsia="ja-JP"/>
        </w:rPr>
        <w:t xml:space="preserve"> </w:t>
      </w:r>
      <w:r>
        <w:rPr>
          <w:rFonts w:ascii="Times New Roman" w:hAnsi="Times New Roman" w:cs="Times New Roman" w:hint="eastAsia"/>
          <w:b/>
          <w:sz w:val="24"/>
          <w:szCs w:val="24"/>
        </w:rPr>
        <w:t>Multiculturalism</w:t>
      </w:r>
      <w:r>
        <w:rPr>
          <w:rFonts w:ascii="Times New Roman" w:hAnsi="Times New Roman" w:cs="Times New Roman"/>
          <w:b/>
          <w:sz w:val="24"/>
          <w:szCs w:val="24"/>
        </w:rPr>
        <w:t xml:space="preserve"> and the Media</w:t>
      </w:r>
    </w:p>
    <w:p w:rsidR="00BE0B12" w:rsidRDefault="00BE0B12" w:rsidP="00BE0B12">
      <w:pPr>
        <w:pStyle w:val="ListParagraph"/>
        <w:numPr>
          <w:ilvl w:val="0"/>
          <w:numId w:val="12"/>
        </w:numPr>
        <w:rPr>
          <w:rFonts w:ascii="Times New Roman" w:hAnsi="Times New Roman" w:cs="Times New Roman"/>
          <w:sz w:val="24"/>
          <w:szCs w:val="24"/>
        </w:rPr>
      </w:pPr>
      <w:r w:rsidRPr="004A6962">
        <w:rPr>
          <w:rFonts w:ascii="Times New Roman" w:hAnsi="Times New Roman" w:cs="Times New Roman"/>
          <w:iCs/>
          <w:sz w:val="24"/>
          <w:szCs w:val="24"/>
        </w:rPr>
        <w:t>Intercultural communication for everyday life</w:t>
      </w:r>
      <w:r>
        <w:rPr>
          <w:rFonts w:ascii="Times New Roman" w:hAnsi="Times New Roman" w:cs="Times New Roman"/>
          <w:sz w:val="24"/>
          <w:szCs w:val="24"/>
        </w:rPr>
        <w:t xml:space="preserve"> Part  2-6</w:t>
      </w:r>
    </w:p>
    <w:p w:rsidR="00B470B9" w:rsidRDefault="00B470B9" w:rsidP="00BE0B12">
      <w:pPr>
        <w:pStyle w:val="ListParagraph"/>
        <w:numPr>
          <w:ilvl w:val="0"/>
          <w:numId w:val="12"/>
        </w:numPr>
        <w:rPr>
          <w:rFonts w:ascii="Times New Roman" w:hAnsi="Times New Roman" w:cs="Times New Roman"/>
          <w:sz w:val="24"/>
          <w:szCs w:val="24"/>
        </w:rPr>
      </w:pPr>
      <w:r w:rsidRPr="00321B02">
        <w:rPr>
          <w:rFonts w:ascii="Times New Roman" w:hAnsi="Times New Roman" w:cs="Times New Roman"/>
          <w:sz w:val="24"/>
          <w:szCs w:val="24"/>
        </w:rPr>
        <w:t>Lentin, A., &amp; Titley, G. (2012). The crisis of ‘multiculturalism’in Europe: Mediated minarets, intolerable subjects. </w:t>
      </w:r>
      <w:r w:rsidRPr="00321B02">
        <w:rPr>
          <w:rFonts w:ascii="Times New Roman" w:hAnsi="Times New Roman" w:cs="Times New Roman"/>
          <w:i/>
          <w:iCs/>
          <w:sz w:val="24"/>
          <w:szCs w:val="24"/>
        </w:rPr>
        <w:t>European Journal of Cultural Studies</w:t>
      </w:r>
      <w:r w:rsidRPr="00321B02">
        <w:rPr>
          <w:rFonts w:ascii="Times New Roman" w:hAnsi="Times New Roman" w:cs="Times New Roman"/>
          <w:sz w:val="24"/>
          <w:szCs w:val="24"/>
        </w:rPr>
        <w:t>,</w:t>
      </w:r>
      <w:r w:rsidRPr="00321B02">
        <w:rPr>
          <w:rFonts w:ascii="Times New Roman" w:hAnsi="Times New Roman" w:cs="Times New Roman"/>
          <w:i/>
          <w:iCs/>
          <w:sz w:val="24"/>
          <w:szCs w:val="24"/>
        </w:rPr>
        <w:t>15</w:t>
      </w:r>
      <w:r w:rsidRPr="00321B02">
        <w:rPr>
          <w:rFonts w:ascii="Times New Roman" w:hAnsi="Times New Roman" w:cs="Times New Roman"/>
          <w:sz w:val="24"/>
          <w:szCs w:val="24"/>
        </w:rPr>
        <w:t>(2), 123-138.</w:t>
      </w:r>
    </w:p>
    <w:sectPr w:rsidR="00B470B9" w:rsidSect="00617E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2B5" w:rsidRDefault="004502B5" w:rsidP="00E43A99">
      <w:pPr>
        <w:spacing w:after="0" w:line="240" w:lineRule="auto"/>
      </w:pPr>
      <w:r>
        <w:separator/>
      </w:r>
    </w:p>
  </w:endnote>
  <w:endnote w:type="continuationSeparator" w:id="1">
    <w:p w:rsidR="004502B5" w:rsidRDefault="004502B5" w:rsidP="00E43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2B5" w:rsidRDefault="004502B5" w:rsidP="00E43A99">
      <w:pPr>
        <w:spacing w:after="0" w:line="240" w:lineRule="auto"/>
      </w:pPr>
      <w:r>
        <w:separator/>
      </w:r>
    </w:p>
  </w:footnote>
  <w:footnote w:type="continuationSeparator" w:id="1">
    <w:p w:rsidR="004502B5" w:rsidRDefault="004502B5" w:rsidP="00E43A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210"/>
    <w:multiLevelType w:val="hybridMultilevel"/>
    <w:tmpl w:val="3D94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B4222"/>
    <w:multiLevelType w:val="hybridMultilevel"/>
    <w:tmpl w:val="1D18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F34ED"/>
    <w:multiLevelType w:val="hybridMultilevel"/>
    <w:tmpl w:val="76A29D42"/>
    <w:lvl w:ilvl="0" w:tplc="04090001">
      <w:start w:val="1"/>
      <w:numFmt w:val="bullet"/>
      <w:lvlText w:val=""/>
      <w:lvlJc w:val="left"/>
      <w:pPr>
        <w:ind w:left="826" w:hanging="400"/>
      </w:pPr>
      <w:rPr>
        <w:rFonts w:ascii="Symbol" w:hAnsi="Symbo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
    <w:nsid w:val="0CB65B95"/>
    <w:multiLevelType w:val="hybridMultilevel"/>
    <w:tmpl w:val="437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C741A"/>
    <w:multiLevelType w:val="hybridMultilevel"/>
    <w:tmpl w:val="9FFC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0202"/>
    <w:multiLevelType w:val="hybridMultilevel"/>
    <w:tmpl w:val="DC24F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10190"/>
    <w:multiLevelType w:val="hybridMultilevel"/>
    <w:tmpl w:val="E264D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F1539"/>
    <w:multiLevelType w:val="hybridMultilevel"/>
    <w:tmpl w:val="C0E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F0762"/>
    <w:multiLevelType w:val="hybridMultilevel"/>
    <w:tmpl w:val="711E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47E81"/>
    <w:multiLevelType w:val="hybridMultilevel"/>
    <w:tmpl w:val="BB5EB0E2"/>
    <w:lvl w:ilvl="0" w:tplc="04090001">
      <w:start w:val="1"/>
      <w:numFmt w:val="bullet"/>
      <w:lvlText w:val=""/>
      <w:lvlJc w:val="left"/>
      <w:pPr>
        <w:ind w:left="850" w:hanging="400"/>
      </w:pPr>
      <w:rPr>
        <w:rFonts w:ascii="Symbol" w:hAnsi="Symbol"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10">
    <w:nsid w:val="2492213B"/>
    <w:multiLevelType w:val="hybridMultilevel"/>
    <w:tmpl w:val="3BBE4D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805851"/>
    <w:multiLevelType w:val="hybridMultilevel"/>
    <w:tmpl w:val="B1EA0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37CE2"/>
    <w:multiLevelType w:val="hybridMultilevel"/>
    <w:tmpl w:val="73BC64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3D5A0A"/>
    <w:multiLevelType w:val="hybridMultilevel"/>
    <w:tmpl w:val="C2D6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526C3"/>
    <w:multiLevelType w:val="hybridMultilevel"/>
    <w:tmpl w:val="89BEC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71E0A"/>
    <w:multiLevelType w:val="hybridMultilevel"/>
    <w:tmpl w:val="1DE0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F7E8C"/>
    <w:multiLevelType w:val="hybridMultilevel"/>
    <w:tmpl w:val="185AA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50F1F"/>
    <w:multiLevelType w:val="hybridMultilevel"/>
    <w:tmpl w:val="A502CF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371D222E"/>
    <w:multiLevelType w:val="hybridMultilevel"/>
    <w:tmpl w:val="CA0CAA4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nsid w:val="3AE51165"/>
    <w:multiLevelType w:val="hybridMultilevel"/>
    <w:tmpl w:val="D0E0DD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66618D"/>
    <w:multiLevelType w:val="hybridMultilevel"/>
    <w:tmpl w:val="F5F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86514"/>
    <w:multiLevelType w:val="hybridMultilevel"/>
    <w:tmpl w:val="1F60F5E6"/>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nsid w:val="41466378"/>
    <w:multiLevelType w:val="hybridMultilevel"/>
    <w:tmpl w:val="9280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593CA8"/>
    <w:multiLevelType w:val="hybridMultilevel"/>
    <w:tmpl w:val="465A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907C7"/>
    <w:multiLevelType w:val="hybridMultilevel"/>
    <w:tmpl w:val="94B8D7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0A2A4D"/>
    <w:multiLevelType w:val="hybridMultilevel"/>
    <w:tmpl w:val="FEEE9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E6E19"/>
    <w:multiLevelType w:val="hybridMultilevel"/>
    <w:tmpl w:val="0714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F02787"/>
    <w:multiLevelType w:val="hybridMultilevel"/>
    <w:tmpl w:val="3210FCF0"/>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4BA2387A"/>
    <w:multiLevelType w:val="hybridMultilevel"/>
    <w:tmpl w:val="D1728A44"/>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5A355A38"/>
    <w:multiLevelType w:val="hybridMultilevel"/>
    <w:tmpl w:val="C0E2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255F5"/>
    <w:multiLevelType w:val="hybridMultilevel"/>
    <w:tmpl w:val="A50E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E42F6"/>
    <w:multiLevelType w:val="hybridMultilevel"/>
    <w:tmpl w:val="43EABA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6405D9"/>
    <w:multiLevelType w:val="hybridMultilevel"/>
    <w:tmpl w:val="2D56BA2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nsid w:val="6DA643BA"/>
    <w:multiLevelType w:val="hybridMultilevel"/>
    <w:tmpl w:val="00DE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965DE3"/>
    <w:multiLevelType w:val="hybridMultilevel"/>
    <w:tmpl w:val="1B40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8A7A11"/>
    <w:multiLevelType w:val="hybridMultilevel"/>
    <w:tmpl w:val="80D02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E50FC"/>
    <w:multiLevelType w:val="hybridMultilevel"/>
    <w:tmpl w:val="540EED6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6"/>
  </w:num>
  <w:num w:numId="5">
    <w:abstractNumId w:val="34"/>
  </w:num>
  <w:num w:numId="6">
    <w:abstractNumId w:val="30"/>
  </w:num>
  <w:num w:numId="7">
    <w:abstractNumId w:val="26"/>
  </w:num>
  <w:num w:numId="8">
    <w:abstractNumId w:val="29"/>
  </w:num>
  <w:num w:numId="9">
    <w:abstractNumId w:val="0"/>
  </w:num>
  <w:num w:numId="10">
    <w:abstractNumId w:val="20"/>
  </w:num>
  <w:num w:numId="11">
    <w:abstractNumId w:val="3"/>
  </w:num>
  <w:num w:numId="12">
    <w:abstractNumId w:val="13"/>
  </w:num>
  <w:num w:numId="13">
    <w:abstractNumId w:val="7"/>
  </w:num>
  <w:num w:numId="14">
    <w:abstractNumId w:val="35"/>
  </w:num>
  <w:num w:numId="15">
    <w:abstractNumId w:val="5"/>
  </w:num>
  <w:num w:numId="16">
    <w:abstractNumId w:val="16"/>
  </w:num>
  <w:num w:numId="17">
    <w:abstractNumId w:val="14"/>
  </w:num>
  <w:num w:numId="18">
    <w:abstractNumId w:val="25"/>
  </w:num>
  <w:num w:numId="19">
    <w:abstractNumId w:val="15"/>
  </w:num>
  <w:num w:numId="20">
    <w:abstractNumId w:val="22"/>
  </w:num>
  <w:num w:numId="21">
    <w:abstractNumId w:val="1"/>
  </w:num>
  <w:num w:numId="22">
    <w:abstractNumId w:val="10"/>
  </w:num>
  <w:num w:numId="23">
    <w:abstractNumId w:val="24"/>
  </w:num>
  <w:num w:numId="24">
    <w:abstractNumId w:val="23"/>
  </w:num>
  <w:num w:numId="25">
    <w:abstractNumId w:val="17"/>
  </w:num>
  <w:num w:numId="26">
    <w:abstractNumId w:val="21"/>
  </w:num>
  <w:num w:numId="27">
    <w:abstractNumId w:val="2"/>
  </w:num>
  <w:num w:numId="28">
    <w:abstractNumId w:val="9"/>
  </w:num>
  <w:num w:numId="29">
    <w:abstractNumId w:val="28"/>
  </w:num>
  <w:num w:numId="30">
    <w:abstractNumId w:val="27"/>
  </w:num>
  <w:num w:numId="31">
    <w:abstractNumId w:val="12"/>
  </w:num>
  <w:num w:numId="32">
    <w:abstractNumId w:val="31"/>
  </w:num>
  <w:num w:numId="33">
    <w:abstractNumId w:val="19"/>
  </w:num>
  <w:num w:numId="34">
    <w:abstractNumId w:val="32"/>
  </w:num>
  <w:num w:numId="35">
    <w:abstractNumId w:val="33"/>
  </w:num>
  <w:num w:numId="36">
    <w:abstractNumId w:val="36"/>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441ABB"/>
    <w:rsid w:val="0000047D"/>
    <w:rsid w:val="00005C93"/>
    <w:rsid w:val="00006B0D"/>
    <w:rsid w:val="00021396"/>
    <w:rsid w:val="00026977"/>
    <w:rsid w:val="00037931"/>
    <w:rsid w:val="00053286"/>
    <w:rsid w:val="00073C24"/>
    <w:rsid w:val="000A0585"/>
    <w:rsid w:val="000A2BB2"/>
    <w:rsid w:val="000C614A"/>
    <w:rsid w:val="000E7311"/>
    <w:rsid w:val="001016DA"/>
    <w:rsid w:val="00103232"/>
    <w:rsid w:val="00124D33"/>
    <w:rsid w:val="001416A6"/>
    <w:rsid w:val="001452FB"/>
    <w:rsid w:val="00146609"/>
    <w:rsid w:val="00174DAA"/>
    <w:rsid w:val="001A2280"/>
    <w:rsid w:val="001A602B"/>
    <w:rsid w:val="001F52C2"/>
    <w:rsid w:val="002238E2"/>
    <w:rsid w:val="00235EFC"/>
    <w:rsid w:val="002361D5"/>
    <w:rsid w:val="00254FF8"/>
    <w:rsid w:val="002625A2"/>
    <w:rsid w:val="00281B63"/>
    <w:rsid w:val="0028511E"/>
    <w:rsid w:val="00286527"/>
    <w:rsid w:val="00293E81"/>
    <w:rsid w:val="002A719F"/>
    <w:rsid w:val="002C3167"/>
    <w:rsid w:val="002C3A7C"/>
    <w:rsid w:val="002D0C72"/>
    <w:rsid w:val="002D5729"/>
    <w:rsid w:val="0031691A"/>
    <w:rsid w:val="00324875"/>
    <w:rsid w:val="003331A1"/>
    <w:rsid w:val="003357F0"/>
    <w:rsid w:val="0034253D"/>
    <w:rsid w:val="003565F2"/>
    <w:rsid w:val="0038161D"/>
    <w:rsid w:val="00382431"/>
    <w:rsid w:val="00391A57"/>
    <w:rsid w:val="0039497A"/>
    <w:rsid w:val="003969B5"/>
    <w:rsid w:val="003A02B1"/>
    <w:rsid w:val="003B5EA5"/>
    <w:rsid w:val="003D098C"/>
    <w:rsid w:val="003E2523"/>
    <w:rsid w:val="003F413D"/>
    <w:rsid w:val="003F6061"/>
    <w:rsid w:val="00406BEA"/>
    <w:rsid w:val="004257AA"/>
    <w:rsid w:val="004263EF"/>
    <w:rsid w:val="00434FC9"/>
    <w:rsid w:val="00441ABB"/>
    <w:rsid w:val="00446417"/>
    <w:rsid w:val="004502B5"/>
    <w:rsid w:val="0045107F"/>
    <w:rsid w:val="00461379"/>
    <w:rsid w:val="004661EC"/>
    <w:rsid w:val="00485281"/>
    <w:rsid w:val="0049192E"/>
    <w:rsid w:val="004A6962"/>
    <w:rsid w:val="004B62EB"/>
    <w:rsid w:val="004F384B"/>
    <w:rsid w:val="00504ABB"/>
    <w:rsid w:val="00515576"/>
    <w:rsid w:val="00515825"/>
    <w:rsid w:val="00547F29"/>
    <w:rsid w:val="00572738"/>
    <w:rsid w:val="00587C1E"/>
    <w:rsid w:val="005B2458"/>
    <w:rsid w:val="005B460E"/>
    <w:rsid w:val="00603D5B"/>
    <w:rsid w:val="0060720B"/>
    <w:rsid w:val="00617E86"/>
    <w:rsid w:val="00622E79"/>
    <w:rsid w:val="00630991"/>
    <w:rsid w:val="00630F2B"/>
    <w:rsid w:val="006361F0"/>
    <w:rsid w:val="00647CCB"/>
    <w:rsid w:val="00656CC4"/>
    <w:rsid w:val="00660C76"/>
    <w:rsid w:val="00662352"/>
    <w:rsid w:val="00674EA3"/>
    <w:rsid w:val="0069078B"/>
    <w:rsid w:val="006B3BC2"/>
    <w:rsid w:val="006D1514"/>
    <w:rsid w:val="006D334B"/>
    <w:rsid w:val="006D7290"/>
    <w:rsid w:val="006E4AD4"/>
    <w:rsid w:val="006F235B"/>
    <w:rsid w:val="00706CA0"/>
    <w:rsid w:val="0070760E"/>
    <w:rsid w:val="00715A68"/>
    <w:rsid w:val="0077650F"/>
    <w:rsid w:val="00796E54"/>
    <w:rsid w:val="007D73E0"/>
    <w:rsid w:val="007E5513"/>
    <w:rsid w:val="007F0A10"/>
    <w:rsid w:val="007F5353"/>
    <w:rsid w:val="007F7864"/>
    <w:rsid w:val="008011D5"/>
    <w:rsid w:val="008356B5"/>
    <w:rsid w:val="00857884"/>
    <w:rsid w:val="008765BE"/>
    <w:rsid w:val="00892E09"/>
    <w:rsid w:val="00894E50"/>
    <w:rsid w:val="008A2426"/>
    <w:rsid w:val="008A5230"/>
    <w:rsid w:val="008C254C"/>
    <w:rsid w:val="008D0F15"/>
    <w:rsid w:val="00924245"/>
    <w:rsid w:val="0095239A"/>
    <w:rsid w:val="00967388"/>
    <w:rsid w:val="00994A86"/>
    <w:rsid w:val="009B35CA"/>
    <w:rsid w:val="009C3B48"/>
    <w:rsid w:val="009C5F96"/>
    <w:rsid w:val="009D4674"/>
    <w:rsid w:val="009D615B"/>
    <w:rsid w:val="009E3F2F"/>
    <w:rsid w:val="00A107B9"/>
    <w:rsid w:val="00A32F38"/>
    <w:rsid w:val="00A34D6B"/>
    <w:rsid w:val="00A46C7E"/>
    <w:rsid w:val="00A86C8F"/>
    <w:rsid w:val="00A9086E"/>
    <w:rsid w:val="00AA314C"/>
    <w:rsid w:val="00AB3066"/>
    <w:rsid w:val="00AB57B0"/>
    <w:rsid w:val="00AC13D5"/>
    <w:rsid w:val="00AE4D10"/>
    <w:rsid w:val="00B16186"/>
    <w:rsid w:val="00B470B9"/>
    <w:rsid w:val="00B66562"/>
    <w:rsid w:val="00B74FA1"/>
    <w:rsid w:val="00B94BF3"/>
    <w:rsid w:val="00BB117D"/>
    <w:rsid w:val="00BB5578"/>
    <w:rsid w:val="00BE0B12"/>
    <w:rsid w:val="00BE69EB"/>
    <w:rsid w:val="00C0520F"/>
    <w:rsid w:val="00C16573"/>
    <w:rsid w:val="00C23DCB"/>
    <w:rsid w:val="00C2642E"/>
    <w:rsid w:val="00C742FB"/>
    <w:rsid w:val="00C869F6"/>
    <w:rsid w:val="00C923F0"/>
    <w:rsid w:val="00CF09E2"/>
    <w:rsid w:val="00D032AA"/>
    <w:rsid w:val="00D10555"/>
    <w:rsid w:val="00D51A47"/>
    <w:rsid w:val="00D527DF"/>
    <w:rsid w:val="00D542BF"/>
    <w:rsid w:val="00D63782"/>
    <w:rsid w:val="00DA68F4"/>
    <w:rsid w:val="00DD4C0F"/>
    <w:rsid w:val="00DE3BB3"/>
    <w:rsid w:val="00DE5B59"/>
    <w:rsid w:val="00E003B2"/>
    <w:rsid w:val="00E04A91"/>
    <w:rsid w:val="00E43A99"/>
    <w:rsid w:val="00E51273"/>
    <w:rsid w:val="00E53DD5"/>
    <w:rsid w:val="00E6290E"/>
    <w:rsid w:val="00E776B9"/>
    <w:rsid w:val="00E84BDF"/>
    <w:rsid w:val="00E91508"/>
    <w:rsid w:val="00E934E5"/>
    <w:rsid w:val="00EA065F"/>
    <w:rsid w:val="00EB2C02"/>
    <w:rsid w:val="00ED3D4E"/>
    <w:rsid w:val="00ED659B"/>
    <w:rsid w:val="00F15062"/>
    <w:rsid w:val="00F172C5"/>
    <w:rsid w:val="00F17F64"/>
    <w:rsid w:val="00F22B24"/>
    <w:rsid w:val="00F52476"/>
    <w:rsid w:val="00F60B70"/>
    <w:rsid w:val="00F82A0F"/>
    <w:rsid w:val="00F92B4F"/>
    <w:rsid w:val="00FA68CF"/>
    <w:rsid w:val="00FC2C8E"/>
    <w:rsid w:val="00FD202F"/>
    <w:rsid w:val="00FD5D48"/>
    <w:rsid w:val="00FE6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2BF"/>
    <w:rPr>
      <w:color w:val="0000FF"/>
      <w:u w:val="single"/>
    </w:rPr>
  </w:style>
  <w:style w:type="character" w:customStyle="1" w:styleId="apple-converted-space">
    <w:name w:val="apple-converted-space"/>
    <w:basedOn w:val="DefaultParagraphFont"/>
    <w:rsid w:val="00D542BF"/>
  </w:style>
  <w:style w:type="character" w:styleId="Emphasis">
    <w:name w:val="Emphasis"/>
    <w:basedOn w:val="DefaultParagraphFont"/>
    <w:uiPriority w:val="20"/>
    <w:qFormat/>
    <w:rsid w:val="00D542BF"/>
    <w:rPr>
      <w:i/>
      <w:iCs/>
    </w:rPr>
  </w:style>
  <w:style w:type="character" w:styleId="FollowedHyperlink">
    <w:name w:val="FollowedHyperlink"/>
    <w:basedOn w:val="DefaultParagraphFont"/>
    <w:uiPriority w:val="99"/>
    <w:semiHidden/>
    <w:unhideWhenUsed/>
    <w:rsid w:val="0045107F"/>
    <w:rPr>
      <w:color w:val="800080" w:themeColor="followedHyperlink"/>
      <w:u w:val="single"/>
    </w:rPr>
  </w:style>
  <w:style w:type="paragraph" w:styleId="ListParagraph">
    <w:name w:val="List Paragraph"/>
    <w:basedOn w:val="Normal"/>
    <w:uiPriority w:val="34"/>
    <w:qFormat/>
    <w:rsid w:val="00026977"/>
    <w:pPr>
      <w:ind w:left="720"/>
      <w:contextualSpacing/>
    </w:pPr>
  </w:style>
  <w:style w:type="paragraph" w:styleId="Header">
    <w:name w:val="header"/>
    <w:basedOn w:val="Normal"/>
    <w:link w:val="HeaderChar"/>
    <w:uiPriority w:val="99"/>
    <w:semiHidden/>
    <w:unhideWhenUsed/>
    <w:rsid w:val="00E43A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A99"/>
  </w:style>
  <w:style w:type="paragraph" w:styleId="Footer">
    <w:name w:val="footer"/>
    <w:basedOn w:val="Normal"/>
    <w:link w:val="FooterChar"/>
    <w:uiPriority w:val="99"/>
    <w:semiHidden/>
    <w:unhideWhenUsed/>
    <w:rsid w:val="00E43A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3A99"/>
  </w:style>
</w:styles>
</file>

<file path=word/webSettings.xml><?xml version="1.0" encoding="utf-8"?>
<w:webSettings xmlns:r="http://schemas.openxmlformats.org/officeDocument/2006/relationships" xmlns:w="http://schemas.openxmlformats.org/wordprocessingml/2006/main">
  <w:divs>
    <w:div w:id="93283802">
      <w:bodyDiv w:val="1"/>
      <w:marLeft w:val="0"/>
      <w:marRight w:val="0"/>
      <w:marTop w:val="0"/>
      <w:marBottom w:val="0"/>
      <w:divBdr>
        <w:top w:val="none" w:sz="0" w:space="0" w:color="auto"/>
        <w:left w:val="none" w:sz="0" w:space="0" w:color="auto"/>
        <w:bottom w:val="none" w:sz="0" w:space="0" w:color="auto"/>
        <w:right w:val="none" w:sz="0" w:space="0" w:color="auto"/>
      </w:divBdr>
    </w:div>
    <w:div w:id="168493838">
      <w:bodyDiv w:val="1"/>
      <w:marLeft w:val="0"/>
      <w:marRight w:val="0"/>
      <w:marTop w:val="0"/>
      <w:marBottom w:val="0"/>
      <w:divBdr>
        <w:top w:val="none" w:sz="0" w:space="0" w:color="auto"/>
        <w:left w:val="none" w:sz="0" w:space="0" w:color="auto"/>
        <w:bottom w:val="none" w:sz="0" w:space="0" w:color="auto"/>
        <w:right w:val="none" w:sz="0" w:space="0" w:color="auto"/>
      </w:divBdr>
      <w:divsChild>
        <w:div w:id="1897204957">
          <w:marLeft w:val="4125"/>
          <w:marRight w:val="0"/>
          <w:marTop w:val="0"/>
          <w:marBottom w:val="0"/>
          <w:divBdr>
            <w:top w:val="none" w:sz="0" w:space="0" w:color="auto"/>
            <w:left w:val="none" w:sz="0" w:space="0" w:color="auto"/>
            <w:bottom w:val="none" w:sz="0" w:space="0" w:color="auto"/>
            <w:right w:val="none" w:sz="0" w:space="0" w:color="auto"/>
          </w:divBdr>
        </w:div>
      </w:divsChild>
    </w:div>
    <w:div w:id="862134038">
      <w:bodyDiv w:val="1"/>
      <w:marLeft w:val="0"/>
      <w:marRight w:val="0"/>
      <w:marTop w:val="0"/>
      <w:marBottom w:val="0"/>
      <w:divBdr>
        <w:top w:val="none" w:sz="0" w:space="0" w:color="auto"/>
        <w:left w:val="none" w:sz="0" w:space="0" w:color="auto"/>
        <w:bottom w:val="none" w:sz="0" w:space="0" w:color="auto"/>
        <w:right w:val="none" w:sz="0" w:space="0" w:color="auto"/>
      </w:divBdr>
      <w:divsChild>
        <w:div w:id="341711329">
          <w:marLeft w:val="0"/>
          <w:marRight w:val="0"/>
          <w:marTop w:val="0"/>
          <w:marBottom w:val="0"/>
          <w:divBdr>
            <w:top w:val="none" w:sz="0" w:space="0" w:color="auto"/>
            <w:left w:val="none" w:sz="0" w:space="0" w:color="auto"/>
            <w:bottom w:val="none" w:sz="0" w:space="0" w:color="auto"/>
            <w:right w:val="none" w:sz="0" w:space="0" w:color="auto"/>
          </w:divBdr>
        </w:div>
        <w:div w:id="1255826539">
          <w:marLeft w:val="0"/>
          <w:marRight w:val="0"/>
          <w:marTop w:val="0"/>
          <w:marBottom w:val="0"/>
          <w:divBdr>
            <w:top w:val="none" w:sz="0" w:space="0" w:color="auto"/>
            <w:left w:val="none" w:sz="0" w:space="0" w:color="auto"/>
            <w:bottom w:val="none" w:sz="0" w:space="0" w:color="auto"/>
            <w:right w:val="none" w:sz="0" w:space="0" w:color="auto"/>
          </w:divBdr>
        </w:div>
        <w:div w:id="156649225">
          <w:marLeft w:val="0"/>
          <w:marRight w:val="0"/>
          <w:marTop w:val="0"/>
          <w:marBottom w:val="0"/>
          <w:divBdr>
            <w:top w:val="none" w:sz="0" w:space="0" w:color="auto"/>
            <w:left w:val="none" w:sz="0" w:space="0" w:color="auto"/>
            <w:bottom w:val="none" w:sz="0" w:space="0" w:color="auto"/>
            <w:right w:val="none" w:sz="0" w:space="0" w:color="auto"/>
          </w:divBdr>
        </w:div>
        <w:div w:id="1115294737">
          <w:marLeft w:val="0"/>
          <w:marRight w:val="0"/>
          <w:marTop w:val="0"/>
          <w:marBottom w:val="0"/>
          <w:divBdr>
            <w:top w:val="none" w:sz="0" w:space="0" w:color="auto"/>
            <w:left w:val="none" w:sz="0" w:space="0" w:color="auto"/>
            <w:bottom w:val="none" w:sz="0" w:space="0" w:color="auto"/>
            <w:right w:val="none" w:sz="0" w:space="0" w:color="auto"/>
          </w:divBdr>
        </w:div>
        <w:div w:id="2061782812">
          <w:marLeft w:val="0"/>
          <w:marRight w:val="0"/>
          <w:marTop w:val="0"/>
          <w:marBottom w:val="0"/>
          <w:divBdr>
            <w:top w:val="none" w:sz="0" w:space="0" w:color="auto"/>
            <w:left w:val="none" w:sz="0" w:space="0" w:color="auto"/>
            <w:bottom w:val="none" w:sz="0" w:space="0" w:color="auto"/>
            <w:right w:val="none" w:sz="0" w:space="0" w:color="auto"/>
          </w:divBdr>
        </w:div>
        <w:div w:id="21130754">
          <w:marLeft w:val="0"/>
          <w:marRight w:val="0"/>
          <w:marTop w:val="0"/>
          <w:marBottom w:val="0"/>
          <w:divBdr>
            <w:top w:val="none" w:sz="0" w:space="0" w:color="auto"/>
            <w:left w:val="none" w:sz="0" w:space="0" w:color="auto"/>
            <w:bottom w:val="none" w:sz="0" w:space="0" w:color="auto"/>
            <w:right w:val="none" w:sz="0" w:space="0" w:color="auto"/>
          </w:divBdr>
        </w:div>
        <w:div w:id="2001273683">
          <w:marLeft w:val="0"/>
          <w:marRight w:val="0"/>
          <w:marTop w:val="0"/>
          <w:marBottom w:val="0"/>
          <w:divBdr>
            <w:top w:val="none" w:sz="0" w:space="0" w:color="auto"/>
            <w:left w:val="none" w:sz="0" w:space="0" w:color="auto"/>
            <w:bottom w:val="none" w:sz="0" w:space="0" w:color="auto"/>
            <w:right w:val="none" w:sz="0" w:space="0" w:color="auto"/>
          </w:divBdr>
        </w:div>
        <w:div w:id="43220543">
          <w:marLeft w:val="0"/>
          <w:marRight w:val="0"/>
          <w:marTop w:val="0"/>
          <w:marBottom w:val="0"/>
          <w:divBdr>
            <w:top w:val="none" w:sz="0" w:space="0" w:color="auto"/>
            <w:left w:val="none" w:sz="0" w:space="0" w:color="auto"/>
            <w:bottom w:val="none" w:sz="0" w:space="0" w:color="auto"/>
            <w:right w:val="none" w:sz="0" w:space="0" w:color="auto"/>
          </w:divBdr>
        </w:div>
        <w:div w:id="1520464236">
          <w:marLeft w:val="0"/>
          <w:marRight w:val="0"/>
          <w:marTop w:val="0"/>
          <w:marBottom w:val="0"/>
          <w:divBdr>
            <w:top w:val="none" w:sz="0" w:space="0" w:color="auto"/>
            <w:left w:val="none" w:sz="0" w:space="0" w:color="auto"/>
            <w:bottom w:val="none" w:sz="0" w:space="0" w:color="auto"/>
            <w:right w:val="none" w:sz="0" w:space="0" w:color="auto"/>
          </w:divBdr>
        </w:div>
        <w:div w:id="1492915655">
          <w:marLeft w:val="0"/>
          <w:marRight w:val="0"/>
          <w:marTop w:val="0"/>
          <w:marBottom w:val="0"/>
          <w:divBdr>
            <w:top w:val="none" w:sz="0" w:space="0" w:color="auto"/>
            <w:left w:val="none" w:sz="0" w:space="0" w:color="auto"/>
            <w:bottom w:val="none" w:sz="0" w:space="0" w:color="auto"/>
            <w:right w:val="none" w:sz="0" w:space="0" w:color="auto"/>
          </w:divBdr>
        </w:div>
        <w:div w:id="1961716178">
          <w:marLeft w:val="0"/>
          <w:marRight w:val="0"/>
          <w:marTop w:val="0"/>
          <w:marBottom w:val="0"/>
          <w:divBdr>
            <w:top w:val="none" w:sz="0" w:space="0" w:color="auto"/>
            <w:left w:val="none" w:sz="0" w:space="0" w:color="auto"/>
            <w:bottom w:val="none" w:sz="0" w:space="0" w:color="auto"/>
            <w:right w:val="none" w:sz="0" w:space="0" w:color="auto"/>
          </w:divBdr>
        </w:div>
        <w:div w:id="977035643">
          <w:marLeft w:val="0"/>
          <w:marRight w:val="0"/>
          <w:marTop w:val="0"/>
          <w:marBottom w:val="0"/>
          <w:divBdr>
            <w:top w:val="none" w:sz="0" w:space="0" w:color="auto"/>
            <w:left w:val="none" w:sz="0" w:space="0" w:color="auto"/>
            <w:bottom w:val="none" w:sz="0" w:space="0" w:color="auto"/>
            <w:right w:val="none" w:sz="0" w:space="0" w:color="auto"/>
          </w:divBdr>
        </w:div>
        <w:div w:id="1056196469">
          <w:marLeft w:val="0"/>
          <w:marRight w:val="0"/>
          <w:marTop w:val="0"/>
          <w:marBottom w:val="0"/>
          <w:divBdr>
            <w:top w:val="none" w:sz="0" w:space="0" w:color="auto"/>
            <w:left w:val="none" w:sz="0" w:space="0" w:color="auto"/>
            <w:bottom w:val="none" w:sz="0" w:space="0" w:color="auto"/>
            <w:right w:val="none" w:sz="0" w:space="0" w:color="auto"/>
          </w:divBdr>
        </w:div>
        <w:div w:id="2058242796">
          <w:marLeft w:val="0"/>
          <w:marRight w:val="0"/>
          <w:marTop w:val="0"/>
          <w:marBottom w:val="0"/>
          <w:divBdr>
            <w:top w:val="none" w:sz="0" w:space="0" w:color="auto"/>
            <w:left w:val="none" w:sz="0" w:space="0" w:color="auto"/>
            <w:bottom w:val="none" w:sz="0" w:space="0" w:color="auto"/>
            <w:right w:val="none" w:sz="0" w:space="0" w:color="auto"/>
          </w:divBdr>
        </w:div>
        <w:div w:id="1532305673">
          <w:marLeft w:val="0"/>
          <w:marRight w:val="0"/>
          <w:marTop w:val="0"/>
          <w:marBottom w:val="0"/>
          <w:divBdr>
            <w:top w:val="none" w:sz="0" w:space="0" w:color="auto"/>
            <w:left w:val="none" w:sz="0" w:space="0" w:color="auto"/>
            <w:bottom w:val="none" w:sz="0" w:space="0" w:color="auto"/>
            <w:right w:val="none" w:sz="0" w:space="0" w:color="auto"/>
          </w:divBdr>
        </w:div>
        <w:div w:id="1488861362">
          <w:marLeft w:val="0"/>
          <w:marRight w:val="0"/>
          <w:marTop w:val="0"/>
          <w:marBottom w:val="0"/>
          <w:divBdr>
            <w:top w:val="none" w:sz="0" w:space="0" w:color="auto"/>
            <w:left w:val="none" w:sz="0" w:space="0" w:color="auto"/>
            <w:bottom w:val="none" w:sz="0" w:space="0" w:color="auto"/>
            <w:right w:val="none" w:sz="0" w:space="0" w:color="auto"/>
          </w:divBdr>
        </w:div>
        <w:div w:id="736628091">
          <w:marLeft w:val="0"/>
          <w:marRight w:val="0"/>
          <w:marTop w:val="0"/>
          <w:marBottom w:val="0"/>
          <w:divBdr>
            <w:top w:val="none" w:sz="0" w:space="0" w:color="auto"/>
            <w:left w:val="none" w:sz="0" w:space="0" w:color="auto"/>
            <w:bottom w:val="none" w:sz="0" w:space="0" w:color="auto"/>
            <w:right w:val="none" w:sz="0" w:space="0" w:color="auto"/>
          </w:divBdr>
        </w:div>
      </w:divsChild>
    </w:div>
    <w:div w:id="1081217458">
      <w:bodyDiv w:val="1"/>
      <w:marLeft w:val="0"/>
      <w:marRight w:val="0"/>
      <w:marTop w:val="0"/>
      <w:marBottom w:val="0"/>
      <w:divBdr>
        <w:top w:val="none" w:sz="0" w:space="0" w:color="auto"/>
        <w:left w:val="none" w:sz="0" w:space="0" w:color="auto"/>
        <w:bottom w:val="none" w:sz="0" w:space="0" w:color="auto"/>
        <w:right w:val="none" w:sz="0" w:space="0" w:color="auto"/>
      </w:divBdr>
      <w:divsChild>
        <w:div w:id="403526433">
          <w:marLeft w:val="150"/>
          <w:marRight w:val="150"/>
          <w:marTop w:val="150"/>
          <w:marBottom w:val="300"/>
          <w:divBdr>
            <w:top w:val="none" w:sz="0" w:space="0" w:color="auto"/>
            <w:left w:val="none" w:sz="0" w:space="0" w:color="auto"/>
            <w:bottom w:val="none" w:sz="0" w:space="0" w:color="auto"/>
            <w:right w:val="none" w:sz="0" w:space="0" w:color="auto"/>
          </w:divBdr>
        </w:div>
        <w:div w:id="198592132">
          <w:marLeft w:val="150"/>
          <w:marRight w:val="150"/>
          <w:marTop w:val="150"/>
          <w:marBottom w:val="300"/>
          <w:divBdr>
            <w:top w:val="none" w:sz="0" w:space="0" w:color="auto"/>
            <w:left w:val="none" w:sz="0" w:space="0" w:color="auto"/>
            <w:bottom w:val="none" w:sz="0" w:space="0" w:color="auto"/>
            <w:right w:val="none" w:sz="0" w:space="0" w:color="auto"/>
          </w:divBdr>
          <w:divsChild>
            <w:div w:id="797840429">
              <w:marLeft w:val="0"/>
              <w:marRight w:val="0"/>
              <w:marTop w:val="0"/>
              <w:marBottom w:val="0"/>
              <w:divBdr>
                <w:top w:val="none" w:sz="0" w:space="0" w:color="auto"/>
                <w:left w:val="none" w:sz="0" w:space="0" w:color="auto"/>
                <w:bottom w:val="none" w:sz="0" w:space="0" w:color="auto"/>
                <w:right w:val="none" w:sz="0" w:space="0" w:color="auto"/>
              </w:divBdr>
              <w:divsChild>
                <w:div w:id="541021521">
                  <w:marLeft w:val="0"/>
                  <w:marRight w:val="0"/>
                  <w:marTop w:val="0"/>
                  <w:marBottom w:val="0"/>
                  <w:divBdr>
                    <w:top w:val="none" w:sz="0" w:space="0" w:color="auto"/>
                    <w:left w:val="none" w:sz="0" w:space="0" w:color="auto"/>
                    <w:bottom w:val="none" w:sz="0" w:space="0" w:color="auto"/>
                    <w:right w:val="none" w:sz="0" w:space="0" w:color="auto"/>
                  </w:divBdr>
                  <w:divsChild>
                    <w:div w:id="1887450097">
                      <w:marLeft w:val="0"/>
                      <w:marRight w:val="0"/>
                      <w:marTop w:val="0"/>
                      <w:marBottom w:val="0"/>
                      <w:divBdr>
                        <w:top w:val="none" w:sz="0" w:space="0" w:color="auto"/>
                        <w:left w:val="none" w:sz="0" w:space="0" w:color="auto"/>
                        <w:bottom w:val="none" w:sz="0" w:space="0" w:color="auto"/>
                        <w:right w:val="none" w:sz="0" w:space="0" w:color="auto"/>
                      </w:divBdr>
                      <w:divsChild>
                        <w:div w:id="1856307246">
                          <w:marLeft w:val="0"/>
                          <w:marRight w:val="0"/>
                          <w:marTop w:val="0"/>
                          <w:marBottom w:val="0"/>
                          <w:divBdr>
                            <w:top w:val="none" w:sz="0" w:space="0" w:color="auto"/>
                            <w:left w:val="none" w:sz="0" w:space="0" w:color="auto"/>
                            <w:bottom w:val="none" w:sz="0" w:space="0" w:color="auto"/>
                            <w:right w:val="none" w:sz="0" w:space="0" w:color="auto"/>
                          </w:divBdr>
                          <w:divsChild>
                            <w:div w:id="663969911">
                              <w:marLeft w:val="0"/>
                              <w:marRight w:val="0"/>
                              <w:marTop w:val="0"/>
                              <w:marBottom w:val="0"/>
                              <w:divBdr>
                                <w:top w:val="none" w:sz="0" w:space="0" w:color="auto"/>
                                <w:left w:val="none" w:sz="0" w:space="0" w:color="auto"/>
                                <w:bottom w:val="none" w:sz="0" w:space="0" w:color="auto"/>
                                <w:right w:val="none" w:sz="0" w:space="0" w:color="auto"/>
                              </w:divBdr>
                            </w:div>
                            <w:div w:id="1690182271">
                              <w:marLeft w:val="0"/>
                              <w:marRight w:val="0"/>
                              <w:marTop w:val="0"/>
                              <w:marBottom w:val="0"/>
                              <w:divBdr>
                                <w:top w:val="none" w:sz="0" w:space="0" w:color="auto"/>
                                <w:left w:val="none" w:sz="0" w:space="0" w:color="auto"/>
                                <w:bottom w:val="none" w:sz="0" w:space="0" w:color="auto"/>
                                <w:right w:val="none" w:sz="0" w:space="0" w:color="auto"/>
                              </w:divBdr>
                            </w:div>
                            <w:div w:id="14578021">
                              <w:marLeft w:val="0"/>
                              <w:marRight w:val="0"/>
                              <w:marTop w:val="0"/>
                              <w:marBottom w:val="0"/>
                              <w:divBdr>
                                <w:top w:val="none" w:sz="0" w:space="0" w:color="auto"/>
                                <w:left w:val="none" w:sz="0" w:space="0" w:color="auto"/>
                                <w:bottom w:val="none" w:sz="0" w:space="0" w:color="auto"/>
                                <w:right w:val="none" w:sz="0" w:space="0" w:color="auto"/>
                              </w:divBdr>
                            </w:div>
                            <w:div w:id="1610509705">
                              <w:marLeft w:val="0"/>
                              <w:marRight w:val="0"/>
                              <w:marTop w:val="0"/>
                              <w:marBottom w:val="0"/>
                              <w:divBdr>
                                <w:top w:val="none" w:sz="0" w:space="0" w:color="auto"/>
                                <w:left w:val="none" w:sz="0" w:space="0" w:color="auto"/>
                                <w:bottom w:val="none" w:sz="0" w:space="0" w:color="auto"/>
                                <w:right w:val="none" w:sz="0" w:space="0" w:color="auto"/>
                              </w:divBdr>
                            </w:div>
                            <w:div w:id="1501969697">
                              <w:marLeft w:val="0"/>
                              <w:marRight w:val="0"/>
                              <w:marTop w:val="0"/>
                              <w:marBottom w:val="0"/>
                              <w:divBdr>
                                <w:top w:val="none" w:sz="0" w:space="0" w:color="auto"/>
                                <w:left w:val="none" w:sz="0" w:space="0" w:color="auto"/>
                                <w:bottom w:val="none" w:sz="0" w:space="0" w:color="auto"/>
                                <w:right w:val="none" w:sz="0" w:space="0" w:color="auto"/>
                              </w:divBdr>
                            </w:div>
                            <w:div w:id="573318023">
                              <w:marLeft w:val="0"/>
                              <w:marRight w:val="0"/>
                              <w:marTop w:val="0"/>
                              <w:marBottom w:val="0"/>
                              <w:divBdr>
                                <w:top w:val="none" w:sz="0" w:space="0" w:color="auto"/>
                                <w:left w:val="none" w:sz="0" w:space="0" w:color="auto"/>
                                <w:bottom w:val="none" w:sz="0" w:space="0" w:color="auto"/>
                                <w:right w:val="none" w:sz="0" w:space="0" w:color="auto"/>
                              </w:divBdr>
                            </w:div>
                            <w:div w:id="2134208708">
                              <w:marLeft w:val="0"/>
                              <w:marRight w:val="0"/>
                              <w:marTop w:val="0"/>
                              <w:marBottom w:val="0"/>
                              <w:divBdr>
                                <w:top w:val="none" w:sz="0" w:space="0" w:color="auto"/>
                                <w:left w:val="none" w:sz="0" w:space="0" w:color="auto"/>
                                <w:bottom w:val="none" w:sz="0" w:space="0" w:color="auto"/>
                                <w:right w:val="none" w:sz="0" w:space="0" w:color="auto"/>
                              </w:divBdr>
                            </w:div>
                            <w:div w:id="680592009">
                              <w:marLeft w:val="0"/>
                              <w:marRight w:val="0"/>
                              <w:marTop w:val="0"/>
                              <w:marBottom w:val="0"/>
                              <w:divBdr>
                                <w:top w:val="none" w:sz="0" w:space="0" w:color="auto"/>
                                <w:left w:val="none" w:sz="0" w:space="0" w:color="auto"/>
                                <w:bottom w:val="none" w:sz="0" w:space="0" w:color="auto"/>
                                <w:right w:val="none" w:sz="0" w:space="0" w:color="auto"/>
                              </w:divBdr>
                            </w:div>
                            <w:div w:id="1291547093">
                              <w:marLeft w:val="0"/>
                              <w:marRight w:val="0"/>
                              <w:marTop w:val="0"/>
                              <w:marBottom w:val="0"/>
                              <w:divBdr>
                                <w:top w:val="none" w:sz="0" w:space="0" w:color="auto"/>
                                <w:left w:val="none" w:sz="0" w:space="0" w:color="auto"/>
                                <w:bottom w:val="none" w:sz="0" w:space="0" w:color="auto"/>
                                <w:right w:val="none" w:sz="0" w:space="0" w:color="auto"/>
                              </w:divBdr>
                            </w:div>
                            <w:div w:id="530145356">
                              <w:marLeft w:val="0"/>
                              <w:marRight w:val="0"/>
                              <w:marTop w:val="0"/>
                              <w:marBottom w:val="0"/>
                              <w:divBdr>
                                <w:top w:val="none" w:sz="0" w:space="0" w:color="auto"/>
                                <w:left w:val="none" w:sz="0" w:space="0" w:color="auto"/>
                                <w:bottom w:val="none" w:sz="0" w:space="0" w:color="auto"/>
                                <w:right w:val="none" w:sz="0" w:space="0" w:color="auto"/>
                              </w:divBdr>
                            </w:div>
                            <w:div w:id="2043675539">
                              <w:marLeft w:val="0"/>
                              <w:marRight w:val="0"/>
                              <w:marTop w:val="0"/>
                              <w:marBottom w:val="0"/>
                              <w:divBdr>
                                <w:top w:val="none" w:sz="0" w:space="0" w:color="auto"/>
                                <w:left w:val="none" w:sz="0" w:space="0" w:color="auto"/>
                                <w:bottom w:val="none" w:sz="0" w:space="0" w:color="auto"/>
                                <w:right w:val="none" w:sz="0" w:space="0" w:color="auto"/>
                              </w:divBdr>
                            </w:div>
                            <w:div w:id="710882960">
                              <w:marLeft w:val="0"/>
                              <w:marRight w:val="0"/>
                              <w:marTop w:val="0"/>
                              <w:marBottom w:val="0"/>
                              <w:divBdr>
                                <w:top w:val="none" w:sz="0" w:space="0" w:color="auto"/>
                                <w:left w:val="none" w:sz="0" w:space="0" w:color="auto"/>
                                <w:bottom w:val="none" w:sz="0" w:space="0" w:color="auto"/>
                                <w:right w:val="none" w:sz="0" w:space="0" w:color="auto"/>
                              </w:divBdr>
                            </w:div>
                            <w:div w:id="1057245968">
                              <w:marLeft w:val="0"/>
                              <w:marRight w:val="0"/>
                              <w:marTop w:val="0"/>
                              <w:marBottom w:val="0"/>
                              <w:divBdr>
                                <w:top w:val="none" w:sz="0" w:space="0" w:color="auto"/>
                                <w:left w:val="none" w:sz="0" w:space="0" w:color="auto"/>
                                <w:bottom w:val="none" w:sz="0" w:space="0" w:color="auto"/>
                                <w:right w:val="none" w:sz="0" w:space="0" w:color="auto"/>
                              </w:divBdr>
                            </w:div>
                            <w:div w:id="990330524">
                              <w:marLeft w:val="0"/>
                              <w:marRight w:val="0"/>
                              <w:marTop w:val="0"/>
                              <w:marBottom w:val="0"/>
                              <w:divBdr>
                                <w:top w:val="none" w:sz="0" w:space="0" w:color="auto"/>
                                <w:left w:val="none" w:sz="0" w:space="0" w:color="auto"/>
                                <w:bottom w:val="none" w:sz="0" w:space="0" w:color="auto"/>
                                <w:right w:val="none" w:sz="0" w:space="0" w:color="auto"/>
                              </w:divBdr>
                            </w:div>
                            <w:div w:id="250740828">
                              <w:marLeft w:val="0"/>
                              <w:marRight w:val="0"/>
                              <w:marTop w:val="0"/>
                              <w:marBottom w:val="0"/>
                              <w:divBdr>
                                <w:top w:val="none" w:sz="0" w:space="0" w:color="auto"/>
                                <w:left w:val="none" w:sz="0" w:space="0" w:color="auto"/>
                                <w:bottom w:val="none" w:sz="0" w:space="0" w:color="auto"/>
                                <w:right w:val="none" w:sz="0" w:space="0" w:color="auto"/>
                              </w:divBdr>
                            </w:div>
                            <w:div w:id="1110390095">
                              <w:marLeft w:val="0"/>
                              <w:marRight w:val="0"/>
                              <w:marTop w:val="0"/>
                              <w:marBottom w:val="0"/>
                              <w:divBdr>
                                <w:top w:val="none" w:sz="0" w:space="0" w:color="auto"/>
                                <w:left w:val="none" w:sz="0" w:space="0" w:color="auto"/>
                                <w:bottom w:val="none" w:sz="0" w:space="0" w:color="auto"/>
                                <w:right w:val="none" w:sz="0" w:space="0" w:color="auto"/>
                              </w:divBdr>
                            </w:div>
                            <w:div w:id="656229569">
                              <w:marLeft w:val="0"/>
                              <w:marRight w:val="0"/>
                              <w:marTop w:val="0"/>
                              <w:marBottom w:val="0"/>
                              <w:divBdr>
                                <w:top w:val="none" w:sz="0" w:space="0" w:color="auto"/>
                                <w:left w:val="none" w:sz="0" w:space="0" w:color="auto"/>
                                <w:bottom w:val="none" w:sz="0" w:space="0" w:color="auto"/>
                                <w:right w:val="none" w:sz="0" w:space="0" w:color="auto"/>
                              </w:divBdr>
                            </w:div>
                            <w:div w:id="758141499">
                              <w:marLeft w:val="0"/>
                              <w:marRight w:val="0"/>
                              <w:marTop w:val="0"/>
                              <w:marBottom w:val="0"/>
                              <w:divBdr>
                                <w:top w:val="none" w:sz="0" w:space="0" w:color="auto"/>
                                <w:left w:val="none" w:sz="0" w:space="0" w:color="auto"/>
                                <w:bottom w:val="none" w:sz="0" w:space="0" w:color="auto"/>
                                <w:right w:val="none" w:sz="0" w:space="0" w:color="auto"/>
                              </w:divBdr>
                            </w:div>
                            <w:div w:id="989745326">
                              <w:marLeft w:val="0"/>
                              <w:marRight w:val="0"/>
                              <w:marTop w:val="0"/>
                              <w:marBottom w:val="0"/>
                              <w:divBdr>
                                <w:top w:val="none" w:sz="0" w:space="0" w:color="auto"/>
                                <w:left w:val="none" w:sz="0" w:space="0" w:color="auto"/>
                                <w:bottom w:val="none" w:sz="0" w:space="0" w:color="auto"/>
                                <w:right w:val="none" w:sz="0" w:space="0" w:color="auto"/>
                              </w:divBdr>
                            </w:div>
                            <w:div w:id="1412777903">
                              <w:marLeft w:val="0"/>
                              <w:marRight w:val="0"/>
                              <w:marTop w:val="0"/>
                              <w:marBottom w:val="0"/>
                              <w:divBdr>
                                <w:top w:val="none" w:sz="0" w:space="0" w:color="auto"/>
                                <w:left w:val="none" w:sz="0" w:space="0" w:color="auto"/>
                                <w:bottom w:val="none" w:sz="0" w:space="0" w:color="auto"/>
                                <w:right w:val="none" w:sz="0" w:space="0" w:color="auto"/>
                              </w:divBdr>
                            </w:div>
                            <w:div w:id="356584850">
                              <w:marLeft w:val="0"/>
                              <w:marRight w:val="0"/>
                              <w:marTop w:val="0"/>
                              <w:marBottom w:val="0"/>
                              <w:divBdr>
                                <w:top w:val="none" w:sz="0" w:space="0" w:color="auto"/>
                                <w:left w:val="none" w:sz="0" w:space="0" w:color="auto"/>
                                <w:bottom w:val="none" w:sz="0" w:space="0" w:color="auto"/>
                                <w:right w:val="none" w:sz="0" w:space="0" w:color="auto"/>
                              </w:divBdr>
                            </w:div>
                            <w:div w:id="398289589">
                              <w:marLeft w:val="0"/>
                              <w:marRight w:val="0"/>
                              <w:marTop w:val="0"/>
                              <w:marBottom w:val="0"/>
                              <w:divBdr>
                                <w:top w:val="none" w:sz="0" w:space="0" w:color="auto"/>
                                <w:left w:val="none" w:sz="0" w:space="0" w:color="auto"/>
                                <w:bottom w:val="none" w:sz="0" w:space="0" w:color="auto"/>
                                <w:right w:val="none" w:sz="0" w:space="0" w:color="auto"/>
                              </w:divBdr>
                            </w:div>
                            <w:div w:id="995762742">
                              <w:marLeft w:val="0"/>
                              <w:marRight w:val="0"/>
                              <w:marTop w:val="0"/>
                              <w:marBottom w:val="0"/>
                              <w:divBdr>
                                <w:top w:val="none" w:sz="0" w:space="0" w:color="auto"/>
                                <w:left w:val="none" w:sz="0" w:space="0" w:color="auto"/>
                                <w:bottom w:val="none" w:sz="0" w:space="0" w:color="auto"/>
                                <w:right w:val="none" w:sz="0" w:space="0" w:color="auto"/>
                              </w:divBdr>
                            </w:div>
                            <w:div w:id="178737499">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1672097717">
                              <w:marLeft w:val="0"/>
                              <w:marRight w:val="0"/>
                              <w:marTop w:val="0"/>
                              <w:marBottom w:val="0"/>
                              <w:divBdr>
                                <w:top w:val="none" w:sz="0" w:space="0" w:color="auto"/>
                                <w:left w:val="none" w:sz="0" w:space="0" w:color="auto"/>
                                <w:bottom w:val="none" w:sz="0" w:space="0" w:color="auto"/>
                                <w:right w:val="none" w:sz="0" w:space="0" w:color="auto"/>
                              </w:divBdr>
                            </w:div>
                            <w:div w:id="1394693298">
                              <w:marLeft w:val="0"/>
                              <w:marRight w:val="0"/>
                              <w:marTop w:val="0"/>
                              <w:marBottom w:val="0"/>
                              <w:divBdr>
                                <w:top w:val="none" w:sz="0" w:space="0" w:color="auto"/>
                                <w:left w:val="none" w:sz="0" w:space="0" w:color="auto"/>
                                <w:bottom w:val="none" w:sz="0" w:space="0" w:color="auto"/>
                                <w:right w:val="none" w:sz="0" w:space="0" w:color="auto"/>
                              </w:divBdr>
                            </w:div>
                            <w:div w:id="1342318265">
                              <w:marLeft w:val="0"/>
                              <w:marRight w:val="0"/>
                              <w:marTop w:val="0"/>
                              <w:marBottom w:val="0"/>
                              <w:divBdr>
                                <w:top w:val="none" w:sz="0" w:space="0" w:color="auto"/>
                                <w:left w:val="none" w:sz="0" w:space="0" w:color="auto"/>
                                <w:bottom w:val="none" w:sz="0" w:space="0" w:color="auto"/>
                                <w:right w:val="none" w:sz="0" w:space="0" w:color="auto"/>
                              </w:divBdr>
                            </w:div>
                            <w:div w:id="498736565">
                              <w:marLeft w:val="0"/>
                              <w:marRight w:val="0"/>
                              <w:marTop w:val="0"/>
                              <w:marBottom w:val="0"/>
                              <w:divBdr>
                                <w:top w:val="none" w:sz="0" w:space="0" w:color="auto"/>
                                <w:left w:val="none" w:sz="0" w:space="0" w:color="auto"/>
                                <w:bottom w:val="none" w:sz="0" w:space="0" w:color="auto"/>
                                <w:right w:val="none" w:sz="0" w:space="0" w:color="auto"/>
                              </w:divBdr>
                            </w:div>
                            <w:div w:id="876160570">
                              <w:marLeft w:val="0"/>
                              <w:marRight w:val="0"/>
                              <w:marTop w:val="0"/>
                              <w:marBottom w:val="0"/>
                              <w:divBdr>
                                <w:top w:val="none" w:sz="0" w:space="0" w:color="auto"/>
                                <w:left w:val="none" w:sz="0" w:space="0" w:color="auto"/>
                                <w:bottom w:val="none" w:sz="0" w:space="0" w:color="auto"/>
                                <w:right w:val="none" w:sz="0" w:space="0" w:color="auto"/>
                              </w:divBdr>
                            </w:div>
                            <w:div w:id="487984833">
                              <w:marLeft w:val="0"/>
                              <w:marRight w:val="0"/>
                              <w:marTop w:val="0"/>
                              <w:marBottom w:val="0"/>
                              <w:divBdr>
                                <w:top w:val="none" w:sz="0" w:space="0" w:color="auto"/>
                                <w:left w:val="none" w:sz="0" w:space="0" w:color="auto"/>
                                <w:bottom w:val="none" w:sz="0" w:space="0" w:color="auto"/>
                                <w:right w:val="none" w:sz="0" w:space="0" w:color="auto"/>
                              </w:divBdr>
                            </w:div>
                            <w:div w:id="296686594">
                              <w:marLeft w:val="0"/>
                              <w:marRight w:val="0"/>
                              <w:marTop w:val="0"/>
                              <w:marBottom w:val="0"/>
                              <w:divBdr>
                                <w:top w:val="none" w:sz="0" w:space="0" w:color="auto"/>
                                <w:left w:val="none" w:sz="0" w:space="0" w:color="auto"/>
                                <w:bottom w:val="none" w:sz="0" w:space="0" w:color="auto"/>
                                <w:right w:val="none" w:sz="0" w:space="0" w:color="auto"/>
                              </w:divBdr>
                            </w:div>
                            <w:div w:id="564604525">
                              <w:marLeft w:val="0"/>
                              <w:marRight w:val="0"/>
                              <w:marTop w:val="0"/>
                              <w:marBottom w:val="0"/>
                              <w:divBdr>
                                <w:top w:val="none" w:sz="0" w:space="0" w:color="auto"/>
                                <w:left w:val="none" w:sz="0" w:space="0" w:color="auto"/>
                                <w:bottom w:val="none" w:sz="0" w:space="0" w:color="auto"/>
                                <w:right w:val="none" w:sz="0" w:space="0" w:color="auto"/>
                              </w:divBdr>
                            </w:div>
                            <w:div w:id="446389389">
                              <w:marLeft w:val="0"/>
                              <w:marRight w:val="0"/>
                              <w:marTop w:val="0"/>
                              <w:marBottom w:val="0"/>
                              <w:divBdr>
                                <w:top w:val="none" w:sz="0" w:space="0" w:color="auto"/>
                                <w:left w:val="none" w:sz="0" w:space="0" w:color="auto"/>
                                <w:bottom w:val="none" w:sz="0" w:space="0" w:color="auto"/>
                                <w:right w:val="none" w:sz="0" w:space="0" w:color="auto"/>
                              </w:divBdr>
                            </w:div>
                            <w:div w:id="1095831231">
                              <w:marLeft w:val="0"/>
                              <w:marRight w:val="0"/>
                              <w:marTop w:val="0"/>
                              <w:marBottom w:val="0"/>
                              <w:divBdr>
                                <w:top w:val="none" w:sz="0" w:space="0" w:color="auto"/>
                                <w:left w:val="none" w:sz="0" w:space="0" w:color="auto"/>
                                <w:bottom w:val="none" w:sz="0" w:space="0" w:color="auto"/>
                                <w:right w:val="none" w:sz="0" w:space="0" w:color="auto"/>
                              </w:divBdr>
                            </w:div>
                            <w:div w:id="995690156">
                              <w:marLeft w:val="0"/>
                              <w:marRight w:val="0"/>
                              <w:marTop w:val="0"/>
                              <w:marBottom w:val="0"/>
                              <w:divBdr>
                                <w:top w:val="none" w:sz="0" w:space="0" w:color="auto"/>
                                <w:left w:val="none" w:sz="0" w:space="0" w:color="auto"/>
                                <w:bottom w:val="none" w:sz="0" w:space="0" w:color="auto"/>
                                <w:right w:val="none" w:sz="0" w:space="0" w:color="auto"/>
                              </w:divBdr>
                            </w:div>
                            <w:div w:id="124782470">
                              <w:marLeft w:val="0"/>
                              <w:marRight w:val="0"/>
                              <w:marTop w:val="0"/>
                              <w:marBottom w:val="0"/>
                              <w:divBdr>
                                <w:top w:val="none" w:sz="0" w:space="0" w:color="auto"/>
                                <w:left w:val="none" w:sz="0" w:space="0" w:color="auto"/>
                                <w:bottom w:val="none" w:sz="0" w:space="0" w:color="auto"/>
                                <w:right w:val="none" w:sz="0" w:space="0" w:color="auto"/>
                              </w:divBdr>
                            </w:div>
                            <w:div w:id="654604739">
                              <w:marLeft w:val="0"/>
                              <w:marRight w:val="0"/>
                              <w:marTop w:val="0"/>
                              <w:marBottom w:val="0"/>
                              <w:divBdr>
                                <w:top w:val="none" w:sz="0" w:space="0" w:color="auto"/>
                                <w:left w:val="none" w:sz="0" w:space="0" w:color="auto"/>
                                <w:bottom w:val="none" w:sz="0" w:space="0" w:color="auto"/>
                                <w:right w:val="none" w:sz="0" w:space="0" w:color="auto"/>
                              </w:divBdr>
                            </w:div>
                            <w:div w:id="1402948135">
                              <w:marLeft w:val="0"/>
                              <w:marRight w:val="0"/>
                              <w:marTop w:val="0"/>
                              <w:marBottom w:val="0"/>
                              <w:divBdr>
                                <w:top w:val="none" w:sz="0" w:space="0" w:color="auto"/>
                                <w:left w:val="none" w:sz="0" w:space="0" w:color="auto"/>
                                <w:bottom w:val="none" w:sz="0" w:space="0" w:color="auto"/>
                                <w:right w:val="none" w:sz="0" w:space="0" w:color="auto"/>
                              </w:divBdr>
                            </w:div>
                            <w:div w:id="1718775171">
                              <w:marLeft w:val="0"/>
                              <w:marRight w:val="0"/>
                              <w:marTop w:val="0"/>
                              <w:marBottom w:val="0"/>
                              <w:divBdr>
                                <w:top w:val="none" w:sz="0" w:space="0" w:color="auto"/>
                                <w:left w:val="none" w:sz="0" w:space="0" w:color="auto"/>
                                <w:bottom w:val="none" w:sz="0" w:space="0" w:color="auto"/>
                                <w:right w:val="none" w:sz="0" w:space="0" w:color="auto"/>
                              </w:divBdr>
                            </w:div>
                            <w:div w:id="1746804994">
                              <w:marLeft w:val="0"/>
                              <w:marRight w:val="0"/>
                              <w:marTop w:val="0"/>
                              <w:marBottom w:val="0"/>
                              <w:divBdr>
                                <w:top w:val="none" w:sz="0" w:space="0" w:color="auto"/>
                                <w:left w:val="none" w:sz="0" w:space="0" w:color="auto"/>
                                <w:bottom w:val="none" w:sz="0" w:space="0" w:color="auto"/>
                                <w:right w:val="none" w:sz="0" w:space="0" w:color="auto"/>
                              </w:divBdr>
                            </w:div>
                            <w:div w:id="1814904115">
                              <w:marLeft w:val="0"/>
                              <w:marRight w:val="0"/>
                              <w:marTop w:val="0"/>
                              <w:marBottom w:val="0"/>
                              <w:divBdr>
                                <w:top w:val="none" w:sz="0" w:space="0" w:color="auto"/>
                                <w:left w:val="none" w:sz="0" w:space="0" w:color="auto"/>
                                <w:bottom w:val="none" w:sz="0" w:space="0" w:color="auto"/>
                                <w:right w:val="none" w:sz="0" w:space="0" w:color="auto"/>
                              </w:divBdr>
                            </w:div>
                            <w:div w:id="1697920895">
                              <w:marLeft w:val="0"/>
                              <w:marRight w:val="0"/>
                              <w:marTop w:val="0"/>
                              <w:marBottom w:val="0"/>
                              <w:divBdr>
                                <w:top w:val="none" w:sz="0" w:space="0" w:color="auto"/>
                                <w:left w:val="none" w:sz="0" w:space="0" w:color="auto"/>
                                <w:bottom w:val="none" w:sz="0" w:space="0" w:color="auto"/>
                                <w:right w:val="none" w:sz="0" w:space="0" w:color="auto"/>
                              </w:divBdr>
                            </w:div>
                            <w:div w:id="608204549">
                              <w:marLeft w:val="0"/>
                              <w:marRight w:val="0"/>
                              <w:marTop w:val="0"/>
                              <w:marBottom w:val="0"/>
                              <w:divBdr>
                                <w:top w:val="none" w:sz="0" w:space="0" w:color="auto"/>
                                <w:left w:val="none" w:sz="0" w:space="0" w:color="auto"/>
                                <w:bottom w:val="none" w:sz="0" w:space="0" w:color="auto"/>
                                <w:right w:val="none" w:sz="0" w:space="0" w:color="auto"/>
                              </w:divBdr>
                            </w:div>
                            <w:div w:id="480272547">
                              <w:marLeft w:val="0"/>
                              <w:marRight w:val="0"/>
                              <w:marTop w:val="0"/>
                              <w:marBottom w:val="0"/>
                              <w:divBdr>
                                <w:top w:val="none" w:sz="0" w:space="0" w:color="auto"/>
                                <w:left w:val="none" w:sz="0" w:space="0" w:color="auto"/>
                                <w:bottom w:val="none" w:sz="0" w:space="0" w:color="auto"/>
                                <w:right w:val="none" w:sz="0" w:space="0" w:color="auto"/>
                              </w:divBdr>
                            </w:div>
                            <w:div w:id="2055422824">
                              <w:marLeft w:val="0"/>
                              <w:marRight w:val="0"/>
                              <w:marTop w:val="0"/>
                              <w:marBottom w:val="0"/>
                              <w:divBdr>
                                <w:top w:val="none" w:sz="0" w:space="0" w:color="auto"/>
                                <w:left w:val="none" w:sz="0" w:space="0" w:color="auto"/>
                                <w:bottom w:val="none" w:sz="0" w:space="0" w:color="auto"/>
                                <w:right w:val="none" w:sz="0" w:space="0" w:color="auto"/>
                              </w:divBdr>
                            </w:div>
                            <w:div w:id="4465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3753">
                      <w:marLeft w:val="0"/>
                      <w:marRight w:val="0"/>
                      <w:marTop w:val="0"/>
                      <w:marBottom w:val="0"/>
                      <w:divBdr>
                        <w:top w:val="none" w:sz="0" w:space="0" w:color="auto"/>
                        <w:left w:val="none" w:sz="0" w:space="0" w:color="auto"/>
                        <w:bottom w:val="none" w:sz="0" w:space="0" w:color="auto"/>
                        <w:right w:val="none" w:sz="0" w:space="0" w:color="auto"/>
                      </w:divBdr>
                      <w:divsChild>
                        <w:div w:id="10345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09156">
          <w:marLeft w:val="150"/>
          <w:marRight w:val="150"/>
          <w:marTop w:val="150"/>
          <w:marBottom w:val="300"/>
          <w:divBdr>
            <w:top w:val="none" w:sz="0" w:space="0" w:color="auto"/>
            <w:left w:val="none" w:sz="0" w:space="0" w:color="auto"/>
            <w:bottom w:val="none" w:sz="0" w:space="0" w:color="auto"/>
            <w:right w:val="none" w:sz="0" w:space="0" w:color="auto"/>
          </w:divBdr>
          <w:divsChild>
            <w:div w:id="1457915720">
              <w:marLeft w:val="0"/>
              <w:marRight w:val="0"/>
              <w:marTop w:val="0"/>
              <w:marBottom w:val="0"/>
              <w:divBdr>
                <w:top w:val="none" w:sz="0" w:space="0" w:color="auto"/>
                <w:left w:val="none" w:sz="0" w:space="0" w:color="auto"/>
                <w:bottom w:val="none" w:sz="0" w:space="0" w:color="auto"/>
                <w:right w:val="none" w:sz="0" w:space="0" w:color="auto"/>
              </w:divBdr>
              <w:divsChild>
                <w:div w:id="147602892">
                  <w:marLeft w:val="0"/>
                  <w:marRight w:val="0"/>
                  <w:marTop w:val="0"/>
                  <w:marBottom w:val="0"/>
                  <w:divBdr>
                    <w:top w:val="none" w:sz="0" w:space="0" w:color="auto"/>
                    <w:left w:val="none" w:sz="0" w:space="0" w:color="auto"/>
                    <w:bottom w:val="none" w:sz="0" w:space="0" w:color="auto"/>
                    <w:right w:val="none" w:sz="0" w:space="0" w:color="auto"/>
                  </w:divBdr>
                  <w:divsChild>
                    <w:div w:id="1334838593">
                      <w:marLeft w:val="0"/>
                      <w:marRight w:val="0"/>
                      <w:marTop w:val="0"/>
                      <w:marBottom w:val="0"/>
                      <w:divBdr>
                        <w:top w:val="none" w:sz="0" w:space="0" w:color="auto"/>
                        <w:left w:val="none" w:sz="0" w:space="0" w:color="auto"/>
                        <w:bottom w:val="none" w:sz="0" w:space="0" w:color="auto"/>
                        <w:right w:val="none" w:sz="0" w:space="0" w:color="auto"/>
                      </w:divBdr>
                      <w:divsChild>
                        <w:div w:id="1113131481">
                          <w:marLeft w:val="0"/>
                          <w:marRight w:val="0"/>
                          <w:marTop w:val="0"/>
                          <w:marBottom w:val="0"/>
                          <w:divBdr>
                            <w:top w:val="none" w:sz="0" w:space="0" w:color="auto"/>
                            <w:left w:val="none" w:sz="0" w:space="0" w:color="auto"/>
                            <w:bottom w:val="none" w:sz="0" w:space="0" w:color="auto"/>
                            <w:right w:val="none" w:sz="0" w:space="0" w:color="auto"/>
                          </w:divBdr>
                          <w:divsChild>
                            <w:div w:id="1188761783">
                              <w:marLeft w:val="0"/>
                              <w:marRight w:val="0"/>
                              <w:marTop w:val="0"/>
                              <w:marBottom w:val="0"/>
                              <w:divBdr>
                                <w:top w:val="none" w:sz="0" w:space="0" w:color="auto"/>
                                <w:left w:val="none" w:sz="0" w:space="0" w:color="auto"/>
                                <w:bottom w:val="none" w:sz="0" w:space="0" w:color="auto"/>
                                <w:right w:val="none" w:sz="0" w:space="0" w:color="auto"/>
                              </w:divBdr>
                            </w:div>
                            <w:div w:id="1027365672">
                              <w:marLeft w:val="0"/>
                              <w:marRight w:val="0"/>
                              <w:marTop w:val="0"/>
                              <w:marBottom w:val="0"/>
                              <w:divBdr>
                                <w:top w:val="none" w:sz="0" w:space="0" w:color="auto"/>
                                <w:left w:val="none" w:sz="0" w:space="0" w:color="auto"/>
                                <w:bottom w:val="none" w:sz="0" w:space="0" w:color="auto"/>
                                <w:right w:val="none" w:sz="0" w:space="0" w:color="auto"/>
                              </w:divBdr>
                            </w:div>
                            <w:div w:id="1082799793">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1793405989">
                              <w:marLeft w:val="0"/>
                              <w:marRight w:val="0"/>
                              <w:marTop w:val="0"/>
                              <w:marBottom w:val="0"/>
                              <w:divBdr>
                                <w:top w:val="none" w:sz="0" w:space="0" w:color="auto"/>
                                <w:left w:val="none" w:sz="0" w:space="0" w:color="auto"/>
                                <w:bottom w:val="none" w:sz="0" w:space="0" w:color="auto"/>
                                <w:right w:val="none" w:sz="0" w:space="0" w:color="auto"/>
                              </w:divBdr>
                            </w:div>
                            <w:div w:id="267851959">
                              <w:marLeft w:val="0"/>
                              <w:marRight w:val="0"/>
                              <w:marTop w:val="0"/>
                              <w:marBottom w:val="0"/>
                              <w:divBdr>
                                <w:top w:val="none" w:sz="0" w:space="0" w:color="auto"/>
                                <w:left w:val="none" w:sz="0" w:space="0" w:color="auto"/>
                                <w:bottom w:val="none" w:sz="0" w:space="0" w:color="auto"/>
                                <w:right w:val="none" w:sz="0" w:space="0" w:color="auto"/>
                              </w:divBdr>
                            </w:div>
                            <w:div w:id="1182627246">
                              <w:marLeft w:val="0"/>
                              <w:marRight w:val="0"/>
                              <w:marTop w:val="0"/>
                              <w:marBottom w:val="0"/>
                              <w:divBdr>
                                <w:top w:val="none" w:sz="0" w:space="0" w:color="auto"/>
                                <w:left w:val="none" w:sz="0" w:space="0" w:color="auto"/>
                                <w:bottom w:val="none" w:sz="0" w:space="0" w:color="auto"/>
                                <w:right w:val="none" w:sz="0" w:space="0" w:color="auto"/>
                              </w:divBdr>
                            </w:div>
                            <w:div w:id="889925522">
                              <w:marLeft w:val="0"/>
                              <w:marRight w:val="0"/>
                              <w:marTop w:val="0"/>
                              <w:marBottom w:val="0"/>
                              <w:divBdr>
                                <w:top w:val="none" w:sz="0" w:space="0" w:color="auto"/>
                                <w:left w:val="none" w:sz="0" w:space="0" w:color="auto"/>
                                <w:bottom w:val="none" w:sz="0" w:space="0" w:color="auto"/>
                                <w:right w:val="none" w:sz="0" w:space="0" w:color="auto"/>
                              </w:divBdr>
                            </w:div>
                            <w:div w:id="2137988228">
                              <w:marLeft w:val="0"/>
                              <w:marRight w:val="0"/>
                              <w:marTop w:val="0"/>
                              <w:marBottom w:val="0"/>
                              <w:divBdr>
                                <w:top w:val="none" w:sz="0" w:space="0" w:color="auto"/>
                                <w:left w:val="none" w:sz="0" w:space="0" w:color="auto"/>
                                <w:bottom w:val="none" w:sz="0" w:space="0" w:color="auto"/>
                                <w:right w:val="none" w:sz="0" w:space="0" w:color="auto"/>
                              </w:divBdr>
                            </w:div>
                            <w:div w:id="1962415039">
                              <w:marLeft w:val="0"/>
                              <w:marRight w:val="0"/>
                              <w:marTop w:val="0"/>
                              <w:marBottom w:val="0"/>
                              <w:divBdr>
                                <w:top w:val="none" w:sz="0" w:space="0" w:color="auto"/>
                                <w:left w:val="none" w:sz="0" w:space="0" w:color="auto"/>
                                <w:bottom w:val="none" w:sz="0" w:space="0" w:color="auto"/>
                                <w:right w:val="none" w:sz="0" w:space="0" w:color="auto"/>
                              </w:divBdr>
                            </w:div>
                            <w:div w:id="371149188">
                              <w:marLeft w:val="0"/>
                              <w:marRight w:val="0"/>
                              <w:marTop w:val="0"/>
                              <w:marBottom w:val="0"/>
                              <w:divBdr>
                                <w:top w:val="none" w:sz="0" w:space="0" w:color="auto"/>
                                <w:left w:val="none" w:sz="0" w:space="0" w:color="auto"/>
                                <w:bottom w:val="none" w:sz="0" w:space="0" w:color="auto"/>
                                <w:right w:val="none" w:sz="0" w:space="0" w:color="auto"/>
                              </w:divBdr>
                            </w:div>
                            <w:div w:id="1949002647">
                              <w:marLeft w:val="0"/>
                              <w:marRight w:val="0"/>
                              <w:marTop w:val="0"/>
                              <w:marBottom w:val="0"/>
                              <w:divBdr>
                                <w:top w:val="none" w:sz="0" w:space="0" w:color="auto"/>
                                <w:left w:val="none" w:sz="0" w:space="0" w:color="auto"/>
                                <w:bottom w:val="none" w:sz="0" w:space="0" w:color="auto"/>
                                <w:right w:val="none" w:sz="0" w:space="0" w:color="auto"/>
                              </w:divBdr>
                            </w:div>
                            <w:div w:id="427389744">
                              <w:marLeft w:val="0"/>
                              <w:marRight w:val="0"/>
                              <w:marTop w:val="0"/>
                              <w:marBottom w:val="0"/>
                              <w:divBdr>
                                <w:top w:val="none" w:sz="0" w:space="0" w:color="auto"/>
                                <w:left w:val="none" w:sz="0" w:space="0" w:color="auto"/>
                                <w:bottom w:val="none" w:sz="0" w:space="0" w:color="auto"/>
                                <w:right w:val="none" w:sz="0" w:space="0" w:color="auto"/>
                              </w:divBdr>
                            </w:div>
                            <w:div w:id="365955659">
                              <w:marLeft w:val="0"/>
                              <w:marRight w:val="0"/>
                              <w:marTop w:val="0"/>
                              <w:marBottom w:val="0"/>
                              <w:divBdr>
                                <w:top w:val="none" w:sz="0" w:space="0" w:color="auto"/>
                                <w:left w:val="none" w:sz="0" w:space="0" w:color="auto"/>
                                <w:bottom w:val="none" w:sz="0" w:space="0" w:color="auto"/>
                                <w:right w:val="none" w:sz="0" w:space="0" w:color="auto"/>
                              </w:divBdr>
                            </w:div>
                            <w:div w:id="1865748047">
                              <w:marLeft w:val="0"/>
                              <w:marRight w:val="0"/>
                              <w:marTop w:val="0"/>
                              <w:marBottom w:val="0"/>
                              <w:divBdr>
                                <w:top w:val="none" w:sz="0" w:space="0" w:color="auto"/>
                                <w:left w:val="none" w:sz="0" w:space="0" w:color="auto"/>
                                <w:bottom w:val="none" w:sz="0" w:space="0" w:color="auto"/>
                                <w:right w:val="none" w:sz="0" w:space="0" w:color="auto"/>
                              </w:divBdr>
                            </w:div>
                            <w:div w:id="2099712868">
                              <w:marLeft w:val="0"/>
                              <w:marRight w:val="0"/>
                              <w:marTop w:val="0"/>
                              <w:marBottom w:val="0"/>
                              <w:divBdr>
                                <w:top w:val="none" w:sz="0" w:space="0" w:color="auto"/>
                                <w:left w:val="none" w:sz="0" w:space="0" w:color="auto"/>
                                <w:bottom w:val="none" w:sz="0" w:space="0" w:color="auto"/>
                                <w:right w:val="none" w:sz="0" w:space="0" w:color="auto"/>
                              </w:divBdr>
                            </w:div>
                            <w:div w:id="1802334594">
                              <w:marLeft w:val="0"/>
                              <w:marRight w:val="0"/>
                              <w:marTop w:val="0"/>
                              <w:marBottom w:val="0"/>
                              <w:divBdr>
                                <w:top w:val="none" w:sz="0" w:space="0" w:color="auto"/>
                                <w:left w:val="none" w:sz="0" w:space="0" w:color="auto"/>
                                <w:bottom w:val="none" w:sz="0" w:space="0" w:color="auto"/>
                                <w:right w:val="none" w:sz="0" w:space="0" w:color="auto"/>
                              </w:divBdr>
                            </w:div>
                            <w:div w:id="668289198">
                              <w:marLeft w:val="0"/>
                              <w:marRight w:val="0"/>
                              <w:marTop w:val="0"/>
                              <w:marBottom w:val="0"/>
                              <w:divBdr>
                                <w:top w:val="none" w:sz="0" w:space="0" w:color="auto"/>
                                <w:left w:val="none" w:sz="0" w:space="0" w:color="auto"/>
                                <w:bottom w:val="none" w:sz="0" w:space="0" w:color="auto"/>
                                <w:right w:val="none" w:sz="0" w:space="0" w:color="auto"/>
                              </w:divBdr>
                            </w:div>
                            <w:div w:id="1483616562">
                              <w:marLeft w:val="0"/>
                              <w:marRight w:val="0"/>
                              <w:marTop w:val="0"/>
                              <w:marBottom w:val="0"/>
                              <w:divBdr>
                                <w:top w:val="none" w:sz="0" w:space="0" w:color="auto"/>
                                <w:left w:val="none" w:sz="0" w:space="0" w:color="auto"/>
                                <w:bottom w:val="none" w:sz="0" w:space="0" w:color="auto"/>
                                <w:right w:val="none" w:sz="0" w:space="0" w:color="auto"/>
                              </w:divBdr>
                            </w:div>
                            <w:div w:id="1890218786">
                              <w:marLeft w:val="0"/>
                              <w:marRight w:val="0"/>
                              <w:marTop w:val="0"/>
                              <w:marBottom w:val="0"/>
                              <w:divBdr>
                                <w:top w:val="none" w:sz="0" w:space="0" w:color="auto"/>
                                <w:left w:val="none" w:sz="0" w:space="0" w:color="auto"/>
                                <w:bottom w:val="none" w:sz="0" w:space="0" w:color="auto"/>
                                <w:right w:val="none" w:sz="0" w:space="0" w:color="auto"/>
                              </w:divBdr>
                            </w:div>
                            <w:div w:id="141774407">
                              <w:marLeft w:val="0"/>
                              <w:marRight w:val="0"/>
                              <w:marTop w:val="0"/>
                              <w:marBottom w:val="0"/>
                              <w:divBdr>
                                <w:top w:val="none" w:sz="0" w:space="0" w:color="auto"/>
                                <w:left w:val="none" w:sz="0" w:space="0" w:color="auto"/>
                                <w:bottom w:val="none" w:sz="0" w:space="0" w:color="auto"/>
                                <w:right w:val="none" w:sz="0" w:space="0" w:color="auto"/>
                              </w:divBdr>
                            </w:div>
                            <w:div w:id="181673706">
                              <w:marLeft w:val="0"/>
                              <w:marRight w:val="0"/>
                              <w:marTop w:val="0"/>
                              <w:marBottom w:val="0"/>
                              <w:divBdr>
                                <w:top w:val="none" w:sz="0" w:space="0" w:color="auto"/>
                                <w:left w:val="none" w:sz="0" w:space="0" w:color="auto"/>
                                <w:bottom w:val="none" w:sz="0" w:space="0" w:color="auto"/>
                                <w:right w:val="none" w:sz="0" w:space="0" w:color="auto"/>
                              </w:divBdr>
                            </w:div>
                            <w:div w:id="2059091272">
                              <w:marLeft w:val="0"/>
                              <w:marRight w:val="0"/>
                              <w:marTop w:val="0"/>
                              <w:marBottom w:val="0"/>
                              <w:divBdr>
                                <w:top w:val="none" w:sz="0" w:space="0" w:color="auto"/>
                                <w:left w:val="none" w:sz="0" w:space="0" w:color="auto"/>
                                <w:bottom w:val="none" w:sz="0" w:space="0" w:color="auto"/>
                                <w:right w:val="none" w:sz="0" w:space="0" w:color="auto"/>
                              </w:divBdr>
                            </w:div>
                            <w:div w:id="424427788">
                              <w:marLeft w:val="0"/>
                              <w:marRight w:val="0"/>
                              <w:marTop w:val="0"/>
                              <w:marBottom w:val="0"/>
                              <w:divBdr>
                                <w:top w:val="none" w:sz="0" w:space="0" w:color="auto"/>
                                <w:left w:val="none" w:sz="0" w:space="0" w:color="auto"/>
                                <w:bottom w:val="none" w:sz="0" w:space="0" w:color="auto"/>
                                <w:right w:val="none" w:sz="0" w:space="0" w:color="auto"/>
                              </w:divBdr>
                            </w:div>
                            <w:div w:id="376517068">
                              <w:marLeft w:val="0"/>
                              <w:marRight w:val="0"/>
                              <w:marTop w:val="0"/>
                              <w:marBottom w:val="0"/>
                              <w:divBdr>
                                <w:top w:val="none" w:sz="0" w:space="0" w:color="auto"/>
                                <w:left w:val="none" w:sz="0" w:space="0" w:color="auto"/>
                                <w:bottom w:val="none" w:sz="0" w:space="0" w:color="auto"/>
                                <w:right w:val="none" w:sz="0" w:space="0" w:color="auto"/>
                              </w:divBdr>
                            </w:div>
                            <w:div w:id="90317739">
                              <w:marLeft w:val="0"/>
                              <w:marRight w:val="0"/>
                              <w:marTop w:val="0"/>
                              <w:marBottom w:val="0"/>
                              <w:divBdr>
                                <w:top w:val="none" w:sz="0" w:space="0" w:color="auto"/>
                                <w:left w:val="none" w:sz="0" w:space="0" w:color="auto"/>
                                <w:bottom w:val="none" w:sz="0" w:space="0" w:color="auto"/>
                                <w:right w:val="none" w:sz="0" w:space="0" w:color="auto"/>
                              </w:divBdr>
                            </w:div>
                            <w:div w:id="1894653399">
                              <w:marLeft w:val="0"/>
                              <w:marRight w:val="0"/>
                              <w:marTop w:val="0"/>
                              <w:marBottom w:val="0"/>
                              <w:divBdr>
                                <w:top w:val="none" w:sz="0" w:space="0" w:color="auto"/>
                                <w:left w:val="none" w:sz="0" w:space="0" w:color="auto"/>
                                <w:bottom w:val="none" w:sz="0" w:space="0" w:color="auto"/>
                                <w:right w:val="none" w:sz="0" w:space="0" w:color="auto"/>
                              </w:divBdr>
                            </w:div>
                            <w:div w:id="1491367385">
                              <w:marLeft w:val="0"/>
                              <w:marRight w:val="0"/>
                              <w:marTop w:val="0"/>
                              <w:marBottom w:val="0"/>
                              <w:divBdr>
                                <w:top w:val="none" w:sz="0" w:space="0" w:color="auto"/>
                                <w:left w:val="none" w:sz="0" w:space="0" w:color="auto"/>
                                <w:bottom w:val="none" w:sz="0" w:space="0" w:color="auto"/>
                                <w:right w:val="none" w:sz="0" w:space="0" w:color="auto"/>
                              </w:divBdr>
                            </w:div>
                            <w:div w:id="568929810">
                              <w:marLeft w:val="0"/>
                              <w:marRight w:val="0"/>
                              <w:marTop w:val="0"/>
                              <w:marBottom w:val="0"/>
                              <w:divBdr>
                                <w:top w:val="none" w:sz="0" w:space="0" w:color="auto"/>
                                <w:left w:val="none" w:sz="0" w:space="0" w:color="auto"/>
                                <w:bottom w:val="none" w:sz="0" w:space="0" w:color="auto"/>
                                <w:right w:val="none" w:sz="0" w:space="0" w:color="auto"/>
                              </w:divBdr>
                            </w:div>
                            <w:div w:id="1869755901">
                              <w:marLeft w:val="0"/>
                              <w:marRight w:val="0"/>
                              <w:marTop w:val="0"/>
                              <w:marBottom w:val="0"/>
                              <w:divBdr>
                                <w:top w:val="none" w:sz="0" w:space="0" w:color="auto"/>
                                <w:left w:val="none" w:sz="0" w:space="0" w:color="auto"/>
                                <w:bottom w:val="none" w:sz="0" w:space="0" w:color="auto"/>
                                <w:right w:val="none" w:sz="0" w:space="0" w:color="auto"/>
                              </w:divBdr>
                            </w:div>
                            <w:div w:id="1284773472">
                              <w:marLeft w:val="0"/>
                              <w:marRight w:val="0"/>
                              <w:marTop w:val="0"/>
                              <w:marBottom w:val="0"/>
                              <w:divBdr>
                                <w:top w:val="none" w:sz="0" w:space="0" w:color="auto"/>
                                <w:left w:val="none" w:sz="0" w:space="0" w:color="auto"/>
                                <w:bottom w:val="none" w:sz="0" w:space="0" w:color="auto"/>
                                <w:right w:val="none" w:sz="0" w:space="0" w:color="auto"/>
                              </w:divBdr>
                            </w:div>
                            <w:div w:id="2109353621">
                              <w:marLeft w:val="0"/>
                              <w:marRight w:val="0"/>
                              <w:marTop w:val="0"/>
                              <w:marBottom w:val="0"/>
                              <w:divBdr>
                                <w:top w:val="none" w:sz="0" w:space="0" w:color="auto"/>
                                <w:left w:val="none" w:sz="0" w:space="0" w:color="auto"/>
                                <w:bottom w:val="none" w:sz="0" w:space="0" w:color="auto"/>
                                <w:right w:val="none" w:sz="0" w:space="0" w:color="auto"/>
                              </w:divBdr>
                            </w:div>
                            <w:div w:id="499201393">
                              <w:marLeft w:val="0"/>
                              <w:marRight w:val="0"/>
                              <w:marTop w:val="0"/>
                              <w:marBottom w:val="0"/>
                              <w:divBdr>
                                <w:top w:val="none" w:sz="0" w:space="0" w:color="auto"/>
                                <w:left w:val="none" w:sz="0" w:space="0" w:color="auto"/>
                                <w:bottom w:val="none" w:sz="0" w:space="0" w:color="auto"/>
                                <w:right w:val="none" w:sz="0" w:space="0" w:color="auto"/>
                              </w:divBdr>
                            </w:div>
                            <w:div w:id="1293944069">
                              <w:marLeft w:val="0"/>
                              <w:marRight w:val="0"/>
                              <w:marTop w:val="0"/>
                              <w:marBottom w:val="0"/>
                              <w:divBdr>
                                <w:top w:val="none" w:sz="0" w:space="0" w:color="auto"/>
                                <w:left w:val="none" w:sz="0" w:space="0" w:color="auto"/>
                                <w:bottom w:val="none" w:sz="0" w:space="0" w:color="auto"/>
                                <w:right w:val="none" w:sz="0" w:space="0" w:color="auto"/>
                              </w:divBdr>
                            </w:div>
                            <w:div w:id="489567293">
                              <w:marLeft w:val="0"/>
                              <w:marRight w:val="0"/>
                              <w:marTop w:val="0"/>
                              <w:marBottom w:val="0"/>
                              <w:divBdr>
                                <w:top w:val="none" w:sz="0" w:space="0" w:color="auto"/>
                                <w:left w:val="none" w:sz="0" w:space="0" w:color="auto"/>
                                <w:bottom w:val="none" w:sz="0" w:space="0" w:color="auto"/>
                                <w:right w:val="none" w:sz="0" w:space="0" w:color="auto"/>
                              </w:divBdr>
                            </w:div>
                            <w:div w:id="525870188">
                              <w:marLeft w:val="0"/>
                              <w:marRight w:val="0"/>
                              <w:marTop w:val="0"/>
                              <w:marBottom w:val="0"/>
                              <w:divBdr>
                                <w:top w:val="none" w:sz="0" w:space="0" w:color="auto"/>
                                <w:left w:val="none" w:sz="0" w:space="0" w:color="auto"/>
                                <w:bottom w:val="none" w:sz="0" w:space="0" w:color="auto"/>
                                <w:right w:val="none" w:sz="0" w:space="0" w:color="auto"/>
                              </w:divBdr>
                            </w:div>
                            <w:div w:id="1318152590">
                              <w:marLeft w:val="0"/>
                              <w:marRight w:val="0"/>
                              <w:marTop w:val="0"/>
                              <w:marBottom w:val="0"/>
                              <w:divBdr>
                                <w:top w:val="none" w:sz="0" w:space="0" w:color="auto"/>
                                <w:left w:val="none" w:sz="0" w:space="0" w:color="auto"/>
                                <w:bottom w:val="none" w:sz="0" w:space="0" w:color="auto"/>
                                <w:right w:val="none" w:sz="0" w:space="0" w:color="auto"/>
                              </w:divBdr>
                            </w:div>
                            <w:div w:id="280189914">
                              <w:marLeft w:val="0"/>
                              <w:marRight w:val="0"/>
                              <w:marTop w:val="0"/>
                              <w:marBottom w:val="0"/>
                              <w:divBdr>
                                <w:top w:val="none" w:sz="0" w:space="0" w:color="auto"/>
                                <w:left w:val="none" w:sz="0" w:space="0" w:color="auto"/>
                                <w:bottom w:val="none" w:sz="0" w:space="0" w:color="auto"/>
                                <w:right w:val="none" w:sz="0" w:space="0" w:color="auto"/>
                              </w:divBdr>
                            </w:div>
                            <w:div w:id="1889756936">
                              <w:marLeft w:val="0"/>
                              <w:marRight w:val="0"/>
                              <w:marTop w:val="0"/>
                              <w:marBottom w:val="0"/>
                              <w:divBdr>
                                <w:top w:val="none" w:sz="0" w:space="0" w:color="auto"/>
                                <w:left w:val="none" w:sz="0" w:space="0" w:color="auto"/>
                                <w:bottom w:val="none" w:sz="0" w:space="0" w:color="auto"/>
                                <w:right w:val="none" w:sz="0" w:space="0" w:color="auto"/>
                              </w:divBdr>
                            </w:div>
                            <w:div w:id="1167742267">
                              <w:marLeft w:val="0"/>
                              <w:marRight w:val="0"/>
                              <w:marTop w:val="0"/>
                              <w:marBottom w:val="0"/>
                              <w:divBdr>
                                <w:top w:val="none" w:sz="0" w:space="0" w:color="auto"/>
                                <w:left w:val="none" w:sz="0" w:space="0" w:color="auto"/>
                                <w:bottom w:val="none" w:sz="0" w:space="0" w:color="auto"/>
                                <w:right w:val="none" w:sz="0" w:space="0" w:color="auto"/>
                              </w:divBdr>
                            </w:div>
                            <w:div w:id="1793555243">
                              <w:marLeft w:val="0"/>
                              <w:marRight w:val="0"/>
                              <w:marTop w:val="0"/>
                              <w:marBottom w:val="0"/>
                              <w:divBdr>
                                <w:top w:val="none" w:sz="0" w:space="0" w:color="auto"/>
                                <w:left w:val="none" w:sz="0" w:space="0" w:color="auto"/>
                                <w:bottom w:val="none" w:sz="0" w:space="0" w:color="auto"/>
                                <w:right w:val="none" w:sz="0" w:space="0" w:color="auto"/>
                              </w:divBdr>
                            </w:div>
                            <w:div w:id="1086418566">
                              <w:marLeft w:val="0"/>
                              <w:marRight w:val="0"/>
                              <w:marTop w:val="0"/>
                              <w:marBottom w:val="0"/>
                              <w:divBdr>
                                <w:top w:val="none" w:sz="0" w:space="0" w:color="auto"/>
                                <w:left w:val="none" w:sz="0" w:space="0" w:color="auto"/>
                                <w:bottom w:val="none" w:sz="0" w:space="0" w:color="auto"/>
                                <w:right w:val="none" w:sz="0" w:space="0" w:color="auto"/>
                              </w:divBdr>
                            </w:div>
                            <w:div w:id="1162236500">
                              <w:marLeft w:val="0"/>
                              <w:marRight w:val="0"/>
                              <w:marTop w:val="0"/>
                              <w:marBottom w:val="0"/>
                              <w:divBdr>
                                <w:top w:val="none" w:sz="0" w:space="0" w:color="auto"/>
                                <w:left w:val="none" w:sz="0" w:space="0" w:color="auto"/>
                                <w:bottom w:val="none" w:sz="0" w:space="0" w:color="auto"/>
                                <w:right w:val="none" w:sz="0" w:space="0" w:color="auto"/>
                              </w:divBdr>
                            </w:div>
                            <w:div w:id="2065638658">
                              <w:marLeft w:val="0"/>
                              <w:marRight w:val="0"/>
                              <w:marTop w:val="0"/>
                              <w:marBottom w:val="0"/>
                              <w:divBdr>
                                <w:top w:val="none" w:sz="0" w:space="0" w:color="auto"/>
                                <w:left w:val="none" w:sz="0" w:space="0" w:color="auto"/>
                                <w:bottom w:val="none" w:sz="0" w:space="0" w:color="auto"/>
                                <w:right w:val="none" w:sz="0" w:space="0" w:color="auto"/>
                              </w:divBdr>
                            </w:div>
                            <w:div w:id="1544441230">
                              <w:marLeft w:val="0"/>
                              <w:marRight w:val="0"/>
                              <w:marTop w:val="0"/>
                              <w:marBottom w:val="0"/>
                              <w:divBdr>
                                <w:top w:val="none" w:sz="0" w:space="0" w:color="auto"/>
                                <w:left w:val="none" w:sz="0" w:space="0" w:color="auto"/>
                                <w:bottom w:val="none" w:sz="0" w:space="0" w:color="auto"/>
                                <w:right w:val="none" w:sz="0" w:space="0" w:color="auto"/>
                              </w:divBdr>
                            </w:div>
                            <w:div w:id="1672103052">
                              <w:marLeft w:val="0"/>
                              <w:marRight w:val="0"/>
                              <w:marTop w:val="0"/>
                              <w:marBottom w:val="0"/>
                              <w:divBdr>
                                <w:top w:val="none" w:sz="0" w:space="0" w:color="auto"/>
                                <w:left w:val="none" w:sz="0" w:space="0" w:color="auto"/>
                                <w:bottom w:val="none" w:sz="0" w:space="0" w:color="auto"/>
                                <w:right w:val="none" w:sz="0" w:space="0" w:color="auto"/>
                              </w:divBdr>
                            </w:div>
                            <w:div w:id="1008142955">
                              <w:marLeft w:val="0"/>
                              <w:marRight w:val="0"/>
                              <w:marTop w:val="0"/>
                              <w:marBottom w:val="0"/>
                              <w:divBdr>
                                <w:top w:val="none" w:sz="0" w:space="0" w:color="auto"/>
                                <w:left w:val="none" w:sz="0" w:space="0" w:color="auto"/>
                                <w:bottom w:val="none" w:sz="0" w:space="0" w:color="auto"/>
                                <w:right w:val="none" w:sz="0" w:space="0" w:color="auto"/>
                              </w:divBdr>
                            </w:div>
                            <w:div w:id="677077776">
                              <w:marLeft w:val="0"/>
                              <w:marRight w:val="0"/>
                              <w:marTop w:val="0"/>
                              <w:marBottom w:val="0"/>
                              <w:divBdr>
                                <w:top w:val="none" w:sz="0" w:space="0" w:color="auto"/>
                                <w:left w:val="none" w:sz="0" w:space="0" w:color="auto"/>
                                <w:bottom w:val="none" w:sz="0" w:space="0" w:color="auto"/>
                                <w:right w:val="none" w:sz="0" w:space="0" w:color="auto"/>
                              </w:divBdr>
                            </w:div>
                            <w:div w:id="100805091">
                              <w:marLeft w:val="0"/>
                              <w:marRight w:val="0"/>
                              <w:marTop w:val="0"/>
                              <w:marBottom w:val="0"/>
                              <w:divBdr>
                                <w:top w:val="none" w:sz="0" w:space="0" w:color="auto"/>
                                <w:left w:val="none" w:sz="0" w:space="0" w:color="auto"/>
                                <w:bottom w:val="none" w:sz="0" w:space="0" w:color="auto"/>
                                <w:right w:val="none" w:sz="0" w:space="0" w:color="auto"/>
                              </w:divBdr>
                            </w:div>
                            <w:div w:id="1984501699">
                              <w:marLeft w:val="0"/>
                              <w:marRight w:val="0"/>
                              <w:marTop w:val="0"/>
                              <w:marBottom w:val="0"/>
                              <w:divBdr>
                                <w:top w:val="none" w:sz="0" w:space="0" w:color="auto"/>
                                <w:left w:val="none" w:sz="0" w:space="0" w:color="auto"/>
                                <w:bottom w:val="none" w:sz="0" w:space="0" w:color="auto"/>
                                <w:right w:val="none" w:sz="0" w:space="0" w:color="auto"/>
                              </w:divBdr>
                            </w:div>
                            <w:div w:id="680862319">
                              <w:marLeft w:val="0"/>
                              <w:marRight w:val="0"/>
                              <w:marTop w:val="0"/>
                              <w:marBottom w:val="0"/>
                              <w:divBdr>
                                <w:top w:val="none" w:sz="0" w:space="0" w:color="auto"/>
                                <w:left w:val="none" w:sz="0" w:space="0" w:color="auto"/>
                                <w:bottom w:val="none" w:sz="0" w:space="0" w:color="auto"/>
                                <w:right w:val="none" w:sz="0" w:space="0" w:color="auto"/>
                              </w:divBdr>
                            </w:div>
                            <w:div w:id="488180430">
                              <w:marLeft w:val="0"/>
                              <w:marRight w:val="0"/>
                              <w:marTop w:val="0"/>
                              <w:marBottom w:val="0"/>
                              <w:divBdr>
                                <w:top w:val="none" w:sz="0" w:space="0" w:color="auto"/>
                                <w:left w:val="none" w:sz="0" w:space="0" w:color="auto"/>
                                <w:bottom w:val="none" w:sz="0" w:space="0" w:color="auto"/>
                                <w:right w:val="none" w:sz="0" w:space="0" w:color="auto"/>
                              </w:divBdr>
                            </w:div>
                            <w:div w:id="464545850">
                              <w:marLeft w:val="0"/>
                              <w:marRight w:val="0"/>
                              <w:marTop w:val="0"/>
                              <w:marBottom w:val="0"/>
                              <w:divBdr>
                                <w:top w:val="none" w:sz="0" w:space="0" w:color="auto"/>
                                <w:left w:val="none" w:sz="0" w:space="0" w:color="auto"/>
                                <w:bottom w:val="none" w:sz="0" w:space="0" w:color="auto"/>
                                <w:right w:val="none" w:sz="0" w:space="0" w:color="auto"/>
                              </w:divBdr>
                            </w:div>
                            <w:div w:id="838345726">
                              <w:marLeft w:val="0"/>
                              <w:marRight w:val="0"/>
                              <w:marTop w:val="0"/>
                              <w:marBottom w:val="0"/>
                              <w:divBdr>
                                <w:top w:val="none" w:sz="0" w:space="0" w:color="auto"/>
                                <w:left w:val="none" w:sz="0" w:space="0" w:color="auto"/>
                                <w:bottom w:val="none" w:sz="0" w:space="0" w:color="auto"/>
                                <w:right w:val="none" w:sz="0" w:space="0" w:color="auto"/>
                              </w:divBdr>
                            </w:div>
                            <w:div w:id="1475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431">
                      <w:marLeft w:val="0"/>
                      <w:marRight w:val="0"/>
                      <w:marTop w:val="0"/>
                      <w:marBottom w:val="0"/>
                      <w:divBdr>
                        <w:top w:val="none" w:sz="0" w:space="0" w:color="auto"/>
                        <w:left w:val="none" w:sz="0" w:space="0" w:color="auto"/>
                        <w:bottom w:val="none" w:sz="0" w:space="0" w:color="auto"/>
                        <w:right w:val="none" w:sz="0" w:space="0" w:color="auto"/>
                      </w:divBdr>
                      <w:divsChild>
                        <w:div w:id="7153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7060">
          <w:marLeft w:val="150"/>
          <w:marRight w:val="150"/>
          <w:marTop w:val="150"/>
          <w:marBottom w:val="300"/>
          <w:divBdr>
            <w:top w:val="none" w:sz="0" w:space="0" w:color="auto"/>
            <w:left w:val="none" w:sz="0" w:space="0" w:color="auto"/>
            <w:bottom w:val="none" w:sz="0" w:space="0" w:color="auto"/>
            <w:right w:val="none" w:sz="0" w:space="0" w:color="auto"/>
          </w:divBdr>
          <w:divsChild>
            <w:div w:id="2033876329">
              <w:marLeft w:val="0"/>
              <w:marRight w:val="0"/>
              <w:marTop w:val="0"/>
              <w:marBottom w:val="0"/>
              <w:divBdr>
                <w:top w:val="none" w:sz="0" w:space="0" w:color="auto"/>
                <w:left w:val="none" w:sz="0" w:space="0" w:color="auto"/>
                <w:bottom w:val="none" w:sz="0" w:space="0" w:color="auto"/>
                <w:right w:val="none" w:sz="0" w:space="0" w:color="auto"/>
              </w:divBdr>
              <w:divsChild>
                <w:div w:id="1507790835">
                  <w:marLeft w:val="0"/>
                  <w:marRight w:val="0"/>
                  <w:marTop w:val="0"/>
                  <w:marBottom w:val="0"/>
                  <w:divBdr>
                    <w:top w:val="none" w:sz="0" w:space="0" w:color="auto"/>
                    <w:left w:val="none" w:sz="0" w:space="0" w:color="auto"/>
                    <w:bottom w:val="none" w:sz="0" w:space="0" w:color="auto"/>
                    <w:right w:val="none" w:sz="0" w:space="0" w:color="auto"/>
                  </w:divBdr>
                  <w:divsChild>
                    <w:div w:id="1812166109">
                      <w:marLeft w:val="0"/>
                      <w:marRight w:val="0"/>
                      <w:marTop w:val="0"/>
                      <w:marBottom w:val="0"/>
                      <w:divBdr>
                        <w:top w:val="none" w:sz="0" w:space="0" w:color="auto"/>
                        <w:left w:val="none" w:sz="0" w:space="0" w:color="auto"/>
                        <w:bottom w:val="none" w:sz="0" w:space="0" w:color="auto"/>
                        <w:right w:val="none" w:sz="0" w:space="0" w:color="auto"/>
                      </w:divBdr>
                      <w:divsChild>
                        <w:div w:id="372660670">
                          <w:marLeft w:val="0"/>
                          <w:marRight w:val="0"/>
                          <w:marTop w:val="0"/>
                          <w:marBottom w:val="0"/>
                          <w:divBdr>
                            <w:top w:val="none" w:sz="0" w:space="0" w:color="auto"/>
                            <w:left w:val="none" w:sz="0" w:space="0" w:color="auto"/>
                            <w:bottom w:val="none" w:sz="0" w:space="0" w:color="auto"/>
                            <w:right w:val="none" w:sz="0" w:space="0" w:color="auto"/>
                          </w:divBdr>
                          <w:divsChild>
                            <w:div w:id="1022436877">
                              <w:marLeft w:val="0"/>
                              <w:marRight w:val="0"/>
                              <w:marTop w:val="0"/>
                              <w:marBottom w:val="0"/>
                              <w:divBdr>
                                <w:top w:val="none" w:sz="0" w:space="0" w:color="auto"/>
                                <w:left w:val="none" w:sz="0" w:space="0" w:color="auto"/>
                                <w:bottom w:val="none" w:sz="0" w:space="0" w:color="auto"/>
                                <w:right w:val="none" w:sz="0" w:space="0" w:color="auto"/>
                              </w:divBdr>
                            </w:div>
                            <w:div w:id="1426801248">
                              <w:marLeft w:val="0"/>
                              <w:marRight w:val="0"/>
                              <w:marTop w:val="0"/>
                              <w:marBottom w:val="0"/>
                              <w:divBdr>
                                <w:top w:val="none" w:sz="0" w:space="0" w:color="auto"/>
                                <w:left w:val="none" w:sz="0" w:space="0" w:color="auto"/>
                                <w:bottom w:val="none" w:sz="0" w:space="0" w:color="auto"/>
                                <w:right w:val="none" w:sz="0" w:space="0" w:color="auto"/>
                              </w:divBdr>
                            </w:div>
                            <w:div w:id="1882202829">
                              <w:marLeft w:val="0"/>
                              <w:marRight w:val="0"/>
                              <w:marTop w:val="0"/>
                              <w:marBottom w:val="0"/>
                              <w:divBdr>
                                <w:top w:val="none" w:sz="0" w:space="0" w:color="auto"/>
                                <w:left w:val="none" w:sz="0" w:space="0" w:color="auto"/>
                                <w:bottom w:val="none" w:sz="0" w:space="0" w:color="auto"/>
                                <w:right w:val="none" w:sz="0" w:space="0" w:color="auto"/>
                              </w:divBdr>
                            </w:div>
                            <w:div w:id="497234803">
                              <w:marLeft w:val="0"/>
                              <w:marRight w:val="0"/>
                              <w:marTop w:val="0"/>
                              <w:marBottom w:val="0"/>
                              <w:divBdr>
                                <w:top w:val="none" w:sz="0" w:space="0" w:color="auto"/>
                                <w:left w:val="none" w:sz="0" w:space="0" w:color="auto"/>
                                <w:bottom w:val="none" w:sz="0" w:space="0" w:color="auto"/>
                                <w:right w:val="none" w:sz="0" w:space="0" w:color="auto"/>
                              </w:divBdr>
                            </w:div>
                            <w:div w:id="1379671870">
                              <w:marLeft w:val="0"/>
                              <w:marRight w:val="0"/>
                              <w:marTop w:val="0"/>
                              <w:marBottom w:val="0"/>
                              <w:divBdr>
                                <w:top w:val="none" w:sz="0" w:space="0" w:color="auto"/>
                                <w:left w:val="none" w:sz="0" w:space="0" w:color="auto"/>
                                <w:bottom w:val="none" w:sz="0" w:space="0" w:color="auto"/>
                                <w:right w:val="none" w:sz="0" w:space="0" w:color="auto"/>
                              </w:divBdr>
                            </w:div>
                            <w:div w:id="294484225">
                              <w:marLeft w:val="0"/>
                              <w:marRight w:val="0"/>
                              <w:marTop w:val="0"/>
                              <w:marBottom w:val="0"/>
                              <w:divBdr>
                                <w:top w:val="none" w:sz="0" w:space="0" w:color="auto"/>
                                <w:left w:val="none" w:sz="0" w:space="0" w:color="auto"/>
                                <w:bottom w:val="none" w:sz="0" w:space="0" w:color="auto"/>
                                <w:right w:val="none" w:sz="0" w:space="0" w:color="auto"/>
                              </w:divBdr>
                            </w:div>
                            <w:div w:id="1184132498">
                              <w:marLeft w:val="0"/>
                              <w:marRight w:val="0"/>
                              <w:marTop w:val="0"/>
                              <w:marBottom w:val="0"/>
                              <w:divBdr>
                                <w:top w:val="none" w:sz="0" w:space="0" w:color="auto"/>
                                <w:left w:val="none" w:sz="0" w:space="0" w:color="auto"/>
                                <w:bottom w:val="none" w:sz="0" w:space="0" w:color="auto"/>
                                <w:right w:val="none" w:sz="0" w:space="0" w:color="auto"/>
                              </w:divBdr>
                            </w:div>
                            <w:div w:id="502550290">
                              <w:marLeft w:val="0"/>
                              <w:marRight w:val="0"/>
                              <w:marTop w:val="0"/>
                              <w:marBottom w:val="0"/>
                              <w:divBdr>
                                <w:top w:val="none" w:sz="0" w:space="0" w:color="auto"/>
                                <w:left w:val="none" w:sz="0" w:space="0" w:color="auto"/>
                                <w:bottom w:val="none" w:sz="0" w:space="0" w:color="auto"/>
                                <w:right w:val="none" w:sz="0" w:space="0" w:color="auto"/>
                              </w:divBdr>
                            </w:div>
                            <w:div w:id="343018100">
                              <w:marLeft w:val="0"/>
                              <w:marRight w:val="0"/>
                              <w:marTop w:val="0"/>
                              <w:marBottom w:val="0"/>
                              <w:divBdr>
                                <w:top w:val="none" w:sz="0" w:space="0" w:color="auto"/>
                                <w:left w:val="none" w:sz="0" w:space="0" w:color="auto"/>
                                <w:bottom w:val="none" w:sz="0" w:space="0" w:color="auto"/>
                                <w:right w:val="none" w:sz="0" w:space="0" w:color="auto"/>
                              </w:divBdr>
                            </w:div>
                            <w:div w:id="210777225">
                              <w:marLeft w:val="0"/>
                              <w:marRight w:val="0"/>
                              <w:marTop w:val="0"/>
                              <w:marBottom w:val="0"/>
                              <w:divBdr>
                                <w:top w:val="none" w:sz="0" w:space="0" w:color="auto"/>
                                <w:left w:val="none" w:sz="0" w:space="0" w:color="auto"/>
                                <w:bottom w:val="none" w:sz="0" w:space="0" w:color="auto"/>
                                <w:right w:val="none" w:sz="0" w:space="0" w:color="auto"/>
                              </w:divBdr>
                            </w:div>
                            <w:div w:id="54670347">
                              <w:marLeft w:val="0"/>
                              <w:marRight w:val="0"/>
                              <w:marTop w:val="0"/>
                              <w:marBottom w:val="0"/>
                              <w:divBdr>
                                <w:top w:val="none" w:sz="0" w:space="0" w:color="auto"/>
                                <w:left w:val="none" w:sz="0" w:space="0" w:color="auto"/>
                                <w:bottom w:val="none" w:sz="0" w:space="0" w:color="auto"/>
                                <w:right w:val="none" w:sz="0" w:space="0" w:color="auto"/>
                              </w:divBdr>
                            </w:div>
                            <w:div w:id="618415757">
                              <w:marLeft w:val="0"/>
                              <w:marRight w:val="0"/>
                              <w:marTop w:val="0"/>
                              <w:marBottom w:val="0"/>
                              <w:divBdr>
                                <w:top w:val="none" w:sz="0" w:space="0" w:color="auto"/>
                                <w:left w:val="none" w:sz="0" w:space="0" w:color="auto"/>
                                <w:bottom w:val="none" w:sz="0" w:space="0" w:color="auto"/>
                                <w:right w:val="none" w:sz="0" w:space="0" w:color="auto"/>
                              </w:divBdr>
                            </w:div>
                            <w:div w:id="1034038840">
                              <w:marLeft w:val="0"/>
                              <w:marRight w:val="0"/>
                              <w:marTop w:val="0"/>
                              <w:marBottom w:val="0"/>
                              <w:divBdr>
                                <w:top w:val="none" w:sz="0" w:space="0" w:color="auto"/>
                                <w:left w:val="none" w:sz="0" w:space="0" w:color="auto"/>
                                <w:bottom w:val="none" w:sz="0" w:space="0" w:color="auto"/>
                                <w:right w:val="none" w:sz="0" w:space="0" w:color="auto"/>
                              </w:divBdr>
                            </w:div>
                            <w:div w:id="1050962008">
                              <w:marLeft w:val="0"/>
                              <w:marRight w:val="0"/>
                              <w:marTop w:val="0"/>
                              <w:marBottom w:val="0"/>
                              <w:divBdr>
                                <w:top w:val="none" w:sz="0" w:space="0" w:color="auto"/>
                                <w:left w:val="none" w:sz="0" w:space="0" w:color="auto"/>
                                <w:bottom w:val="none" w:sz="0" w:space="0" w:color="auto"/>
                                <w:right w:val="none" w:sz="0" w:space="0" w:color="auto"/>
                              </w:divBdr>
                            </w:div>
                            <w:div w:id="225923331">
                              <w:marLeft w:val="0"/>
                              <w:marRight w:val="0"/>
                              <w:marTop w:val="0"/>
                              <w:marBottom w:val="0"/>
                              <w:divBdr>
                                <w:top w:val="none" w:sz="0" w:space="0" w:color="auto"/>
                                <w:left w:val="none" w:sz="0" w:space="0" w:color="auto"/>
                                <w:bottom w:val="none" w:sz="0" w:space="0" w:color="auto"/>
                                <w:right w:val="none" w:sz="0" w:space="0" w:color="auto"/>
                              </w:divBdr>
                            </w:div>
                            <w:div w:id="2027779938">
                              <w:marLeft w:val="0"/>
                              <w:marRight w:val="0"/>
                              <w:marTop w:val="0"/>
                              <w:marBottom w:val="0"/>
                              <w:divBdr>
                                <w:top w:val="none" w:sz="0" w:space="0" w:color="auto"/>
                                <w:left w:val="none" w:sz="0" w:space="0" w:color="auto"/>
                                <w:bottom w:val="none" w:sz="0" w:space="0" w:color="auto"/>
                                <w:right w:val="none" w:sz="0" w:space="0" w:color="auto"/>
                              </w:divBdr>
                            </w:div>
                            <w:div w:id="517232089">
                              <w:marLeft w:val="0"/>
                              <w:marRight w:val="0"/>
                              <w:marTop w:val="0"/>
                              <w:marBottom w:val="0"/>
                              <w:divBdr>
                                <w:top w:val="none" w:sz="0" w:space="0" w:color="auto"/>
                                <w:left w:val="none" w:sz="0" w:space="0" w:color="auto"/>
                                <w:bottom w:val="none" w:sz="0" w:space="0" w:color="auto"/>
                                <w:right w:val="none" w:sz="0" w:space="0" w:color="auto"/>
                              </w:divBdr>
                            </w:div>
                            <w:div w:id="2074307122">
                              <w:marLeft w:val="0"/>
                              <w:marRight w:val="0"/>
                              <w:marTop w:val="0"/>
                              <w:marBottom w:val="0"/>
                              <w:divBdr>
                                <w:top w:val="none" w:sz="0" w:space="0" w:color="auto"/>
                                <w:left w:val="none" w:sz="0" w:space="0" w:color="auto"/>
                                <w:bottom w:val="none" w:sz="0" w:space="0" w:color="auto"/>
                                <w:right w:val="none" w:sz="0" w:space="0" w:color="auto"/>
                              </w:divBdr>
                            </w:div>
                            <w:div w:id="751464796">
                              <w:marLeft w:val="0"/>
                              <w:marRight w:val="0"/>
                              <w:marTop w:val="0"/>
                              <w:marBottom w:val="0"/>
                              <w:divBdr>
                                <w:top w:val="none" w:sz="0" w:space="0" w:color="auto"/>
                                <w:left w:val="none" w:sz="0" w:space="0" w:color="auto"/>
                                <w:bottom w:val="none" w:sz="0" w:space="0" w:color="auto"/>
                                <w:right w:val="none" w:sz="0" w:space="0" w:color="auto"/>
                              </w:divBdr>
                            </w:div>
                            <w:div w:id="2012101529">
                              <w:marLeft w:val="0"/>
                              <w:marRight w:val="0"/>
                              <w:marTop w:val="0"/>
                              <w:marBottom w:val="0"/>
                              <w:divBdr>
                                <w:top w:val="none" w:sz="0" w:space="0" w:color="auto"/>
                                <w:left w:val="none" w:sz="0" w:space="0" w:color="auto"/>
                                <w:bottom w:val="none" w:sz="0" w:space="0" w:color="auto"/>
                                <w:right w:val="none" w:sz="0" w:space="0" w:color="auto"/>
                              </w:divBdr>
                            </w:div>
                            <w:div w:id="107089289">
                              <w:marLeft w:val="0"/>
                              <w:marRight w:val="0"/>
                              <w:marTop w:val="0"/>
                              <w:marBottom w:val="0"/>
                              <w:divBdr>
                                <w:top w:val="none" w:sz="0" w:space="0" w:color="auto"/>
                                <w:left w:val="none" w:sz="0" w:space="0" w:color="auto"/>
                                <w:bottom w:val="none" w:sz="0" w:space="0" w:color="auto"/>
                                <w:right w:val="none" w:sz="0" w:space="0" w:color="auto"/>
                              </w:divBdr>
                            </w:div>
                            <w:div w:id="14214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93586">
      <w:bodyDiv w:val="1"/>
      <w:marLeft w:val="0"/>
      <w:marRight w:val="0"/>
      <w:marTop w:val="0"/>
      <w:marBottom w:val="0"/>
      <w:divBdr>
        <w:top w:val="none" w:sz="0" w:space="0" w:color="auto"/>
        <w:left w:val="none" w:sz="0" w:space="0" w:color="auto"/>
        <w:bottom w:val="none" w:sz="0" w:space="0" w:color="auto"/>
        <w:right w:val="none" w:sz="0" w:space="0" w:color="auto"/>
      </w:divBdr>
    </w:div>
    <w:div w:id="1258976593">
      <w:bodyDiv w:val="1"/>
      <w:marLeft w:val="0"/>
      <w:marRight w:val="0"/>
      <w:marTop w:val="0"/>
      <w:marBottom w:val="0"/>
      <w:divBdr>
        <w:top w:val="none" w:sz="0" w:space="0" w:color="auto"/>
        <w:left w:val="none" w:sz="0" w:space="0" w:color="auto"/>
        <w:bottom w:val="none" w:sz="0" w:space="0" w:color="auto"/>
        <w:right w:val="none" w:sz="0" w:space="0" w:color="auto"/>
      </w:divBdr>
    </w:div>
    <w:div w:id="1289242117">
      <w:bodyDiv w:val="1"/>
      <w:marLeft w:val="0"/>
      <w:marRight w:val="0"/>
      <w:marTop w:val="0"/>
      <w:marBottom w:val="0"/>
      <w:divBdr>
        <w:top w:val="none" w:sz="0" w:space="0" w:color="auto"/>
        <w:left w:val="none" w:sz="0" w:space="0" w:color="auto"/>
        <w:bottom w:val="none" w:sz="0" w:space="0" w:color="auto"/>
        <w:right w:val="none" w:sz="0" w:space="0" w:color="auto"/>
      </w:divBdr>
    </w:div>
    <w:div w:id="1298753996">
      <w:bodyDiv w:val="1"/>
      <w:marLeft w:val="0"/>
      <w:marRight w:val="0"/>
      <w:marTop w:val="0"/>
      <w:marBottom w:val="0"/>
      <w:divBdr>
        <w:top w:val="none" w:sz="0" w:space="0" w:color="auto"/>
        <w:left w:val="none" w:sz="0" w:space="0" w:color="auto"/>
        <w:bottom w:val="none" w:sz="0" w:space="0" w:color="auto"/>
        <w:right w:val="none" w:sz="0" w:space="0" w:color="auto"/>
      </w:divBdr>
    </w:div>
    <w:div w:id="1493911446">
      <w:bodyDiv w:val="1"/>
      <w:marLeft w:val="0"/>
      <w:marRight w:val="0"/>
      <w:marTop w:val="0"/>
      <w:marBottom w:val="0"/>
      <w:divBdr>
        <w:top w:val="none" w:sz="0" w:space="0" w:color="auto"/>
        <w:left w:val="none" w:sz="0" w:space="0" w:color="auto"/>
        <w:bottom w:val="none" w:sz="0" w:space="0" w:color="auto"/>
        <w:right w:val="none" w:sz="0" w:space="0" w:color="auto"/>
      </w:divBdr>
      <w:divsChild>
        <w:div w:id="2101753824">
          <w:marLeft w:val="0"/>
          <w:marRight w:val="0"/>
          <w:marTop w:val="0"/>
          <w:marBottom w:val="0"/>
          <w:divBdr>
            <w:top w:val="none" w:sz="0" w:space="0" w:color="auto"/>
            <w:left w:val="none" w:sz="0" w:space="0" w:color="auto"/>
            <w:bottom w:val="none" w:sz="0" w:space="0" w:color="auto"/>
            <w:right w:val="none" w:sz="0" w:space="0" w:color="auto"/>
          </w:divBdr>
        </w:div>
        <w:div w:id="853150878">
          <w:marLeft w:val="0"/>
          <w:marRight w:val="0"/>
          <w:marTop w:val="0"/>
          <w:marBottom w:val="0"/>
          <w:divBdr>
            <w:top w:val="none" w:sz="0" w:space="0" w:color="auto"/>
            <w:left w:val="none" w:sz="0" w:space="0" w:color="auto"/>
            <w:bottom w:val="none" w:sz="0" w:space="0" w:color="auto"/>
            <w:right w:val="none" w:sz="0" w:space="0" w:color="auto"/>
          </w:divBdr>
        </w:div>
        <w:div w:id="482892223">
          <w:marLeft w:val="0"/>
          <w:marRight w:val="0"/>
          <w:marTop w:val="0"/>
          <w:marBottom w:val="0"/>
          <w:divBdr>
            <w:top w:val="none" w:sz="0" w:space="0" w:color="auto"/>
            <w:left w:val="none" w:sz="0" w:space="0" w:color="auto"/>
            <w:bottom w:val="none" w:sz="0" w:space="0" w:color="auto"/>
            <w:right w:val="none" w:sz="0" w:space="0" w:color="auto"/>
          </w:divBdr>
        </w:div>
        <w:div w:id="465009407">
          <w:marLeft w:val="0"/>
          <w:marRight w:val="0"/>
          <w:marTop w:val="0"/>
          <w:marBottom w:val="0"/>
          <w:divBdr>
            <w:top w:val="none" w:sz="0" w:space="0" w:color="auto"/>
            <w:left w:val="none" w:sz="0" w:space="0" w:color="auto"/>
            <w:bottom w:val="none" w:sz="0" w:space="0" w:color="auto"/>
            <w:right w:val="none" w:sz="0" w:space="0" w:color="auto"/>
          </w:divBdr>
        </w:div>
        <w:div w:id="1029188194">
          <w:marLeft w:val="0"/>
          <w:marRight w:val="0"/>
          <w:marTop w:val="0"/>
          <w:marBottom w:val="0"/>
          <w:divBdr>
            <w:top w:val="none" w:sz="0" w:space="0" w:color="auto"/>
            <w:left w:val="none" w:sz="0" w:space="0" w:color="auto"/>
            <w:bottom w:val="none" w:sz="0" w:space="0" w:color="auto"/>
            <w:right w:val="none" w:sz="0" w:space="0" w:color="auto"/>
          </w:divBdr>
        </w:div>
        <w:div w:id="263806022">
          <w:marLeft w:val="0"/>
          <w:marRight w:val="0"/>
          <w:marTop w:val="0"/>
          <w:marBottom w:val="0"/>
          <w:divBdr>
            <w:top w:val="none" w:sz="0" w:space="0" w:color="auto"/>
            <w:left w:val="none" w:sz="0" w:space="0" w:color="auto"/>
            <w:bottom w:val="none" w:sz="0" w:space="0" w:color="auto"/>
            <w:right w:val="none" w:sz="0" w:space="0" w:color="auto"/>
          </w:divBdr>
        </w:div>
        <w:div w:id="339043692">
          <w:marLeft w:val="0"/>
          <w:marRight w:val="0"/>
          <w:marTop w:val="0"/>
          <w:marBottom w:val="0"/>
          <w:divBdr>
            <w:top w:val="none" w:sz="0" w:space="0" w:color="auto"/>
            <w:left w:val="none" w:sz="0" w:space="0" w:color="auto"/>
            <w:bottom w:val="none" w:sz="0" w:space="0" w:color="auto"/>
            <w:right w:val="none" w:sz="0" w:space="0" w:color="auto"/>
          </w:divBdr>
        </w:div>
        <w:div w:id="2023700183">
          <w:marLeft w:val="0"/>
          <w:marRight w:val="0"/>
          <w:marTop w:val="0"/>
          <w:marBottom w:val="0"/>
          <w:divBdr>
            <w:top w:val="none" w:sz="0" w:space="0" w:color="auto"/>
            <w:left w:val="none" w:sz="0" w:space="0" w:color="auto"/>
            <w:bottom w:val="none" w:sz="0" w:space="0" w:color="auto"/>
            <w:right w:val="none" w:sz="0" w:space="0" w:color="auto"/>
          </w:divBdr>
        </w:div>
        <w:div w:id="1548224625">
          <w:marLeft w:val="0"/>
          <w:marRight w:val="0"/>
          <w:marTop w:val="0"/>
          <w:marBottom w:val="0"/>
          <w:divBdr>
            <w:top w:val="none" w:sz="0" w:space="0" w:color="auto"/>
            <w:left w:val="none" w:sz="0" w:space="0" w:color="auto"/>
            <w:bottom w:val="none" w:sz="0" w:space="0" w:color="auto"/>
            <w:right w:val="none" w:sz="0" w:space="0" w:color="auto"/>
          </w:divBdr>
        </w:div>
      </w:divsChild>
    </w:div>
    <w:div w:id="1923682410">
      <w:bodyDiv w:val="1"/>
      <w:marLeft w:val="0"/>
      <w:marRight w:val="0"/>
      <w:marTop w:val="0"/>
      <w:marBottom w:val="0"/>
      <w:divBdr>
        <w:top w:val="none" w:sz="0" w:space="0" w:color="auto"/>
        <w:left w:val="none" w:sz="0" w:space="0" w:color="auto"/>
        <w:bottom w:val="none" w:sz="0" w:space="0" w:color="auto"/>
        <w:right w:val="none" w:sz="0" w:space="0" w:color="auto"/>
      </w:divBdr>
      <w:divsChild>
        <w:div w:id="1939217021">
          <w:marLeft w:val="0"/>
          <w:marRight w:val="0"/>
          <w:marTop w:val="0"/>
          <w:marBottom w:val="0"/>
          <w:divBdr>
            <w:top w:val="none" w:sz="0" w:space="0" w:color="auto"/>
            <w:left w:val="none" w:sz="0" w:space="0" w:color="auto"/>
            <w:bottom w:val="none" w:sz="0" w:space="0" w:color="auto"/>
            <w:right w:val="none" w:sz="0" w:space="0" w:color="auto"/>
          </w:divBdr>
        </w:div>
        <w:div w:id="794328089">
          <w:marLeft w:val="0"/>
          <w:marRight w:val="0"/>
          <w:marTop w:val="0"/>
          <w:marBottom w:val="0"/>
          <w:divBdr>
            <w:top w:val="none" w:sz="0" w:space="0" w:color="auto"/>
            <w:left w:val="none" w:sz="0" w:space="0" w:color="auto"/>
            <w:bottom w:val="none" w:sz="0" w:space="0" w:color="auto"/>
            <w:right w:val="none" w:sz="0" w:space="0" w:color="auto"/>
          </w:divBdr>
        </w:div>
        <w:div w:id="1976984126">
          <w:marLeft w:val="0"/>
          <w:marRight w:val="0"/>
          <w:marTop w:val="0"/>
          <w:marBottom w:val="0"/>
          <w:divBdr>
            <w:top w:val="none" w:sz="0" w:space="0" w:color="auto"/>
            <w:left w:val="none" w:sz="0" w:space="0" w:color="auto"/>
            <w:bottom w:val="none" w:sz="0" w:space="0" w:color="auto"/>
            <w:right w:val="none" w:sz="0" w:space="0" w:color="auto"/>
          </w:divBdr>
        </w:div>
        <w:div w:id="316039002">
          <w:marLeft w:val="0"/>
          <w:marRight w:val="0"/>
          <w:marTop w:val="0"/>
          <w:marBottom w:val="0"/>
          <w:divBdr>
            <w:top w:val="none" w:sz="0" w:space="0" w:color="auto"/>
            <w:left w:val="none" w:sz="0" w:space="0" w:color="auto"/>
            <w:bottom w:val="none" w:sz="0" w:space="0" w:color="auto"/>
            <w:right w:val="none" w:sz="0" w:space="0" w:color="auto"/>
          </w:divBdr>
        </w:div>
        <w:div w:id="870339571">
          <w:marLeft w:val="0"/>
          <w:marRight w:val="0"/>
          <w:marTop w:val="0"/>
          <w:marBottom w:val="0"/>
          <w:divBdr>
            <w:top w:val="none" w:sz="0" w:space="0" w:color="auto"/>
            <w:left w:val="none" w:sz="0" w:space="0" w:color="auto"/>
            <w:bottom w:val="none" w:sz="0" w:space="0" w:color="auto"/>
            <w:right w:val="none" w:sz="0" w:space="0" w:color="auto"/>
          </w:divBdr>
        </w:div>
        <w:div w:id="950741019">
          <w:marLeft w:val="0"/>
          <w:marRight w:val="0"/>
          <w:marTop w:val="0"/>
          <w:marBottom w:val="0"/>
          <w:divBdr>
            <w:top w:val="none" w:sz="0" w:space="0" w:color="auto"/>
            <w:left w:val="none" w:sz="0" w:space="0" w:color="auto"/>
            <w:bottom w:val="none" w:sz="0" w:space="0" w:color="auto"/>
            <w:right w:val="none" w:sz="0" w:space="0" w:color="auto"/>
          </w:divBdr>
        </w:div>
        <w:div w:id="465587235">
          <w:marLeft w:val="0"/>
          <w:marRight w:val="0"/>
          <w:marTop w:val="0"/>
          <w:marBottom w:val="0"/>
          <w:divBdr>
            <w:top w:val="none" w:sz="0" w:space="0" w:color="auto"/>
            <w:left w:val="none" w:sz="0" w:space="0" w:color="auto"/>
            <w:bottom w:val="none" w:sz="0" w:space="0" w:color="auto"/>
            <w:right w:val="none" w:sz="0" w:space="0" w:color="auto"/>
          </w:divBdr>
        </w:div>
        <w:div w:id="1915965701">
          <w:marLeft w:val="0"/>
          <w:marRight w:val="0"/>
          <w:marTop w:val="0"/>
          <w:marBottom w:val="0"/>
          <w:divBdr>
            <w:top w:val="none" w:sz="0" w:space="0" w:color="auto"/>
            <w:left w:val="none" w:sz="0" w:space="0" w:color="auto"/>
            <w:bottom w:val="none" w:sz="0" w:space="0" w:color="auto"/>
            <w:right w:val="none" w:sz="0" w:space="0" w:color="auto"/>
          </w:divBdr>
        </w:div>
        <w:div w:id="1477332500">
          <w:marLeft w:val="0"/>
          <w:marRight w:val="0"/>
          <w:marTop w:val="0"/>
          <w:marBottom w:val="0"/>
          <w:divBdr>
            <w:top w:val="none" w:sz="0" w:space="0" w:color="auto"/>
            <w:left w:val="none" w:sz="0" w:space="0" w:color="auto"/>
            <w:bottom w:val="none" w:sz="0" w:space="0" w:color="auto"/>
            <w:right w:val="none" w:sz="0" w:space="0" w:color="auto"/>
          </w:divBdr>
        </w:div>
      </w:divsChild>
    </w:div>
    <w:div w:id="21305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inkid@mail.m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4</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kidkoko</dc:creator>
  <cp:lastModifiedBy>Taesik Kim</cp:lastModifiedBy>
  <cp:revision>13</cp:revision>
  <cp:lastPrinted>2014-02-17T15:27:00Z</cp:lastPrinted>
  <dcterms:created xsi:type="dcterms:W3CDTF">2015-08-22T09:25:00Z</dcterms:created>
  <dcterms:modified xsi:type="dcterms:W3CDTF">2015-09-21T10:33:00Z</dcterms:modified>
</cp:coreProperties>
</file>