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C2A5B" w14:textId="77777777" w:rsidR="002278B5" w:rsidRPr="007D7DB8" w:rsidRDefault="00670FF5" w:rsidP="00EB7AFA">
      <w:pPr>
        <w:jc w:val="both"/>
        <w:rPr>
          <w:b/>
          <w:color w:val="000000"/>
          <w:shd w:val="clear" w:color="auto" w:fill="FFFFFF"/>
          <w:lang w:val="en-US"/>
        </w:rPr>
      </w:pPr>
      <w:r w:rsidRPr="007D7DB8">
        <w:rPr>
          <w:b/>
          <w:color w:val="000000"/>
          <w:shd w:val="clear" w:color="auto" w:fill="FFFFFF"/>
          <w:lang w:val="en-US"/>
        </w:rPr>
        <w:t xml:space="preserve">Chapter 3: </w:t>
      </w:r>
      <w:r w:rsidR="002278B5" w:rsidRPr="007D7DB8">
        <w:rPr>
          <w:b/>
          <w:color w:val="000000"/>
          <w:shd w:val="clear" w:color="auto" w:fill="FFFFFF"/>
          <w:lang w:val="en-US"/>
        </w:rPr>
        <w:t xml:space="preserve">The Economic Crisis in the Shadow of Political Crisis: The Rise of Party Populism in the Czech Republic </w:t>
      </w:r>
    </w:p>
    <w:p w14:paraId="2461E3EA" w14:textId="77777777" w:rsidR="00670FF5" w:rsidRPr="007D7DB8" w:rsidRDefault="00670FF5" w:rsidP="00EB7AFA">
      <w:pPr>
        <w:jc w:val="both"/>
        <w:rPr>
          <w:b/>
          <w:color w:val="000000"/>
          <w:shd w:val="clear" w:color="auto" w:fill="FFFFFF"/>
          <w:lang w:val="en-US"/>
        </w:rPr>
      </w:pPr>
    </w:p>
    <w:p w14:paraId="5A714F57" w14:textId="77777777" w:rsidR="00670FF5" w:rsidRPr="007D7DB8" w:rsidRDefault="00670FF5" w:rsidP="00EB7AFA">
      <w:pPr>
        <w:spacing w:line="480" w:lineRule="auto"/>
        <w:jc w:val="both"/>
        <w:rPr>
          <w:b/>
          <w:bCs/>
          <w:lang w:val="en-US"/>
        </w:rPr>
      </w:pPr>
      <w:r w:rsidRPr="007D7DB8">
        <w:rPr>
          <w:b/>
          <w:bCs/>
          <w:lang w:val="en-US"/>
        </w:rPr>
        <w:t>Vlastimil Havlík</w:t>
      </w:r>
    </w:p>
    <w:p w14:paraId="193582E0" w14:textId="0CBFF56C" w:rsidR="007D7DB8" w:rsidRPr="007D7DB8" w:rsidRDefault="003B08F7" w:rsidP="007D7DB8">
      <w:pPr>
        <w:textAlignment w:val="baseline"/>
        <w:rPr>
          <w:rFonts w:ascii="Arial" w:hAnsi="Arial" w:cs="Arial"/>
        </w:rPr>
      </w:pPr>
      <w:proofErr w:type="spellStart"/>
      <w:r>
        <w:rPr>
          <w:rStyle w:val="a"/>
          <w:bCs/>
          <w:spacing w:val="-15"/>
          <w:bdr w:val="none" w:sz="0" w:space="0" w:color="auto" w:frame="1"/>
        </w:rPr>
        <w:t>Published</w:t>
      </w:r>
      <w:proofErr w:type="spellEnd"/>
      <w:r>
        <w:rPr>
          <w:rStyle w:val="a"/>
          <w:bCs/>
          <w:spacing w:val="-15"/>
          <w:bdr w:val="none" w:sz="0" w:space="0" w:color="auto" w:frame="1"/>
        </w:rPr>
        <w:t xml:space="preserve"> in: </w:t>
      </w:r>
      <w:proofErr w:type="spellStart"/>
      <w:r w:rsidR="007D7DB8" w:rsidRPr="007D7DB8">
        <w:rPr>
          <w:rStyle w:val="a"/>
          <w:bCs/>
          <w:spacing w:val="-15"/>
          <w:bdr w:val="none" w:sz="0" w:space="0" w:color="auto" w:frame="1"/>
        </w:rPr>
        <w:t>Hanspeter</w:t>
      </w:r>
      <w:proofErr w:type="spellEnd"/>
      <w:r w:rsidR="007D7DB8" w:rsidRPr="007D7DB8">
        <w:rPr>
          <w:rStyle w:val="a"/>
          <w:bCs/>
          <w:spacing w:val="-15"/>
          <w:bdr w:val="none" w:sz="0" w:space="0" w:color="auto" w:frame="1"/>
        </w:rPr>
        <w:t xml:space="preserve"> Kriesi and </w:t>
      </w:r>
      <w:proofErr w:type="spellStart"/>
      <w:r w:rsidR="007D7DB8" w:rsidRPr="007D7DB8">
        <w:rPr>
          <w:rStyle w:val="a"/>
          <w:bCs/>
          <w:spacing w:val="-15"/>
          <w:bdr w:val="none" w:sz="0" w:space="0" w:color="auto" w:frame="1"/>
        </w:rPr>
        <w:t>Takis</w:t>
      </w:r>
      <w:proofErr w:type="spellEnd"/>
      <w:r w:rsidR="007D7DB8" w:rsidRPr="007D7DB8">
        <w:rPr>
          <w:rStyle w:val="a"/>
          <w:bCs/>
          <w:spacing w:val="-15"/>
          <w:bdr w:val="none" w:sz="0" w:space="0" w:color="auto" w:frame="1"/>
        </w:rPr>
        <w:t xml:space="preserve"> S. </w:t>
      </w:r>
      <w:proofErr w:type="spellStart"/>
      <w:r w:rsidR="007D7DB8" w:rsidRPr="007D7DB8">
        <w:rPr>
          <w:rStyle w:val="a"/>
          <w:bCs/>
          <w:spacing w:val="-15"/>
          <w:bdr w:val="none" w:sz="0" w:space="0" w:color="auto" w:frame="1"/>
        </w:rPr>
        <w:t>Pappas</w:t>
      </w:r>
      <w:proofErr w:type="spellEnd"/>
      <w:r w:rsidR="007D7DB8" w:rsidRPr="007D7DB8">
        <w:rPr>
          <w:rStyle w:val="a"/>
          <w:bCs/>
          <w:spacing w:val="-15"/>
          <w:bdr w:val="none" w:sz="0" w:space="0" w:color="auto" w:frame="1"/>
        </w:rPr>
        <w:t xml:space="preserve"> (</w:t>
      </w:r>
      <w:proofErr w:type="spellStart"/>
      <w:r w:rsidR="007D7DB8" w:rsidRPr="007D7DB8">
        <w:rPr>
          <w:rStyle w:val="a"/>
          <w:bCs/>
          <w:spacing w:val="-15"/>
          <w:bdr w:val="none" w:sz="0" w:space="0" w:color="auto" w:frame="1"/>
        </w:rPr>
        <w:t>eds</w:t>
      </w:r>
      <w:proofErr w:type="spellEnd"/>
      <w:r w:rsidR="007D7DB8" w:rsidRPr="007D7DB8">
        <w:rPr>
          <w:rStyle w:val="a"/>
          <w:bCs/>
          <w:spacing w:val="-15"/>
          <w:bdr w:val="none" w:sz="0" w:space="0" w:color="auto" w:frame="1"/>
        </w:rPr>
        <w:t>.)</w:t>
      </w:r>
      <w:r w:rsidR="007D7DB8" w:rsidRPr="007D7DB8">
        <w:rPr>
          <w:rStyle w:val="a"/>
          <w:bCs/>
          <w:i/>
          <w:iCs/>
          <w:bdr w:val="none" w:sz="0" w:space="0" w:color="auto" w:frame="1"/>
        </w:rPr>
        <w:t> </w:t>
      </w:r>
      <w:proofErr w:type="spellStart"/>
      <w:r w:rsidR="007D7DB8" w:rsidRPr="007D7DB8">
        <w:rPr>
          <w:rStyle w:val="a"/>
          <w:bCs/>
          <w:i/>
          <w:iCs/>
          <w:bdr w:val="none" w:sz="0" w:space="0" w:color="auto" w:frame="1"/>
        </w:rPr>
        <w:t>European</w:t>
      </w:r>
      <w:proofErr w:type="spellEnd"/>
      <w:r w:rsidR="007D7DB8" w:rsidRPr="007D7DB8">
        <w:rPr>
          <w:rStyle w:val="a"/>
          <w:bCs/>
          <w:i/>
          <w:iCs/>
          <w:bdr w:val="none" w:sz="0" w:space="0" w:color="auto" w:frame="1"/>
        </w:rPr>
        <w:t xml:space="preserve"> </w:t>
      </w:r>
      <w:proofErr w:type="spellStart"/>
      <w:r w:rsidR="007D7DB8" w:rsidRPr="007D7DB8">
        <w:rPr>
          <w:rStyle w:val="a"/>
          <w:bCs/>
          <w:i/>
          <w:iCs/>
          <w:bdr w:val="none" w:sz="0" w:space="0" w:color="auto" w:frame="1"/>
        </w:rPr>
        <w:t>Populism</w:t>
      </w:r>
      <w:proofErr w:type="spellEnd"/>
      <w:r w:rsidR="007D7DB8" w:rsidRPr="007D7DB8">
        <w:rPr>
          <w:rStyle w:val="a"/>
          <w:bCs/>
          <w:i/>
          <w:iCs/>
          <w:bdr w:val="none" w:sz="0" w:space="0" w:color="auto" w:frame="1"/>
        </w:rPr>
        <w:t xml:space="preserve"> in </w:t>
      </w:r>
      <w:proofErr w:type="spellStart"/>
      <w:r w:rsidR="007D7DB8" w:rsidRPr="007D7DB8">
        <w:rPr>
          <w:rStyle w:val="a"/>
          <w:bCs/>
          <w:i/>
          <w:iCs/>
          <w:bdr w:val="none" w:sz="0" w:space="0" w:color="auto" w:frame="1"/>
        </w:rPr>
        <w:t>the</w:t>
      </w:r>
      <w:proofErr w:type="spellEnd"/>
      <w:r w:rsidR="007D7DB8" w:rsidRPr="007D7DB8">
        <w:rPr>
          <w:rStyle w:val="a"/>
          <w:bCs/>
          <w:i/>
          <w:iCs/>
          <w:bdr w:val="none" w:sz="0" w:space="0" w:color="auto" w:frame="1"/>
        </w:rPr>
        <w:t> </w:t>
      </w:r>
      <w:proofErr w:type="spellStart"/>
      <w:r w:rsidR="007D7DB8" w:rsidRPr="007D7DB8">
        <w:rPr>
          <w:rStyle w:val="a"/>
          <w:bCs/>
          <w:i/>
          <w:iCs/>
          <w:bdr w:val="none" w:sz="0" w:space="0" w:color="auto" w:frame="1"/>
        </w:rPr>
        <w:t>Shadow</w:t>
      </w:r>
      <w:proofErr w:type="spellEnd"/>
      <w:r w:rsidR="007D7DB8" w:rsidRPr="007D7DB8">
        <w:rPr>
          <w:rStyle w:val="a"/>
          <w:bCs/>
          <w:i/>
          <w:iCs/>
          <w:bdr w:val="none" w:sz="0" w:space="0" w:color="auto" w:frame="1"/>
        </w:rPr>
        <w:t xml:space="preserve"> of </w:t>
      </w:r>
      <w:proofErr w:type="spellStart"/>
      <w:r w:rsidR="007D7DB8" w:rsidRPr="007D7DB8">
        <w:rPr>
          <w:rStyle w:val="a"/>
          <w:bCs/>
          <w:i/>
          <w:iCs/>
          <w:bdr w:val="none" w:sz="0" w:space="0" w:color="auto" w:frame="1"/>
        </w:rPr>
        <w:t>the</w:t>
      </w:r>
      <w:proofErr w:type="spellEnd"/>
      <w:r w:rsidR="007D7DB8" w:rsidRPr="007D7DB8">
        <w:rPr>
          <w:rStyle w:val="a"/>
          <w:bCs/>
          <w:i/>
          <w:iCs/>
          <w:bdr w:val="none" w:sz="0" w:space="0" w:color="auto" w:frame="1"/>
        </w:rPr>
        <w:t xml:space="preserve"> Great </w:t>
      </w:r>
      <w:proofErr w:type="spellStart"/>
      <w:r w:rsidR="007D7DB8" w:rsidRPr="007D7DB8">
        <w:rPr>
          <w:rStyle w:val="a"/>
          <w:bCs/>
          <w:i/>
          <w:iCs/>
          <w:bdr w:val="none" w:sz="0" w:space="0" w:color="auto" w:frame="1"/>
        </w:rPr>
        <w:t>Recession</w:t>
      </w:r>
      <w:proofErr w:type="spellEnd"/>
      <w:r w:rsidR="007D7DB8" w:rsidRPr="007D7DB8">
        <w:rPr>
          <w:rStyle w:val="a"/>
          <w:bCs/>
          <w:i/>
          <w:iCs/>
          <w:bdr w:val="none" w:sz="0" w:space="0" w:color="auto" w:frame="1"/>
        </w:rPr>
        <w:t xml:space="preserve"> </w:t>
      </w:r>
      <w:r w:rsidR="007D7DB8" w:rsidRPr="007D7DB8">
        <w:rPr>
          <w:rStyle w:val="a"/>
          <w:bCs/>
          <w:spacing w:val="-15"/>
          <w:bdr w:val="none" w:sz="0" w:space="0" w:color="auto" w:frame="1"/>
        </w:rPr>
        <w:t> (</w:t>
      </w:r>
      <w:proofErr w:type="spellStart"/>
      <w:r w:rsidR="007D7DB8" w:rsidRPr="007D7DB8">
        <w:rPr>
          <w:rStyle w:val="a"/>
          <w:bCs/>
          <w:spacing w:val="-15"/>
          <w:bdr w:val="none" w:sz="0" w:space="0" w:color="auto" w:frame="1"/>
        </w:rPr>
        <w:t>Colchester</w:t>
      </w:r>
      <w:proofErr w:type="spellEnd"/>
      <w:r w:rsidR="007D7DB8" w:rsidRPr="007D7DB8">
        <w:rPr>
          <w:rStyle w:val="a"/>
          <w:bCs/>
          <w:spacing w:val="-15"/>
          <w:bdr w:val="none" w:sz="0" w:space="0" w:color="auto" w:frame="1"/>
        </w:rPr>
        <w:t>: ECPR Press, 2015)</w:t>
      </w:r>
      <w:r>
        <w:rPr>
          <w:rStyle w:val="a"/>
          <w:bCs/>
          <w:spacing w:val="-15"/>
          <w:bdr w:val="none" w:sz="0" w:space="0" w:color="auto" w:frame="1"/>
        </w:rPr>
        <w:t xml:space="preserve">, </w:t>
      </w:r>
      <w:proofErr w:type="spellStart"/>
      <w:r>
        <w:rPr>
          <w:rStyle w:val="a"/>
          <w:bCs/>
          <w:spacing w:val="-15"/>
          <w:bdr w:val="none" w:sz="0" w:space="0" w:color="auto" w:frame="1"/>
        </w:rPr>
        <w:t>pp</w:t>
      </w:r>
      <w:proofErr w:type="spellEnd"/>
      <w:r>
        <w:rPr>
          <w:rStyle w:val="a"/>
          <w:bCs/>
          <w:spacing w:val="-15"/>
          <w:bdr w:val="none" w:sz="0" w:space="0" w:color="auto" w:frame="1"/>
        </w:rPr>
        <w:t>. 199-216.</w:t>
      </w:r>
      <w:bookmarkStart w:id="0" w:name="_GoBack"/>
      <w:bookmarkEnd w:id="0"/>
    </w:p>
    <w:p w14:paraId="520F4AC1" w14:textId="77777777" w:rsidR="00670FF5" w:rsidRPr="007D7DB8" w:rsidRDefault="00670FF5" w:rsidP="00EB7AFA">
      <w:pPr>
        <w:spacing w:line="480" w:lineRule="auto"/>
        <w:jc w:val="both"/>
        <w:rPr>
          <w:iCs/>
          <w:lang w:val="en-US"/>
        </w:rPr>
      </w:pPr>
    </w:p>
    <w:p w14:paraId="2FB3B3B8" w14:textId="77777777" w:rsidR="002A4EED" w:rsidRPr="007D7DB8" w:rsidRDefault="002278B5" w:rsidP="00EB7AFA">
      <w:pPr>
        <w:spacing w:after="120" w:line="480" w:lineRule="auto"/>
        <w:jc w:val="both"/>
        <w:rPr>
          <w:b/>
          <w:iCs/>
          <w:lang w:val="en-US"/>
        </w:rPr>
      </w:pPr>
      <w:r w:rsidRPr="007D7DB8">
        <w:rPr>
          <w:b/>
          <w:iCs/>
          <w:lang w:val="en-US"/>
        </w:rPr>
        <w:t>Introduction</w:t>
      </w:r>
    </w:p>
    <w:p w14:paraId="1C025903" w14:textId="77777777" w:rsidR="002A4EED" w:rsidRPr="007D7DB8" w:rsidRDefault="002A4EED" w:rsidP="00EB7AFA">
      <w:pPr>
        <w:spacing w:after="120" w:line="480" w:lineRule="auto"/>
        <w:jc w:val="both"/>
        <w:rPr>
          <w:iCs/>
          <w:lang w:val="en-US"/>
        </w:rPr>
      </w:pPr>
    </w:p>
    <w:p w14:paraId="211D804A" w14:textId="4E4C6DD5" w:rsidR="002A4EED" w:rsidRPr="007D7DB8" w:rsidRDefault="002278B5" w:rsidP="00EB7AFA">
      <w:pPr>
        <w:spacing w:after="120" w:line="480" w:lineRule="auto"/>
        <w:jc w:val="both"/>
        <w:rPr>
          <w:iCs/>
          <w:lang w:val="en-US"/>
        </w:rPr>
      </w:pPr>
      <w:r w:rsidRPr="007D7DB8">
        <w:rPr>
          <w:iCs/>
          <w:lang w:val="en-US"/>
        </w:rPr>
        <w:t>For a long time, the Czech Republic experienced a relative lack of viable populist political parties; moreover, the country has also had a relatively high degree of stability in the party system</w:t>
      </w:r>
      <w:proofErr w:type="gramStart"/>
      <w:r w:rsidRPr="007D7DB8">
        <w:rPr>
          <w:iCs/>
          <w:lang w:val="en-US"/>
        </w:rPr>
        <w:t>,.</w:t>
      </w:r>
      <w:proofErr w:type="gramEnd"/>
      <w:r w:rsidRPr="007D7DB8">
        <w:rPr>
          <w:iCs/>
          <w:lang w:val="en-US"/>
        </w:rPr>
        <w:t xml:space="preserve"> From the first half of the 90s, the party system </w:t>
      </w:r>
      <w:r w:rsidR="003365F2" w:rsidRPr="007D7DB8">
        <w:rPr>
          <w:iCs/>
          <w:lang w:val="en-US"/>
        </w:rPr>
        <w:t xml:space="preserve">was composed of four major parties – </w:t>
      </w:r>
      <w:r w:rsidRPr="007D7DB8">
        <w:rPr>
          <w:iCs/>
          <w:lang w:val="en-US"/>
        </w:rPr>
        <w:t xml:space="preserve"> the Civic Democratic Party (ODS) </w:t>
      </w:r>
      <w:r w:rsidR="003365F2" w:rsidRPr="007D7DB8">
        <w:rPr>
          <w:iCs/>
          <w:lang w:val="en-US"/>
        </w:rPr>
        <w:t xml:space="preserve">on </w:t>
      </w:r>
      <w:r w:rsidRPr="007D7DB8">
        <w:rPr>
          <w:iCs/>
          <w:lang w:val="en-US"/>
        </w:rPr>
        <w:t xml:space="preserve">the right side of the political spectrum, the Czech Social Democratic Party (ČSSD) </w:t>
      </w:r>
      <w:r w:rsidR="003365F2" w:rsidRPr="007D7DB8">
        <w:rPr>
          <w:iCs/>
          <w:lang w:val="en-US"/>
        </w:rPr>
        <w:t>and the</w:t>
      </w:r>
      <w:r w:rsidRPr="007D7DB8">
        <w:rPr>
          <w:iCs/>
          <w:lang w:val="en-US"/>
        </w:rPr>
        <w:t xml:space="preserve"> medium-sized Communist Party of Bohemia and Moravia (KSČM)</w:t>
      </w:r>
      <w:r w:rsidR="003365F2" w:rsidRPr="007D7DB8">
        <w:rPr>
          <w:iCs/>
          <w:lang w:val="en-US"/>
        </w:rPr>
        <w:t xml:space="preserve"> on the left</w:t>
      </w:r>
      <w:r w:rsidRPr="007D7DB8">
        <w:rPr>
          <w:iCs/>
          <w:lang w:val="en-US"/>
        </w:rPr>
        <w:t>, and a small Christian-Democratic party (KDU-ČSL)</w:t>
      </w:r>
      <w:r w:rsidR="003365F2" w:rsidRPr="007D7DB8">
        <w:rPr>
          <w:iCs/>
          <w:lang w:val="en-US"/>
        </w:rPr>
        <w:t xml:space="preserve"> in the </w:t>
      </w:r>
      <w:proofErr w:type="spellStart"/>
      <w:r w:rsidR="003365F2" w:rsidRPr="007D7DB8">
        <w:rPr>
          <w:iCs/>
          <w:lang w:val="en-US"/>
        </w:rPr>
        <w:t>centre</w:t>
      </w:r>
      <w:proofErr w:type="spellEnd"/>
      <w:r w:rsidRPr="007D7DB8">
        <w:rPr>
          <w:iCs/>
          <w:lang w:val="en-US"/>
        </w:rPr>
        <w:t xml:space="preserve">. These four parties were supplemented by smaller formations of a predominantly liberal orientation. </w:t>
      </w:r>
      <w:r w:rsidR="004F0185" w:rsidRPr="007D7DB8">
        <w:rPr>
          <w:iCs/>
          <w:lang w:val="en-US"/>
        </w:rPr>
        <w:t>I</w:t>
      </w:r>
      <w:r w:rsidRPr="007D7DB8">
        <w:rPr>
          <w:iCs/>
          <w:lang w:val="en-US"/>
        </w:rPr>
        <w:t xml:space="preserve">n 2010, however, the electoral support of </w:t>
      </w:r>
      <w:r w:rsidR="003365F2" w:rsidRPr="007D7DB8">
        <w:rPr>
          <w:iCs/>
          <w:lang w:val="en-US"/>
        </w:rPr>
        <w:t xml:space="preserve">the </w:t>
      </w:r>
      <w:r w:rsidRPr="007D7DB8">
        <w:rPr>
          <w:iCs/>
          <w:lang w:val="en-US"/>
        </w:rPr>
        <w:t>established parties started to</w:t>
      </w:r>
      <w:r w:rsidR="003365F2" w:rsidRPr="007D7DB8">
        <w:rPr>
          <w:iCs/>
          <w:lang w:val="en-US"/>
        </w:rPr>
        <w:t xml:space="preserve"> become increasingly unstable</w:t>
      </w:r>
      <w:r w:rsidRPr="007D7DB8">
        <w:rPr>
          <w:iCs/>
          <w:lang w:val="en-US"/>
        </w:rPr>
        <w:t xml:space="preserve">, </w:t>
      </w:r>
      <w:r w:rsidR="003365F2" w:rsidRPr="007D7DB8">
        <w:rPr>
          <w:iCs/>
          <w:lang w:val="en-US"/>
        </w:rPr>
        <w:t xml:space="preserve">as a result of </w:t>
      </w:r>
      <w:proofErr w:type="gramStart"/>
      <w:r w:rsidR="003365F2" w:rsidRPr="007D7DB8">
        <w:rPr>
          <w:iCs/>
          <w:lang w:val="en-US"/>
        </w:rPr>
        <w:t xml:space="preserve">the </w:t>
      </w:r>
      <w:r w:rsidRPr="007D7DB8">
        <w:rPr>
          <w:iCs/>
          <w:lang w:val="en-US"/>
        </w:rPr>
        <w:t xml:space="preserve"> surge</w:t>
      </w:r>
      <w:proofErr w:type="gramEnd"/>
      <w:r w:rsidRPr="007D7DB8">
        <w:rPr>
          <w:iCs/>
          <w:lang w:val="en-US"/>
        </w:rPr>
        <w:t xml:space="preserve"> of support for new parties</w:t>
      </w:r>
      <w:r w:rsidR="00E7379C" w:rsidRPr="007D7DB8">
        <w:rPr>
          <w:iCs/>
          <w:lang w:val="en-US"/>
        </w:rPr>
        <w:t xml:space="preserve"> including the right-center TOP 09 and th</w:t>
      </w:r>
      <w:r w:rsidR="003365F2" w:rsidRPr="007D7DB8">
        <w:rPr>
          <w:iCs/>
          <w:lang w:val="en-US"/>
        </w:rPr>
        <w:t>ree</w:t>
      </w:r>
      <w:r w:rsidR="00E7379C" w:rsidRPr="007D7DB8">
        <w:rPr>
          <w:iCs/>
          <w:lang w:val="en-US"/>
        </w:rPr>
        <w:t xml:space="preserve"> populist</w:t>
      </w:r>
      <w:r w:rsidR="006B318D" w:rsidRPr="007D7DB8">
        <w:rPr>
          <w:iCs/>
          <w:lang w:val="en-US"/>
        </w:rPr>
        <w:t xml:space="preserve"> </w:t>
      </w:r>
      <w:r w:rsidR="003365F2" w:rsidRPr="007D7DB8">
        <w:rPr>
          <w:iCs/>
          <w:lang w:val="en-US"/>
        </w:rPr>
        <w:t>challengers –</w:t>
      </w:r>
      <w:r w:rsidR="00E7379C" w:rsidRPr="007D7DB8">
        <w:rPr>
          <w:iCs/>
          <w:lang w:val="en-US"/>
        </w:rPr>
        <w:t xml:space="preserve"> Public Affairs (</w:t>
      </w:r>
      <w:proofErr w:type="spellStart"/>
      <w:r w:rsidR="00E7379C" w:rsidRPr="007D7DB8">
        <w:rPr>
          <w:i/>
          <w:iCs/>
          <w:lang w:val="en-US"/>
        </w:rPr>
        <w:t>Věci</w:t>
      </w:r>
      <w:proofErr w:type="spellEnd"/>
      <w:r w:rsidR="00E7379C" w:rsidRPr="007D7DB8">
        <w:rPr>
          <w:i/>
          <w:iCs/>
          <w:lang w:val="en-US"/>
        </w:rPr>
        <w:t xml:space="preserve"> </w:t>
      </w:r>
      <w:proofErr w:type="spellStart"/>
      <w:r w:rsidR="00E7379C" w:rsidRPr="007D7DB8">
        <w:rPr>
          <w:i/>
          <w:iCs/>
          <w:lang w:val="en-US"/>
        </w:rPr>
        <w:t>veřejné</w:t>
      </w:r>
      <w:proofErr w:type="spellEnd"/>
      <w:r w:rsidR="00E7379C" w:rsidRPr="007D7DB8">
        <w:rPr>
          <w:iCs/>
          <w:lang w:val="en-US"/>
        </w:rPr>
        <w:t>, VV)</w:t>
      </w:r>
      <w:r w:rsidR="003365F2" w:rsidRPr="007D7DB8">
        <w:rPr>
          <w:iCs/>
          <w:lang w:val="en-US"/>
        </w:rPr>
        <w:t xml:space="preserve">, </w:t>
      </w:r>
      <w:r w:rsidR="00E7379C" w:rsidRPr="007D7DB8">
        <w:rPr>
          <w:iCs/>
          <w:lang w:val="en-US"/>
        </w:rPr>
        <w:t>ANO 2011 (</w:t>
      </w:r>
      <w:r w:rsidR="00DC7B46" w:rsidRPr="007D7DB8">
        <w:rPr>
          <w:i/>
          <w:iCs/>
          <w:lang w:val="en-US"/>
        </w:rPr>
        <w:t xml:space="preserve">Action </w:t>
      </w:r>
      <w:r w:rsidR="00E7379C" w:rsidRPr="007D7DB8">
        <w:rPr>
          <w:i/>
          <w:iCs/>
          <w:lang w:val="en-US"/>
        </w:rPr>
        <w:t>of Dissatisfied Citizens</w:t>
      </w:r>
      <w:r w:rsidR="000D7084" w:rsidRPr="007D7DB8">
        <w:rPr>
          <w:iCs/>
          <w:lang w:val="en-US"/>
        </w:rPr>
        <w:t xml:space="preserve">, i.e. </w:t>
      </w:r>
      <w:proofErr w:type="spellStart"/>
      <w:r w:rsidR="000D7084" w:rsidRPr="007D7DB8">
        <w:rPr>
          <w:i/>
          <w:iCs/>
          <w:lang w:val="en-US"/>
        </w:rPr>
        <w:t>Akce</w:t>
      </w:r>
      <w:proofErr w:type="spellEnd"/>
      <w:r w:rsidR="000D7084" w:rsidRPr="007D7DB8">
        <w:rPr>
          <w:i/>
          <w:iCs/>
          <w:lang w:val="en-US"/>
        </w:rPr>
        <w:t xml:space="preserve"> </w:t>
      </w:r>
      <w:proofErr w:type="spellStart"/>
      <w:r w:rsidR="000D7084" w:rsidRPr="007D7DB8">
        <w:rPr>
          <w:i/>
          <w:iCs/>
          <w:lang w:val="en-US"/>
        </w:rPr>
        <w:t>nespokojených</w:t>
      </w:r>
      <w:proofErr w:type="spellEnd"/>
      <w:r w:rsidR="000D7084" w:rsidRPr="007D7DB8">
        <w:rPr>
          <w:i/>
          <w:iCs/>
          <w:lang w:val="en-US"/>
        </w:rPr>
        <w:t xml:space="preserve"> </w:t>
      </w:r>
      <w:proofErr w:type="spellStart"/>
      <w:r w:rsidR="000D7084" w:rsidRPr="007D7DB8">
        <w:rPr>
          <w:i/>
          <w:iCs/>
          <w:lang w:val="en-US"/>
        </w:rPr>
        <w:t>občanů</w:t>
      </w:r>
      <w:proofErr w:type="spellEnd"/>
      <w:r w:rsidR="000D7084" w:rsidRPr="007D7DB8">
        <w:rPr>
          <w:iCs/>
          <w:lang w:val="en-US"/>
        </w:rPr>
        <w:t>,</w:t>
      </w:r>
      <w:r w:rsidR="00E7379C" w:rsidRPr="007D7DB8">
        <w:rPr>
          <w:i/>
          <w:iCs/>
          <w:lang w:val="en-US"/>
        </w:rPr>
        <w:t xml:space="preserve"> </w:t>
      </w:r>
      <w:r w:rsidR="000D7084" w:rsidRPr="007D7DB8">
        <w:rPr>
          <w:iCs/>
          <w:lang w:val="en-US"/>
        </w:rPr>
        <w:t>acronym ANO</w:t>
      </w:r>
      <w:r w:rsidR="000D7084" w:rsidRPr="007D7DB8" w:rsidDel="000D7084">
        <w:rPr>
          <w:iCs/>
          <w:lang w:val="en-US"/>
        </w:rPr>
        <w:t xml:space="preserve"> </w:t>
      </w:r>
      <w:r w:rsidR="000D7084" w:rsidRPr="007D7DB8">
        <w:rPr>
          <w:iCs/>
          <w:lang w:val="en-US"/>
        </w:rPr>
        <w:t xml:space="preserve">means </w:t>
      </w:r>
      <w:r w:rsidR="00E7379C" w:rsidRPr="007D7DB8">
        <w:rPr>
          <w:i/>
          <w:iCs/>
          <w:lang w:val="en-US"/>
        </w:rPr>
        <w:t xml:space="preserve">Yes </w:t>
      </w:r>
      <w:r w:rsidR="00E7379C" w:rsidRPr="007D7DB8">
        <w:rPr>
          <w:iCs/>
          <w:lang w:val="en-US"/>
        </w:rPr>
        <w:t xml:space="preserve">in Czech,) and </w:t>
      </w:r>
      <w:proofErr w:type="spellStart"/>
      <w:r w:rsidR="00E7379C" w:rsidRPr="007D7DB8">
        <w:rPr>
          <w:iCs/>
          <w:lang w:val="en-US"/>
        </w:rPr>
        <w:t>Tomio</w:t>
      </w:r>
      <w:proofErr w:type="spellEnd"/>
      <w:r w:rsidR="00E7379C" w:rsidRPr="007D7DB8">
        <w:rPr>
          <w:iCs/>
          <w:lang w:val="en-US"/>
        </w:rPr>
        <w:t xml:space="preserve"> Okamura’s Dawn of Direct Democracy (</w:t>
      </w:r>
      <w:proofErr w:type="spellStart"/>
      <w:r w:rsidR="00E7379C" w:rsidRPr="007D7DB8">
        <w:rPr>
          <w:i/>
          <w:iCs/>
          <w:lang w:val="en-US"/>
        </w:rPr>
        <w:t>Úsvit</w:t>
      </w:r>
      <w:proofErr w:type="spellEnd"/>
      <w:r w:rsidR="00E7379C" w:rsidRPr="007D7DB8">
        <w:rPr>
          <w:i/>
          <w:iCs/>
          <w:lang w:val="en-US"/>
        </w:rPr>
        <w:t xml:space="preserve"> </w:t>
      </w:r>
      <w:proofErr w:type="spellStart"/>
      <w:r w:rsidR="00E7379C" w:rsidRPr="007D7DB8">
        <w:rPr>
          <w:i/>
          <w:iCs/>
          <w:lang w:val="en-US"/>
        </w:rPr>
        <w:t>přímé</w:t>
      </w:r>
      <w:proofErr w:type="spellEnd"/>
      <w:r w:rsidR="00E7379C" w:rsidRPr="007D7DB8">
        <w:rPr>
          <w:i/>
          <w:iCs/>
          <w:lang w:val="en-US"/>
        </w:rPr>
        <w:t xml:space="preserve"> </w:t>
      </w:r>
      <w:proofErr w:type="spellStart"/>
      <w:r w:rsidR="00E7379C" w:rsidRPr="007D7DB8">
        <w:rPr>
          <w:i/>
          <w:iCs/>
          <w:lang w:val="en-US"/>
        </w:rPr>
        <w:t>demokracie</w:t>
      </w:r>
      <w:proofErr w:type="spellEnd"/>
      <w:r w:rsidR="00E7379C" w:rsidRPr="007D7DB8">
        <w:rPr>
          <w:i/>
          <w:iCs/>
          <w:lang w:val="en-US"/>
        </w:rPr>
        <w:t xml:space="preserve"> </w:t>
      </w:r>
      <w:proofErr w:type="spellStart"/>
      <w:r w:rsidR="00E7379C" w:rsidRPr="007D7DB8">
        <w:rPr>
          <w:i/>
          <w:iCs/>
          <w:lang w:val="en-US"/>
        </w:rPr>
        <w:t>Tomia</w:t>
      </w:r>
      <w:proofErr w:type="spellEnd"/>
      <w:r w:rsidR="00E7379C" w:rsidRPr="007D7DB8">
        <w:rPr>
          <w:i/>
          <w:iCs/>
          <w:lang w:val="en-US"/>
        </w:rPr>
        <w:t xml:space="preserve"> </w:t>
      </w:r>
      <w:proofErr w:type="spellStart"/>
      <w:r w:rsidR="00E7379C" w:rsidRPr="007D7DB8">
        <w:rPr>
          <w:i/>
          <w:iCs/>
          <w:lang w:val="en-US"/>
        </w:rPr>
        <w:t>Okamury</w:t>
      </w:r>
      <w:proofErr w:type="spellEnd"/>
      <w:r w:rsidR="00E7379C" w:rsidRPr="007D7DB8">
        <w:rPr>
          <w:iCs/>
          <w:lang w:val="en-US"/>
        </w:rPr>
        <w:t xml:space="preserve">, henceforth as The Dawn) </w:t>
      </w:r>
      <w:r w:rsidRPr="007D7DB8">
        <w:rPr>
          <w:iCs/>
          <w:lang w:val="en-US"/>
        </w:rPr>
        <w:t xml:space="preserve">(see Table </w:t>
      </w:r>
      <w:r w:rsidR="004C4E2C" w:rsidRPr="007D7DB8">
        <w:rPr>
          <w:iCs/>
          <w:lang w:val="en-US"/>
        </w:rPr>
        <w:t>3.</w:t>
      </w:r>
      <w:r w:rsidRPr="007D7DB8">
        <w:rPr>
          <w:iCs/>
          <w:lang w:val="en-US"/>
        </w:rPr>
        <w:t>1).</w:t>
      </w:r>
    </w:p>
    <w:p w14:paraId="03CF5334" w14:textId="77777777" w:rsidR="002A4EED" w:rsidRPr="007D7DB8" w:rsidRDefault="002A4EED" w:rsidP="00EB7AFA">
      <w:pPr>
        <w:spacing w:after="120" w:line="480" w:lineRule="auto"/>
        <w:jc w:val="both"/>
        <w:rPr>
          <w:iCs/>
          <w:lang w:val="en-US"/>
        </w:rPr>
      </w:pPr>
    </w:p>
    <w:p w14:paraId="43B7ADD5" w14:textId="7836935A" w:rsidR="002A4EED" w:rsidRPr="007D7DB8" w:rsidRDefault="002278B5" w:rsidP="00EB7AFA">
      <w:pPr>
        <w:pStyle w:val="Titulek"/>
        <w:keepNext/>
        <w:spacing w:after="120" w:line="480" w:lineRule="auto"/>
        <w:jc w:val="both"/>
        <w:rPr>
          <w:lang w:val="en-US"/>
        </w:rPr>
      </w:pPr>
      <w:r w:rsidRPr="007D7DB8">
        <w:rPr>
          <w:color w:val="auto"/>
          <w:sz w:val="24"/>
          <w:szCs w:val="24"/>
          <w:lang w:val="en-US"/>
        </w:rPr>
        <w:t xml:space="preserve">Table </w:t>
      </w:r>
      <w:r w:rsidR="004C4E2C" w:rsidRPr="007D7DB8">
        <w:rPr>
          <w:color w:val="auto"/>
          <w:sz w:val="24"/>
          <w:szCs w:val="24"/>
          <w:lang w:val="en-US"/>
        </w:rPr>
        <w:t>3.</w:t>
      </w:r>
      <w:r w:rsidR="00895A2E" w:rsidRPr="007D7DB8">
        <w:rPr>
          <w:color w:val="auto"/>
          <w:sz w:val="24"/>
          <w:szCs w:val="24"/>
          <w:lang w:val="en-US"/>
        </w:rPr>
        <w:fldChar w:fldCharType="begin"/>
      </w:r>
      <w:r w:rsidRPr="007D7DB8">
        <w:rPr>
          <w:color w:val="auto"/>
          <w:sz w:val="24"/>
          <w:szCs w:val="24"/>
          <w:lang w:val="en-US"/>
        </w:rPr>
        <w:instrText xml:space="preserve"> SEQ Table \* ARABIC </w:instrText>
      </w:r>
      <w:r w:rsidR="00895A2E" w:rsidRPr="007D7DB8">
        <w:rPr>
          <w:color w:val="auto"/>
          <w:sz w:val="24"/>
          <w:szCs w:val="24"/>
          <w:lang w:val="en-US"/>
        </w:rPr>
        <w:fldChar w:fldCharType="separate"/>
      </w:r>
      <w:r w:rsidRPr="007D7DB8">
        <w:rPr>
          <w:noProof/>
          <w:color w:val="auto"/>
          <w:sz w:val="24"/>
          <w:szCs w:val="24"/>
          <w:lang w:val="en-US"/>
        </w:rPr>
        <w:t>1</w:t>
      </w:r>
      <w:r w:rsidR="00895A2E" w:rsidRPr="007D7DB8">
        <w:rPr>
          <w:color w:val="auto"/>
          <w:sz w:val="24"/>
          <w:szCs w:val="24"/>
          <w:lang w:val="en-US"/>
        </w:rPr>
        <w:fldChar w:fldCharType="end"/>
      </w:r>
      <w:r w:rsidRPr="007D7DB8">
        <w:rPr>
          <w:color w:val="auto"/>
          <w:sz w:val="24"/>
          <w:szCs w:val="24"/>
          <w:lang w:val="en-US"/>
        </w:rPr>
        <w:t>: Allocation of Seats in the Chamber of Deputies (1996-2013</w:t>
      </w:r>
      <w:r w:rsidR="00984F5A" w:rsidRPr="007D7DB8">
        <w:rPr>
          <w:color w:val="auto"/>
          <w:sz w:val="24"/>
          <w:szCs w:val="24"/>
          <w:lang w:val="en-US"/>
        </w:rPr>
        <w:t>)</w:t>
      </w:r>
    </w:p>
    <w:tbl>
      <w:tblPr>
        <w:tblW w:w="6720" w:type="dxa"/>
        <w:tblInd w:w="93" w:type="dxa"/>
        <w:tblLook w:val="04A0" w:firstRow="1" w:lastRow="0" w:firstColumn="1" w:lastColumn="0" w:noHBand="0" w:noVBand="1"/>
      </w:tblPr>
      <w:tblGrid>
        <w:gridCol w:w="1149"/>
        <w:gridCol w:w="771"/>
        <w:gridCol w:w="960"/>
        <w:gridCol w:w="960"/>
        <w:gridCol w:w="960"/>
        <w:gridCol w:w="960"/>
        <w:gridCol w:w="960"/>
      </w:tblGrid>
      <w:tr w:rsidR="004C4E2C" w:rsidRPr="007D7DB8" w14:paraId="302DEC61" w14:textId="77777777" w:rsidTr="00C077A2">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4AA34" w14:textId="77777777" w:rsidR="004C4E2C" w:rsidRPr="007D7DB8" w:rsidRDefault="004C4E2C" w:rsidP="00EB7AFA">
            <w:pPr>
              <w:jc w:val="both"/>
              <w:rPr>
                <w:rFonts w:ascii="Calibri" w:hAnsi="Calibri"/>
                <w:color w:val="000000"/>
                <w:sz w:val="22"/>
                <w:szCs w:val="22"/>
              </w:rPr>
            </w:pPr>
            <w:r w:rsidRPr="007D7DB8">
              <w:rPr>
                <w:rFonts w:ascii="Calibri" w:hAnsi="Calibri"/>
                <w:color w:val="000000"/>
                <w:sz w:val="22"/>
                <w:szCs w:val="22"/>
                <w:lang w:eastAsia="cs-CZ"/>
              </w:rPr>
              <w:t> </w:t>
            </w:r>
          </w:p>
        </w:tc>
        <w:tc>
          <w:tcPr>
            <w:tcW w:w="771" w:type="dxa"/>
            <w:tcBorders>
              <w:top w:val="single" w:sz="4" w:space="0" w:color="auto"/>
              <w:left w:val="nil"/>
              <w:bottom w:val="single" w:sz="4" w:space="0" w:color="auto"/>
              <w:right w:val="nil"/>
            </w:tcBorders>
            <w:shd w:val="clear" w:color="auto" w:fill="auto"/>
            <w:noWrap/>
            <w:vAlign w:val="center"/>
            <w:hideMark/>
          </w:tcPr>
          <w:p w14:paraId="7A528752" w14:textId="77777777" w:rsidR="004C4E2C" w:rsidRPr="007D7DB8" w:rsidRDefault="004C4E2C" w:rsidP="00C077A2">
            <w:pPr>
              <w:jc w:val="center"/>
              <w:rPr>
                <w:rFonts w:ascii="Calibri" w:hAnsi="Calibri"/>
                <w:color w:val="000000"/>
                <w:sz w:val="22"/>
                <w:szCs w:val="22"/>
              </w:rPr>
            </w:pPr>
            <w:r w:rsidRPr="007D7DB8">
              <w:rPr>
                <w:rFonts w:ascii="Calibri" w:hAnsi="Calibri"/>
                <w:color w:val="000000"/>
                <w:sz w:val="22"/>
                <w:szCs w:val="22"/>
                <w:lang w:eastAsia="cs-CZ"/>
              </w:rPr>
              <w:t>1996</w:t>
            </w:r>
          </w:p>
        </w:tc>
        <w:tc>
          <w:tcPr>
            <w:tcW w:w="960" w:type="dxa"/>
            <w:tcBorders>
              <w:top w:val="single" w:sz="4" w:space="0" w:color="auto"/>
              <w:left w:val="nil"/>
              <w:bottom w:val="single" w:sz="4" w:space="0" w:color="auto"/>
              <w:right w:val="nil"/>
            </w:tcBorders>
            <w:shd w:val="clear" w:color="auto" w:fill="auto"/>
            <w:noWrap/>
            <w:vAlign w:val="center"/>
            <w:hideMark/>
          </w:tcPr>
          <w:p w14:paraId="4B1E4D80" w14:textId="77777777" w:rsidR="004C4E2C" w:rsidRPr="007D7DB8" w:rsidRDefault="004C4E2C" w:rsidP="00C077A2">
            <w:pPr>
              <w:jc w:val="center"/>
              <w:rPr>
                <w:rFonts w:ascii="Calibri" w:hAnsi="Calibri"/>
                <w:color w:val="000000"/>
                <w:sz w:val="22"/>
                <w:szCs w:val="22"/>
              </w:rPr>
            </w:pPr>
            <w:r w:rsidRPr="007D7DB8">
              <w:rPr>
                <w:rFonts w:ascii="Calibri" w:hAnsi="Calibri"/>
                <w:color w:val="000000"/>
                <w:sz w:val="22"/>
                <w:szCs w:val="22"/>
                <w:lang w:eastAsia="cs-CZ"/>
              </w:rPr>
              <w:t>1998</w:t>
            </w:r>
          </w:p>
        </w:tc>
        <w:tc>
          <w:tcPr>
            <w:tcW w:w="960" w:type="dxa"/>
            <w:tcBorders>
              <w:top w:val="single" w:sz="4" w:space="0" w:color="auto"/>
              <w:left w:val="nil"/>
              <w:bottom w:val="single" w:sz="4" w:space="0" w:color="auto"/>
              <w:right w:val="nil"/>
            </w:tcBorders>
            <w:shd w:val="clear" w:color="auto" w:fill="auto"/>
            <w:noWrap/>
            <w:vAlign w:val="center"/>
            <w:hideMark/>
          </w:tcPr>
          <w:p w14:paraId="648FF2F3" w14:textId="77777777" w:rsidR="004C4E2C" w:rsidRPr="007D7DB8" w:rsidRDefault="004C4E2C" w:rsidP="00C077A2">
            <w:pPr>
              <w:jc w:val="center"/>
              <w:rPr>
                <w:rFonts w:ascii="Calibri" w:hAnsi="Calibri"/>
                <w:color w:val="000000"/>
                <w:sz w:val="22"/>
                <w:szCs w:val="22"/>
              </w:rPr>
            </w:pPr>
            <w:r w:rsidRPr="007D7DB8">
              <w:rPr>
                <w:rFonts w:ascii="Calibri" w:hAnsi="Calibri"/>
                <w:color w:val="000000"/>
                <w:sz w:val="22"/>
                <w:szCs w:val="22"/>
                <w:lang w:eastAsia="cs-CZ"/>
              </w:rPr>
              <w:t>2002</w:t>
            </w:r>
          </w:p>
        </w:tc>
        <w:tc>
          <w:tcPr>
            <w:tcW w:w="960" w:type="dxa"/>
            <w:tcBorders>
              <w:top w:val="single" w:sz="4" w:space="0" w:color="auto"/>
              <w:left w:val="nil"/>
              <w:bottom w:val="single" w:sz="4" w:space="0" w:color="auto"/>
              <w:right w:val="nil"/>
            </w:tcBorders>
            <w:shd w:val="clear" w:color="auto" w:fill="auto"/>
            <w:noWrap/>
            <w:vAlign w:val="center"/>
            <w:hideMark/>
          </w:tcPr>
          <w:p w14:paraId="0168511D" w14:textId="77777777" w:rsidR="004C4E2C" w:rsidRPr="007D7DB8" w:rsidRDefault="004C4E2C" w:rsidP="00C077A2">
            <w:pPr>
              <w:jc w:val="center"/>
              <w:rPr>
                <w:rFonts w:ascii="Calibri" w:hAnsi="Calibri"/>
                <w:color w:val="000000"/>
                <w:sz w:val="22"/>
                <w:szCs w:val="22"/>
              </w:rPr>
            </w:pPr>
            <w:r w:rsidRPr="007D7DB8">
              <w:rPr>
                <w:rFonts w:ascii="Calibri" w:hAnsi="Calibri"/>
                <w:color w:val="000000"/>
                <w:sz w:val="22"/>
                <w:szCs w:val="22"/>
                <w:lang w:eastAsia="cs-CZ"/>
              </w:rPr>
              <w:t>2006</w:t>
            </w:r>
          </w:p>
        </w:tc>
        <w:tc>
          <w:tcPr>
            <w:tcW w:w="960" w:type="dxa"/>
            <w:tcBorders>
              <w:top w:val="single" w:sz="4" w:space="0" w:color="auto"/>
              <w:left w:val="nil"/>
              <w:bottom w:val="single" w:sz="4" w:space="0" w:color="auto"/>
              <w:right w:val="nil"/>
            </w:tcBorders>
            <w:shd w:val="clear" w:color="auto" w:fill="auto"/>
            <w:noWrap/>
            <w:vAlign w:val="center"/>
            <w:hideMark/>
          </w:tcPr>
          <w:p w14:paraId="19FC6A2E" w14:textId="77777777" w:rsidR="004C4E2C" w:rsidRPr="007D7DB8" w:rsidRDefault="004C4E2C" w:rsidP="00C077A2">
            <w:pPr>
              <w:jc w:val="center"/>
              <w:rPr>
                <w:rFonts w:ascii="Calibri" w:hAnsi="Calibri"/>
                <w:color w:val="000000"/>
                <w:sz w:val="22"/>
                <w:szCs w:val="22"/>
              </w:rPr>
            </w:pPr>
            <w:r w:rsidRPr="007D7DB8">
              <w:rPr>
                <w:rFonts w:ascii="Calibri" w:hAnsi="Calibri"/>
                <w:color w:val="000000"/>
                <w:sz w:val="22"/>
                <w:szCs w:val="22"/>
                <w:lang w:eastAsia="cs-CZ"/>
              </w:rPr>
              <w:t>2010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3821360" w14:textId="77777777" w:rsidR="004C4E2C" w:rsidRPr="007D7DB8" w:rsidRDefault="004C4E2C" w:rsidP="00C077A2">
            <w:pPr>
              <w:jc w:val="center"/>
              <w:rPr>
                <w:rFonts w:ascii="Calibri" w:hAnsi="Calibri"/>
                <w:color w:val="000000"/>
                <w:sz w:val="22"/>
                <w:szCs w:val="22"/>
              </w:rPr>
            </w:pPr>
            <w:r w:rsidRPr="007D7DB8">
              <w:rPr>
                <w:rFonts w:ascii="Calibri" w:hAnsi="Calibri"/>
                <w:color w:val="000000"/>
                <w:sz w:val="22"/>
                <w:szCs w:val="22"/>
                <w:lang w:eastAsia="cs-CZ"/>
              </w:rPr>
              <w:t>2013</w:t>
            </w:r>
          </w:p>
        </w:tc>
      </w:tr>
      <w:tr w:rsidR="004C4E2C" w:rsidRPr="007D7DB8" w14:paraId="616D1D40" w14:textId="77777777" w:rsidTr="00C077A2">
        <w:trPr>
          <w:trHeight w:val="300"/>
        </w:trPr>
        <w:tc>
          <w:tcPr>
            <w:tcW w:w="1149" w:type="dxa"/>
            <w:tcBorders>
              <w:top w:val="nil"/>
              <w:left w:val="single" w:sz="4" w:space="0" w:color="auto"/>
              <w:bottom w:val="nil"/>
              <w:right w:val="single" w:sz="4" w:space="0" w:color="auto"/>
            </w:tcBorders>
            <w:shd w:val="clear" w:color="auto" w:fill="auto"/>
            <w:noWrap/>
            <w:vAlign w:val="center"/>
            <w:hideMark/>
          </w:tcPr>
          <w:p w14:paraId="6CD224A8" w14:textId="77777777" w:rsidR="004C4E2C" w:rsidRPr="007D7DB8" w:rsidRDefault="004C4E2C" w:rsidP="00EB7AFA">
            <w:pPr>
              <w:jc w:val="both"/>
              <w:rPr>
                <w:rFonts w:ascii="Calibri" w:hAnsi="Calibri"/>
                <w:color w:val="000000"/>
                <w:sz w:val="22"/>
                <w:szCs w:val="22"/>
              </w:rPr>
            </w:pPr>
            <w:r w:rsidRPr="007D7DB8">
              <w:rPr>
                <w:rFonts w:ascii="Calibri" w:hAnsi="Calibri"/>
                <w:color w:val="000000"/>
                <w:sz w:val="22"/>
                <w:szCs w:val="22"/>
                <w:lang w:eastAsia="cs-CZ"/>
              </w:rPr>
              <w:t>ODS</w:t>
            </w:r>
          </w:p>
        </w:tc>
        <w:tc>
          <w:tcPr>
            <w:tcW w:w="771" w:type="dxa"/>
            <w:tcBorders>
              <w:top w:val="nil"/>
              <w:left w:val="nil"/>
              <w:bottom w:val="nil"/>
              <w:right w:val="nil"/>
            </w:tcBorders>
            <w:shd w:val="clear" w:color="auto" w:fill="auto"/>
            <w:noWrap/>
            <w:vAlign w:val="center"/>
            <w:hideMark/>
          </w:tcPr>
          <w:p w14:paraId="54D53A4D" w14:textId="77777777" w:rsidR="004C4E2C" w:rsidRPr="007D7DB8" w:rsidRDefault="00845A8C" w:rsidP="00C077A2">
            <w:pPr>
              <w:jc w:val="center"/>
              <w:rPr>
                <w:rFonts w:ascii="Calibri" w:hAnsi="Calibri"/>
                <w:color w:val="000000"/>
                <w:sz w:val="22"/>
                <w:szCs w:val="22"/>
              </w:rPr>
            </w:pPr>
            <w:r w:rsidRPr="007D7DB8">
              <w:rPr>
                <w:rFonts w:ascii="Calibri" w:hAnsi="Calibri"/>
                <w:color w:val="000000"/>
                <w:sz w:val="22"/>
                <w:szCs w:val="22"/>
                <w:lang w:eastAsia="cs-CZ"/>
              </w:rPr>
              <w:t>68</w:t>
            </w:r>
          </w:p>
        </w:tc>
        <w:tc>
          <w:tcPr>
            <w:tcW w:w="960" w:type="dxa"/>
            <w:tcBorders>
              <w:top w:val="nil"/>
              <w:left w:val="nil"/>
              <w:bottom w:val="nil"/>
              <w:right w:val="nil"/>
            </w:tcBorders>
            <w:shd w:val="clear" w:color="auto" w:fill="auto"/>
            <w:noWrap/>
            <w:vAlign w:val="center"/>
            <w:hideMark/>
          </w:tcPr>
          <w:p w14:paraId="132A888C" w14:textId="77777777" w:rsidR="004C4E2C" w:rsidRPr="007D7DB8" w:rsidRDefault="00845A8C" w:rsidP="00C077A2">
            <w:pPr>
              <w:jc w:val="center"/>
              <w:rPr>
                <w:rFonts w:ascii="Calibri" w:hAnsi="Calibri"/>
                <w:color w:val="000000"/>
                <w:sz w:val="22"/>
                <w:szCs w:val="22"/>
              </w:rPr>
            </w:pPr>
            <w:r w:rsidRPr="007D7DB8">
              <w:rPr>
                <w:rFonts w:ascii="Calibri" w:hAnsi="Calibri"/>
                <w:color w:val="000000"/>
                <w:sz w:val="22"/>
                <w:szCs w:val="22"/>
                <w:lang w:eastAsia="cs-CZ"/>
              </w:rPr>
              <w:t>63</w:t>
            </w:r>
          </w:p>
        </w:tc>
        <w:tc>
          <w:tcPr>
            <w:tcW w:w="960" w:type="dxa"/>
            <w:tcBorders>
              <w:top w:val="nil"/>
              <w:left w:val="nil"/>
              <w:bottom w:val="nil"/>
              <w:right w:val="nil"/>
            </w:tcBorders>
            <w:shd w:val="clear" w:color="auto" w:fill="auto"/>
            <w:noWrap/>
            <w:vAlign w:val="center"/>
            <w:hideMark/>
          </w:tcPr>
          <w:p w14:paraId="61C51DE7" w14:textId="77777777" w:rsidR="004C4E2C" w:rsidRPr="007D7DB8" w:rsidRDefault="00845A8C" w:rsidP="00C077A2">
            <w:pPr>
              <w:jc w:val="center"/>
              <w:rPr>
                <w:rFonts w:ascii="Calibri" w:hAnsi="Calibri"/>
                <w:color w:val="000000"/>
                <w:sz w:val="22"/>
                <w:szCs w:val="22"/>
              </w:rPr>
            </w:pPr>
            <w:r w:rsidRPr="007D7DB8">
              <w:rPr>
                <w:rFonts w:ascii="Calibri" w:hAnsi="Calibri"/>
                <w:color w:val="000000"/>
                <w:sz w:val="22"/>
                <w:szCs w:val="22"/>
                <w:lang w:eastAsia="cs-CZ"/>
              </w:rPr>
              <w:t>58</w:t>
            </w:r>
          </w:p>
        </w:tc>
        <w:tc>
          <w:tcPr>
            <w:tcW w:w="960" w:type="dxa"/>
            <w:tcBorders>
              <w:top w:val="nil"/>
              <w:left w:val="nil"/>
              <w:bottom w:val="nil"/>
              <w:right w:val="nil"/>
            </w:tcBorders>
            <w:shd w:val="clear" w:color="auto" w:fill="auto"/>
            <w:noWrap/>
            <w:vAlign w:val="center"/>
            <w:hideMark/>
          </w:tcPr>
          <w:p w14:paraId="621905DA" w14:textId="77777777" w:rsidR="004C4E2C" w:rsidRPr="007D7DB8" w:rsidRDefault="00845A8C" w:rsidP="00C077A2">
            <w:pPr>
              <w:jc w:val="center"/>
              <w:rPr>
                <w:rFonts w:ascii="Calibri" w:hAnsi="Calibri"/>
                <w:color w:val="000000"/>
                <w:sz w:val="22"/>
                <w:szCs w:val="22"/>
              </w:rPr>
            </w:pPr>
            <w:r w:rsidRPr="007D7DB8">
              <w:rPr>
                <w:rFonts w:ascii="Calibri" w:hAnsi="Calibri"/>
                <w:color w:val="000000"/>
                <w:sz w:val="22"/>
                <w:szCs w:val="22"/>
                <w:lang w:eastAsia="cs-CZ"/>
              </w:rPr>
              <w:t>81</w:t>
            </w:r>
          </w:p>
        </w:tc>
        <w:tc>
          <w:tcPr>
            <w:tcW w:w="960" w:type="dxa"/>
            <w:tcBorders>
              <w:top w:val="nil"/>
              <w:left w:val="nil"/>
              <w:bottom w:val="nil"/>
              <w:right w:val="nil"/>
            </w:tcBorders>
            <w:shd w:val="clear" w:color="auto" w:fill="auto"/>
            <w:noWrap/>
            <w:vAlign w:val="center"/>
            <w:hideMark/>
          </w:tcPr>
          <w:p w14:paraId="75025B5A" w14:textId="77777777" w:rsidR="004C4E2C" w:rsidRPr="007D7DB8" w:rsidRDefault="00845A8C" w:rsidP="00C077A2">
            <w:pPr>
              <w:jc w:val="center"/>
              <w:rPr>
                <w:rFonts w:ascii="Calibri" w:hAnsi="Calibri"/>
                <w:color w:val="000000"/>
                <w:sz w:val="22"/>
                <w:szCs w:val="22"/>
              </w:rPr>
            </w:pPr>
            <w:r w:rsidRPr="007D7DB8">
              <w:rPr>
                <w:rFonts w:ascii="Calibri" w:hAnsi="Calibri"/>
                <w:color w:val="000000"/>
                <w:sz w:val="22"/>
                <w:szCs w:val="22"/>
                <w:lang w:eastAsia="cs-CZ"/>
              </w:rPr>
              <w:t>53</w:t>
            </w:r>
          </w:p>
        </w:tc>
        <w:tc>
          <w:tcPr>
            <w:tcW w:w="960" w:type="dxa"/>
            <w:tcBorders>
              <w:top w:val="nil"/>
              <w:left w:val="nil"/>
              <w:bottom w:val="nil"/>
              <w:right w:val="single" w:sz="4" w:space="0" w:color="auto"/>
            </w:tcBorders>
            <w:shd w:val="clear" w:color="auto" w:fill="auto"/>
            <w:noWrap/>
            <w:vAlign w:val="center"/>
            <w:hideMark/>
          </w:tcPr>
          <w:p w14:paraId="76777FC2" w14:textId="77777777" w:rsidR="004C4E2C" w:rsidRPr="007D7DB8" w:rsidRDefault="00845A8C" w:rsidP="00C077A2">
            <w:pPr>
              <w:jc w:val="center"/>
              <w:rPr>
                <w:rFonts w:ascii="Calibri" w:hAnsi="Calibri"/>
                <w:color w:val="000000"/>
                <w:sz w:val="22"/>
                <w:szCs w:val="22"/>
              </w:rPr>
            </w:pPr>
            <w:r w:rsidRPr="007D7DB8">
              <w:rPr>
                <w:rFonts w:ascii="Calibri" w:hAnsi="Calibri"/>
                <w:color w:val="000000"/>
                <w:sz w:val="22"/>
                <w:szCs w:val="22"/>
                <w:lang w:eastAsia="cs-CZ"/>
              </w:rPr>
              <w:t>16</w:t>
            </w:r>
          </w:p>
        </w:tc>
      </w:tr>
      <w:tr w:rsidR="004C4E2C" w:rsidRPr="007D7DB8" w14:paraId="5FE6390D" w14:textId="77777777" w:rsidTr="00C077A2">
        <w:trPr>
          <w:trHeight w:val="300"/>
        </w:trPr>
        <w:tc>
          <w:tcPr>
            <w:tcW w:w="1149" w:type="dxa"/>
            <w:tcBorders>
              <w:top w:val="nil"/>
              <w:left w:val="single" w:sz="4" w:space="0" w:color="auto"/>
              <w:bottom w:val="nil"/>
              <w:right w:val="single" w:sz="4" w:space="0" w:color="auto"/>
            </w:tcBorders>
            <w:shd w:val="clear" w:color="auto" w:fill="auto"/>
            <w:noWrap/>
            <w:vAlign w:val="center"/>
            <w:hideMark/>
          </w:tcPr>
          <w:p w14:paraId="3208101E" w14:textId="77777777" w:rsidR="004C4E2C" w:rsidRPr="007D7DB8" w:rsidRDefault="004C4E2C" w:rsidP="00EB7AFA">
            <w:pPr>
              <w:jc w:val="both"/>
              <w:rPr>
                <w:rFonts w:ascii="Calibri" w:hAnsi="Calibri"/>
                <w:color w:val="000000"/>
                <w:sz w:val="22"/>
                <w:szCs w:val="22"/>
              </w:rPr>
            </w:pPr>
            <w:r w:rsidRPr="007D7DB8">
              <w:rPr>
                <w:rFonts w:ascii="Calibri" w:hAnsi="Calibri"/>
                <w:color w:val="000000"/>
                <w:sz w:val="22"/>
                <w:szCs w:val="22"/>
                <w:lang w:eastAsia="cs-CZ"/>
              </w:rPr>
              <w:t>ČSSD</w:t>
            </w:r>
          </w:p>
        </w:tc>
        <w:tc>
          <w:tcPr>
            <w:tcW w:w="771" w:type="dxa"/>
            <w:tcBorders>
              <w:top w:val="nil"/>
              <w:left w:val="nil"/>
              <w:bottom w:val="nil"/>
              <w:right w:val="nil"/>
            </w:tcBorders>
            <w:shd w:val="clear" w:color="auto" w:fill="auto"/>
            <w:noWrap/>
            <w:vAlign w:val="center"/>
            <w:hideMark/>
          </w:tcPr>
          <w:p w14:paraId="7A5F3001" w14:textId="77777777" w:rsidR="004C4E2C" w:rsidRPr="007D7DB8" w:rsidRDefault="00845A8C" w:rsidP="00C077A2">
            <w:pPr>
              <w:jc w:val="center"/>
              <w:rPr>
                <w:rFonts w:ascii="Calibri" w:hAnsi="Calibri"/>
                <w:color w:val="000000"/>
                <w:sz w:val="22"/>
                <w:szCs w:val="22"/>
              </w:rPr>
            </w:pPr>
            <w:r w:rsidRPr="007D7DB8">
              <w:rPr>
                <w:rFonts w:ascii="Calibri" w:hAnsi="Calibri"/>
                <w:color w:val="000000"/>
                <w:sz w:val="22"/>
                <w:szCs w:val="22"/>
                <w:lang w:eastAsia="cs-CZ"/>
              </w:rPr>
              <w:t>61</w:t>
            </w:r>
          </w:p>
        </w:tc>
        <w:tc>
          <w:tcPr>
            <w:tcW w:w="960" w:type="dxa"/>
            <w:tcBorders>
              <w:top w:val="nil"/>
              <w:left w:val="nil"/>
              <w:bottom w:val="nil"/>
              <w:right w:val="nil"/>
            </w:tcBorders>
            <w:shd w:val="clear" w:color="auto" w:fill="auto"/>
            <w:noWrap/>
            <w:vAlign w:val="center"/>
            <w:hideMark/>
          </w:tcPr>
          <w:p w14:paraId="30C17FCA" w14:textId="77777777" w:rsidR="004C4E2C" w:rsidRPr="007D7DB8" w:rsidRDefault="00845A8C" w:rsidP="00C077A2">
            <w:pPr>
              <w:jc w:val="center"/>
              <w:rPr>
                <w:rFonts w:ascii="Calibri" w:hAnsi="Calibri"/>
                <w:color w:val="000000"/>
                <w:sz w:val="22"/>
                <w:szCs w:val="22"/>
              </w:rPr>
            </w:pPr>
            <w:r w:rsidRPr="007D7DB8">
              <w:rPr>
                <w:rFonts w:ascii="Calibri" w:hAnsi="Calibri"/>
                <w:color w:val="000000"/>
                <w:sz w:val="22"/>
                <w:szCs w:val="22"/>
                <w:lang w:eastAsia="cs-CZ"/>
              </w:rPr>
              <w:t>74</w:t>
            </w:r>
          </w:p>
        </w:tc>
        <w:tc>
          <w:tcPr>
            <w:tcW w:w="960" w:type="dxa"/>
            <w:tcBorders>
              <w:top w:val="nil"/>
              <w:left w:val="nil"/>
              <w:bottom w:val="nil"/>
              <w:right w:val="nil"/>
            </w:tcBorders>
            <w:shd w:val="clear" w:color="auto" w:fill="auto"/>
            <w:noWrap/>
            <w:vAlign w:val="center"/>
            <w:hideMark/>
          </w:tcPr>
          <w:p w14:paraId="0A5031BE" w14:textId="77777777" w:rsidR="004C4E2C" w:rsidRPr="007D7DB8" w:rsidRDefault="00845A8C" w:rsidP="00C077A2">
            <w:pPr>
              <w:jc w:val="center"/>
              <w:rPr>
                <w:rFonts w:ascii="Calibri" w:hAnsi="Calibri"/>
                <w:color w:val="000000"/>
                <w:sz w:val="22"/>
                <w:szCs w:val="22"/>
              </w:rPr>
            </w:pPr>
            <w:r w:rsidRPr="007D7DB8">
              <w:rPr>
                <w:rFonts w:ascii="Calibri" w:hAnsi="Calibri"/>
                <w:color w:val="000000"/>
                <w:sz w:val="22"/>
                <w:szCs w:val="22"/>
                <w:lang w:eastAsia="cs-CZ"/>
              </w:rPr>
              <w:t>70</w:t>
            </w:r>
          </w:p>
        </w:tc>
        <w:tc>
          <w:tcPr>
            <w:tcW w:w="960" w:type="dxa"/>
            <w:tcBorders>
              <w:top w:val="nil"/>
              <w:left w:val="nil"/>
              <w:bottom w:val="nil"/>
              <w:right w:val="nil"/>
            </w:tcBorders>
            <w:shd w:val="clear" w:color="auto" w:fill="auto"/>
            <w:noWrap/>
            <w:vAlign w:val="center"/>
            <w:hideMark/>
          </w:tcPr>
          <w:p w14:paraId="4190F2D5" w14:textId="77777777" w:rsidR="004C4E2C" w:rsidRPr="007D7DB8" w:rsidRDefault="00845A8C" w:rsidP="00C077A2">
            <w:pPr>
              <w:jc w:val="center"/>
              <w:rPr>
                <w:rFonts w:ascii="Calibri" w:hAnsi="Calibri"/>
                <w:color w:val="000000"/>
                <w:sz w:val="22"/>
                <w:szCs w:val="22"/>
              </w:rPr>
            </w:pPr>
            <w:r w:rsidRPr="007D7DB8">
              <w:rPr>
                <w:rFonts w:ascii="Calibri" w:hAnsi="Calibri"/>
                <w:color w:val="000000"/>
                <w:sz w:val="22"/>
                <w:szCs w:val="22"/>
                <w:lang w:eastAsia="cs-CZ"/>
              </w:rPr>
              <w:t>74</w:t>
            </w:r>
          </w:p>
        </w:tc>
        <w:tc>
          <w:tcPr>
            <w:tcW w:w="960" w:type="dxa"/>
            <w:tcBorders>
              <w:top w:val="nil"/>
              <w:left w:val="nil"/>
              <w:bottom w:val="nil"/>
              <w:right w:val="nil"/>
            </w:tcBorders>
            <w:shd w:val="clear" w:color="auto" w:fill="auto"/>
            <w:noWrap/>
            <w:vAlign w:val="center"/>
            <w:hideMark/>
          </w:tcPr>
          <w:p w14:paraId="70C0A0AE" w14:textId="77777777" w:rsidR="004C4E2C" w:rsidRPr="007D7DB8" w:rsidRDefault="00845A8C" w:rsidP="00C077A2">
            <w:pPr>
              <w:jc w:val="center"/>
              <w:rPr>
                <w:rFonts w:ascii="Calibri" w:hAnsi="Calibri"/>
                <w:color w:val="000000"/>
                <w:sz w:val="22"/>
                <w:szCs w:val="22"/>
              </w:rPr>
            </w:pPr>
            <w:r w:rsidRPr="007D7DB8">
              <w:rPr>
                <w:rFonts w:ascii="Calibri" w:hAnsi="Calibri"/>
                <w:color w:val="000000"/>
                <w:sz w:val="22"/>
                <w:szCs w:val="22"/>
                <w:lang w:eastAsia="cs-CZ"/>
              </w:rPr>
              <w:t>56</w:t>
            </w:r>
          </w:p>
        </w:tc>
        <w:tc>
          <w:tcPr>
            <w:tcW w:w="960" w:type="dxa"/>
            <w:tcBorders>
              <w:top w:val="nil"/>
              <w:left w:val="nil"/>
              <w:bottom w:val="nil"/>
              <w:right w:val="single" w:sz="4" w:space="0" w:color="auto"/>
            </w:tcBorders>
            <w:shd w:val="clear" w:color="auto" w:fill="auto"/>
            <w:noWrap/>
            <w:vAlign w:val="center"/>
            <w:hideMark/>
          </w:tcPr>
          <w:p w14:paraId="28E1221B" w14:textId="77777777" w:rsidR="004C4E2C" w:rsidRPr="007D7DB8" w:rsidRDefault="00845A8C" w:rsidP="00C077A2">
            <w:pPr>
              <w:jc w:val="center"/>
              <w:rPr>
                <w:rFonts w:ascii="Calibri" w:hAnsi="Calibri"/>
                <w:color w:val="000000"/>
                <w:sz w:val="22"/>
                <w:szCs w:val="22"/>
              </w:rPr>
            </w:pPr>
            <w:r w:rsidRPr="007D7DB8">
              <w:rPr>
                <w:rFonts w:ascii="Calibri" w:hAnsi="Calibri"/>
                <w:color w:val="000000"/>
                <w:sz w:val="22"/>
                <w:szCs w:val="22"/>
                <w:lang w:eastAsia="cs-CZ"/>
              </w:rPr>
              <w:t>50</w:t>
            </w:r>
          </w:p>
        </w:tc>
      </w:tr>
      <w:tr w:rsidR="004C4E2C" w:rsidRPr="007D7DB8" w14:paraId="5E53DD9D" w14:textId="77777777" w:rsidTr="00C077A2">
        <w:trPr>
          <w:trHeight w:val="300"/>
        </w:trPr>
        <w:tc>
          <w:tcPr>
            <w:tcW w:w="1149" w:type="dxa"/>
            <w:tcBorders>
              <w:top w:val="nil"/>
              <w:left w:val="single" w:sz="4" w:space="0" w:color="auto"/>
              <w:bottom w:val="nil"/>
              <w:right w:val="single" w:sz="4" w:space="0" w:color="auto"/>
            </w:tcBorders>
            <w:shd w:val="clear" w:color="auto" w:fill="auto"/>
            <w:noWrap/>
            <w:vAlign w:val="center"/>
            <w:hideMark/>
          </w:tcPr>
          <w:p w14:paraId="1E27A05C" w14:textId="77777777" w:rsidR="004C4E2C" w:rsidRPr="007D7DB8" w:rsidRDefault="004C4E2C" w:rsidP="00EB7AFA">
            <w:pPr>
              <w:jc w:val="both"/>
              <w:rPr>
                <w:rFonts w:ascii="Calibri" w:hAnsi="Calibri"/>
                <w:color w:val="000000"/>
                <w:sz w:val="22"/>
                <w:szCs w:val="22"/>
              </w:rPr>
            </w:pPr>
            <w:r w:rsidRPr="007D7DB8">
              <w:rPr>
                <w:rFonts w:ascii="Calibri" w:hAnsi="Calibri"/>
                <w:color w:val="000000"/>
                <w:sz w:val="22"/>
                <w:szCs w:val="22"/>
                <w:lang w:eastAsia="cs-CZ"/>
              </w:rPr>
              <w:t>KSČM</w:t>
            </w:r>
          </w:p>
        </w:tc>
        <w:tc>
          <w:tcPr>
            <w:tcW w:w="771" w:type="dxa"/>
            <w:tcBorders>
              <w:top w:val="nil"/>
              <w:left w:val="nil"/>
              <w:bottom w:val="nil"/>
              <w:right w:val="nil"/>
            </w:tcBorders>
            <w:shd w:val="clear" w:color="auto" w:fill="auto"/>
            <w:noWrap/>
            <w:vAlign w:val="center"/>
            <w:hideMark/>
          </w:tcPr>
          <w:p w14:paraId="713FADD4" w14:textId="77777777" w:rsidR="004C4E2C" w:rsidRPr="007D7DB8" w:rsidRDefault="00845A8C" w:rsidP="00C077A2">
            <w:pPr>
              <w:jc w:val="center"/>
              <w:rPr>
                <w:rFonts w:ascii="Calibri" w:hAnsi="Calibri"/>
                <w:color w:val="000000"/>
                <w:sz w:val="22"/>
                <w:szCs w:val="22"/>
              </w:rPr>
            </w:pPr>
            <w:r w:rsidRPr="007D7DB8">
              <w:rPr>
                <w:rFonts w:ascii="Calibri" w:hAnsi="Calibri"/>
                <w:color w:val="000000"/>
                <w:sz w:val="22"/>
                <w:szCs w:val="22"/>
                <w:lang w:eastAsia="cs-CZ"/>
              </w:rPr>
              <w:t>22</w:t>
            </w:r>
          </w:p>
        </w:tc>
        <w:tc>
          <w:tcPr>
            <w:tcW w:w="960" w:type="dxa"/>
            <w:tcBorders>
              <w:top w:val="nil"/>
              <w:left w:val="nil"/>
              <w:bottom w:val="nil"/>
              <w:right w:val="nil"/>
            </w:tcBorders>
            <w:shd w:val="clear" w:color="auto" w:fill="auto"/>
            <w:noWrap/>
            <w:vAlign w:val="center"/>
            <w:hideMark/>
          </w:tcPr>
          <w:p w14:paraId="32FC9800" w14:textId="77777777" w:rsidR="004C4E2C" w:rsidRPr="007D7DB8" w:rsidRDefault="00845A8C" w:rsidP="00C077A2">
            <w:pPr>
              <w:jc w:val="center"/>
              <w:rPr>
                <w:rFonts w:ascii="Calibri" w:hAnsi="Calibri"/>
                <w:color w:val="000000"/>
                <w:sz w:val="22"/>
                <w:szCs w:val="22"/>
              </w:rPr>
            </w:pPr>
            <w:r w:rsidRPr="007D7DB8">
              <w:rPr>
                <w:rFonts w:ascii="Calibri" w:hAnsi="Calibri"/>
                <w:color w:val="000000"/>
                <w:sz w:val="22"/>
                <w:szCs w:val="22"/>
                <w:lang w:eastAsia="cs-CZ"/>
              </w:rPr>
              <w:t>24</w:t>
            </w:r>
          </w:p>
        </w:tc>
        <w:tc>
          <w:tcPr>
            <w:tcW w:w="960" w:type="dxa"/>
            <w:tcBorders>
              <w:top w:val="nil"/>
              <w:left w:val="nil"/>
              <w:bottom w:val="nil"/>
              <w:right w:val="nil"/>
            </w:tcBorders>
            <w:shd w:val="clear" w:color="auto" w:fill="auto"/>
            <w:noWrap/>
            <w:vAlign w:val="center"/>
            <w:hideMark/>
          </w:tcPr>
          <w:p w14:paraId="1F6006C0" w14:textId="77777777" w:rsidR="004C4E2C" w:rsidRPr="007D7DB8" w:rsidRDefault="00845A8C" w:rsidP="00C077A2">
            <w:pPr>
              <w:jc w:val="center"/>
              <w:rPr>
                <w:rFonts w:ascii="Calibri" w:hAnsi="Calibri"/>
                <w:color w:val="000000"/>
                <w:sz w:val="22"/>
                <w:szCs w:val="22"/>
              </w:rPr>
            </w:pPr>
            <w:r w:rsidRPr="007D7DB8">
              <w:rPr>
                <w:rFonts w:ascii="Calibri" w:hAnsi="Calibri"/>
                <w:color w:val="000000"/>
                <w:sz w:val="22"/>
                <w:szCs w:val="22"/>
                <w:lang w:eastAsia="cs-CZ"/>
              </w:rPr>
              <w:t>41</w:t>
            </w:r>
          </w:p>
        </w:tc>
        <w:tc>
          <w:tcPr>
            <w:tcW w:w="960" w:type="dxa"/>
            <w:tcBorders>
              <w:top w:val="nil"/>
              <w:left w:val="nil"/>
              <w:bottom w:val="nil"/>
              <w:right w:val="nil"/>
            </w:tcBorders>
            <w:shd w:val="clear" w:color="auto" w:fill="auto"/>
            <w:noWrap/>
            <w:vAlign w:val="center"/>
            <w:hideMark/>
          </w:tcPr>
          <w:p w14:paraId="41EFC9EB" w14:textId="77777777" w:rsidR="004C4E2C" w:rsidRPr="007D7DB8" w:rsidRDefault="00845A8C" w:rsidP="00C077A2">
            <w:pPr>
              <w:jc w:val="center"/>
              <w:rPr>
                <w:rFonts w:ascii="Calibri" w:hAnsi="Calibri"/>
                <w:color w:val="000000"/>
                <w:sz w:val="22"/>
                <w:szCs w:val="22"/>
              </w:rPr>
            </w:pPr>
            <w:r w:rsidRPr="007D7DB8">
              <w:rPr>
                <w:rFonts w:ascii="Calibri" w:hAnsi="Calibri"/>
                <w:color w:val="000000"/>
                <w:sz w:val="22"/>
                <w:szCs w:val="22"/>
                <w:lang w:eastAsia="cs-CZ"/>
              </w:rPr>
              <w:t>26</w:t>
            </w:r>
          </w:p>
        </w:tc>
        <w:tc>
          <w:tcPr>
            <w:tcW w:w="960" w:type="dxa"/>
            <w:tcBorders>
              <w:top w:val="nil"/>
              <w:left w:val="nil"/>
              <w:bottom w:val="nil"/>
              <w:right w:val="nil"/>
            </w:tcBorders>
            <w:shd w:val="clear" w:color="auto" w:fill="auto"/>
            <w:noWrap/>
            <w:vAlign w:val="center"/>
            <w:hideMark/>
          </w:tcPr>
          <w:p w14:paraId="272211DE" w14:textId="77777777" w:rsidR="004C4E2C" w:rsidRPr="007D7DB8" w:rsidRDefault="00845A8C" w:rsidP="00C077A2">
            <w:pPr>
              <w:jc w:val="center"/>
              <w:rPr>
                <w:rFonts w:ascii="Calibri" w:hAnsi="Calibri"/>
                <w:color w:val="000000"/>
                <w:sz w:val="22"/>
                <w:szCs w:val="22"/>
              </w:rPr>
            </w:pPr>
            <w:r w:rsidRPr="007D7DB8">
              <w:rPr>
                <w:rFonts w:ascii="Calibri" w:hAnsi="Calibri"/>
                <w:color w:val="000000"/>
                <w:sz w:val="22"/>
                <w:szCs w:val="22"/>
                <w:lang w:eastAsia="cs-CZ"/>
              </w:rPr>
              <w:t>26</w:t>
            </w:r>
          </w:p>
        </w:tc>
        <w:tc>
          <w:tcPr>
            <w:tcW w:w="960" w:type="dxa"/>
            <w:tcBorders>
              <w:top w:val="nil"/>
              <w:left w:val="nil"/>
              <w:bottom w:val="nil"/>
              <w:right w:val="single" w:sz="4" w:space="0" w:color="auto"/>
            </w:tcBorders>
            <w:shd w:val="clear" w:color="auto" w:fill="auto"/>
            <w:noWrap/>
            <w:vAlign w:val="center"/>
            <w:hideMark/>
          </w:tcPr>
          <w:p w14:paraId="61142ECA" w14:textId="77777777" w:rsidR="004C4E2C" w:rsidRPr="007D7DB8" w:rsidRDefault="00845A8C" w:rsidP="00C077A2">
            <w:pPr>
              <w:jc w:val="center"/>
              <w:rPr>
                <w:rFonts w:ascii="Calibri" w:hAnsi="Calibri"/>
                <w:color w:val="000000"/>
                <w:sz w:val="22"/>
                <w:szCs w:val="22"/>
              </w:rPr>
            </w:pPr>
            <w:r w:rsidRPr="007D7DB8">
              <w:rPr>
                <w:rFonts w:ascii="Calibri" w:hAnsi="Calibri"/>
                <w:color w:val="000000"/>
                <w:sz w:val="22"/>
                <w:szCs w:val="22"/>
                <w:lang w:eastAsia="cs-CZ"/>
              </w:rPr>
              <w:t>33</w:t>
            </w:r>
          </w:p>
        </w:tc>
      </w:tr>
      <w:tr w:rsidR="004C4E2C" w:rsidRPr="007D7DB8" w14:paraId="2D217EA1" w14:textId="77777777" w:rsidTr="00C077A2">
        <w:trPr>
          <w:trHeight w:val="300"/>
        </w:trPr>
        <w:tc>
          <w:tcPr>
            <w:tcW w:w="1149" w:type="dxa"/>
            <w:tcBorders>
              <w:top w:val="nil"/>
              <w:left w:val="single" w:sz="4" w:space="0" w:color="auto"/>
              <w:bottom w:val="nil"/>
              <w:right w:val="single" w:sz="4" w:space="0" w:color="auto"/>
            </w:tcBorders>
            <w:shd w:val="clear" w:color="auto" w:fill="auto"/>
            <w:noWrap/>
            <w:vAlign w:val="center"/>
            <w:hideMark/>
          </w:tcPr>
          <w:p w14:paraId="5269AEE5" w14:textId="77777777" w:rsidR="004C4E2C" w:rsidRPr="007D7DB8" w:rsidRDefault="004C4E2C" w:rsidP="00EB7AFA">
            <w:pPr>
              <w:jc w:val="both"/>
              <w:rPr>
                <w:rFonts w:ascii="Calibri" w:hAnsi="Calibri"/>
                <w:color w:val="000000"/>
                <w:sz w:val="22"/>
                <w:szCs w:val="22"/>
              </w:rPr>
            </w:pPr>
            <w:r w:rsidRPr="007D7DB8">
              <w:rPr>
                <w:rFonts w:ascii="Calibri" w:hAnsi="Calibri"/>
                <w:color w:val="000000"/>
                <w:sz w:val="22"/>
                <w:szCs w:val="22"/>
                <w:lang w:eastAsia="cs-CZ"/>
              </w:rPr>
              <w:t>KDU-ČSL</w:t>
            </w:r>
          </w:p>
        </w:tc>
        <w:tc>
          <w:tcPr>
            <w:tcW w:w="771" w:type="dxa"/>
            <w:tcBorders>
              <w:top w:val="nil"/>
              <w:left w:val="nil"/>
              <w:bottom w:val="nil"/>
              <w:right w:val="nil"/>
            </w:tcBorders>
            <w:shd w:val="clear" w:color="auto" w:fill="auto"/>
            <w:noWrap/>
            <w:vAlign w:val="center"/>
            <w:hideMark/>
          </w:tcPr>
          <w:p w14:paraId="3B675F62" w14:textId="77777777" w:rsidR="004C4E2C" w:rsidRPr="007D7DB8" w:rsidRDefault="00845A8C" w:rsidP="00C077A2">
            <w:pPr>
              <w:jc w:val="center"/>
              <w:rPr>
                <w:rFonts w:ascii="Calibri" w:hAnsi="Calibri"/>
                <w:color w:val="000000"/>
                <w:sz w:val="22"/>
                <w:szCs w:val="22"/>
              </w:rPr>
            </w:pPr>
            <w:r w:rsidRPr="007D7DB8">
              <w:rPr>
                <w:rFonts w:ascii="Calibri" w:hAnsi="Calibri"/>
                <w:color w:val="000000"/>
                <w:sz w:val="22"/>
                <w:szCs w:val="22"/>
                <w:lang w:eastAsia="cs-CZ"/>
              </w:rPr>
              <w:t>18</w:t>
            </w:r>
          </w:p>
        </w:tc>
        <w:tc>
          <w:tcPr>
            <w:tcW w:w="960" w:type="dxa"/>
            <w:tcBorders>
              <w:top w:val="nil"/>
              <w:left w:val="nil"/>
              <w:bottom w:val="nil"/>
              <w:right w:val="nil"/>
            </w:tcBorders>
            <w:shd w:val="clear" w:color="auto" w:fill="auto"/>
            <w:noWrap/>
            <w:vAlign w:val="center"/>
            <w:hideMark/>
          </w:tcPr>
          <w:p w14:paraId="07C3046D" w14:textId="77777777" w:rsidR="004C4E2C" w:rsidRPr="007D7DB8" w:rsidRDefault="00845A8C" w:rsidP="00C077A2">
            <w:pPr>
              <w:jc w:val="center"/>
              <w:rPr>
                <w:rFonts w:ascii="Calibri" w:hAnsi="Calibri"/>
                <w:color w:val="000000"/>
                <w:sz w:val="22"/>
                <w:szCs w:val="22"/>
              </w:rPr>
            </w:pPr>
            <w:r w:rsidRPr="007D7DB8">
              <w:rPr>
                <w:rFonts w:ascii="Calibri" w:hAnsi="Calibri"/>
                <w:color w:val="000000"/>
                <w:sz w:val="22"/>
                <w:szCs w:val="22"/>
                <w:lang w:eastAsia="cs-CZ"/>
              </w:rPr>
              <w:t>20</w:t>
            </w:r>
          </w:p>
        </w:tc>
        <w:tc>
          <w:tcPr>
            <w:tcW w:w="960" w:type="dxa"/>
            <w:tcBorders>
              <w:top w:val="nil"/>
              <w:left w:val="nil"/>
              <w:bottom w:val="nil"/>
              <w:right w:val="nil"/>
            </w:tcBorders>
            <w:shd w:val="clear" w:color="auto" w:fill="auto"/>
            <w:noWrap/>
            <w:vAlign w:val="center"/>
            <w:hideMark/>
          </w:tcPr>
          <w:p w14:paraId="5F8D8A8F" w14:textId="77777777" w:rsidR="004C4E2C" w:rsidRPr="007D7DB8" w:rsidRDefault="00845A8C" w:rsidP="00C077A2">
            <w:pPr>
              <w:jc w:val="center"/>
              <w:rPr>
                <w:rFonts w:ascii="Calibri" w:hAnsi="Calibri"/>
                <w:color w:val="000000"/>
                <w:sz w:val="22"/>
                <w:szCs w:val="22"/>
              </w:rPr>
            </w:pPr>
            <w:r w:rsidRPr="007D7DB8">
              <w:rPr>
                <w:rFonts w:ascii="Calibri" w:hAnsi="Calibri"/>
                <w:color w:val="000000"/>
                <w:sz w:val="22"/>
                <w:szCs w:val="22"/>
                <w:lang w:eastAsia="cs-CZ"/>
              </w:rPr>
              <w:t>31*</w:t>
            </w:r>
          </w:p>
        </w:tc>
        <w:tc>
          <w:tcPr>
            <w:tcW w:w="960" w:type="dxa"/>
            <w:tcBorders>
              <w:top w:val="nil"/>
              <w:left w:val="nil"/>
              <w:bottom w:val="nil"/>
              <w:right w:val="nil"/>
            </w:tcBorders>
            <w:shd w:val="clear" w:color="auto" w:fill="auto"/>
            <w:noWrap/>
            <w:vAlign w:val="center"/>
            <w:hideMark/>
          </w:tcPr>
          <w:p w14:paraId="54097C4B" w14:textId="77777777" w:rsidR="004C4E2C" w:rsidRPr="007D7DB8" w:rsidRDefault="00845A8C" w:rsidP="00C077A2">
            <w:pPr>
              <w:jc w:val="center"/>
              <w:rPr>
                <w:rFonts w:ascii="Calibri" w:hAnsi="Calibri"/>
                <w:color w:val="000000"/>
                <w:sz w:val="22"/>
                <w:szCs w:val="22"/>
              </w:rPr>
            </w:pPr>
            <w:r w:rsidRPr="007D7DB8">
              <w:rPr>
                <w:rFonts w:ascii="Calibri" w:hAnsi="Calibri"/>
                <w:color w:val="000000"/>
                <w:sz w:val="22"/>
                <w:szCs w:val="22"/>
                <w:lang w:eastAsia="cs-CZ"/>
              </w:rPr>
              <w:t>13</w:t>
            </w:r>
          </w:p>
        </w:tc>
        <w:tc>
          <w:tcPr>
            <w:tcW w:w="960" w:type="dxa"/>
            <w:tcBorders>
              <w:top w:val="nil"/>
              <w:left w:val="nil"/>
              <w:bottom w:val="nil"/>
              <w:right w:val="nil"/>
            </w:tcBorders>
            <w:shd w:val="clear" w:color="auto" w:fill="auto"/>
            <w:noWrap/>
            <w:vAlign w:val="center"/>
            <w:hideMark/>
          </w:tcPr>
          <w:p w14:paraId="0AF23C1D" w14:textId="77777777" w:rsidR="004C4E2C" w:rsidRPr="007D7DB8" w:rsidRDefault="004C4E2C" w:rsidP="00C077A2">
            <w:pPr>
              <w:jc w:val="center"/>
              <w:rPr>
                <w:rFonts w:ascii="Calibri" w:hAnsi="Calibri"/>
                <w:color w:val="000000"/>
                <w:sz w:val="22"/>
                <w:szCs w:val="22"/>
              </w:rPr>
            </w:pPr>
            <w:r w:rsidRPr="007D7DB8">
              <w:rPr>
                <w:rFonts w:ascii="Calibri" w:hAnsi="Calibri"/>
                <w:color w:val="000000"/>
                <w:sz w:val="22"/>
                <w:szCs w:val="22"/>
                <w:lang w:eastAsia="cs-CZ"/>
              </w:rPr>
              <w:t>0</w:t>
            </w:r>
          </w:p>
        </w:tc>
        <w:tc>
          <w:tcPr>
            <w:tcW w:w="960" w:type="dxa"/>
            <w:tcBorders>
              <w:top w:val="nil"/>
              <w:left w:val="nil"/>
              <w:bottom w:val="nil"/>
              <w:right w:val="single" w:sz="4" w:space="0" w:color="auto"/>
            </w:tcBorders>
            <w:shd w:val="clear" w:color="auto" w:fill="auto"/>
            <w:noWrap/>
            <w:vAlign w:val="center"/>
            <w:hideMark/>
          </w:tcPr>
          <w:p w14:paraId="09F8E979" w14:textId="77777777" w:rsidR="004C4E2C" w:rsidRPr="007D7DB8" w:rsidRDefault="00845A8C" w:rsidP="00C077A2">
            <w:pPr>
              <w:jc w:val="center"/>
              <w:rPr>
                <w:rFonts w:ascii="Calibri" w:hAnsi="Calibri"/>
                <w:color w:val="000000"/>
                <w:sz w:val="22"/>
                <w:szCs w:val="22"/>
              </w:rPr>
            </w:pPr>
            <w:r w:rsidRPr="007D7DB8">
              <w:rPr>
                <w:rFonts w:ascii="Calibri" w:hAnsi="Calibri"/>
                <w:color w:val="000000"/>
                <w:sz w:val="22"/>
                <w:szCs w:val="22"/>
                <w:lang w:eastAsia="cs-CZ"/>
              </w:rPr>
              <w:t>14</w:t>
            </w:r>
          </w:p>
        </w:tc>
      </w:tr>
      <w:tr w:rsidR="004C4E2C" w:rsidRPr="007D7DB8" w14:paraId="2DB5F3D2" w14:textId="77777777" w:rsidTr="00C077A2">
        <w:trPr>
          <w:trHeight w:val="315"/>
        </w:trPr>
        <w:tc>
          <w:tcPr>
            <w:tcW w:w="1149" w:type="dxa"/>
            <w:tcBorders>
              <w:top w:val="nil"/>
              <w:left w:val="single" w:sz="4" w:space="0" w:color="auto"/>
              <w:bottom w:val="nil"/>
              <w:right w:val="single" w:sz="4" w:space="0" w:color="auto"/>
            </w:tcBorders>
            <w:shd w:val="clear" w:color="auto" w:fill="auto"/>
            <w:noWrap/>
            <w:vAlign w:val="center"/>
            <w:hideMark/>
          </w:tcPr>
          <w:p w14:paraId="7903BEC0" w14:textId="77777777" w:rsidR="004C4E2C" w:rsidRPr="007D7DB8" w:rsidRDefault="004C4E2C" w:rsidP="00EB7AFA">
            <w:pPr>
              <w:jc w:val="both"/>
              <w:rPr>
                <w:rFonts w:ascii="Calibri" w:hAnsi="Calibri"/>
                <w:color w:val="000000"/>
                <w:sz w:val="22"/>
                <w:szCs w:val="22"/>
              </w:rPr>
            </w:pPr>
            <w:r w:rsidRPr="007D7DB8">
              <w:rPr>
                <w:rFonts w:ascii="Calibri" w:hAnsi="Calibri"/>
                <w:color w:val="000000"/>
                <w:sz w:val="22"/>
                <w:szCs w:val="22"/>
                <w:lang w:eastAsia="cs-CZ"/>
              </w:rPr>
              <w:lastRenderedPageBreak/>
              <w:t>TOP 09</w:t>
            </w:r>
          </w:p>
        </w:tc>
        <w:tc>
          <w:tcPr>
            <w:tcW w:w="771" w:type="dxa"/>
            <w:tcBorders>
              <w:top w:val="nil"/>
              <w:left w:val="nil"/>
              <w:bottom w:val="nil"/>
              <w:right w:val="nil"/>
            </w:tcBorders>
            <w:shd w:val="clear" w:color="auto" w:fill="auto"/>
            <w:noWrap/>
            <w:vAlign w:val="bottom"/>
            <w:hideMark/>
          </w:tcPr>
          <w:p w14:paraId="1FB9CAE8" w14:textId="77777777" w:rsidR="004C4E2C" w:rsidRPr="007D7DB8" w:rsidRDefault="004C4E2C" w:rsidP="00C077A2">
            <w:pPr>
              <w:jc w:val="center"/>
              <w:rPr>
                <w:rFonts w:ascii="Calibri" w:hAnsi="Calibri"/>
                <w:color w:val="000000"/>
              </w:rPr>
            </w:pPr>
          </w:p>
        </w:tc>
        <w:tc>
          <w:tcPr>
            <w:tcW w:w="960" w:type="dxa"/>
            <w:tcBorders>
              <w:top w:val="nil"/>
              <w:left w:val="nil"/>
              <w:bottom w:val="nil"/>
              <w:right w:val="nil"/>
            </w:tcBorders>
            <w:shd w:val="clear" w:color="auto" w:fill="auto"/>
            <w:noWrap/>
            <w:vAlign w:val="bottom"/>
            <w:hideMark/>
          </w:tcPr>
          <w:p w14:paraId="35A9E333" w14:textId="77777777" w:rsidR="004C4E2C" w:rsidRPr="007D7DB8" w:rsidRDefault="004C4E2C" w:rsidP="00C077A2">
            <w:pPr>
              <w:jc w:val="center"/>
              <w:rPr>
                <w:rFonts w:ascii="Calibri" w:hAnsi="Calibri"/>
                <w:color w:val="000000"/>
              </w:rPr>
            </w:pPr>
          </w:p>
        </w:tc>
        <w:tc>
          <w:tcPr>
            <w:tcW w:w="960" w:type="dxa"/>
            <w:tcBorders>
              <w:top w:val="nil"/>
              <w:left w:val="nil"/>
              <w:bottom w:val="nil"/>
              <w:right w:val="nil"/>
            </w:tcBorders>
            <w:shd w:val="clear" w:color="auto" w:fill="auto"/>
            <w:noWrap/>
            <w:vAlign w:val="bottom"/>
            <w:hideMark/>
          </w:tcPr>
          <w:p w14:paraId="517DE8DA" w14:textId="77777777" w:rsidR="004C4E2C" w:rsidRPr="007D7DB8" w:rsidRDefault="004C4E2C" w:rsidP="00C077A2">
            <w:pPr>
              <w:jc w:val="center"/>
              <w:rPr>
                <w:rFonts w:ascii="Calibri" w:hAnsi="Calibri"/>
                <w:color w:val="000000"/>
              </w:rPr>
            </w:pPr>
          </w:p>
        </w:tc>
        <w:tc>
          <w:tcPr>
            <w:tcW w:w="960" w:type="dxa"/>
            <w:tcBorders>
              <w:top w:val="nil"/>
              <w:left w:val="nil"/>
              <w:bottom w:val="nil"/>
              <w:right w:val="nil"/>
            </w:tcBorders>
            <w:shd w:val="clear" w:color="auto" w:fill="auto"/>
            <w:noWrap/>
            <w:vAlign w:val="bottom"/>
            <w:hideMark/>
          </w:tcPr>
          <w:p w14:paraId="665ADE6A" w14:textId="77777777" w:rsidR="004C4E2C" w:rsidRPr="007D7DB8" w:rsidRDefault="004C4E2C" w:rsidP="00C077A2">
            <w:pPr>
              <w:jc w:val="center"/>
              <w:rPr>
                <w:rFonts w:ascii="Calibri" w:hAnsi="Calibri"/>
                <w:color w:val="000000"/>
              </w:rPr>
            </w:pPr>
          </w:p>
        </w:tc>
        <w:tc>
          <w:tcPr>
            <w:tcW w:w="960" w:type="dxa"/>
            <w:tcBorders>
              <w:top w:val="nil"/>
              <w:left w:val="nil"/>
              <w:bottom w:val="nil"/>
              <w:right w:val="nil"/>
            </w:tcBorders>
            <w:shd w:val="clear" w:color="auto" w:fill="auto"/>
            <w:noWrap/>
            <w:vAlign w:val="center"/>
            <w:hideMark/>
          </w:tcPr>
          <w:p w14:paraId="471385F0" w14:textId="77777777" w:rsidR="004C4E2C" w:rsidRPr="007D7DB8" w:rsidRDefault="00845A8C" w:rsidP="00C077A2">
            <w:pPr>
              <w:jc w:val="center"/>
              <w:rPr>
                <w:rFonts w:ascii="Calibri" w:hAnsi="Calibri"/>
                <w:color w:val="000000"/>
                <w:sz w:val="22"/>
                <w:szCs w:val="22"/>
              </w:rPr>
            </w:pPr>
            <w:r w:rsidRPr="007D7DB8">
              <w:rPr>
                <w:rFonts w:ascii="Calibri" w:hAnsi="Calibri"/>
                <w:color w:val="000000"/>
                <w:sz w:val="22"/>
                <w:szCs w:val="22"/>
                <w:lang w:eastAsia="cs-CZ"/>
              </w:rPr>
              <w:t>41</w:t>
            </w:r>
          </w:p>
        </w:tc>
        <w:tc>
          <w:tcPr>
            <w:tcW w:w="960" w:type="dxa"/>
            <w:tcBorders>
              <w:top w:val="nil"/>
              <w:left w:val="nil"/>
              <w:bottom w:val="nil"/>
              <w:right w:val="single" w:sz="4" w:space="0" w:color="auto"/>
            </w:tcBorders>
            <w:shd w:val="clear" w:color="auto" w:fill="auto"/>
            <w:noWrap/>
            <w:vAlign w:val="center"/>
            <w:hideMark/>
          </w:tcPr>
          <w:p w14:paraId="53062493" w14:textId="77777777" w:rsidR="004C4E2C" w:rsidRPr="007D7DB8" w:rsidRDefault="00845A8C" w:rsidP="00C077A2">
            <w:pPr>
              <w:jc w:val="center"/>
              <w:rPr>
                <w:rFonts w:ascii="Calibri" w:hAnsi="Calibri"/>
                <w:color w:val="000000"/>
                <w:sz w:val="22"/>
                <w:szCs w:val="22"/>
              </w:rPr>
            </w:pPr>
            <w:r w:rsidRPr="007D7DB8">
              <w:rPr>
                <w:rFonts w:ascii="Calibri" w:hAnsi="Calibri"/>
                <w:color w:val="000000"/>
                <w:sz w:val="22"/>
                <w:szCs w:val="22"/>
                <w:lang w:eastAsia="cs-CZ"/>
              </w:rPr>
              <w:t>26</w:t>
            </w:r>
          </w:p>
        </w:tc>
      </w:tr>
      <w:tr w:rsidR="004C4E2C" w:rsidRPr="007D7DB8" w14:paraId="2A0F4242" w14:textId="77777777" w:rsidTr="00C077A2">
        <w:trPr>
          <w:trHeight w:val="315"/>
        </w:trPr>
        <w:tc>
          <w:tcPr>
            <w:tcW w:w="1149" w:type="dxa"/>
            <w:tcBorders>
              <w:top w:val="nil"/>
              <w:left w:val="single" w:sz="4" w:space="0" w:color="auto"/>
              <w:bottom w:val="nil"/>
              <w:right w:val="single" w:sz="4" w:space="0" w:color="auto"/>
            </w:tcBorders>
            <w:shd w:val="clear" w:color="auto" w:fill="auto"/>
            <w:noWrap/>
            <w:vAlign w:val="center"/>
            <w:hideMark/>
          </w:tcPr>
          <w:p w14:paraId="38577FA7" w14:textId="77777777" w:rsidR="004C4E2C" w:rsidRPr="007D7DB8" w:rsidRDefault="004C4E2C" w:rsidP="00EB7AFA">
            <w:pPr>
              <w:jc w:val="both"/>
              <w:rPr>
                <w:rFonts w:ascii="Calibri" w:hAnsi="Calibri"/>
                <w:color w:val="000000"/>
                <w:sz w:val="22"/>
                <w:szCs w:val="22"/>
              </w:rPr>
            </w:pPr>
            <w:r w:rsidRPr="007D7DB8">
              <w:rPr>
                <w:rFonts w:ascii="Calibri" w:hAnsi="Calibri"/>
                <w:color w:val="000000"/>
                <w:sz w:val="22"/>
                <w:szCs w:val="22"/>
                <w:lang w:eastAsia="cs-CZ"/>
              </w:rPr>
              <w:t>VV</w:t>
            </w:r>
          </w:p>
        </w:tc>
        <w:tc>
          <w:tcPr>
            <w:tcW w:w="771" w:type="dxa"/>
            <w:tcBorders>
              <w:top w:val="nil"/>
              <w:left w:val="nil"/>
              <w:bottom w:val="nil"/>
              <w:right w:val="nil"/>
            </w:tcBorders>
            <w:shd w:val="clear" w:color="auto" w:fill="auto"/>
            <w:noWrap/>
            <w:vAlign w:val="bottom"/>
            <w:hideMark/>
          </w:tcPr>
          <w:p w14:paraId="0FC904A2" w14:textId="77777777" w:rsidR="004C4E2C" w:rsidRPr="007D7DB8" w:rsidRDefault="004C4E2C" w:rsidP="00C077A2">
            <w:pPr>
              <w:jc w:val="center"/>
              <w:rPr>
                <w:rFonts w:ascii="Calibri" w:hAnsi="Calibri"/>
                <w:color w:val="000000"/>
              </w:rPr>
            </w:pPr>
          </w:p>
        </w:tc>
        <w:tc>
          <w:tcPr>
            <w:tcW w:w="960" w:type="dxa"/>
            <w:tcBorders>
              <w:top w:val="nil"/>
              <w:left w:val="nil"/>
              <w:bottom w:val="nil"/>
              <w:right w:val="nil"/>
            </w:tcBorders>
            <w:shd w:val="clear" w:color="auto" w:fill="auto"/>
            <w:noWrap/>
            <w:vAlign w:val="bottom"/>
            <w:hideMark/>
          </w:tcPr>
          <w:p w14:paraId="2DC381F6" w14:textId="77777777" w:rsidR="004C4E2C" w:rsidRPr="007D7DB8" w:rsidRDefault="004C4E2C" w:rsidP="00C077A2">
            <w:pPr>
              <w:jc w:val="center"/>
              <w:rPr>
                <w:rFonts w:ascii="Calibri" w:hAnsi="Calibri"/>
                <w:color w:val="000000"/>
              </w:rPr>
            </w:pPr>
          </w:p>
        </w:tc>
        <w:tc>
          <w:tcPr>
            <w:tcW w:w="960" w:type="dxa"/>
            <w:tcBorders>
              <w:top w:val="nil"/>
              <w:left w:val="nil"/>
              <w:bottom w:val="nil"/>
              <w:right w:val="nil"/>
            </w:tcBorders>
            <w:shd w:val="clear" w:color="auto" w:fill="auto"/>
            <w:noWrap/>
            <w:vAlign w:val="bottom"/>
            <w:hideMark/>
          </w:tcPr>
          <w:p w14:paraId="405D7C4E" w14:textId="77777777" w:rsidR="004C4E2C" w:rsidRPr="007D7DB8" w:rsidRDefault="004C4E2C" w:rsidP="00C077A2">
            <w:pPr>
              <w:jc w:val="center"/>
              <w:rPr>
                <w:rFonts w:ascii="Calibri" w:hAnsi="Calibri"/>
                <w:color w:val="000000"/>
              </w:rPr>
            </w:pPr>
          </w:p>
        </w:tc>
        <w:tc>
          <w:tcPr>
            <w:tcW w:w="960" w:type="dxa"/>
            <w:tcBorders>
              <w:top w:val="nil"/>
              <w:left w:val="nil"/>
              <w:bottom w:val="nil"/>
              <w:right w:val="nil"/>
            </w:tcBorders>
            <w:shd w:val="clear" w:color="auto" w:fill="auto"/>
            <w:noWrap/>
            <w:vAlign w:val="bottom"/>
            <w:hideMark/>
          </w:tcPr>
          <w:p w14:paraId="5D76902E" w14:textId="77777777" w:rsidR="004C4E2C" w:rsidRPr="007D7DB8" w:rsidRDefault="004C4E2C" w:rsidP="00C077A2">
            <w:pPr>
              <w:jc w:val="center"/>
              <w:rPr>
                <w:rFonts w:ascii="Calibri" w:hAnsi="Calibri"/>
                <w:color w:val="000000"/>
              </w:rPr>
            </w:pPr>
          </w:p>
        </w:tc>
        <w:tc>
          <w:tcPr>
            <w:tcW w:w="960" w:type="dxa"/>
            <w:tcBorders>
              <w:top w:val="nil"/>
              <w:left w:val="nil"/>
              <w:bottom w:val="nil"/>
              <w:right w:val="nil"/>
            </w:tcBorders>
            <w:shd w:val="clear" w:color="auto" w:fill="auto"/>
            <w:noWrap/>
            <w:vAlign w:val="center"/>
            <w:hideMark/>
          </w:tcPr>
          <w:p w14:paraId="2886185E" w14:textId="77777777" w:rsidR="004C4E2C" w:rsidRPr="007D7DB8" w:rsidRDefault="00845A8C" w:rsidP="00C077A2">
            <w:pPr>
              <w:jc w:val="center"/>
              <w:rPr>
                <w:rFonts w:ascii="Calibri" w:hAnsi="Calibri"/>
                <w:color w:val="000000"/>
                <w:sz w:val="22"/>
                <w:szCs w:val="22"/>
              </w:rPr>
            </w:pPr>
            <w:r w:rsidRPr="007D7DB8">
              <w:rPr>
                <w:rFonts w:ascii="Calibri" w:hAnsi="Calibri"/>
                <w:color w:val="000000"/>
                <w:sz w:val="22"/>
                <w:szCs w:val="22"/>
                <w:lang w:eastAsia="cs-CZ"/>
              </w:rPr>
              <w:t>24</w:t>
            </w:r>
          </w:p>
        </w:tc>
        <w:tc>
          <w:tcPr>
            <w:tcW w:w="960" w:type="dxa"/>
            <w:tcBorders>
              <w:top w:val="nil"/>
              <w:left w:val="nil"/>
              <w:bottom w:val="nil"/>
              <w:right w:val="single" w:sz="4" w:space="0" w:color="auto"/>
            </w:tcBorders>
            <w:shd w:val="clear" w:color="auto" w:fill="auto"/>
            <w:noWrap/>
            <w:vAlign w:val="bottom"/>
            <w:hideMark/>
          </w:tcPr>
          <w:p w14:paraId="3B6197F4" w14:textId="77777777" w:rsidR="004C4E2C" w:rsidRPr="007D7DB8" w:rsidRDefault="004C4E2C" w:rsidP="00C077A2">
            <w:pPr>
              <w:jc w:val="center"/>
              <w:rPr>
                <w:rFonts w:ascii="Calibri" w:hAnsi="Calibri"/>
                <w:color w:val="000000"/>
              </w:rPr>
            </w:pPr>
          </w:p>
        </w:tc>
      </w:tr>
      <w:tr w:rsidR="004C4E2C" w:rsidRPr="007D7DB8" w14:paraId="27B40F5E" w14:textId="77777777" w:rsidTr="00C077A2">
        <w:trPr>
          <w:trHeight w:val="315"/>
        </w:trPr>
        <w:tc>
          <w:tcPr>
            <w:tcW w:w="1149" w:type="dxa"/>
            <w:tcBorders>
              <w:top w:val="nil"/>
              <w:left w:val="single" w:sz="4" w:space="0" w:color="auto"/>
              <w:bottom w:val="nil"/>
              <w:right w:val="single" w:sz="4" w:space="0" w:color="auto"/>
            </w:tcBorders>
            <w:shd w:val="clear" w:color="auto" w:fill="auto"/>
            <w:noWrap/>
            <w:vAlign w:val="center"/>
            <w:hideMark/>
          </w:tcPr>
          <w:p w14:paraId="266DB6EB" w14:textId="77777777" w:rsidR="004C4E2C" w:rsidRPr="007D7DB8" w:rsidRDefault="004C4E2C" w:rsidP="00EB7AFA">
            <w:pPr>
              <w:jc w:val="both"/>
              <w:rPr>
                <w:rFonts w:ascii="Calibri" w:hAnsi="Calibri"/>
                <w:color w:val="000000"/>
                <w:sz w:val="22"/>
                <w:szCs w:val="22"/>
              </w:rPr>
            </w:pPr>
            <w:r w:rsidRPr="007D7DB8">
              <w:rPr>
                <w:rFonts w:ascii="Calibri" w:hAnsi="Calibri"/>
                <w:color w:val="000000"/>
                <w:sz w:val="22"/>
                <w:szCs w:val="22"/>
                <w:lang w:eastAsia="cs-CZ"/>
              </w:rPr>
              <w:t>ANO</w:t>
            </w:r>
          </w:p>
        </w:tc>
        <w:tc>
          <w:tcPr>
            <w:tcW w:w="771" w:type="dxa"/>
            <w:tcBorders>
              <w:top w:val="nil"/>
              <w:left w:val="nil"/>
              <w:bottom w:val="nil"/>
              <w:right w:val="nil"/>
            </w:tcBorders>
            <w:shd w:val="clear" w:color="auto" w:fill="auto"/>
            <w:noWrap/>
            <w:vAlign w:val="bottom"/>
            <w:hideMark/>
          </w:tcPr>
          <w:p w14:paraId="5A0F2026" w14:textId="77777777" w:rsidR="004C4E2C" w:rsidRPr="007D7DB8" w:rsidRDefault="004C4E2C" w:rsidP="00C077A2">
            <w:pPr>
              <w:jc w:val="center"/>
              <w:rPr>
                <w:rFonts w:ascii="Calibri" w:hAnsi="Calibri"/>
                <w:color w:val="000000"/>
              </w:rPr>
            </w:pPr>
          </w:p>
        </w:tc>
        <w:tc>
          <w:tcPr>
            <w:tcW w:w="960" w:type="dxa"/>
            <w:tcBorders>
              <w:top w:val="nil"/>
              <w:left w:val="nil"/>
              <w:bottom w:val="nil"/>
              <w:right w:val="nil"/>
            </w:tcBorders>
            <w:shd w:val="clear" w:color="auto" w:fill="auto"/>
            <w:noWrap/>
            <w:vAlign w:val="bottom"/>
            <w:hideMark/>
          </w:tcPr>
          <w:p w14:paraId="11513649" w14:textId="77777777" w:rsidR="004C4E2C" w:rsidRPr="007D7DB8" w:rsidRDefault="004C4E2C" w:rsidP="00C077A2">
            <w:pPr>
              <w:jc w:val="center"/>
              <w:rPr>
                <w:rFonts w:ascii="Calibri" w:hAnsi="Calibri"/>
                <w:color w:val="000000"/>
              </w:rPr>
            </w:pPr>
          </w:p>
        </w:tc>
        <w:tc>
          <w:tcPr>
            <w:tcW w:w="960" w:type="dxa"/>
            <w:tcBorders>
              <w:top w:val="nil"/>
              <w:left w:val="nil"/>
              <w:bottom w:val="nil"/>
              <w:right w:val="nil"/>
            </w:tcBorders>
            <w:shd w:val="clear" w:color="auto" w:fill="auto"/>
            <w:noWrap/>
            <w:vAlign w:val="bottom"/>
            <w:hideMark/>
          </w:tcPr>
          <w:p w14:paraId="739C583F" w14:textId="77777777" w:rsidR="004C4E2C" w:rsidRPr="007D7DB8" w:rsidRDefault="004C4E2C" w:rsidP="00C077A2">
            <w:pPr>
              <w:jc w:val="center"/>
              <w:rPr>
                <w:rFonts w:ascii="Calibri" w:hAnsi="Calibri"/>
                <w:color w:val="000000"/>
              </w:rPr>
            </w:pPr>
          </w:p>
        </w:tc>
        <w:tc>
          <w:tcPr>
            <w:tcW w:w="960" w:type="dxa"/>
            <w:tcBorders>
              <w:top w:val="nil"/>
              <w:left w:val="nil"/>
              <w:bottom w:val="nil"/>
              <w:right w:val="nil"/>
            </w:tcBorders>
            <w:shd w:val="clear" w:color="auto" w:fill="auto"/>
            <w:noWrap/>
            <w:vAlign w:val="bottom"/>
            <w:hideMark/>
          </w:tcPr>
          <w:p w14:paraId="4FF25EE6" w14:textId="77777777" w:rsidR="004C4E2C" w:rsidRPr="007D7DB8" w:rsidRDefault="004C4E2C" w:rsidP="00C077A2">
            <w:pPr>
              <w:jc w:val="center"/>
              <w:rPr>
                <w:rFonts w:ascii="Calibri" w:hAnsi="Calibri"/>
                <w:color w:val="000000"/>
              </w:rPr>
            </w:pPr>
          </w:p>
        </w:tc>
        <w:tc>
          <w:tcPr>
            <w:tcW w:w="960" w:type="dxa"/>
            <w:tcBorders>
              <w:top w:val="nil"/>
              <w:left w:val="nil"/>
              <w:bottom w:val="nil"/>
              <w:right w:val="nil"/>
            </w:tcBorders>
            <w:shd w:val="clear" w:color="auto" w:fill="auto"/>
            <w:noWrap/>
            <w:vAlign w:val="bottom"/>
            <w:hideMark/>
          </w:tcPr>
          <w:p w14:paraId="202F7AB1" w14:textId="77777777" w:rsidR="004C4E2C" w:rsidRPr="007D7DB8" w:rsidRDefault="004C4E2C" w:rsidP="00C077A2">
            <w:pPr>
              <w:jc w:val="center"/>
              <w:rPr>
                <w:rFonts w:ascii="Calibri" w:hAnsi="Calibri"/>
                <w:color w:val="000000"/>
              </w:rPr>
            </w:pPr>
          </w:p>
        </w:tc>
        <w:tc>
          <w:tcPr>
            <w:tcW w:w="960" w:type="dxa"/>
            <w:tcBorders>
              <w:top w:val="nil"/>
              <w:left w:val="nil"/>
              <w:bottom w:val="nil"/>
              <w:right w:val="single" w:sz="4" w:space="0" w:color="auto"/>
            </w:tcBorders>
            <w:shd w:val="clear" w:color="auto" w:fill="auto"/>
            <w:noWrap/>
            <w:vAlign w:val="center"/>
            <w:hideMark/>
          </w:tcPr>
          <w:p w14:paraId="5882A9AC" w14:textId="77777777" w:rsidR="004C4E2C" w:rsidRPr="007D7DB8" w:rsidRDefault="00845A8C" w:rsidP="00C077A2">
            <w:pPr>
              <w:jc w:val="center"/>
              <w:rPr>
                <w:rFonts w:ascii="Calibri" w:hAnsi="Calibri"/>
                <w:color w:val="000000"/>
                <w:sz w:val="22"/>
                <w:szCs w:val="22"/>
              </w:rPr>
            </w:pPr>
            <w:r w:rsidRPr="007D7DB8">
              <w:rPr>
                <w:rFonts w:ascii="Calibri" w:hAnsi="Calibri"/>
                <w:color w:val="000000"/>
                <w:sz w:val="22"/>
                <w:szCs w:val="22"/>
                <w:lang w:eastAsia="cs-CZ"/>
              </w:rPr>
              <w:t>47</w:t>
            </w:r>
          </w:p>
        </w:tc>
      </w:tr>
      <w:tr w:rsidR="004C4E2C" w:rsidRPr="007D7DB8" w14:paraId="723B6E88" w14:textId="77777777" w:rsidTr="00C077A2">
        <w:trPr>
          <w:trHeight w:val="315"/>
        </w:trPr>
        <w:tc>
          <w:tcPr>
            <w:tcW w:w="1149" w:type="dxa"/>
            <w:tcBorders>
              <w:top w:val="nil"/>
              <w:left w:val="single" w:sz="4" w:space="0" w:color="auto"/>
              <w:bottom w:val="nil"/>
              <w:right w:val="single" w:sz="4" w:space="0" w:color="auto"/>
            </w:tcBorders>
            <w:shd w:val="clear" w:color="auto" w:fill="auto"/>
            <w:noWrap/>
            <w:vAlign w:val="center"/>
            <w:hideMark/>
          </w:tcPr>
          <w:p w14:paraId="41BE417F" w14:textId="77777777" w:rsidR="004C4E2C" w:rsidRPr="007D7DB8" w:rsidRDefault="004C4E2C" w:rsidP="00EB7AFA">
            <w:pPr>
              <w:jc w:val="both"/>
              <w:rPr>
                <w:rFonts w:ascii="Calibri" w:hAnsi="Calibri"/>
                <w:color w:val="000000"/>
                <w:sz w:val="22"/>
                <w:szCs w:val="22"/>
              </w:rPr>
            </w:pPr>
            <w:proofErr w:type="spellStart"/>
            <w:r w:rsidRPr="007D7DB8">
              <w:rPr>
                <w:rFonts w:ascii="Calibri" w:hAnsi="Calibri"/>
                <w:color w:val="000000"/>
                <w:sz w:val="22"/>
                <w:szCs w:val="22"/>
                <w:lang w:eastAsia="cs-CZ"/>
              </w:rPr>
              <w:t>Dawn</w:t>
            </w:r>
            <w:proofErr w:type="spellEnd"/>
          </w:p>
        </w:tc>
        <w:tc>
          <w:tcPr>
            <w:tcW w:w="771" w:type="dxa"/>
            <w:tcBorders>
              <w:top w:val="nil"/>
              <w:left w:val="nil"/>
              <w:bottom w:val="nil"/>
              <w:right w:val="nil"/>
            </w:tcBorders>
            <w:shd w:val="clear" w:color="auto" w:fill="auto"/>
            <w:noWrap/>
            <w:vAlign w:val="bottom"/>
            <w:hideMark/>
          </w:tcPr>
          <w:p w14:paraId="3AE36F64" w14:textId="77777777" w:rsidR="004C4E2C" w:rsidRPr="007D7DB8" w:rsidRDefault="004C4E2C" w:rsidP="00C077A2">
            <w:pPr>
              <w:jc w:val="center"/>
              <w:rPr>
                <w:rFonts w:ascii="Calibri" w:hAnsi="Calibri"/>
                <w:color w:val="000000"/>
              </w:rPr>
            </w:pPr>
          </w:p>
        </w:tc>
        <w:tc>
          <w:tcPr>
            <w:tcW w:w="960" w:type="dxa"/>
            <w:tcBorders>
              <w:top w:val="nil"/>
              <w:left w:val="nil"/>
              <w:bottom w:val="nil"/>
              <w:right w:val="nil"/>
            </w:tcBorders>
            <w:shd w:val="clear" w:color="auto" w:fill="auto"/>
            <w:noWrap/>
            <w:vAlign w:val="bottom"/>
            <w:hideMark/>
          </w:tcPr>
          <w:p w14:paraId="42352964" w14:textId="77777777" w:rsidR="004C4E2C" w:rsidRPr="007D7DB8" w:rsidRDefault="004C4E2C" w:rsidP="00C077A2">
            <w:pPr>
              <w:jc w:val="center"/>
              <w:rPr>
                <w:rFonts w:ascii="Calibri" w:hAnsi="Calibri"/>
                <w:color w:val="000000"/>
              </w:rPr>
            </w:pPr>
          </w:p>
        </w:tc>
        <w:tc>
          <w:tcPr>
            <w:tcW w:w="960" w:type="dxa"/>
            <w:tcBorders>
              <w:top w:val="nil"/>
              <w:left w:val="nil"/>
              <w:bottom w:val="nil"/>
              <w:right w:val="nil"/>
            </w:tcBorders>
            <w:shd w:val="clear" w:color="auto" w:fill="auto"/>
            <w:noWrap/>
            <w:vAlign w:val="bottom"/>
            <w:hideMark/>
          </w:tcPr>
          <w:p w14:paraId="0C81C7E9" w14:textId="77777777" w:rsidR="004C4E2C" w:rsidRPr="007D7DB8" w:rsidRDefault="004C4E2C" w:rsidP="00C077A2">
            <w:pPr>
              <w:jc w:val="center"/>
              <w:rPr>
                <w:rFonts w:ascii="Calibri" w:hAnsi="Calibri"/>
                <w:color w:val="000000"/>
              </w:rPr>
            </w:pPr>
          </w:p>
        </w:tc>
        <w:tc>
          <w:tcPr>
            <w:tcW w:w="960" w:type="dxa"/>
            <w:tcBorders>
              <w:top w:val="nil"/>
              <w:left w:val="nil"/>
              <w:bottom w:val="nil"/>
              <w:right w:val="nil"/>
            </w:tcBorders>
            <w:shd w:val="clear" w:color="auto" w:fill="auto"/>
            <w:noWrap/>
            <w:vAlign w:val="bottom"/>
            <w:hideMark/>
          </w:tcPr>
          <w:p w14:paraId="69DEDC4E" w14:textId="77777777" w:rsidR="004C4E2C" w:rsidRPr="007D7DB8" w:rsidRDefault="004C4E2C" w:rsidP="00C077A2">
            <w:pPr>
              <w:jc w:val="center"/>
              <w:rPr>
                <w:rFonts w:ascii="Calibri" w:hAnsi="Calibri"/>
                <w:color w:val="000000"/>
              </w:rPr>
            </w:pPr>
          </w:p>
        </w:tc>
        <w:tc>
          <w:tcPr>
            <w:tcW w:w="960" w:type="dxa"/>
            <w:tcBorders>
              <w:top w:val="nil"/>
              <w:left w:val="nil"/>
              <w:bottom w:val="nil"/>
              <w:right w:val="nil"/>
            </w:tcBorders>
            <w:shd w:val="clear" w:color="auto" w:fill="auto"/>
            <w:noWrap/>
            <w:vAlign w:val="bottom"/>
            <w:hideMark/>
          </w:tcPr>
          <w:p w14:paraId="25B6920D" w14:textId="77777777" w:rsidR="004C4E2C" w:rsidRPr="007D7DB8" w:rsidRDefault="004C4E2C" w:rsidP="00C077A2">
            <w:pPr>
              <w:jc w:val="center"/>
              <w:rPr>
                <w:rFonts w:ascii="Calibri" w:hAnsi="Calibri"/>
                <w:color w:val="000000"/>
              </w:rPr>
            </w:pPr>
          </w:p>
        </w:tc>
        <w:tc>
          <w:tcPr>
            <w:tcW w:w="960" w:type="dxa"/>
            <w:tcBorders>
              <w:top w:val="nil"/>
              <w:left w:val="nil"/>
              <w:bottom w:val="nil"/>
              <w:right w:val="single" w:sz="4" w:space="0" w:color="auto"/>
            </w:tcBorders>
            <w:shd w:val="clear" w:color="auto" w:fill="auto"/>
            <w:noWrap/>
            <w:vAlign w:val="center"/>
            <w:hideMark/>
          </w:tcPr>
          <w:p w14:paraId="680DBDE8" w14:textId="77777777" w:rsidR="004C4E2C" w:rsidRPr="007D7DB8" w:rsidRDefault="00845A8C" w:rsidP="00C077A2">
            <w:pPr>
              <w:jc w:val="center"/>
              <w:rPr>
                <w:rFonts w:ascii="Calibri" w:hAnsi="Calibri"/>
                <w:color w:val="000000"/>
                <w:sz w:val="22"/>
                <w:szCs w:val="22"/>
              </w:rPr>
            </w:pPr>
            <w:r w:rsidRPr="007D7DB8">
              <w:rPr>
                <w:rFonts w:ascii="Calibri" w:hAnsi="Calibri"/>
                <w:color w:val="000000"/>
                <w:sz w:val="22"/>
                <w:szCs w:val="22"/>
                <w:lang w:eastAsia="cs-CZ"/>
              </w:rPr>
              <w:t>14</w:t>
            </w:r>
          </w:p>
        </w:tc>
      </w:tr>
      <w:tr w:rsidR="004C4E2C" w:rsidRPr="007D7DB8" w14:paraId="1B62137D" w14:textId="77777777" w:rsidTr="00C077A2">
        <w:trPr>
          <w:trHeight w:val="300"/>
        </w:trPr>
        <w:tc>
          <w:tcPr>
            <w:tcW w:w="1149" w:type="dxa"/>
            <w:tcBorders>
              <w:top w:val="nil"/>
              <w:left w:val="single" w:sz="4" w:space="0" w:color="auto"/>
              <w:bottom w:val="nil"/>
              <w:right w:val="single" w:sz="4" w:space="0" w:color="auto"/>
            </w:tcBorders>
            <w:shd w:val="clear" w:color="auto" w:fill="auto"/>
            <w:noWrap/>
            <w:vAlign w:val="center"/>
            <w:hideMark/>
          </w:tcPr>
          <w:p w14:paraId="6D0C3DE8" w14:textId="77777777" w:rsidR="004C4E2C" w:rsidRPr="007D7DB8" w:rsidRDefault="004C4E2C" w:rsidP="00EB7AFA">
            <w:pPr>
              <w:jc w:val="both"/>
              <w:rPr>
                <w:rFonts w:ascii="Calibri" w:hAnsi="Calibri"/>
                <w:color w:val="000000"/>
                <w:sz w:val="22"/>
                <w:szCs w:val="22"/>
              </w:rPr>
            </w:pPr>
            <w:proofErr w:type="spellStart"/>
            <w:r w:rsidRPr="007D7DB8">
              <w:rPr>
                <w:rFonts w:ascii="Calibri" w:hAnsi="Calibri"/>
                <w:color w:val="000000"/>
                <w:sz w:val="22"/>
                <w:szCs w:val="22"/>
                <w:lang w:eastAsia="cs-CZ"/>
              </w:rPr>
              <w:t>Others</w:t>
            </w:r>
            <w:proofErr w:type="spellEnd"/>
          </w:p>
        </w:tc>
        <w:tc>
          <w:tcPr>
            <w:tcW w:w="771" w:type="dxa"/>
            <w:tcBorders>
              <w:top w:val="nil"/>
              <w:left w:val="nil"/>
              <w:bottom w:val="nil"/>
              <w:right w:val="nil"/>
            </w:tcBorders>
            <w:shd w:val="clear" w:color="auto" w:fill="auto"/>
            <w:noWrap/>
            <w:vAlign w:val="center"/>
            <w:hideMark/>
          </w:tcPr>
          <w:p w14:paraId="09AFD9B5" w14:textId="77777777" w:rsidR="004C4E2C" w:rsidRPr="007D7DB8" w:rsidRDefault="00845A8C" w:rsidP="00C077A2">
            <w:pPr>
              <w:jc w:val="center"/>
              <w:rPr>
                <w:rFonts w:ascii="Calibri" w:hAnsi="Calibri"/>
                <w:color w:val="000000"/>
                <w:sz w:val="22"/>
                <w:szCs w:val="22"/>
              </w:rPr>
            </w:pPr>
            <w:r w:rsidRPr="007D7DB8">
              <w:rPr>
                <w:rFonts w:ascii="Calibri" w:hAnsi="Calibri"/>
                <w:color w:val="000000"/>
                <w:sz w:val="22"/>
                <w:szCs w:val="22"/>
                <w:lang w:eastAsia="cs-CZ"/>
              </w:rPr>
              <w:t>31</w:t>
            </w:r>
          </w:p>
        </w:tc>
        <w:tc>
          <w:tcPr>
            <w:tcW w:w="960" w:type="dxa"/>
            <w:tcBorders>
              <w:top w:val="nil"/>
              <w:left w:val="nil"/>
              <w:bottom w:val="nil"/>
              <w:right w:val="nil"/>
            </w:tcBorders>
            <w:shd w:val="clear" w:color="auto" w:fill="auto"/>
            <w:noWrap/>
            <w:vAlign w:val="center"/>
            <w:hideMark/>
          </w:tcPr>
          <w:p w14:paraId="3A3FA1F0" w14:textId="77777777" w:rsidR="004C4E2C" w:rsidRPr="007D7DB8" w:rsidRDefault="00845A8C" w:rsidP="00C077A2">
            <w:pPr>
              <w:jc w:val="center"/>
              <w:rPr>
                <w:rFonts w:ascii="Calibri" w:hAnsi="Calibri"/>
                <w:color w:val="000000"/>
                <w:sz w:val="22"/>
                <w:szCs w:val="22"/>
              </w:rPr>
            </w:pPr>
            <w:r w:rsidRPr="007D7DB8">
              <w:rPr>
                <w:rFonts w:ascii="Calibri" w:hAnsi="Calibri"/>
                <w:color w:val="000000"/>
                <w:sz w:val="22"/>
                <w:szCs w:val="22"/>
                <w:lang w:eastAsia="cs-CZ"/>
              </w:rPr>
              <w:t>19</w:t>
            </w:r>
          </w:p>
        </w:tc>
        <w:tc>
          <w:tcPr>
            <w:tcW w:w="960" w:type="dxa"/>
            <w:tcBorders>
              <w:top w:val="nil"/>
              <w:left w:val="nil"/>
              <w:bottom w:val="nil"/>
              <w:right w:val="nil"/>
            </w:tcBorders>
            <w:shd w:val="clear" w:color="auto" w:fill="auto"/>
            <w:noWrap/>
            <w:vAlign w:val="center"/>
            <w:hideMark/>
          </w:tcPr>
          <w:p w14:paraId="36343BF8" w14:textId="77777777" w:rsidR="004C4E2C" w:rsidRPr="007D7DB8" w:rsidRDefault="00845A8C" w:rsidP="00C077A2">
            <w:pPr>
              <w:jc w:val="center"/>
              <w:rPr>
                <w:rFonts w:ascii="Calibri" w:hAnsi="Calibri"/>
                <w:color w:val="000000"/>
                <w:sz w:val="22"/>
                <w:szCs w:val="22"/>
              </w:rPr>
            </w:pPr>
            <w:r w:rsidRPr="007D7DB8">
              <w:rPr>
                <w:rFonts w:ascii="Calibri" w:hAnsi="Calibri"/>
                <w:color w:val="000000"/>
                <w:sz w:val="22"/>
                <w:szCs w:val="22"/>
                <w:lang w:eastAsia="cs-CZ"/>
              </w:rPr>
              <w:t>0</w:t>
            </w:r>
          </w:p>
        </w:tc>
        <w:tc>
          <w:tcPr>
            <w:tcW w:w="960" w:type="dxa"/>
            <w:tcBorders>
              <w:top w:val="nil"/>
              <w:left w:val="nil"/>
              <w:bottom w:val="nil"/>
              <w:right w:val="nil"/>
            </w:tcBorders>
            <w:shd w:val="clear" w:color="auto" w:fill="auto"/>
            <w:noWrap/>
            <w:vAlign w:val="center"/>
            <w:hideMark/>
          </w:tcPr>
          <w:p w14:paraId="0CED7363" w14:textId="77777777" w:rsidR="004C4E2C" w:rsidRPr="007D7DB8" w:rsidRDefault="00845A8C" w:rsidP="00C077A2">
            <w:pPr>
              <w:jc w:val="center"/>
              <w:rPr>
                <w:rFonts w:ascii="Calibri" w:hAnsi="Calibri"/>
                <w:color w:val="000000"/>
                <w:sz w:val="22"/>
                <w:szCs w:val="22"/>
              </w:rPr>
            </w:pPr>
            <w:r w:rsidRPr="007D7DB8">
              <w:rPr>
                <w:rFonts w:ascii="Calibri" w:hAnsi="Calibri"/>
                <w:color w:val="000000"/>
                <w:sz w:val="22"/>
                <w:szCs w:val="22"/>
                <w:lang w:eastAsia="cs-CZ"/>
              </w:rPr>
              <w:t>6</w:t>
            </w:r>
          </w:p>
        </w:tc>
        <w:tc>
          <w:tcPr>
            <w:tcW w:w="960" w:type="dxa"/>
            <w:tcBorders>
              <w:top w:val="nil"/>
              <w:left w:val="nil"/>
              <w:bottom w:val="nil"/>
              <w:right w:val="nil"/>
            </w:tcBorders>
            <w:shd w:val="clear" w:color="auto" w:fill="auto"/>
            <w:noWrap/>
            <w:vAlign w:val="center"/>
            <w:hideMark/>
          </w:tcPr>
          <w:p w14:paraId="0C704BB9" w14:textId="77777777" w:rsidR="004C4E2C" w:rsidRPr="007D7DB8" w:rsidRDefault="004C4E2C" w:rsidP="00C077A2">
            <w:pPr>
              <w:jc w:val="center"/>
              <w:rPr>
                <w:rFonts w:ascii="Calibri" w:hAnsi="Calibri"/>
                <w:color w:val="000000"/>
                <w:sz w:val="22"/>
                <w:szCs w:val="22"/>
              </w:rPr>
            </w:pPr>
            <w:r w:rsidRPr="007D7DB8">
              <w:rPr>
                <w:rFonts w:ascii="Calibri" w:hAnsi="Calibri"/>
                <w:color w:val="000000"/>
                <w:sz w:val="22"/>
                <w:szCs w:val="22"/>
                <w:lang w:eastAsia="cs-CZ"/>
              </w:rPr>
              <w:t>0</w:t>
            </w:r>
          </w:p>
        </w:tc>
        <w:tc>
          <w:tcPr>
            <w:tcW w:w="960" w:type="dxa"/>
            <w:tcBorders>
              <w:top w:val="nil"/>
              <w:left w:val="nil"/>
              <w:bottom w:val="nil"/>
              <w:right w:val="single" w:sz="4" w:space="0" w:color="auto"/>
            </w:tcBorders>
            <w:shd w:val="clear" w:color="auto" w:fill="auto"/>
            <w:noWrap/>
            <w:vAlign w:val="center"/>
            <w:hideMark/>
          </w:tcPr>
          <w:p w14:paraId="4B15B8DF" w14:textId="77777777" w:rsidR="004C4E2C" w:rsidRPr="007D7DB8" w:rsidRDefault="004C4E2C" w:rsidP="00C077A2">
            <w:pPr>
              <w:jc w:val="center"/>
              <w:rPr>
                <w:rFonts w:ascii="Calibri" w:hAnsi="Calibri"/>
                <w:color w:val="000000"/>
                <w:sz w:val="22"/>
                <w:szCs w:val="22"/>
              </w:rPr>
            </w:pPr>
            <w:r w:rsidRPr="007D7DB8">
              <w:rPr>
                <w:rFonts w:ascii="Calibri" w:hAnsi="Calibri"/>
                <w:color w:val="000000"/>
                <w:sz w:val="22"/>
                <w:szCs w:val="22"/>
                <w:lang w:eastAsia="cs-CZ"/>
              </w:rPr>
              <w:t>0</w:t>
            </w:r>
          </w:p>
        </w:tc>
      </w:tr>
      <w:tr w:rsidR="004C4E2C" w:rsidRPr="007D7DB8" w14:paraId="7784A4CB" w14:textId="77777777" w:rsidTr="00C077A2">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25909" w14:textId="77777777" w:rsidR="004C4E2C" w:rsidRPr="007D7DB8" w:rsidRDefault="004C4E2C" w:rsidP="00EB7AFA">
            <w:pPr>
              <w:jc w:val="both"/>
              <w:rPr>
                <w:rFonts w:ascii="Calibri" w:hAnsi="Calibri"/>
                <w:color w:val="000000"/>
                <w:sz w:val="22"/>
                <w:szCs w:val="22"/>
              </w:rPr>
            </w:pPr>
            <w:proofErr w:type="spellStart"/>
            <w:r w:rsidRPr="007D7DB8">
              <w:rPr>
                <w:rFonts w:ascii="Calibri" w:hAnsi="Calibri"/>
                <w:color w:val="000000"/>
                <w:sz w:val="22"/>
                <w:szCs w:val="22"/>
              </w:rPr>
              <w:t>Total</w:t>
            </w:r>
            <w:proofErr w:type="spellEnd"/>
          </w:p>
        </w:tc>
        <w:tc>
          <w:tcPr>
            <w:tcW w:w="771" w:type="dxa"/>
            <w:tcBorders>
              <w:top w:val="single" w:sz="4" w:space="0" w:color="auto"/>
              <w:left w:val="nil"/>
              <w:bottom w:val="single" w:sz="4" w:space="0" w:color="auto"/>
              <w:right w:val="nil"/>
            </w:tcBorders>
            <w:shd w:val="clear" w:color="auto" w:fill="auto"/>
            <w:noWrap/>
            <w:vAlign w:val="bottom"/>
            <w:hideMark/>
          </w:tcPr>
          <w:p w14:paraId="356E71B5" w14:textId="77777777" w:rsidR="004C4E2C" w:rsidRPr="007D7DB8" w:rsidRDefault="00845A8C" w:rsidP="00C077A2">
            <w:pPr>
              <w:jc w:val="center"/>
              <w:rPr>
                <w:rFonts w:ascii="Calibri" w:hAnsi="Calibri"/>
                <w:color w:val="000000"/>
                <w:sz w:val="22"/>
                <w:szCs w:val="22"/>
              </w:rPr>
            </w:pPr>
            <w:r w:rsidRPr="007D7DB8">
              <w:rPr>
                <w:rFonts w:ascii="Calibri" w:hAnsi="Calibri"/>
                <w:color w:val="000000"/>
                <w:sz w:val="22"/>
                <w:szCs w:val="22"/>
              </w:rPr>
              <w:t>200</w:t>
            </w:r>
          </w:p>
        </w:tc>
        <w:tc>
          <w:tcPr>
            <w:tcW w:w="960" w:type="dxa"/>
            <w:tcBorders>
              <w:top w:val="single" w:sz="4" w:space="0" w:color="auto"/>
              <w:left w:val="nil"/>
              <w:bottom w:val="single" w:sz="4" w:space="0" w:color="auto"/>
              <w:right w:val="nil"/>
            </w:tcBorders>
            <w:shd w:val="clear" w:color="auto" w:fill="auto"/>
            <w:noWrap/>
            <w:vAlign w:val="bottom"/>
            <w:hideMark/>
          </w:tcPr>
          <w:p w14:paraId="690CF283" w14:textId="77777777" w:rsidR="004C4E2C" w:rsidRPr="007D7DB8" w:rsidRDefault="00845A8C" w:rsidP="00C077A2">
            <w:pPr>
              <w:jc w:val="center"/>
              <w:rPr>
                <w:rFonts w:ascii="Calibri" w:hAnsi="Calibri"/>
                <w:color w:val="000000"/>
                <w:sz w:val="22"/>
                <w:szCs w:val="22"/>
              </w:rPr>
            </w:pPr>
            <w:r w:rsidRPr="007D7DB8">
              <w:rPr>
                <w:rFonts w:ascii="Calibri" w:hAnsi="Calibri"/>
                <w:color w:val="000000"/>
                <w:sz w:val="22"/>
                <w:szCs w:val="22"/>
              </w:rPr>
              <w:t>200</w:t>
            </w:r>
          </w:p>
        </w:tc>
        <w:tc>
          <w:tcPr>
            <w:tcW w:w="960" w:type="dxa"/>
            <w:tcBorders>
              <w:top w:val="single" w:sz="4" w:space="0" w:color="auto"/>
              <w:left w:val="nil"/>
              <w:bottom w:val="single" w:sz="4" w:space="0" w:color="auto"/>
              <w:right w:val="nil"/>
            </w:tcBorders>
            <w:shd w:val="clear" w:color="auto" w:fill="auto"/>
            <w:noWrap/>
            <w:vAlign w:val="bottom"/>
            <w:hideMark/>
          </w:tcPr>
          <w:p w14:paraId="30C0698D" w14:textId="77777777" w:rsidR="004C4E2C" w:rsidRPr="007D7DB8" w:rsidRDefault="00845A8C" w:rsidP="00C077A2">
            <w:pPr>
              <w:jc w:val="center"/>
              <w:rPr>
                <w:rFonts w:ascii="Calibri" w:hAnsi="Calibri"/>
                <w:color w:val="000000"/>
                <w:sz w:val="22"/>
                <w:szCs w:val="22"/>
              </w:rPr>
            </w:pPr>
            <w:r w:rsidRPr="007D7DB8">
              <w:rPr>
                <w:rFonts w:ascii="Calibri" w:hAnsi="Calibri"/>
                <w:color w:val="000000"/>
                <w:sz w:val="22"/>
                <w:szCs w:val="22"/>
              </w:rPr>
              <w:t>200</w:t>
            </w:r>
          </w:p>
        </w:tc>
        <w:tc>
          <w:tcPr>
            <w:tcW w:w="960" w:type="dxa"/>
            <w:tcBorders>
              <w:top w:val="single" w:sz="4" w:space="0" w:color="auto"/>
              <w:left w:val="nil"/>
              <w:bottom w:val="single" w:sz="4" w:space="0" w:color="auto"/>
              <w:right w:val="nil"/>
            </w:tcBorders>
            <w:shd w:val="clear" w:color="auto" w:fill="auto"/>
            <w:noWrap/>
            <w:vAlign w:val="bottom"/>
            <w:hideMark/>
          </w:tcPr>
          <w:p w14:paraId="609E1785" w14:textId="77777777" w:rsidR="004C4E2C" w:rsidRPr="007D7DB8" w:rsidRDefault="00845A8C" w:rsidP="00C077A2">
            <w:pPr>
              <w:jc w:val="center"/>
              <w:rPr>
                <w:rFonts w:ascii="Calibri" w:hAnsi="Calibri"/>
                <w:color w:val="000000"/>
                <w:sz w:val="22"/>
                <w:szCs w:val="22"/>
              </w:rPr>
            </w:pPr>
            <w:r w:rsidRPr="007D7DB8">
              <w:rPr>
                <w:rFonts w:ascii="Calibri" w:hAnsi="Calibri"/>
                <w:color w:val="000000"/>
                <w:sz w:val="22"/>
                <w:szCs w:val="22"/>
              </w:rPr>
              <w:t>200</w:t>
            </w:r>
          </w:p>
        </w:tc>
        <w:tc>
          <w:tcPr>
            <w:tcW w:w="960" w:type="dxa"/>
            <w:tcBorders>
              <w:top w:val="single" w:sz="4" w:space="0" w:color="auto"/>
              <w:left w:val="nil"/>
              <w:bottom w:val="single" w:sz="4" w:space="0" w:color="auto"/>
              <w:right w:val="nil"/>
            </w:tcBorders>
            <w:shd w:val="clear" w:color="auto" w:fill="auto"/>
            <w:noWrap/>
            <w:vAlign w:val="bottom"/>
            <w:hideMark/>
          </w:tcPr>
          <w:p w14:paraId="2BF9263B" w14:textId="77777777" w:rsidR="004C4E2C" w:rsidRPr="007D7DB8" w:rsidRDefault="00845A8C" w:rsidP="00C077A2">
            <w:pPr>
              <w:jc w:val="center"/>
              <w:rPr>
                <w:rFonts w:ascii="Calibri" w:hAnsi="Calibri"/>
                <w:color w:val="000000"/>
                <w:sz w:val="22"/>
                <w:szCs w:val="22"/>
              </w:rPr>
            </w:pPr>
            <w:r w:rsidRPr="007D7DB8">
              <w:rPr>
                <w:rFonts w:ascii="Calibri" w:hAnsi="Calibri"/>
                <w:color w:val="000000"/>
                <w:sz w:val="22"/>
                <w:szCs w:val="22"/>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03C61E7" w14:textId="77777777" w:rsidR="004C4E2C" w:rsidRPr="007D7DB8" w:rsidRDefault="00845A8C" w:rsidP="00C077A2">
            <w:pPr>
              <w:jc w:val="center"/>
              <w:rPr>
                <w:rFonts w:ascii="Calibri" w:hAnsi="Calibri"/>
                <w:color w:val="000000"/>
                <w:sz w:val="22"/>
                <w:szCs w:val="22"/>
              </w:rPr>
            </w:pPr>
            <w:r w:rsidRPr="007D7DB8">
              <w:rPr>
                <w:rFonts w:ascii="Calibri" w:hAnsi="Calibri"/>
                <w:color w:val="000000"/>
                <w:sz w:val="22"/>
                <w:szCs w:val="22"/>
              </w:rPr>
              <w:t>200</w:t>
            </w:r>
          </w:p>
        </w:tc>
      </w:tr>
    </w:tbl>
    <w:p w14:paraId="36B303B2" w14:textId="77777777" w:rsidR="002A4EED" w:rsidRPr="007D7DB8" w:rsidRDefault="002278B5" w:rsidP="00EB7AFA">
      <w:pPr>
        <w:spacing w:after="120" w:line="480" w:lineRule="auto"/>
        <w:jc w:val="both"/>
        <w:rPr>
          <w:iCs/>
          <w:lang w:val="en-US"/>
        </w:rPr>
      </w:pPr>
      <w:r w:rsidRPr="007D7DB8">
        <w:rPr>
          <w:iCs/>
          <w:lang w:val="en-US"/>
        </w:rPr>
        <w:t>Data source: volby.cz</w:t>
      </w:r>
    </w:p>
    <w:p w14:paraId="0CA19890" w14:textId="2BABADCF" w:rsidR="002A4EED" w:rsidRPr="007D7DB8" w:rsidRDefault="002278B5" w:rsidP="00EB7AFA">
      <w:pPr>
        <w:spacing w:after="120" w:line="480" w:lineRule="auto"/>
        <w:jc w:val="both"/>
        <w:rPr>
          <w:iCs/>
          <w:lang w:val="en-US"/>
        </w:rPr>
      </w:pPr>
      <w:r w:rsidRPr="007D7DB8">
        <w:rPr>
          <w:iCs/>
          <w:lang w:val="en-US"/>
        </w:rPr>
        <w:t xml:space="preserve">The aim of this chapter is to analyze the character and development of the discourse of these newly successful populist parties during the time of the economic crisis. Our chief argument is that the rise of populist parties in the Czech Republic was due to a </w:t>
      </w:r>
      <w:r w:rsidR="004F0185" w:rsidRPr="007D7DB8">
        <w:rPr>
          <w:iCs/>
          <w:lang w:val="en-US"/>
        </w:rPr>
        <w:t>political crisis</w:t>
      </w:r>
      <w:r w:rsidRPr="007D7DB8">
        <w:rPr>
          <w:iCs/>
          <w:lang w:val="en-US"/>
        </w:rPr>
        <w:t>, rather than any economic crisis.</w:t>
      </w:r>
      <w:r w:rsidR="00E7379C" w:rsidRPr="007D7DB8">
        <w:rPr>
          <w:iCs/>
          <w:lang w:val="en-US"/>
        </w:rPr>
        <w:t xml:space="preserve"> </w:t>
      </w:r>
      <w:r w:rsidR="00E7379C" w:rsidRPr="007D7DB8">
        <w:rPr>
          <w:lang w:val="en-US"/>
        </w:rPr>
        <w:t>W</w:t>
      </w:r>
      <w:r w:rsidRPr="007D7DB8">
        <w:rPr>
          <w:lang w:val="en-US"/>
        </w:rPr>
        <w:t>e understand populism as combination of the three main components, namely (1) people-centrism; (2) anti-elitism; (3) popular sovereignty and proposals to restore popular sovereignty. The results presented here are primarily based on a qualitative analysis of various data sources from</w:t>
      </w:r>
      <w:r w:rsidR="004C4E2C" w:rsidRPr="007D7DB8">
        <w:rPr>
          <w:lang w:val="en-US"/>
        </w:rPr>
        <w:t xml:space="preserve"> the</w:t>
      </w:r>
      <w:r w:rsidRPr="007D7DB8">
        <w:rPr>
          <w:lang w:val="en-US"/>
        </w:rPr>
        <w:t xml:space="preserve"> three successful recent populist parties</w:t>
      </w:r>
      <w:r w:rsidRPr="007D7DB8">
        <w:rPr>
          <w:iCs/>
          <w:lang w:val="en-US"/>
        </w:rPr>
        <w:t xml:space="preserve">. </w:t>
      </w:r>
      <w:r w:rsidRPr="007D7DB8">
        <w:rPr>
          <w:lang w:val="en-US"/>
        </w:rPr>
        <w:t xml:space="preserve">The data used for analyzing </w:t>
      </w:r>
      <w:r w:rsidR="004C4E2C" w:rsidRPr="007D7DB8">
        <w:rPr>
          <w:lang w:val="en-US"/>
        </w:rPr>
        <w:t xml:space="preserve">these </w:t>
      </w:r>
      <w:r w:rsidRPr="007D7DB8">
        <w:rPr>
          <w:lang w:val="en-US"/>
        </w:rPr>
        <w:t>parties’ populist appeal is comprised of three types of sources: (1) the parties’ programs for the 2010 and 2013 elections to the Chamber of Deputies; (2) materials (articles, interviews) from the parties’ websites (</w:t>
      </w:r>
      <w:hyperlink r:id="rId8" w:history="1">
        <w:r w:rsidRPr="007D7DB8">
          <w:rPr>
            <w:rStyle w:val="Hypertextovodkaz"/>
            <w:lang w:val="en-US"/>
          </w:rPr>
          <w:t>www.veciverejne.cz</w:t>
        </w:r>
      </w:hyperlink>
      <w:r w:rsidRPr="007D7DB8">
        <w:rPr>
          <w:lang w:val="en-US"/>
        </w:rPr>
        <w:t xml:space="preserve">, </w:t>
      </w:r>
      <w:hyperlink r:id="rId9" w:history="1">
        <w:r w:rsidRPr="007D7DB8">
          <w:rPr>
            <w:rStyle w:val="Hypertextovodkaz"/>
            <w:lang w:val="en-US"/>
          </w:rPr>
          <w:t>www.anobudelip.cz</w:t>
        </w:r>
      </w:hyperlink>
      <w:r w:rsidRPr="007D7DB8">
        <w:rPr>
          <w:lang w:val="en-US"/>
        </w:rPr>
        <w:t xml:space="preserve">, </w:t>
      </w:r>
      <w:hyperlink r:id="rId10" w:history="1">
        <w:r w:rsidRPr="007D7DB8">
          <w:rPr>
            <w:rStyle w:val="Hypertextovodkaz"/>
            <w:lang w:val="en-US"/>
          </w:rPr>
          <w:t>www.hnutiusvit.cz</w:t>
        </w:r>
      </w:hyperlink>
      <w:r w:rsidRPr="007D7DB8">
        <w:rPr>
          <w:lang w:val="en-US"/>
        </w:rPr>
        <w:t>) and their leaders’ blogs; and (3) interviews with party representatives in national newspapers and on TV and radio, including their participation in TV debates</w:t>
      </w:r>
      <w:r w:rsidR="004C4E2C" w:rsidRPr="007D7DB8">
        <w:rPr>
          <w:rStyle w:val="Znakapoznpodarou"/>
          <w:lang w:val="en-US"/>
        </w:rPr>
        <w:footnoteReference w:id="1"/>
      </w:r>
      <w:r w:rsidRPr="007D7DB8">
        <w:rPr>
          <w:lang w:val="en-US"/>
        </w:rPr>
        <w:t>.</w:t>
      </w:r>
      <w:r w:rsidRPr="007D7DB8">
        <w:rPr>
          <w:sz w:val="28"/>
          <w:szCs w:val="28"/>
          <w:lang w:val="en-US"/>
        </w:rPr>
        <w:t xml:space="preserve"> </w:t>
      </w:r>
      <w:r w:rsidRPr="007D7DB8">
        <w:rPr>
          <w:lang w:val="en-US"/>
        </w:rPr>
        <w:t xml:space="preserve">Moreover, for a quantitative assessment of the evolution of </w:t>
      </w:r>
      <w:r w:rsidR="004C4E2C" w:rsidRPr="007D7DB8">
        <w:rPr>
          <w:lang w:val="en-US"/>
        </w:rPr>
        <w:t xml:space="preserve">the </w:t>
      </w:r>
      <w:r w:rsidRPr="007D7DB8">
        <w:rPr>
          <w:lang w:val="en-US"/>
        </w:rPr>
        <w:t xml:space="preserve">intensity of populist discourse of Public Affairs </w:t>
      </w:r>
      <w:r w:rsidR="00123BD1" w:rsidRPr="007D7DB8">
        <w:rPr>
          <w:lang w:val="en-US"/>
        </w:rPr>
        <w:t xml:space="preserve">before and </w:t>
      </w:r>
      <w:r w:rsidR="00F22125" w:rsidRPr="007D7DB8">
        <w:rPr>
          <w:lang w:val="en-US"/>
        </w:rPr>
        <w:t>after the party entered the government</w:t>
      </w:r>
      <w:r w:rsidRPr="007D7DB8">
        <w:rPr>
          <w:lang w:val="en-US"/>
        </w:rPr>
        <w:t xml:space="preserve">, the party’s journal, </w:t>
      </w:r>
      <w:proofErr w:type="spellStart"/>
      <w:r w:rsidRPr="007D7DB8">
        <w:rPr>
          <w:i/>
          <w:lang w:val="en-US"/>
        </w:rPr>
        <w:t>Věci</w:t>
      </w:r>
      <w:proofErr w:type="spellEnd"/>
      <w:r w:rsidRPr="007D7DB8">
        <w:rPr>
          <w:i/>
          <w:lang w:val="en-US"/>
        </w:rPr>
        <w:t xml:space="preserve"> </w:t>
      </w:r>
      <w:proofErr w:type="spellStart"/>
      <w:r w:rsidRPr="007D7DB8">
        <w:rPr>
          <w:i/>
          <w:lang w:val="en-US"/>
        </w:rPr>
        <w:t>veřejné</w:t>
      </w:r>
      <w:proofErr w:type="spellEnd"/>
      <w:r w:rsidRPr="007D7DB8">
        <w:rPr>
          <w:i/>
          <w:lang w:val="en-US"/>
        </w:rPr>
        <w:t xml:space="preserve"> </w:t>
      </w:r>
      <w:r w:rsidRPr="007D7DB8">
        <w:rPr>
          <w:lang w:val="en-US"/>
        </w:rPr>
        <w:t>(Public Affairs) was used.</w:t>
      </w:r>
      <w:r w:rsidR="00F22125" w:rsidRPr="007D7DB8">
        <w:rPr>
          <w:rStyle w:val="Znakapoznpodarou"/>
          <w:lang w:val="en-US"/>
        </w:rPr>
        <w:footnoteReference w:id="2"/>
      </w:r>
      <w:r w:rsidRPr="007D7DB8">
        <w:rPr>
          <w:lang w:val="en-US"/>
        </w:rPr>
        <w:t xml:space="preserve"> </w:t>
      </w:r>
    </w:p>
    <w:p w14:paraId="2E667812" w14:textId="77777777" w:rsidR="002A4EED" w:rsidRPr="007D7DB8" w:rsidRDefault="002278B5" w:rsidP="00EB7AFA">
      <w:pPr>
        <w:spacing w:after="120" w:line="480" w:lineRule="auto"/>
        <w:jc w:val="both"/>
        <w:rPr>
          <w:iCs/>
          <w:lang w:val="en-US"/>
        </w:rPr>
      </w:pPr>
      <w:r w:rsidRPr="007D7DB8">
        <w:rPr>
          <w:iCs/>
          <w:lang w:val="en-US"/>
        </w:rPr>
        <w:t xml:space="preserve">The chapter is divided as follows: the first section focuses on a very short description of relevant populist parties prior to the eruption of the economic crisis in 2008. This is followed by an </w:t>
      </w:r>
      <w:r w:rsidRPr="007D7DB8">
        <w:rPr>
          <w:iCs/>
          <w:lang w:val="en-US"/>
        </w:rPr>
        <w:lastRenderedPageBreak/>
        <w:t xml:space="preserve">overview of effects of the economic crisis in the Czech Republic, and a section analyzing the political crisis and the discourse of Czech populist parties. </w:t>
      </w:r>
    </w:p>
    <w:p w14:paraId="2C192760" w14:textId="77777777" w:rsidR="002A4EED" w:rsidRPr="007D7DB8" w:rsidRDefault="002A4EED" w:rsidP="00EB7AFA">
      <w:pPr>
        <w:spacing w:after="120" w:line="480" w:lineRule="auto"/>
        <w:jc w:val="both"/>
        <w:rPr>
          <w:b/>
          <w:bCs/>
          <w:lang w:val="en-US"/>
        </w:rPr>
      </w:pPr>
    </w:p>
    <w:p w14:paraId="5C0869BC" w14:textId="77777777" w:rsidR="002A4EED" w:rsidRPr="007D7DB8" w:rsidRDefault="002278B5" w:rsidP="00EB7AFA">
      <w:pPr>
        <w:spacing w:after="120" w:line="480" w:lineRule="auto"/>
        <w:jc w:val="both"/>
        <w:rPr>
          <w:b/>
          <w:iCs/>
          <w:lang w:val="en-US"/>
        </w:rPr>
      </w:pPr>
      <w:r w:rsidRPr="007D7DB8">
        <w:rPr>
          <w:b/>
          <w:iCs/>
          <w:lang w:val="en-US"/>
        </w:rPr>
        <w:t>Populist parties until 2008</w:t>
      </w:r>
    </w:p>
    <w:p w14:paraId="49CD45A9" w14:textId="603BF8CB" w:rsidR="002A4EED" w:rsidRPr="007D7DB8" w:rsidRDefault="002278B5" w:rsidP="00EB7AFA">
      <w:pPr>
        <w:spacing w:after="120" w:line="480" w:lineRule="auto"/>
        <w:jc w:val="both"/>
        <w:rPr>
          <w:lang w:val="en-US"/>
        </w:rPr>
      </w:pPr>
      <w:r w:rsidRPr="007D7DB8">
        <w:rPr>
          <w:iCs/>
          <w:lang w:val="en-US"/>
        </w:rPr>
        <w:t xml:space="preserve">The Czech Republic </w:t>
      </w:r>
      <w:r w:rsidR="00BB345F" w:rsidRPr="007D7DB8">
        <w:rPr>
          <w:iCs/>
          <w:lang w:val="en-US"/>
        </w:rPr>
        <w:t>has not always been</w:t>
      </w:r>
      <w:r w:rsidRPr="007D7DB8">
        <w:rPr>
          <w:iCs/>
          <w:lang w:val="en-US"/>
        </w:rPr>
        <w:t xml:space="preserve"> a country </w:t>
      </w:r>
      <w:r w:rsidR="00E7379C" w:rsidRPr="007D7DB8">
        <w:rPr>
          <w:iCs/>
          <w:lang w:val="en-US"/>
        </w:rPr>
        <w:t xml:space="preserve">with successful </w:t>
      </w:r>
      <w:r w:rsidRPr="007D7DB8">
        <w:rPr>
          <w:iCs/>
          <w:lang w:val="en-US"/>
        </w:rPr>
        <w:t xml:space="preserve">populist parties (see Figure </w:t>
      </w:r>
      <w:r w:rsidR="004C4E2C" w:rsidRPr="007D7DB8">
        <w:rPr>
          <w:iCs/>
          <w:lang w:val="en-US"/>
        </w:rPr>
        <w:t>3.</w:t>
      </w:r>
      <w:r w:rsidRPr="007D7DB8">
        <w:rPr>
          <w:iCs/>
          <w:lang w:val="en-US"/>
        </w:rPr>
        <w:t xml:space="preserve">1). The only exception </w:t>
      </w:r>
      <w:r w:rsidR="00BB345F" w:rsidRPr="007D7DB8">
        <w:rPr>
          <w:iCs/>
          <w:lang w:val="en-US"/>
        </w:rPr>
        <w:t>was</w:t>
      </w:r>
      <w:r w:rsidR="00E7379C" w:rsidRPr="007D7DB8">
        <w:rPr>
          <w:i/>
          <w:iCs/>
          <w:lang w:val="en-US"/>
        </w:rPr>
        <w:t xml:space="preserve"> </w:t>
      </w:r>
      <w:r w:rsidR="004F0185" w:rsidRPr="007D7DB8">
        <w:rPr>
          <w:iCs/>
          <w:lang w:val="en-US"/>
        </w:rPr>
        <w:t>The Association for the Republic – Republican Party of Czechoslovakia</w:t>
      </w:r>
      <w:r w:rsidR="004F0185" w:rsidRPr="007D7DB8">
        <w:rPr>
          <w:i/>
          <w:iCs/>
          <w:lang w:val="en-US"/>
        </w:rPr>
        <w:t xml:space="preserve"> </w:t>
      </w:r>
      <w:r w:rsidR="00E7379C" w:rsidRPr="007D7DB8">
        <w:rPr>
          <w:iCs/>
          <w:lang w:val="en-US"/>
        </w:rPr>
        <w:t>(</w:t>
      </w:r>
      <w:proofErr w:type="spellStart"/>
      <w:r w:rsidR="004F0185" w:rsidRPr="007D7DB8">
        <w:rPr>
          <w:i/>
          <w:iCs/>
          <w:lang w:val="en-US"/>
        </w:rPr>
        <w:t>Sdružení</w:t>
      </w:r>
      <w:proofErr w:type="spellEnd"/>
      <w:r w:rsidR="004F0185" w:rsidRPr="007D7DB8">
        <w:rPr>
          <w:i/>
          <w:iCs/>
          <w:lang w:val="en-US"/>
        </w:rPr>
        <w:t xml:space="preserve"> pro </w:t>
      </w:r>
      <w:proofErr w:type="spellStart"/>
      <w:r w:rsidR="004F0185" w:rsidRPr="007D7DB8">
        <w:rPr>
          <w:i/>
          <w:iCs/>
          <w:lang w:val="en-US"/>
        </w:rPr>
        <w:t>republiku</w:t>
      </w:r>
      <w:proofErr w:type="spellEnd"/>
      <w:r w:rsidR="004F0185" w:rsidRPr="007D7DB8">
        <w:rPr>
          <w:i/>
          <w:iCs/>
          <w:lang w:val="en-US"/>
        </w:rPr>
        <w:t xml:space="preserve"> – </w:t>
      </w:r>
      <w:proofErr w:type="spellStart"/>
      <w:r w:rsidR="004F0185" w:rsidRPr="007D7DB8">
        <w:rPr>
          <w:i/>
          <w:iCs/>
          <w:lang w:val="en-US"/>
        </w:rPr>
        <w:t>Republikánská</w:t>
      </w:r>
      <w:proofErr w:type="spellEnd"/>
      <w:r w:rsidR="004F0185" w:rsidRPr="007D7DB8">
        <w:rPr>
          <w:i/>
          <w:iCs/>
          <w:lang w:val="en-US"/>
        </w:rPr>
        <w:t xml:space="preserve"> </w:t>
      </w:r>
      <w:proofErr w:type="spellStart"/>
      <w:r w:rsidR="004F0185" w:rsidRPr="007D7DB8">
        <w:rPr>
          <w:i/>
          <w:iCs/>
          <w:lang w:val="en-US"/>
        </w:rPr>
        <w:t>strana</w:t>
      </w:r>
      <w:proofErr w:type="spellEnd"/>
      <w:r w:rsidR="004F0185" w:rsidRPr="007D7DB8">
        <w:rPr>
          <w:i/>
          <w:iCs/>
          <w:lang w:val="en-US"/>
        </w:rPr>
        <w:t xml:space="preserve"> </w:t>
      </w:r>
      <w:proofErr w:type="spellStart"/>
      <w:r w:rsidR="004F0185" w:rsidRPr="007D7DB8">
        <w:rPr>
          <w:i/>
          <w:iCs/>
          <w:lang w:val="en-US"/>
        </w:rPr>
        <w:t>Československa</w:t>
      </w:r>
      <w:proofErr w:type="spellEnd"/>
      <w:proofErr w:type="gramStart"/>
      <w:r w:rsidR="004F0185" w:rsidRPr="007D7DB8">
        <w:rPr>
          <w:iCs/>
          <w:lang w:val="en-US"/>
        </w:rPr>
        <w:t xml:space="preserve">,  </w:t>
      </w:r>
      <w:r w:rsidRPr="007D7DB8">
        <w:rPr>
          <w:iCs/>
          <w:lang w:val="en-US"/>
        </w:rPr>
        <w:t>SPR</w:t>
      </w:r>
      <w:proofErr w:type="gramEnd"/>
      <w:r w:rsidRPr="007D7DB8">
        <w:rPr>
          <w:iCs/>
          <w:lang w:val="en-US"/>
        </w:rPr>
        <w:t xml:space="preserve">-RSČ), which has been </w:t>
      </w:r>
      <w:r w:rsidR="00E7379C" w:rsidRPr="007D7DB8">
        <w:rPr>
          <w:iCs/>
          <w:lang w:val="en-US"/>
        </w:rPr>
        <w:t xml:space="preserve">classified </w:t>
      </w:r>
      <w:r w:rsidRPr="007D7DB8">
        <w:rPr>
          <w:iCs/>
          <w:lang w:val="en-US"/>
        </w:rPr>
        <w:t xml:space="preserve">as a </w:t>
      </w:r>
      <w:r w:rsidR="00F17313" w:rsidRPr="007D7DB8">
        <w:rPr>
          <w:iCs/>
          <w:lang w:val="en-US"/>
        </w:rPr>
        <w:t>radical</w:t>
      </w:r>
      <w:r w:rsidRPr="007D7DB8">
        <w:rPr>
          <w:iCs/>
          <w:lang w:val="en-US"/>
        </w:rPr>
        <w:t xml:space="preserve">-right </w:t>
      </w:r>
      <w:r w:rsidR="00F17313" w:rsidRPr="007D7DB8">
        <w:rPr>
          <w:iCs/>
          <w:lang w:val="en-US"/>
        </w:rPr>
        <w:t xml:space="preserve">wing </w:t>
      </w:r>
      <w:r w:rsidRPr="007D7DB8">
        <w:rPr>
          <w:iCs/>
          <w:lang w:val="en-US"/>
        </w:rPr>
        <w:t xml:space="preserve">populist party </w:t>
      </w:r>
      <w:r w:rsidRPr="007D7DB8">
        <w:rPr>
          <w:lang w:val="en-US"/>
        </w:rPr>
        <w:t xml:space="preserve">(Hanley 2013; </w:t>
      </w:r>
      <w:proofErr w:type="spellStart"/>
      <w:r w:rsidRPr="007D7DB8">
        <w:rPr>
          <w:lang w:val="en-US"/>
        </w:rPr>
        <w:t>Mareš</w:t>
      </w:r>
      <w:proofErr w:type="spellEnd"/>
      <w:r w:rsidRPr="007D7DB8">
        <w:rPr>
          <w:lang w:val="en-US"/>
        </w:rPr>
        <w:t xml:space="preserve"> 2003; </w:t>
      </w:r>
      <w:proofErr w:type="spellStart"/>
      <w:r w:rsidRPr="007D7DB8">
        <w:rPr>
          <w:lang w:val="en-US"/>
        </w:rPr>
        <w:t>Mudde</w:t>
      </w:r>
      <w:proofErr w:type="spellEnd"/>
      <w:r w:rsidRPr="007D7DB8">
        <w:rPr>
          <w:lang w:val="en-US"/>
        </w:rPr>
        <w:t xml:space="preserve"> 2007). SPR-RSČ combined anti-communism and anti-establishment </w:t>
      </w:r>
      <w:r w:rsidR="004C4E2C" w:rsidRPr="007D7DB8">
        <w:rPr>
          <w:lang w:val="en-US"/>
        </w:rPr>
        <w:t xml:space="preserve">positions </w:t>
      </w:r>
      <w:r w:rsidRPr="007D7DB8">
        <w:rPr>
          <w:lang w:val="en-US"/>
        </w:rPr>
        <w:t>with xenophobia and even outright racism in its communication (</w:t>
      </w:r>
      <w:proofErr w:type="spellStart"/>
      <w:r w:rsidRPr="007D7DB8">
        <w:rPr>
          <w:lang w:val="en-US"/>
        </w:rPr>
        <w:t>Sládek</w:t>
      </w:r>
      <w:proofErr w:type="spellEnd"/>
      <w:r w:rsidRPr="007D7DB8">
        <w:rPr>
          <w:lang w:val="en-US"/>
        </w:rPr>
        <w:t xml:space="preserve"> 1992; </w:t>
      </w:r>
      <w:proofErr w:type="spellStart"/>
      <w:r w:rsidRPr="007D7DB8">
        <w:rPr>
          <w:lang w:val="en-US"/>
        </w:rPr>
        <w:t>Sládek</w:t>
      </w:r>
      <w:proofErr w:type="spellEnd"/>
      <w:r w:rsidR="00E731E9" w:rsidRPr="007D7DB8">
        <w:rPr>
          <w:lang w:val="en-US"/>
        </w:rPr>
        <w:t xml:space="preserve"> </w:t>
      </w:r>
      <w:r w:rsidRPr="007D7DB8">
        <w:rPr>
          <w:lang w:val="en-US"/>
        </w:rPr>
        <w:t xml:space="preserve">1996; see also </w:t>
      </w:r>
      <w:proofErr w:type="spellStart"/>
      <w:r w:rsidRPr="007D7DB8">
        <w:rPr>
          <w:lang w:val="en-US"/>
        </w:rPr>
        <w:t>Mareš</w:t>
      </w:r>
      <w:proofErr w:type="spellEnd"/>
      <w:r w:rsidR="00E731E9" w:rsidRPr="007D7DB8">
        <w:rPr>
          <w:lang w:val="en-US"/>
        </w:rPr>
        <w:t xml:space="preserve"> </w:t>
      </w:r>
      <w:r w:rsidRPr="007D7DB8">
        <w:rPr>
          <w:lang w:val="en-US"/>
        </w:rPr>
        <w:t xml:space="preserve">2005). </w:t>
      </w:r>
      <w:r w:rsidR="00F17313" w:rsidRPr="007D7DB8">
        <w:rPr>
          <w:lang w:val="en-US"/>
        </w:rPr>
        <w:t>However, i</w:t>
      </w:r>
      <w:r w:rsidRPr="007D7DB8">
        <w:rPr>
          <w:lang w:val="en-US"/>
        </w:rPr>
        <w:t>n 1998, the party failed to win enough votes to stay in Parliament and despite several attempts to “resuscitate”</w:t>
      </w:r>
      <w:r w:rsidR="004C4E2C" w:rsidRPr="007D7DB8">
        <w:rPr>
          <w:lang w:val="en-US"/>
        </w:rPr>
        <w:t xml:space="preserve"> it</w:t>
      </w:r>
      <w:r w:rsidRPr="007D7DB8">
        <w:rPr>
          <w:lang w:val="en-US"/>
        </w:rPr>
        <w:t xml:space="preserve">, SPR-RSČ has not won enough votes to enter the Chamber of Deputies since then. For many years thereafter, populist parties in the Czech Republic were largely marginalized. However, changes could be seen in the elections in 2010, in which VV successfully entered the </w:t>
      </w:r>
      <w:r w:rsidR="004F0185" w:rsidRPr="007D7DB8">
        <w:rPr>
          <w:lang w:val="en-US"/>
        </w:rPr>
        <w:t>parliament</w:t>
      </w:r>
      <w:r w:rsidRPr="007D7DB8">
        <w:rPr>
          <w:lang w:val="en-US"/>
        </w:rPr>
        <w:t xml:space="preserve">, followed by the successes in 2013 by ANO and the Dawn. The increase in party populism </w:t>
      </w:r>
      <w:r w:rsidR="001C2C17" w:rsidRPr="007D7DB8">
        <w:rPr>
          <w:lang w:val="en-US"/>
        </w:rPr>
        <w:t>took place in the context of</w:t>
      </w:r>
      <w:r w:rsidRPr="007D7DB8">
        <w:rPr>
          <w:lang w:val="en-US"/>
        </w:rPr>
        <w:t xml:space="preserve"> </w:t>
      </w:r>
      <w:r w:rsidR="001C2C17" w:rsidRPr="007D7DB8">
        <w:rPr>
          <w:lang w:val="en-US"/>
        </w:rPr>
        <w:t>the crisis in</w:t>
      </w:r>
      <w:r w:rsidRPr="007D7DB8">
        <w:rPr>
          <w:lang w:val="en-US"/>
        </w:rPr>
        <w:t xml:space="preserve"> the economy </w:t>
      </w:r>
      <w:r w:rsidR="001C2C17" w:rsidRPr="007D7DB8">
        <w:rPr>
          <w:lang w:val="en-US"/>
        </w:rPr>
        <w:t>but was – as</w:t>
      </w:r>
      <w:r w:rsidR="00005EF7" w:rsidRPr="007D7DB8">
        <w:rPr>
          <w:lang w:val="en-US"/>
        </w:rPr>
        <w:t xml:space="preserve"> it will be shown – </w:t>
      </w:r>
      <w:r w:rsidR="001C2C17" w:rsidRPr="007D7DB8">
        <w:rPr>
          <w:lang w:val="en-US"/>
        </w:rPr>
        <w:t>facilitated</w:t>
      </w:r>
      <w:r w:rsidRPr="007D7DB8">
        <w:rPr>
          <w:lang w:val="en-US"/>
        </w:rPr>
        <w:t xml:space="preserve"> especially</w:t>
      </w:r>
      <w:r w:rsidR="001C2C17" w:rsidRPr="007D7DB8">
        <w:rPr>
          <w:lang w:val="en-US"/>
        </w:rPr>
        <w:t xml:space="preserve"> by the crisis</w:t>
      </w:r>
      <w:r w:rsidRPr="007D7DB8">
        <w:rPr>
          <w:lang w:val="en-US"/>
        </w:rPr>
        <w:t xml:space="preserve"> on the political scene.</w:t>
      </w:r>
    </w:p>
    <w:p w14:paraId="62F6419B" w14:textId="77777777" w:rsidR="004C4E2C" w:rsidRPr="007D7DB8" w:rsidRDefault="004C4E2C" w:rsidP="00EB7AFA">
      <w:pPr>
        <w:pStyle w:val="Titulek"/>
        <w:keepNext/>
        <w:spacing w:after="120" w:line="480" w:lineRule="auto"/>
        <w:jc w:val="both"/>
        <w:rPr>
          <w:color w:val="auto"/>
          <w:sz w:val="24"/>
          <w:szCs w:val="24"/>
          <w:lang w:val="en-US"/>
        </w:rPr>
      </w:pPr>
      <w:r w:rsidRPr="007D7DB8">
        <w:rPr>
          <w:color w:val="auto"/>
          <w:sz w:val="24"/>
          <w:szCs w:val="24"/>
          <w:lang w:val="en-US"/>
        </w:rPr>
        <w:lastRenderedPageBreak/>
        <w:t>Figure 3.</w:t>
      </w:r>
      <w:r w:rsidR="00895A2E" w:rsidRPr="007D7DB8">
        <w:rPr>
          <w:color w:val="auto"/>
          <w:sz w:val="24"/>
          <w:szCs w:val="24"/>
          <w:lang w:val="en-US"/>
        </w:rPr>
        <w:fldChar w:fldCharType="begin"/>
      </w:r>
      <w:r w:rsidRPr="007D7DB8">
        <w:rPr>
          <w:color w:val="auto"/>
          <w:sz w:val="24"/>
          <w:szCs w:val="24"/>
          <w:lang w:val="en-US"/>
        </w:rPr>
        <w:instrText xml:space="preserve"> SEQ Figure \* ARABIC </w:instrText>
      </w:r>
      <w:r w:rsidR="00895A2E" w:rsidRPr="007D7DB8">
        <w:rPr>
          <w:color w:val="auto"/>
          <w:sz w:val="24"/>
          <w:szCs w:val="24"/>
          <w:lang w:val="en-US"/>
        </w:rPr>
        <w:fldChar w:fldCharType="separate"/>
      </w:r>
      <w:r w:rsidRPr="007D7DB8">
        <w:rPr>
          <w:noProof/>
          <w:color w:val="auto"/>
          <w:sz w:val="24"/>
          <w:szCs w:val="24"/>
          <w:lang w:val="en-US"/>
        </w:rPr>
        <w:t>1</w:t>
      </w:r>
      <w:r w:rsidR="00895A2E" w:rsidRPr="007D7DB8">
        <w:rPr>
          <w:color w:val="auto"/>
          <w:sz w:val="24"/>
          <w:szCs w:val="24"/>
          <w:lang w:val="en-US"/>
        </w:rPr>
        <w:fldChar w:fldCharType="end"/>
      </w:r>
      <w:r w:rsidRPr="007D7DB8">
        <w:rPr>
          <w:color w:val="auto"/>
          <w:sz w:val="24"/>
          <w:szCs w:val="24"/>
          <w:lang w:val="en-US"/>
        </w:rPr>
        <w:t>: Combined electoral results of populist political parties</w:t>
      </w:r>
      <w:r w:rsidR="00DE3E72" w:rsidRPr="007D7DB8">
        <w:rPr>
          <w:color w:val="auto"/>
          <w:sz w:val="24"/>
          <w:szCs w:val="24"/>
          <w:lang w:val="en-US"/>
        </w:rPr>
        <w:t>*</w:t>
      </w:r>
    </w:p>
    <w:p w14:paraId="1C3FAFA7" w14:textId="099345A2" w:rsidR="004C4E2C" w:rsidRPr="007D7DB8" w:rsidRDefault="00D26735" w:rsidP="00EB7AFA">
      <w:pPr>
        <w:spacing w:after="120" w:line="480" w:lineRule="auto"/>
        <w:jc w:val="both"/>
        <w:rPr>
          <w:iCs/>
          <w:lang w:val="en-US"/>
        </w:rPr>
      </w:pPr>
      <w:r w:rsidRPr="007D7DB8">
        <w:rPr>
          <w:iCs/>
          <w:noProof/>
          <w:lang w:val="cs-CZ" w:eastAsia="cs-CZ"/>
        </w:rPr>
        <w:drawing>
          <wp:inline distT="0" distB="0" distL="0" distR="0" wp14:anchorId="2AEDC45D" wp14:editId="2989A5AA">
            <wp:extent cx="4572000" cy="2743200"/>
            <wp:effectExtent l="19050" t="0" r="1905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2425310" w14:textId="77777777" w:rsidR="004C4E2C" w:rsidRPr="007D7DB8" w:rsidRDefault="004C4E2C" w:rsidP="00DE3E72">
      <w:pPr>
        <w:spacing w:after="120"/>
        <w:ind w:firstLine="284"/>
        <w:jc w:val="both"/>
        <w:rPr>
          <w:lang w:val="en-US"/>
        </w:rPr>
      </w:pPr>
      <w:r w:rsidRPr="007D7DB8">
        <w:rPr>
          <w:lang w:val="en-US"/>
        </w:rPr>
        <w:t>Data source: volby.cz</w:t>
      </w:r>
    </w:p>
    <w:p w14:paraId="55796BE5" w14:textId="77777777" w:rsidR="00DE3E72" w:rsidRPr="007D7DB8" w:rsidRDefault="00DE3E72" w:rsidP="00DE3E72">
      <w:pPr>
        <w:spacing w:after="120"/>
        <w:ind w:firstLine="284"/>
        <w:jc w:val="both"/>
        <w:rPr>
          <w:lang w:val="en-US"/>
        </w:rPr>
      </w:pPr>
      <w:r w:rsidRPr="007D7DB8">
        <w:t xml:space="preserve">* 1990-1998: SPR – RSČ, 2010: VV. 2013: ANO + </w:t>
      </w:r>
      <w:proofErr w:type="spellStart"/>
      <w:r w:rsidRPr="007D7DB8">
        <w:t>Dawn</w:t>
      </w:r>
      <w:proofErr w:type="spellEnd"/>
    </w:p>
    <w:p w14:paraId="2E2D1D4A" w14:textId="77777777" w:rsidR="00DE3E72" w:rsidRPr="007D7DB8" w:rsidRDefault="00DE3E72" w:rsidP="00EB7AFA">
      <w:pPr>
        <w:spacing w:after="120" w:line="480" w:lineRule="auto"/>
        <w:ind w:firstLine="284"/>
        <w:jc w:val="both"/>
        <w:rPr>
          <w:lang w:val="en-US"/>
        </w:rPr>
      </w:pPr>
    </w:p>
    <w:p w14:paraId="13C96558" w14:textId="77777777" w:rsidR="002A4EED" w:rsidRPr="007D7DB8" w:rsidRDefault="002A4EED" w:rsidP="00EB7AFA">
      <w:pPr>
        <w:spacing w:after="120" w:line="480" w:lineRule="auto"/>
        <w:jc w:val="both"/>
        <w:rPr>
          <w:lang w:val="en-US"/>
        </w:rPr>
      </w:pPr>
    </w:p>
    <w:p w14:paraId="3041A30F" w14:textId="77777777" w:rsidR="002A4EED" w:rsidRPr="007D7DB8" w:rsidRDefault="002278B5" w:rsidP="00EB7AFA">
      <w:pPr>
        <w:spacing w:after="120" w:line="480" w:lineRule="auto"/>
        <w:jc w:val="both"/>
        <w:rPr>
          <w:rFonts w:eastAsiaTheme="minorHAnsi"/>
          <w:b/>
          <w:lang w:val="en-US"/>
        </w:rPr>
      </w:pPr>
      <w:r w:rsidRPr="007D7DB8">
        <w:rPr>
          <w:rFonts w:eastAsiaTheme="minorHAnsi"/>
          <w:b/>
          <w:lang w:val="en-US"/>
        </w:rPr>
        <w:t>Economic Crisis</w:t>
      </w:r>
    </w:p>
    <w:p w14:paraId="611931DE" w14:textId="77C46500" w:rsidR="002A4EED" w:rsidRPr="007D7DB8" w:rsidRDefault="002278B5" w:rsidP="00EB7AFA">
      <w:pPr>
        <w:pStyle w:val="Textkomente"/>
        <w:spacing w:after="120" w:line="480" w:lineRule="auto"/>
        <w:jc w:val="both"/>
        <w:rPr>
          <w:sz w:val="24"/>
          <w:szCs w:val="24"/>
          <w:lang w:val="en-US"/>
        </w:rPr>
      </w:pPr>
      <w:r w:rsidRPr="007D7DB8">
        <w:rPr>
          <w:rFonts w:eastAsiaTheme="minorHAnsi"/>
          <w:sz w:val="24"/>
          <w:szCs w:val="24"/>
          <w:lang w:val="en-US"/>
        </w:rPr>
        <w:t xml:space="preserve">The economic crisis </w:t>
      </w:r>
      <w:r w:rsidR="004C4E2C" w:rsidRPr="007D7DB8">
        <w:rPr>
          <w:rFonts w:eastAsiaTheme="minorHAnsi"/>
          <w:sz w:val="24"/>
          <w:szCs w:val="24"/>
          <w:lang w:val="en-US"/>
        </w:rPr>
        <w:t>certainly had an impact on</w:t>
      </w:r>
      <w:r w:rsidRPr="007D7DB8">
        <w:rPr>
          <w:rFonts w:eastAsiaTheme="minorHAnsi"/>
          <w:sz w:val="24"/>
          <w:szCs w:val="24"/>
          <w:lang w:val="en-US"/>
        </w:rPr>
        <w:t xml:space="preserve"> the Czech Republic, but in comparison to other European nations</w:t>
      </w:r>
      <w:r w:rsidR="00C077A2" w:rsidRPr="007D7DB8">
        <w:rPr>
          <w:rFonts w:eastAsiaTheme="minorHAnsi"/>
          <w:sz w:val="24"/>
          <w:szCs w:val="24"/>
          <w:lang w:val="en-US"/>
        </w:rPr>
        <w:t xml:space="preserve"> as Greece, Ireland or Spain</w:t>
      </w:r>
      <w:r w:rsidRPr="007D7DB8">
        <w:rPr>
          <w:rFonts w:eastAsiaTheme="minorHAnsi"/>
          <w:sz w:val="24"/>
          <w:szCs w:val="24"/>
          <w:lang w:val="en-US"/>
        </w:rPr>
        <w:t xml:space="preserve">, these effects have been rather mild. </w:t>
      </w:r>
      <w:r w:rsidR="004F0185" w:rsidRPr="007D7DB8">
        <w:rPr>
          <w:rFonts w:eastAsiaTheme="minorHAnsi"/>
          <w:sz w:val="24"/>
          <w:szCs w:val="24"/>
          <w:lang w:val="en-US"/>
        </w:rPr>
        <w:t>T</w:t>
      </w:r>
      <w:r w:rsidRPr="007D7DB8">
        <w:rPr>
          <w:rFonts w:eastAsiaTheme="minorHAnsi"/>
          <w:sz w:val="24"/>
          <w:szCs w:val="24"/>
          <w:lang w:val="en-US"/>
        </w:rPr>
        <w:t xml:space="preserve">he Czech Republic largely avoided the problems associated with the mortgage and housing bubble as well as its accompanying artificial boom in the construction industry (in contrast to Spain or Ireland), as well as the fact that even though the Czech budget deficit is relatively high, its overall debt is </w:t>
      </w:r>
      <w:r w:rsidR="001C2C17" w:rsidRPr="007D7DB8">
        <w:rPr>
          <w:rFonts w:eastAsiaTheme="minorHAnsi"/>
          <w:sz w:val="24"/>
          <w:szCs w:val="24"/>
          <w:lang w:val="en-US"/>
        </w:rPr>
        <w:t xml:space="preserve">low in </w:t>
      </w:r>
      <w:r w:rsidRPr="007D7DB8">
        <w:rPr>
          <w:rFonts w:eastAsiaTheme="minorHAnsi"/>
          <w:sz w:val="24"/>
          <w:szCs w:val="24"/>
          <w:lang w:val="en-US"/>
        </w:rPr>
        <w:t>compar</w:t>
      </w:r>
      <w:r w:rsidR="001C2C17" w:rsidRPr="007D7DB8">
        <w:rPr>
          <w:rFonts w:eastAsiaTheme="minorHAnsi"/>
          <w:sz w:val="24"/>
          <w:szCs w:val="24"/>
          <w:lang w:val="en-US"/>
        </w:rPr>
        <w:t>ison</w:t>
      </w:r>
      <w:r w:rsidRPr="007D7DB8">
        <w:rPr>
          <w:rFonts w:eastAsiaTheme="minorHAnsi"/>
          <w:sz w:val="24"/>
          <w:szCs w:val="24"/>
          <w:lang w:val="en-US"/>
        </w:rPr>
        <w:t xml:space="preserve"> to that of other European nations.</w:t>
      </w:r>
      <w:r w:rsidRPr="007D7DB8">
        <w:rPr>
          <w:sz w:val="24"/>
          <w:szCs w:val="24"/>
          <w:lang w:val="en-US"/>
        </w:rPr>
        <w:t xml:space="preserve"> </w:t>
      </w:r>
    </w:p>
    <w:p w14:paraId="1E9AED10" w14:textId="77777777" w:rsidR="002A4EED" w:rsidRPr="007D7DB8" w:rsidRDefault="002278B5" w:rsidP="00EB7AFA">
      <w:pPr>
        <w:pStyle w:val="Odstavecseseznamem"/>
        <w:spacing w:after="120" w:line="480" w:lineRule="auto"/>
        <w:ind w:left="0"/>
        <w:contextualSpacing w:val="0"/>
        <w:jc w:val="both"/>
        <w:rPr>
          <w:rFonts w:ascii="Times New Roman" w:hAnsi="Times New Roman" w:cs="Times New Roman"/>
        </w:rPr>
      </w:pPr>
      <w:r w:rsidRPr="007D7DB8">
        <w:rPr>
          <w:rFonts w:ascii="Times New Roman" w:hAnsi="Times New Roman" w:cs="Times New Roman"/>
        </w:rPr>
        <w:t xml:space="preserve">Even so, </w:t>
      </w:r>
      <w:r w:rsidR="004C4E2C" w:rsidRPr="007D7DB8">
        <w:rPr>
          <w:rFonts w:ascii="Times New Roman" w:hAnsi="Times New Roman" w:cs="Times New Roman"/>
        </w:rPr>
        <w:t xml:space="preserve">we should </w:t>
      </w:r>
      <w:r w:rsidRPr="007D7DB8">
        <w:rPr>
          <w:rFonts w:ascii="Times New Roman" w:hAnsi="Times New Roman" w:cs="Times New Roman"/>
        </w:rPr>
        <w:t xml:space="preserve">point out that mainly due to </w:t>
      </w:r>
      <w:r w:rsidR="004C4E2C" w:rsidRPr="007D7DB8">
        <w:rPr>
          <w:rFonts w:ascii="Times New Roman" w:hAnsi="Times New Roman" w:cs="Times New Roman"/>
        </w:rPr>
        <w:t>its</w:t>
      </w:r>
      <w:r w:rsidRPr="007D7DB8">
        <w:rPr>
          <w:rFonts w:ascii="Times New Roman" w:hAnsi="Times New Roman" w:cs="Times New Roman"/>
        </w:rPr>
        <w:t xml:space="preserve"> high level of economic openness and its dependence export</w:t>
      </w:r>
      <w:r w:rsidR="004C4E2C" w:rsidRPr="007D7DB8">
        <w:rPr>
          <w:rFonts w:ascii="Times New Roman" w:hAnsi="Times New Roman" w:cs="Times New Roman"/>
        </w:rPr>
        <w:t>s</w:t>
      </w:r>
      <w:r w:rsidRPr="007D7DB8">
        <w:rPr>
          <w:rFonts w:ascii="Times New Roman" w:hAnsi="Times New Roman" w:cs="Times New Roman"/>
        </w:rPr>
        <w:t>, a</w:t>
      </w:r>
      <w:r w:rsidRPr="007D7DB8">
        <w:rPr>
          <w:rFonts w:ascii="Times New Roman" w:eastAsiaTheme="minorHAnsi" w:hAnsi="Times New Roman" w:cs="Times New Roman"/>
        </w:rPr>
        <w:t xml:space="preserve">fter several years of growth, the Czech economy slowed </w:t>
      </w:r>
      <w:r w:rsidR="004C4E2C" w:rsidRPr="007D7DB8">
        <w:rPr>
          <w:rFonts w:ascii="Times New Roman" w:eastAsiaTheme="minorHAnsi" w:hAnsi="Times New Roman" w:cs="Times New Roman"/>
        </w:rPr>
        <w:t xml:space="preserve">down </w:t>
      </w:r>
      <w:r w:rsidRPr="007D7DB8">
        <w:rPr>
          <w:rFonts w:ascii="Times New Roman" w:eastAsiaTheme="minorHAnsi" w:hAnsi="Times New Roman" w:cs="Times New Roman"/>
        </w:rPr>
        <w:t xml:space="preserve">markedly in 2008, </w:t>
      </w:r>
      <w:r w:rsidR="004C4E2C" w:rsidRPr="007D7DB8">
        <w:rPr>
          <w:rFonts w:ascii="Times New Roman" w:eastAsiaTheme="minorHAnsi" w:hAnsi="Times New Roman" w:cs="Times New Roman"/>
        </w:rPr>
        <w:t xml:space="preserve">and entered into </w:t>
      </w:r>
      <w:r w:rsidRPr="007D7DB8">
        <w:rPr>
          <w:rFonts w:ascii="Times New Roman" w:eastAsiaTheme="minorHAnsi" w:hAnsi="Times New Roman" w:cs="Times New Roman"/>
        </w:rPr>
        <w:t xml:space="preserve">quite a sharp recession in the fourth quarter of 2008. More detailed </w:t>
      </w:r>
      <w:r w:rsidRPr="007D7DB8">
        <w:rPr>
          <w:rFonts w:ascii="Times New Roman" w:eastAsiaTheme="minorHAnsi" w:hAnsi="Times New Roman" w:cs="Times New Roman"/>
        </w:rPr>
        <w:lastRenderedPageBreak/>
        <w:t xml:space="preserve">information on the economic situation </w:t>
      </w:r>
      <w:r w:rsidR="00005EF7" w:rsidRPr="007D7DB8">
        <w:rPr>
          <w:rFonts w:ascii="Times New Roman" w:eastAsiaTheme="minorHAnsi" w:hAnsi="Times New Roman" w:cs="Times New Roman"/>
        </w:rPr>
        <w:t>is illustrated by selected macroeconomic indicators</w:t>
      </w:r>
      <w:r w:rsidR="00A21E08" w:rsidRPr="007D7DB8">
        <w:rPr>
          <w:rFonts w:ascii="Times New Roman" w:eastAsiaTheme="minorHAnsi" w:hAnsi="Times New Roman" w:cs="Times New Roman"/>
        </w:rPr>
        <w:t xml:space="preserve"> defined in the Chapter 1</w:t>
      </w:r>
      <w:r w:rsidRPr="007D7DB8">
        <w:rPr>
          <w:rFonts w:ascii="Times New Roman" w:hAnsi="Times New Roman" w:cs="Times New Roman"/>
        </w:rPr>
        <w:t xml:space="preserve">.  </w:t>
      </w:r>
    </w:p>
    <w:p w14:paraId="3885495E" w14:textId="4463A85C" w:rsidR="002A4EED" w:rsidRPr="007D7DB8" w:rsidRDefault="002278B5" w:rsidP="00EB7AFA">
      <w:pPr>
        <w:pStyle w:val="Odstavecseseznamem"/>
        <w:spacing w:after="120" w:line="480" w:lineRule="auto"/>
        <w:ind w:left="0"/>
        <w:contextualSpacing w:val="0"/>
        <w:jc w:val="both"/>
        <w:rPr>
          <w:rFonts w:ascii="Times New Roman" w:hAnsi="Times New Roman" w:cs="Times New Roman"/>
        </w:rPr>
      </w:pPr>
      <w:r w:rsidRPr="007D7DB8">
        <w:rPr>
          <w:rFonts w:ascii="Times New Roman" w:hAnsi="Times New Roman" w:cs="Times New Roman"/>
        </w:rPr>
        <w:t>The economic situation at the end of 2008 brought about a significant decrease in GDP (</w:t>
      </w:r>
      <w:r w:rsidR="005F47CC" w:rsidRPr="007D7DB8">
        <w:rPr>
          <w:rFonts w:ascii="Times New Roman" w:hAnsi="Times New Roman" w:cs="Times New Roman"/>
        </w:rPr>
        <w:t xml:space="preserve">see </w:t>
      </w:r>
      <w:r w:rsidRPr="007D7DB8">
        <w:rPr>
          <w:rFonts w:ascii="Times New Roman" w:hAnsi="Times New Roman" w:cs="Times New Roman"/>
        </w:rPr>
        <w:t xml:space="preserve">Figure </w:t>
      </w:r>
      <w:r w:rsidR="005F47CC" w:rsidRPr="007D7DB8">
        <w:rPr>
          <w:rFonts w:ascii="Times New Roman" w:hAnsi="Times New Roman" w:cs="Times New Roman"/>
        </w:rPr>
        <w:t>1.1 in Chapter 1</w:t>
      </w:r>
      <w:r w:rsidRPr="007D7DB8">
        <w:rPr>
          <w:rFonts w:ascii="Times New Roman" w:hAnsi="Times New Roman" w:cs="Times New Roman"/>
        </w:rPr>
        <w:t xml:space="preserve">). This was followed by sputtering short-term growth that nevertheless failed to reach pre-crisis levels, and once again collapsed. One immediate result of the GDP </w:t>
      </w:r>
      <w:r w:rsidR="002964F8" w:rsidRPr="007D7DB8">
        <w:rPr>
          <w:rFonts w:ascii="Times New Roman" w:hAnsi="Times New Roman" w:cs="Times New Roman"/>
        </w:rPr>
        <w:t xml:space="preserve">decrease </w:t>
      </w:r>
      <w:r w:rsidRPr="007D7DB8">
        <w:rPr>
          <w:rFonts w:ascii="Times New Roman" w:hAnsi="Times New Roman" w:cs="Times New Roman"/>
        </w:rPr>
        <w:t xml:space="preserve">was the increase in unemployment. </w:t>
      </w:r>
      <w:r w:rsidR="004C4E2C" w:rsidRPr="007D7DB8">
        <w:rPr>
          <w:rFonts w:ascii="Times New Roman" w:hAnsi="Times New Roman" w:cs="Times New Roman"/>
        </w:rPr>
        <w:t>Even if a</w:t>
      </w:r>
      <w:r w:rsidRPr="007D7DB8">
        <w:rPr>
          <w:rFonts w:ascii="Times New Roman" w:hAnsi="Times New Roman" w:cs="Times New Roman"/>
        </w:rPr>
        <w:t>verage quarterly unemployment figures were in fact somewhat l</w:t>
      </w:r>
      <w:r w:rsidR="004C4E2C" w:rsidRPr="007D7DB8">
        <w:rPr>
          <w:rFonts w:ascii="Times New Roman" w:hAnsi="Times New Roman" w:cs="Times New Roman"/>
        </w:rPr>
        <w:t>ower in the aftermath of the crisis</w:t>
      </w:r>
      <w:r w:rsidRPr="007D7DB8">
        <w:rPr>
          <w:rFonts w:ascii="Times New Roman" w:hAnsi="Times New Roman" w:cs="Times New Roman"/>
        </w:rPr>
        <w:t xml:space="preserve"> than before the crisis, it is important to </w:t>
      </w:r>
      <w:r w:rsidR="004C4E2C" w:rsidRPr="007D7DB8">
        <w:rPr>
          <w:rFonts w:ascii="Times New Roman" w:hAnsi="Times New Roman" w:cs="Times New Roman"/>
        </w:rPr>
        <w:t xml:space="preserve">emphasize </w:t>
      </w:r>
      <w:r w:rsidRPr="007D7DB8">
        <w:rPr>
          <w:rFonts w:ascii="Times New Roman" w:hAnsi="Times New Roman" w:cs="Times New Roman"/>
        </w:rPr>
        <w:t>the change in the trend of unemployment</w:t>
      </w:r>
      <w:r w:rsidR="004C4E2C" w:rsidRPr="007D7DB8">
        <w:rPr>
          <w:rFonts w:ascii="Times New Roman" w:hAnsi="Times New Roman" w:cs="Times New Roman"/>
        </w:rPr>
        <w:t>:</w:t>
      </w:r>
      <w:r w:rsidRPr="007D7DB8">
        <w:rPr>
          <w:rFonts w:ascii="Times New Roman" w:hAnsi="Times New Roman" w:cs="Times New Roman"/>
        </w:rPr>
        <w:t xml:space="preserve"> </w:t>
      </w:r>
      <w:r w:rsidR="004C4E2C" w:rsidRPr="007D7DB8">
        <w:rPr>
          <w:rFonts w:ascii="Times New Roman" w:hAnsi="Times New Roman" w:cs="Times New Roman"/>
        </w:rPr>
        <w:t xml:space="preserve">While </w:t>
      </w:r>
      <w:r w:rsidRPr="007D7DB8">
        <w:rPr>
          <w:rFonts w:ascii="Times New Roman" w:hAnsi="Times New Roman" w:cs="Times New Roman"/>
        </w:rPr>
        <w:t xml:space="preserve">unemployment </w:t>
      </w:r>
      <w:r w:rsidR="004C4E2C" w:rsidRPr="007D7DB8">
        <w:rPr>
          <w:rFonts w:ascii="Times New Roman" w:hAnsi="Times New Roman" w:cs="Times New Roman"/>
        </w:rPr>
        <w:t>had followed a</w:t>
      </w:r>
      <w:r w:rsidR="000879AE" w:rsidRPr="007D7DB8">
        <w:rPr>
          <w:rFonts w:ascii="Times New Roman" w:hAnsi="Times New Roman" w:cs="Times New Roman"/>
        </w:rPr>
        <w:t xml:space="preserve"> </w:t>
      </w:r>
      <w:r w:rsidRPr="007D7DB8">
        <w:rPr>
          <w:rFonts w:ascii="Times New Roman" w:hAnsi="Times New Roman" w:cs="Times New Roman"/>
        </w:rPr>
        <w:t>downward trend</w:t>
      </w:r>
      <w:r w:rsidR="004C4E2C" w:rsidRPr="007D7DB8">
        <w:rPr>
          <w:rFonts w:ascii="Times New Roman" w:hAnsi="Times New Roman" w:cs="Times New Roman"/>
        </w:rPr>
        <w:t xml:space="preserve"> before the crisis</w:t>
      </w:r>
      <w:r w:rsidRPr="007D7DB8">
        <w:rPr>
          <w:rFonts w:ascii="Times New Roman" w:hAnsi="Times New Roman" w:cs="Times New Roman"/>
        </w:rPr>
        <w:t>, from a rather high rate of about 9</w:t>
      </w:r>
      <w:r w:rsidR="004C4E2C" w:rsidRPr="007D7DB8">
        <w:rPr>
          <w:rFonts w:ascii="Times New Roman" w:hAnsi="Times New Roman" w:cs="Times New Roman"/>
        </w:rPr>
        <w:t xml:space="preserve"> per cent</w:t>
      </w:r>
      <w:r w:rsidRPr="007D7DB8">
        <w:rPr>
          <w:rFonts w:ascii="Times New Roman" w:hAnsi="Times New Roman" w:cs="Times New Roman"/>
        </w:rPr>
        <w:t xml:space="preserve"> in 2004, to 4</w:t>
      </w:r>
      <w:r w:rsidR="004C4E2C" w:rsidRPr="007D7DB8">
        <w:rPr>
          <w:rFonts w:ascii="Times New Roman" w:hAnsi="Times New Roman" w:cs="Times New Roman"/>
        </w:rPr>
        <w:t xml:space="preserve"> per cent</w:t>
      </w:r>
      <w:r w:rsidRPr="007D7DB8">
        <w:rPr>
          <w:rFonts w:ascii="Times New Roman" w:hAnsi="Times New Roman" w:cs="Times New Roman"/>
        </w:rPr>
        <w:t xml:space="preserve"> in the first half of 2008</w:t>
      </w:r>
      <w:r w:rsidR="004C4E2C" w:rsidRPr="007D7DB8">
        <w:rPr>
          <w:rFonts w:ascii="Times New Roman" w:hAnsi="Times New Roman" w:cs="Times New Roman"/>
        </w:rPr>
        <w:t xml:space="preserve">, it increased steeply after </w:t>
      </w:r>
      <w:r w:rsidRPr="007D7DB8">
        <w:rPr>
          <w:rFonts w:ascii="Times New Roman" w:hAnsi="Times New Roman" w:cs="Times New Roman"/>
        </w:rPr>
        <w:t>2008</w:t>
      </w:r>
      <w:r w:rsidR="004C4E2C" w:rsidRPr="007D7DB8">
        <w:rPr>
          <w:rFonts w:ascii="Times New Roman" w:hAnsi="Times New Roman" w:cs="Times New Roman"/>
        </w:rPr>
        <w:t xml:space="preserve"> and </w:t>
      </w:r>
      <w:r w:rsidRPr="007D7DB8">
        <w:rPr>
          <w:rFonts w:ascii="Times New Roman" w:hAnsi="Times New Roman" w:cs="Times New Roman"/>
        </w:rPr>
        <w:t xml:space="preserve">reached </w:t>
      </w:r>
      <w:r w:rsidR="004C4E2C" w:rsidRPr="007D7DB8">
        <w:rPr>
          <w:rFonts w:ascii="Times New Roman" w:hAnsi="Times New Roman" w:cs="Times New Roman"/>
        </w:rPr>
        <w:t xml:space="preserve">a </w:t>
      </w:r>
      <w:r w:rsidRPr="007D7DB8">
        <w:rPr>
          <w:rFonts w:ascii="Times New Roman" w:hAnsi="Times New Roman" w:cs="Times New Roman"/>
        </w:rPr>
        <w:t xml:space="preserve">peak at the beginning of 2010 (Figure </w:t>
      </w:r>
      <w:r w:rsidR="005F47CC" w:rsidRPr="007D7DB8">
        <w:rPr>
          <w:rFonts w:ascii="Times New Roman" w:hAnsi="Times New Roman" w:cs="Times New Roman"/>
        </w:rPr>
        <w:t>1.2 in Chapter 1</w:t>
      </w:r>
      <w:r w:rsidRPr="007D7DB8">
        <w:rPr>
          <w:rFonts w:ascii="Times New Roman" w:hAnsi="Times New Roman" w:cs="Times New Roman"/>
        </w:rPr>
        <w:t>).</w:t>
      </w:r>
      <w:r w:rsidR="005F47CC" w:rsidRPr="007D7DB8">
        <w:rPr>
          <w:rFonts w:ascii="Times New Roman" w:hAnsi="Times New Roman" w:cs="Times New Roman"/>
        </w:rPr>
        <w:t xml:space="preserve"> </w:t>
      </w:r>
      <w:r w:rsidRPr="007D7DB8">
        <w:rPr>
          <w:rFonts w:ascii="Times New Roman" w:hAnsi="Times New Roman" w:cs="Times New Roman"/>
        </w:rPr>
        <w:t xml:space="preserve">The fall in GDP also resulted in a reduction in tax revenue (and as a consequence, an increase in the state budget deficit), which in turn led to a significant increase in the debt-to-GDP ratio (Figure </w:t>
      </w:r>
      <w:r w:rsidR="005F47CC" w:rsidRPr="007D7DB8">
        <w:rPr>
          <w:rFonts w:ascii="Times New Roman" w:hAnsi="Times New Roman" w:cs="Times New Roman"/>
        </w:rPr>
        <w:t>1.3 in Chapter 1</w:t>
      </w:r>
      <w:r w:rsidRPr="007D7DB8">
        <w:rPr>
          <w:rFonts w:ascii="Times New Roman" w:hAnsi="Times New Roman" w:cs="Times New Roman"/>
        </w:rPr>
        <w:t>). The average level of debt to GDP has been considerably higher since the second half of 2008.</w:t>
      </w:r>
    </w:p>
    <w:p w14:paraId="6C5C6AB8" w14:textId="77777777" w:rsidR="002A4EED" w:rsidRPr="007D7DB8" w:rsidRDefault="002278B5" w:rsidP="00EB7AFA">
      <w:pPr>
        <w:spacing w:after="120" w:line="480" w:lineRule="auto"/>
        <w:jc w:val="both"/>
        <w:rPr>
          <w:lang w:val="en-US"/>
        </w:rPr>
      </w:pPr>
      <w:r w:rsidRPr="007D7DB8">
        <w:rPr>
          <w:lang w:val="en-US"/>
        </w:rPr>
        <w:t xml:space="preserve">In sum, </w:t>
      </w:r>
      <w:r w:rsidR="00C077A2" w:rsidRPr="007D7DB8">
        <w:rPr>
          <w:lang w:val="en-US"/>
        </w:rPr>
        <w:t>significant</w:t>
      </w:r>
      <w:r w:rsidRPr="007D7DB8">
        <w:rPr>
          <w:lang w:val="en-US"/>
        </w:rPr>
        <w:t xml:space="preserve"> negative changes occurred across all three economic indicators after fall 2008, and the Czech economy has not fully </w:t>
      </w:r>
      <w:r w:rsidR="004C4E2C" w:rsidRPr="007D7DB8">
        <w:rPr>
          <w:lang w:val="en-US"/>
        </w:rPr>
        <w:t>recovered</w:t>
      </w:r>
      <w:r w:rsidRPr="007D7DB8">
        <w:rPr>
          <w:lang w:val="en-US"/>
        </w:rPr>
        <w:t xml:space="preserve"> in subsequent years. </w:t>
      </w:r>
      <w:r w:rsidR="00827F85" w:rsidRPr="007D7DB8">
        <w:rPr>
          <w:lang w:val="en-US"/>
        </w:rPr>
        <w:t xml:space="preserve">Up to </w:t>
      </w:r>
      <w:r w:rsidRPr="007D7DB8">
        <w:rPr>
          <w:lang w:val="en-US"/>
        </w:rPr>
        <w:t xml:space="preserve">the </w:t>
      </w:r>
      <w:r w:rsidR="004C4E2C" w:rsidRPr="007D7DB8">
        <w:rPr>
          <w:lang w:val="en-US"/>
        </w:rPr>
        <w:t xml:space="preserve">electoral </w:t>
      </w:r>
      <w:r w:rsidRPr="007D7DB8">
        <w:rPr>
          <w:lang w:val="en-US"/>
        </w:rPr>
        <w:t>campaign of 2013,</w:t>
      </w:r>
      <w:r w:rsidR="00827F85" w:rsidRPr="007D7DB8">
        <w:rPr>
          <w:lang w:val="en-US"/>
        </w:rPr>
        <w:t xml:space="preserve"> the Czech Republic</w:t>
      </w:r>
      <w:r w:rsidRPr="007D7DB8">
        <w:rPr>
          <w:lang w:val="en-US"/>
        </w:rPr>
        <w:t xml:space="preserve"> experienced a continuation of stagnant GDP growth, relatively high unemployment, and growing public debt. </w:t>
      </w:r>
    </w:p>
    <w:p w14:paraId="3077114D" w14:textId="3E3EB8E6" w:rsidR="002A4EED" w:rsidRPr="007D7DB8" w:rsidRDefault="00005EF7" w:rsidP="00EB7AFA">
      <w:pPr>
        <w:pStyle w:val="Odstavecseseznamem"/>
        <w:spacing w:after="120" w:line="480" w:lineRule="auto"/>
        <w:ind w:left="0"/>
        <w:contextualSpacing w:val="0"/>
        <w:jc w:val="both"/>
        <w:rPr>
          <w:rFonts w:ascii="Times New Roman" w:hAnsi="Times New Roman" w:cs="Times New Roman"/>
        </w:rPr>
      </w:pPr>
      <w:r w:rsidRPr="007D7DB8">
        <w:rPr>
          <w:rFonts w:ascii="Times New Roman" w:hAnsi="Times New Roman" w:cs="Times New Roman"/>
        </w:rPr>
        <w:t>Consequently,</w:t>
      </w:r>
      <w:r w:rsidR="002278B5" w:rsidRPr="007D7DB8">
        <w:rPr>
          <w:rFonts w:ascii="Times New Roman" w:hAnsi="Times New Roman" w:cs="Times New Roman"/>
        </w:rPr>
        <w:t xml:space="preserve"> economic issues became</w:t>
      </w:r>
      <w:r w:rsidR="00DE3E72" w:rsidRPr="007D7DB8">
        <w:rPr>
          <w:rFonts w:ascii="Times New Roman" w:hAnsi="Times New Roman" w:cs="Times New Roman"/>
        </w:rPr>
        <w:t xml:space="preserve"> </w:t>
      </w:r>
      <w:r w:rsidR="002964F8" w:rsidRPr="007D7DB8">
        <w:rPr>
          <w:rFonts w:ascii="Times New Roman" w:hAnsi="Times New Roman" w:cs="Times New Roman"/>
        </w:rPr>
        <w:t xml:space="preserve">important </w:t>
      </w:r>
      <w:r w:rsidR="002278B5" w:rsidRPr="007D7DB8">
        <w:rPr>
          <w:rFonts w:ascii="Times New Roman" w:hAnsi="Times New Roman" w:cs="Times New Roman"/>
        </w:rPr>
        <w:t>topics during the</w:t>
      </w:r>
      <w:r w:rsidR="00827F85" w:rsidRPr="007D7DB8">
        <w:rPr>
          <w:rFonts w:ascii="Times New Roman" w:hAnsi="Times New Roman" w:cs="Times New Roman"/>
        </w:rPr>
        <w:t xml:space="preserve"> </w:t>
      </w:r>
      <w:r w:rsidR="002278B5" w:rsidRPr="007D7DB8">
        <w:rPr>
          <w:rFonts w:ascii="Times New Roman" w:hAnsi="Times New Roman" w:cs="Times New Roman"/>
        </w:rPr>
        <w:t xml:space="preserve">election </w:t>
      </w:r>
      <w:r w:rsidR="00827F85" w:rsidRPr="007D7DB8">
        <w:rPr>
          <w:rFonts w:ascii="Times New Roman" w:hAnsi="Times New Roman" w:cs="Times New Roman"/>
        </w:rPr>
        <w:t xml:space="preserve">campaigns </w:t>
      </w:r>
      <w:r w:rsidR="002278B5" w:rsidRPr="007D7DB8">
        <w:rPr>
          <w:rFonts w:ascii="Times New Roman" w:hAnsi="Times New Roman" w:cs="Times New Roman"/>
        </w:rPr>
        <w:t>in 2010 and –</w:t>
      </w:r>
      <w:r w:rsidR="00827F85" w:rsidRPr="007D7DB8">
        <w:rPr>
          <w:rFonts w:ascii="Times New Roman" w:hAnsi="Times New Roman" w:cs="Times New Roman"/>
        </w:rPr>
        <w:t xml:space="preserve"> </w:t>
      </w:r>
      <w:r w:rsidR="002278B5" w:rsidRPr="007D7DB8">
        <w:rPr>
          <w:rFonts w:ascii="Times New Roman" w:hAnsi="Times New Roman" w:cs="Times New Roman"/>
        </w:rPr>
        <w:t>to a lesser extent – in 2013. The parties of the right tended to focus on the need for austerity measures and warned against excessive debt, the parties of the left argued for solutions to the economic problems of the Czech Republic in the form of a more active role for the state and the support of investment (</w:t>
      </w:r>
      <w:proofErr w:type="spellStart"/>
      <w:r w:rsidR="002278B5" w:rsidRPr="007D7DB8">
        <w:rPr>
          <w:rFonts w:ascii="Times New Roman" w:hAnsi="Times New Roman" w:cs="Times New Roman"/>
        </w:rPr>
        <w:t>Eibl</w:t>
      </w:r>
      <w:proofErr w:type="spellEnd"/>
      <w:r w:rsidR="002278B5" w:rsidRPr="007D7DB8">
        <w:rPr>
          <w:rFonts w:ascii="Times New Roman" w:hAnsi="Times New Roman" w:cs="Times New Roman"/>
        </w:rPr>
        <w:t xml:space="preserve"> 2010; </w:t>
      </w:r>
      <w:proofErr w:type="spellStart"/>
      <w:r w:rsidR="002278B5" w:rsidRPr="007D7DB8">
        <w:rPr>
          <w:rFonts w:ascii="Times New Roman" w:hAnsi="Times New Roman" w:cs="Times New Roman"/>
        </w:rPr>
        <w:t>Eibl</w:t>
      </w:r>
      <w:proofErr w:type="spellEnd"/>
      <w:r w:rsidR="002278B5" w:rsidRPr="007D7DB8">
        <w:rPr>
          <w:rFonts w:ascii="Times New Roman" w:hAnsi="Times New Roman" w:cs="Times New Roman"/>
        </w:rPr>
        <w:t xml:space="preserve">, 2014; </w:t>
      </w:r>
      <w:proofErr w:type="spellStart"/>
      <w:r w:rsidR="002278B5" w:rsidRPr="007D7DB8">
        <w:rPr>
          <w:rFonts w:ascii="Times New Roman" w:hAnsi="Times New Roman" w:cs="Times New Roman"/>
        </w:rPr>
        <w:t>Gregor</w:t>
      </w:r>
      <w:proofErr w:type="spellEnd"/>
      <w:r w:rsidR="002278B5" w:rsidRPr="007D7DB8">
        <w:rPr>
          <w:rFonts w:ascii="Times New Roman" w:hAnsi="Times New Roman" w:cs="Times New Roman"/>
        </w:rPr>
        <w:t xml:space="preserve"> and </w:t>
      </w:r>
      <w:proofErr w:type="spellStart"/>
      <w:r w:rsidR="002278B5" w:rsidRPr="007D7DB8">
        <w:rPr>
          <w:rFonts w:ascii="Times New Roman" w:hAnsi="Times New Roman" w:cs="Times New Roman"/>
        </w:rPr>
        <w:t>Macková</w:t>
      </w:r>
      <w:proofErr w:type="spellEnd"/>
      <w:r w:rsidR="002278B5" w:rsidRPr="007D7DB8">
        <w:rPr>
          <w:rFonts w:ascii="Times New Roman" w:hAnsi="Times New Roman" w:cs="Times New Roman"/>
        </w:rPr>
        <w:t xml:space="preserve"> 2014). Nevertheless, </w:t>
      </w:r>
      <w:r w:rsidR="00C077A2" w:rsidRPr="007D7DB8">
        <w:rPr>
          <w:rFonts w:ascii="Times New Roman" w:hAnsi="Times New Roman" w:cs="Times New Roman"/>
        </w:rPr>
        <w:t xml:space="preserve">as I will argue bellow, </w:t>
      </w:r>
      <w:r w:rsidR="002278B5" w:rsidRPr="007D7DB8">
        <w:rPr>
          <w:rFonts w:ascii="Times New Roman" w:hAnsi="Times New Roman" w:cs="Times New Roman"/>
        </w:rPr>
        <w:t>economic matters were not the only</w:t>
      </w:r>
      <w:r w:rsidR="008D25D2" w:rsidRPr="007D7DB8">
        <w:rPr>
          <w:rFonts w:ascii="Times New Roman" w:hAnsi="Times New Roman" w:cs="Times New Roman"/>
        </w:rPr>
        <w:t xml:space="preserve"> and not the most important </w:t>
      </w:r>
      <w:r w:rsidR="00827F85" w:rsidRPr="007D7DB8">
        <w:rPr>
          <w:rFonts w:ascii="Times New Roman" w:hAnsi="Times New Roman" w:cs="Times New Roman"/>
        </w:rPr>
        <w:t xml:space="preserve">issues </w:t>
      </w:r>
      <w:r w:rsidR="002278B5" w:rsidRPr="007D7DB8">
        <w:rPr>
          <w:rFonts w:ascii="Times New Roman" w:hAnsi="Times New Roman" w:cs="Times New Roman"/>
        </w:rPr>
        <w:t>of the elections in 2010 and 2013</w:t>
      </w:r>
      <w:r w:rsidR="002964F8" w:rsidRPr="007D7DB8">
        <w:rPr>
          <w:rFonts w:ascii="Times New Roman" w:hAnsi="Times New Roman" w:cs="Times New Roman"/>
        </w:rPr>
        <w:t xml:space="preserve"> in relation to the rise of populist parties</w:t>
      </w:r>
      <w:r w:rsidR="002278B5" w:rsidRPr="007D7DB8">
        <w:rPr>
          <w:rFonts w:ascii="Times New Roman" w:hAnsi="Times New Roman" w:cs="Times New Roman"/>
        </w:rPr>
        <w:t xml:space="preserve">. </w:t>
      </w:r>
    </w:p>
    <w:p w14:paraId="62DF8592" w14:textId="77777777" w:rsidR="002A4EED" w:rsidRPr="007D7DB8" w:rsidRDefault="002A4EED" w:rsidP="00EB7AFA">
      <w:pPr>
        <w:pStyle w:val="Odstavecseseznamem"/>
        <w:spacing w:after="120" w:line="480" w:lineRule="auto"/>
        <w:ind w:left="0"/>
        <w:contextualSpacing w:val="0"/>
        <w:jc w:val="both"/>
        <w:rPr>
          <w:rFonts w:ascii="Times New Roman" w:hAnsi="Times New Roman" w:cs="Times New Roman"/>
          <w:b/>
        </w:rPr>
      </w:pPr>
    </w:p>
    <w:p w14:paraId="341420A2" w14:textId="77777777" w:rsidR="002A4EED" w:rsidRPr="007D7DB8" w:rsidRDefault="00827F85" w:rsidP="00EB7AFA">
      <w:pPr>
        <w:pStyle w:val="Odstavecseseznamem"/>
        <w:spacing w:after="120" w:line="480" w:lineRule="auto"/>
        <w:ind w:left="0"/>
        <w:contextualSpacing w:val="0"/>
        <w:jc w:val="both"/>
        <w:rPr>
          <w:rFonts w:ascii="Times New Roman" w:hAnsi="Times New Roman" w:cs="Times New Roman"/>
          <w:b/>
        </w:rPr>
      </w:pPr>
      <w:r w:rsidRPr="007D7DB8">
        <w:rPr>
          <w:rFonts w:ascii="Times New Roman" w:hAnsi="Times New Roman" w:cs="Times New Roman"/>
          <w:b/>
        </w:rPr>
        <w:t>The rise of p</w:t>
      </w:r>
      <w:r w:rsidR="002278B5" w:rsidRPr="007D7DB8">
        <w:rPr>
          <w:rFonts w:ascii="Times New Roman" w:hAnsi="Times New Roman" w:cs="Times New Roman"/>
          <w:b/>
        </w:rPr>
        <w:t>opulist parties after 2008</w:t>
      </w:r>
      <w:r w:rsidRPr="007D7DB8">
        <w:rPr>
          <w:rFonts w:ascii="Times New Roman" w:hAnsi="Times New Roman" w:cs="Times New Roman"/>
          <w:b/>
        </w:rPr>
        <w:t xml:space="preserve"> – the result of a serious political crisis</w:t>
      </w:r>
    </w:p>
    <w:p w14:paraId="0334C497" w14:textId="77777777" w:rsidR="002A4EED" w:rsidRPr="007D7DB8" w:rsidRDefault="002278B5" w:rsidP="00EB7AFA">
      <w:pPr>
        <w:spacing w:after="120" w:line="480" w:lineRule="auto"/>
        <w:jc w:val="both"/>
        <w:rPr>
          <w:iCs/>
          <w:shd w:val="clear" w:color="auto" w:fill="FFFFFF"/>
          <w:lang w:val="en-US"/>
        </w:rPr>
      </w:pPr>
      <w:r w:rsidRPr="007D7DB8">
        <w:rPr>
          <w:iCs/>
          <w:shd w:val="clear" w:color="auto" w:fill="FFFFFF"/>
          <w:lang w:val="en-US"/>
        </w:rPr>
        <w:t xml:space="preserve">What is </w:t>
      </w:r>
      <w:r w:rsidR="008D25D2" w:rsidRPr="007D7DB8">
        <w:rPr>
          <w:iCs/>
          <w:shd w:val="clear" w:color="auto" w:fill="FFFFFF"/>
          <w:lang w:val="en-US"/>
        </w:rPr>
        <w:t xml:space="preserve">most </w:t>
      </w:r>
      <w:r w:rsidRPr="007D7DB8">
        <w:rPr>
          <w:iCs/>
          <w:shd w:val="clear" w:color="auto" w:fill="FFFFFF"/>
          <w:lang w:val="en-US"/>
        </w:rPr>
        <w:t>important for understanding the rise of the populist parties</w:t>
      </w:r>
      <w:r w:rsidR="00E731E9" w:rsidRPr="007D7DB8">
        <w:rPr>
          <w:iCs/>
          <w:shd w:val="clear" w:color="auto" w:fill="FFFFFF"/>
          <w:lang w:val="en-US"/>
        </w:rPr>
        <w:t xml:space="preserve"> in the Czech Republic</w:t>
      </w:r>
      <w:r w:rsidRPr="007D7DB8">
        <w:rPr>
          <w:iCs/>
          <w:shd w:val="clear" w:color="auto" w:fill="FFFFFF"/>
          <w:lang w:val="en-US"/>
        </w:rPr>
        <w:t xml:space="preserve"> is that it took place in the context of a deepening political crisis, the roots of which can be traced </w:t>
      </w:r>
      <w:r w:rsidR="00953731" w:rsidRPr="007D7DB8">
        <w:rPr>
          <w:i/>
          <w:iCs/>
          <w:shd w:val="clear" w:color="auto" w:fill="FFFFFF"/>
          <w:lang w:val="en-US"/>
        </w:rPr>
        <w:t>back to</w:t>
      </w:r>
      <w:r w:rsidRPr="007D7DB8">
        <w:rPr>
          <w:iCs/>
          <w:shd w:val="clear" w:color="auto" w:fill="FFFFFF"/>
          <w:lang w:val="en-US"/>
        </w:rPr>
        <w:t xml:space="preserve"> </w:t>
      </w:r>
      <w:r w:rsidR="002A4EED" w:rsidRPr="007D7DB8">
        <w:rPr>
          <w:i/>
          <w:iCs/>
          <w:shd w:val="clear" w:color="auto" w:fill="FFFFFF"/>
          <w:lang w:val="en-US"/>
        </w:rPr>
        <w:t>the</w:t>
      </w:r>
      <w:r w:rsidR="00827F85" w:rsidRPr="007D7DB8">
        <w:rPr>
          <w:iCs/>
          <w:shd w:val="clear" w:color="auto" w:fill="FFFFFF"/>
          <w:lang w:val="en-US"/>
        </w:rPr>
        <w:t xml:space="preserve"> </w:t>
      </w:r>
      <w:r w:rsidR="00953731" w:rsidRPr="007D7DB8">
        <w:rPr>
          <w:i/>
          <w:iCs/>
          <w:shd w:val="clear" w:color="auto" w:fill="FFFFFF"/>
          <w:lang w:val="en-US"/>
        </w:rPr>
        <w:t>times before the economic crisis</w:t>
      </w:r>
      <w:r w:rsidRPr="007D7DB8">
        <w:rPr>
          <w:iCs/>
          <w:shd w:val="clear" w:color="auto" w:fill="FFFFFF"/>
          <w:lang w:val="en-US"/>
        </w:rPr>
        <w:t xml:space="preserve">. The core </w:t>
      </w:r>
      <w:r w:rsidR="00E731E9" w:rsidRPr="007D7DB8">
        <w:rPr>
          <w:iCs/>
          <w:shd w:val="clear" w:color="auto" w:fill="FFFFFF"/>
          <w:lang w:val="en-US"/>
        </w:rPr>
        <w:t xml:space="preserve">element </w:t>
      </w:r>
      <w:r w:rsidRPr="007D7DB8">
        <w:rPr>
          <w:iCs/>
          <w:shd w:val="clear" w:color="auto" w:fill="FFFFFF"/>
          <w:lang w:val="en-US"/>
        </w:rPr>
        <w:t>of this crisis was the widespread loss of trust in political institutions and political parties. The following three indicators of political crisis, defined in the theoretical portion of this book, demonstrate this souring of attitudes towards political subjects</w:t>
      </w:r>
      <w:r w:rsidR="00E731E9" w:rsidRPr="007D7DB8">
        <w:rPr>
          <w:iCs/>
          <w:shd w:val="clear" w:color="auto" w:fill="FFFFFF"/>
          <w:lang w:val="en-US"/>
        </w:rPr>
        <w:t xml:space="preserve"> (see </w:t>
      </w:r>
      <w:r w:rsidR="005F47CC" w:rsidRPr="007D7DB8">
        <w:rPr>
          <w:iCs/>
          <w:shd w:val="clear" w:color="auto" w:fill="FFFFFF"/>
          <w:lang w:val="en-US"/>
        </w:rPr>
        <w:t>Figure 1.4 in Chapter 1</w:t>
      </w:r>
      <w:r w:rsidR="00E731E9" w:rsidRPr="007D7DB8">
        <w:rPr>
          <w:iCs/>
          <w:shd w:val="clear" w:color="auto" w:fill="FFFFFF"/>
          <w:lang w:val="en-US"/>
        </w:rPr>
        <w:t>)</w:t>
      </w:r>
      <w:r w:rsidRPr="007D7DB8">
        <w:rPr>
          <w:iCs/>
          <w:shd w:val="clear" w:color="auto" w:fill="FFFFFF"/>
          <w:lang w:val="en-US"/>
        </w:rPr>
        <w:t xml:space="preserve">.   </w:t>
      </w:r>
    </w:p>
    <w:p w14:paraId="6BDF0729" w14:textId="36ED6F43" w:rsidR="002A4EED" w:rsidRPr="007D7DB8" w:rsidRDefault="002278B5" w:rsidP="00887CD4">
      <w:pPr>
        <w:pStyle w:val="Odstavecseseznamem"/>
        <w:spacing w:after="120" w:line="480" w:lineRule="auto"/>
        <w:ind w:left="0"/>
        <w:contextualSpacing w:val="0"/>
        <w:jc w:val="both"/>
        <w:rPr>
          <w:rFonts w:ascii="Times New Roman" w:hAnsi="Times New Roman" w:cs="Times New Roman"/>
        </w:rPr>
      </w:pPr>
      <w:r w:rsidRPr="007D7DB8">
        <w:rPr>
          <w:rFonts w:ascii="Times New Roman" w:hAnsi="Times New Roman" w:cs="Times New Roman"/>
        </w:rPr>
        <w:t>The years between 2007 and 2012 witness a substantial drop in the satisfaction of citizens with the functioning of democracy in the Czech Republic (</w:t>
      </w:r>
      <w:r w:rsidR="00827F85" w:rsidRPr="007D7DB8">
        <w:rPr>
          <w:rFonts w:ascii="Times New Roman" w:hAnsi="Times New Roman" w:cs="Times New Roman"/>
        </w:rPr>
        <w:t xml:space="preserve">the share of satisfied citizens dropped </w:t>
      </w:r>
      <w:r w:rsidRPr="007D7DB8">
        <w:rPr>
          <w:rFonts w:ascii="Times New Roman" w:hAnsi="Times New Roman" w:cs="Times New Roman"/>
        </w:rPr>
        <w:t xml:space="preserve">from </w:t>
      </w:r>
      <w:r w:rsidR="00827F85" w:rsidRPr="007D7DB8">
        <w:rPr>
          <w:rFonts w:ascii="Times New Roman" w:hAnsi="Times New Roman" w:cs="Times New Roman"/>
        </w:rPr>
        <w:t xml:space="preserve">one </w:t>
      </w:r>
      <w:r w:rsidRPr="007D7DB8">
        <w:rPr>
          <w:rFonts w:ascii="Times New Roman" w:hAnsi="Times New Roman" w:cs="Times New Roman"/>
        </w:rPr>
        <w:t>half</w:t>
      </w:r>
      <w:r w:rsidR="00827F85" w:rsidRPr="007D7DB8">
        <w:rPr>
          <w:rFonts w:ascii="Times New Roman" w:hAnsi="Times New Roman" w:cs="Times New Roman"/>
        </w:rPr>
        <w:t xml:space="preserve"> </w:t>
      </w:r>
      <w:r w:rsidRPr="007D7DB8">
        <w:rPr>
          <w:rFonts w:ascii="Times New Roman" w:hAnsi="Times New Roman" w:cs="Times New Roman"/>
        </w:rPr>
        <w:t xml:space="preserve">to less than one-third) as well as trust in the Chamber of Deputies (which fell from </w:t>
      </w:r>
      <w:r w:rsidR="00D016B3" w:rsidRPr="007D7DB8">
        <w:rPr>
          <w:rFonts w:ascii="Times New Roman" w:hAnsi="Times New Roman" w:cs="Times New Roman"/>
        </w:rPr>
        <w:t>17</w:t>
      </w:r>
      <w:r w:rsidR="004C4E2C" w:rsidRPr="007D7DB8">
        <w:rPr>
          <w:rFonts w:ascii="Times New Roman" w:hAnsi="Times New Roman" w:cs="Times New Roman"/>
        </w:rPr>
        <w:t xml:space="preserve"> per cent</w:t>
      </w:r>
      <w:r w:rsidRPr="007D7DB8">
        <w:rPr>
          <w:rFonts w:ascii="Times New Roman" w:hAnsi="Times New Roman" w:cs="Times New Roman"/>
        </w:rPr>
        <w:t xml:space="preserve"> to barely </w:t>
      </w:r>
      <w:r w:rsidR="00D016B3" w:rsidRPr="007D7DB8">
        <w:rPr>
          <w:rFonts w:ascii="Times New Roman" w:hAnsi="Times New Roman" w:cs="Times New Roman"/>
        </w:rPr>
        <w:t>10</w:t>
      </w:r>
      <w:r w:rsidR="004C4E2C" w:rsidRPr="007D7DB8">
        <w:rPr>
          <w:rFonts w:ascii="Times New Roman" w:hAnsi="Times New Roman" w:cs="Times New Roman"/>
        </w:rPr>
        <w:t xml:space="preserve"> per cent</w:t>
      </w:r>
      <w:r w:rsidR="008D25D2" w:rsidRPr="007D7DB8">
        <w:rPr>
          <w:rFonts w:ascii="Times New Roman" w:hAnsi="Times New Roman" w:cs="Times New Roman"/>
        </w:rPr>
        <w:t xml:space="preserve"> </w:t>
      </w:r>
      <w:r w:rsidR="000C26AF" w:rsidRPr="007D7DB8">
        <w:rPr>
          <w:rFonts w:ascii="Times New Roman" w:hAnsi="Times New Roman" w:cs="Times New Roman"/>
        </w:rPr>
        <w:t xml:space="preserve">in the year 2012 </w:t>
      </w:r>
      <w:r w:rsidR="008D25D2" w:rsidRPr="007D7DB8">
        <w:rPr>
          <w:rFonts w:ascii="Times New Roman" w:hAnsi="Times New Roman" w:cs="Times New Roman"/>
        </w:rPr>
        <w:t xml:space="preserve">– </w:t>
      </w:r>
      <w:proofErr w:type="spellStart"/>
      <w:r w:rsidR="008D25D2" w:rsidRPr="007D7DB8">
        <w:rPr>
          <w:rFonts w:ascii="Times New Roman" w:hAnsi="Times New Roman" w:cs="Times New Roman"/>
        </w:rPr>
        <w:t>Kunštát</w:t>
      </w:r>
      <w:proofErr w:type="spellEnd"/>
      <w:r w:rsidR="008D25D2" w:rsidRPr="007D7DB8">
        <w:rPr>
          <w:rFonts w:ascii="Times New Roman" w:hAnsi="Times New Roman" w:cs="Times New Roman"/>
        </w:rPr>
        <w:t xml:space="preserve"> 2012</w:t>
      </w:r>
      <w:r w:rsidRPr="007D7DB8">
        <w:rPr>
          <w:rFonts w:ascii="Times New Roman" w:hAnsi="Times New Roman" w:cs="Times New Roman"/>
        </w:rPr>
        <w:t>). Over the same period, from 2006 to 2010, electoral volatility nearly doubled</w:t>
      </w:r>
      <w:r w:rsidR="00827F85" w:rsidRPr="007D7DB8">
        <w:rPr>
          <w:rFonts w:ascii="Times New Roman" w:hAnsi="Times New Roman" w:cs="Times New Roman"/>
        </w:rPr>
        <w:t xml:space="preserve">. Since then it </w:t>
      </w:r>
      <w:r w:rsidRPr="007D7DB8">
        <w:rPr>
          <w:rFonts w:ascii="Times New Roman" w:hAnsi="Times New Roman" w:cs="Times New Roman"/>
        </w:rPr>
        <w:t xml:space="preserve">has leveled off and was somewhat lower </w:t>
      </w:r>
      <w:r w:rsidR="00827F85" w:rsidRPr="007D7DB8">
        <w:rPr>
          <w:rFonts w:ascii="Times New Roman" w:hAnsi="Times New Roman" w:cs="Times New Roman"/>
        </w:rPr>
        <w:t xml:space="preserve">in 2013 </w:t>
      </w:r>
      <w:r w:rsidR="002964F8" w:rsidRPr="007D7DB8">
        <w:rPr>
          <w:rFonts w:ascii="Times New Roman" w:hAnsi="Times New Roman" w:cs="Times New Roman"/>
        </w:rPr>
        <w:t>(</w:t>
      </w:r>
      <w:proofErr w:type="spellStart"/>
      <w:r w:rsidRPr="007D7DB8">
        <w:rPr>
          <w:rFonts w:ascii="Times New Roman" w:hAnsi="Times New Roman" w:cs="Times New Roman"/>
        </w:rPr>
        <w:t>Havl</w:t>
      </w:r>
      <w:proofErr w:type="spellEnd"/>
      <w:r w:rsidRPr="007D7DB8">
        <w:rPr>
          <w:rFonts w:ascii="Times New Roman" w:hAnsi="Times New Roman" w:cs="Times New Roman"/>
          <w:lang w:val="cs-CZ"/>
        </w:rPr>
        <w:t>í</w:t>
      </w:r>
      <w:r w:rsidRPr="007D7DB8">
        <w:rPr>
          <w:rFonts w:ascii="Times New Roman" w:hAnsi="Times New Roman" w:cs="Times New Roman"/>
        </w:rPr>
        <w:t xml:space="preserve">k 2014). The political crisis thus was </w:t>
      </w:r>
      <w:r w:rsidR="00C077A2" w:rsidRPr="007D7DB8">
        <w:rPr>
          <w:rFonts w:ascii="Times New Roman" w:hAnsi="Times New Roman" w:cs="Times New Roman"/>
        </w:rPr>
        <w:t>embodied in</w:t>
      </w:r>
      <w:r w:rsidRPr="007D7DB8">
        <w:rPr>
          <w:rFonts w:ascii="Times New Roman" w:hAnsi="Times New Roman" w:cs="Times New Roman"/>
        </w:rPr>
        <w:t xml:space="preserve"> a long and gradual decline in satisfaction with politics and political institutions that began more than a year (</w:t>
      </w:r>
      <w:proofErr w:type="spellStart"/>
      <w:r w:rsidRPr="007D7DB8">
        <w:rPr>
          <w:rFonts w:ascii="Times New Roman" w:hAnsi="Times New Roman" w:cs="Times New Roman"/>
        </w:rPr>
        <w:t>Linek</w:t>
      </w:r>
      <w:proofErr w:type="spellEnd"/>
      <w:r w:rsidRPr="007D7DB8">
        <w:rPr>
          <w:rFonts w:ascii="Times New Roman" w:hAnsi="Times New Roman" w:cs="Times New Roman"/>
        </w:rPr>
        <w:t>, 2010) before any economic</w:t>
      </w:r>
      <w:r w:rsidR="00827F85" w:rsidRPr="007D7DB8">
        <w:rPr>
          <w:rFonts w:ascii="Times New Roman" w:hAnsi="Times New Roman" w:cs="Times New Roman"/>
        </w:rPr>
        <w:t xml:space="preserve"> decline</w:t>
      </w:r>
      <w:r w:rsidRPr="007D7DB8">
        <w:rPr>
          <w:rFonts w:ascii="Times New Roman" w:hAnsi="Times New Roman" w:cs="Times New Roman"/>
        </w:rPr>
        <w:t>, and indeed in</w:t>
      </w:r>
      <w:r w:rsidR="00C077A2" w:rsidRPr="007D7DB8">
        <w:rPr>
          <w:rFonts w:ascii="Times New Roman" w:hAnsi="Times New Roman" w:cs="Times New Roman"/>
        </w:rPr>
        <w:t xml:space="preserve"> a time of economic prosperity. </w:t>
      </w:r>
      <w:r w:rsidR="00887CD4" w:rsidRPr="007D7DB8">
        <w:rPr>
          <w:rFonts w:ascii="Times New Roman" w:hAnsi="Times New Roman" w:cs="Times New Roman"/>
        </w:rPr>
        <w:t xml:space="preserve">In relation to the timing of the rise of the populist parties, it is necessary to emphasize a sharp decline of the political trust </w:t>
      </w:r>
      <w:r w:rsidR="006F7A01" w:rsidRPr="007D7DB8">
        <w:rPr>
          <w:rFonts w:ascii="Times New Roman" w:hAnsi="Times New Roman" w:cs="Times New Roman"/>
        </w:rPr>
        <w:t xml:space="preserve">in the period </w:t>
      </w:r>
      <w:r w:rsidR="006F7A01" w:rsidRPr="007D7DB8">
        <w:rPr>
          <w:rFonts w:ascii="Times New Roman" w:hAnsi="Times New Roman" w:cs="Times New Roman"/>
          <w:i/>
        </w:rPr>
        <w:t>after</w:t>
      </w:r>
      <w:r w:rsidR="006F7A01" w:rsidRPr="007D7DB8">
        <w:rPr>
          <w:rFonts w:ascii="Times New Roman" w:hAnsi="Times New Roman" w:cs="Times New Roman"/>
        </w:rPr>
        <w:t xml:space="preserve"> </w:t>
      </w:r>
      <w:r w:rsidR="00887CD4" w:rsidRPr="007D7DB8">
        <w:rPr>
          <w:i/>
        </w:rPr>
        <w:t>the 2006 general election</w:t>
      </w:r>
      <w:r w:rsidR="00887CD4" w:rsidRPr="007D7DB8">
        <w:rPr>
          <w:rFonts w:ascii="Times New Roman" w:hAnsi="Times New Roman" w:cs="Times New Roman"/>
        </w:rPr>
        <w:t xml:space="preserve"> which was related to</w:t>
      </w:r>
      <w:r w:rsidR="002964F8" w:rsidRPr="007D7DB8">
        <w:rPr>
          <w:rFonts w:ascii="Times New Roman" w:hAnsi="Times New Roman" w:cs="Times New Roman"/>
        </w:rPr>
        <w:t xml:space="preserve"> the</w:t>
      </w:r>
      <w:r w:rsidRPr="007D7DB8">
        <w:rPr>
          <w:rFonts w:ascii="Times New Roman" w:hAnsi="Times New Roman" w:cs="Times New Roman"/>
        </w:rPr>
        <w:t xml:space="preserve"> </w:t>
      </w:r>
      <w:r w:rsidR="002964F8" w:rsidRPr="007D7DB8">
        <w:rPr>
          <w:rFonts w:ascii="Times New Roman" w:hAnsi="Times New Roman" w:cs="Times New Roman"/>
        </w:rPr>
        <w:t>complicated</w:t>
      </w:r>
      <w:r w:rsidR="006F7A01" w:rsidRPr="007D7DB8">
        <w:rPr>
          <w:rFonts w:ascii="Times New Roman" w:hAnsi="Times New Roman" w:cs="Times New Roman"/>
        </w:rPr>
        <w:t xml:space="preserve"> process of government formation followed by </w:t>
      </w:r>
      <w:r w:rsidRPr="007D7DB8">
        <w:rPr>
          <w:rFonts w:ascii="Times New Roman" w:hAnsi="Times New Roman" w:cs="Times New Roman"/>
        </w:rPr>
        <w:t>weakness and instability</w:t>
      </w:r>
      <w:r w:rsidR="002964F8" w:rsidRPr="007D7DB8">
        <w:rPr>
          <w:rFonts w:ascii="Times New Roman" w:hAnsi="Times New Roman" w:cs="Times New Roman"/>
        </w:rPr>
        <w:t xml:space="preserve"> of the government</w:t>
      </w:r>
      <w:r w:rsidR="006F735D" w:rsidRPr="007D7DB8">
        <w:rPr>
          <w:rFonts w:ascii="Times New Roman" w:hAnsi="Times New Roman" w:cs="Times New Roman"/>
        </w:rPr>
        <w:t>,</w:t>
      </w:r>
      <w:r w:rsidRPr="007D7DB8">
        <w:rPr>
          <w:rFonts w:ascii="Times New Roman" w:hAnsi="Times New Roman" w:cs="Times New Roman"/>
        </w:rPr>
        <w:t xml:space="preserve"> </w:t>
      </w:r>
      <w:r w:rsidR="006F7A01" w:rsidRPr="007D7DB8">
        <w:rPr>
          <w:rFonts w:ascii="Times New Roman" w:hAnsi="Times New Roman" w:cs="Times New Roman"/>
        </w:rPr>
        <w:t>and</w:t>
      </w:r>
      <w:r w:rsidR="003C2138" w:rsidRPr="007D7DB8">
        <w:rPr>
          <w:rFonts w:ascii="Times New Roman" w:hAnsi="Times New Roman" w:cs="Times New Roman"/>
        </w:rPr>
        <w:t xml:space="preserve"> extensive (and often well-founded) allegations of </w:t>
      </w:r>
      <w:r w:rsidRPr="007D7DB8">
        <w:rPr>
          <w:rFonts w:ascii="Times New Roman" w:hAnsi="Times New Roman" w:cs="Times New Roman"/>
        </w:rPr>
        <w:t>corruption</w:t>
      </w:r>
      <w:r w:rsidR="008D25D2" w:rsidRPr="007D7DB8">
        <w:rPr>
          <w:rFonts w:ascii="Times New Roman" w:hAnsi="Times New Roman" w:cs="Times New Roman"/>
        </w:rPr>
        <w:t xml:space="preserve"> (Havlík 2011)</w:t>
      </w:r>
      <w:r w:rsidRPr="007D7DB8">
        <w:rPr>
          <w:rFonts w:ascii="Times New Roman" w:hAnsi="Times New Roman" w:cs="Times New Roman"/>
        </w:rPr>
        <w:t>.</w:t>
      </w:r>
      <w:r w:rsidR="00887CD4" w:rsidRPr="007D7DB8">
        <w:rPr>
          <w:rFonts w:ascii="Times New Roman" w:hAnsi="Times New Roman" w:cs="Times New Roman"/>
        </w:rPr>
        <w:t xml:space="preserve"> </w:t>
      </w:r>
    </w:p>
    <w:p w14:paraId="6622A89A" w14:textId="115FD6A2" w:rsidR="00086511" w:rsidRPr="007D7DB8" w:rsidRDefault="00827F85">
      <w:pPr>
        <w:pStyle w:val="Odstavecseseznamem"/>
        <w:spacing w:after="120" w:line="480" w:lineRule="auto"/>
        <w:ind w:left="0"/>
        <w:contextualSpacing w:val="0"/>
        <w:jc w:val="both"/>
        <w:rPr>
          <w:rFonts w:ascii="Times New Roman" w:hAnsi="Times New Roman" w:cs="Times New Roman"/>
        </w:rPr>
      </w:pPr>
      <w:r w:rsidRPr="007D7DB8">
        <w:rPr>
          <w:rFonts w:ascii="Times New Roman" w:hAnsi="Times New Roman" w:cs="Times New Roman"/>
        </w:rPr>
        <w:t>A</w:t>
      </w:r>
      <w:r w:rsidR="00D016B3" w:rsidRPr="007D7DB8">
        <w:rPr>
          <w:rFonts w:ascii="Times New Roman" w:hAnsi="Times New Roman" w:cs="Times New Roman"/>
        </w:rPr>
        <w:t xml:space="preserve">fter the </w:t>
      </w:r>
      <w:r w:rsidR="002278B5" w:rsidRPr="007D7DB8">
        <w:rPr>
          <w:rFonts w:ascii="Times New Roman" w:hAnsi="Times New Roman" w:cs="Times New Roman"/>
        </w:rPr>
        <w:t xml:space="preserve">2006 </w:t>
      </w:r>
      <w:r w:rsidR="00D016B3" w:rsidRPr="007D7DB8">
        <w:rPr>
          <w:rFonts w:ascii="Times New Roman" w:hAnsi="Times New Roman" w:cs="Times New Roman"/>
        </w:rPr>
        <w:t>general election</w:t>
      </w:r>
      <w:r w:rsidRPr="007D7DB8">
        <w:rPr>
          <w:rFonts w:ascii="Times New Roman" w:hAnsi="Times New Roman" w:cs="Times New Roman"/>
        </w:rPr>
        <w:t>,</w:t>
      </w:r>
      <w:r w:rsidR="002278B5" w:rsidRPr="007D7DB8">
        <w:rPr>
          <w:rFonts w:ascii="Times New Roman" w:hAnsi="Times New Roman" w:cs="Times New Roman"/>
        </w:rPr>
        <w:t xml:space="preserve"> a coalition government headed by </w:t>
      </w:r>
      <w:proofErr w:type="spellStart"/>
      <w:r w:rsidR="002278B5" w:rsidRPr="007D7DB8">
        <w:rPr>
          <w:rFonts w:ascii="Times New Roman" w:hAnsi="Times New Roman" w:cs="Times New Roman"/>
        </w:rPr>
        <w:t>Mirek</w:t>
      </w:r>
      <w:proofErr w:type="spellEnd"/>
      <w:r w:rsidR="002278B5" w:rsidRPr="007D7DB8">
        <w:rPr>
          <w:rFonts w:ascii="Times New Roman" w:hAnsi="Times New Roman" w:cs="Times New Roman"/>
        </w:rPr>
        <w:t xml:space="preserve"> </w:t>
      </w:r>
      <w:proofErr w:type="spellStart"/>
      <w:r w:rsidR="002278B5" w:rsidRPr="007D7DB8">
        <w:rPr>
          <w:rFonts w:ascii="Times New Roman" w:hAnsi="Times New Roman" w:cs="Times New Roman"/>
        </w:rPr>
        <w:t>Topolánek</w:t>
      </w:r>
      <w:proofErr w:type="spellEnd"/>
      <w:r w:rsidR="002278B5" w:rsidRPr="007D7DB8">
        <w:rPr>
          <w:rFonts w:ascii="Times New Roman" w:hAnsi="Times New Roman" w:cs="Times New Roman"/>
        </w:rPr>
        <w:t xml:space="preserve"> (ODS) finally took office a full seven months</w:t>
      </w:r>
      <w:r w:rsidR="00D016B3" w:rsidRPr="007D7DB8">
        <w:rPr>
          <w:rFonts w:ascii="Times New Roman" w:hAnsi="Times New Roman" w:cs="Times New Roman"/>
        </w:rPr>
        <w:t xml:space="preserve"> (!)</w:t>
      </w:r>
      <w:r w:rsidR="002278B5" w:rsidRPr="007D7DB8">
        <w:rPr>
          <w:rFonts w:ascii="Times New Roman" w:hAnsi="Times New Roman" w:cs="Times New Roman"/>
        </w:rPr>
        <w:t xml:space="preserve"> after the elections</w:t>
      </w:r>
      <w:r w:rsidR="00BA1843" w:rsidRPr="007D7DB8">
        <w:rPr>
          <w:rFonts w:ascii="Times New Roman" w:hAnsi="Times New Roman" w:cs="Times New Roman"/>
        </w:rPr>
        <w:t xml:space="preserve"> which ended with a deadlock between the left and the right. The government could be formed</w:t>
      </w:r>
      <w:r w:rsidRPr="007D7DB8">
        <w:rPr>
          <w:rFonts w:ascii="Times New Roman" w:hAnsi="Times New Roman" w:cs="Times New Roman"/>
        </w:rPr>
        <w:t xml:space="preserve"> </w:t>
      </w:r>
      <w:r w:rsidR="002278B5" w:rsidRPr="007D7DB8">
        <w:rPr>
          <w:rFonts w:ascii="Times New Roman" w:hAnsi="Times New Roman" w:cs="Times New Roman"/>
        </w:rPr>
        <w:t xml:space="preserve">only thanks to the support of two </w:t>
      </w:r>
      <w:r w:rsidR="002964F8" w:rsidRPr="007D7DB8">
        <w:rPr>
          <w:rFonts w:ascii="Times New Roman" w:hAnsi="Times New Roman" w:cs="Times New Roman"/>
        </w:rPr>
        <w:t xml:space="preserve">MPs </w:t>
      </w:r>
      <w:r w:rsidR="002278B5" w:rsidRPr="007D7DB8">
        <w:rPr>
          <w:rFonts w:ascii="Times New Roman" w:hAnsi="Times New Roman" w:cs="Times New Roman"/>
        </w:rPr>
        <w:t xml:space="preserve">from </w:t>
      </w:r>
      <w:r w:rsidR="008D25D2" w:rsidRPr="007D7DB8">
        <w:rPr>
          <w:rFonts w:ascii="Times New Roman" w:hAnsi="Times New Roman" w:cs="Times New Roman"/>
        </w:rPr>
        <w:t>ČSSD</w:t>
      </w:r>
      <w:r w:rsidR="002278B5" w:rsidRPr="007D7DB8">
        <w:rPr>
          <w:rFonts w:ascii="Times New Roman" w:hAnsi="Times New Roman" w:cs="Times New Roman"/>
        </w:rPr>
        <w:t xml:space="preserve">, who for unclear reasons </w:t>
      </w:r>
      <w:r w:rsidRPr="007D7DB8">
        <w:rPr>
          <w:rFonts w:ascii="Times New Roman" w:hAnsi="Times New Roman" w:cs="Times New Roman"/>
        </w:rPr>
        <w:t xml:space="preserve">changed sides </w:t>
      </w:r>
      <w:r w:rsidR="002278B5" w:rsidRPr="007D7DB8">
        <w:rPr>
          <w:rFonts w:ascii="Times New Roman" w:hAnsi="Times New Roman" w:cs="Times New Roman"/>
        </w:rPr>
        <w:t xml:space="preserve">and chose to support the </w:t>
      </w:r>
      <w:r w:rsidR="002278B5" w:rsidRPr="007D7DB8">
        <w:rPr>
          <w:rFonts w:ascii="Times New Roman" w:hAnsi="Times New Roman" w:cs="Times New Roman"/>
        </w:rPr>
        <w:lastRenderedPageBreak/>
        <w:t>government of their long-time ideological and polit</w:t>
      </w:r>
      <w:r w:rsidR="00D016B3" w:rsidRPr="007D7DB8">
        <w:rPr>
          <w:rFonts w:ascii="Times New Roman" w:hAnsi="Times New Roman" w:cs="Times New Roman"/>
        </w:rPr>
        <w:t>i</w:t>
      </w:r>
      <w:r w:rsidR="002278B5" w:rsidRPr="007D7DB8">
        <w:rPr>
          <w:rFonts w:ascii="Times New Roman" w:hAnsi="Times New Roman" w:cs="Times New Roman"/>
        </w:rPr>
        <w:t>cal rivals (</w:t>
      </w:r>
      <w:proofErr w:type="spellStart"/>
      <w:r w:rsidR="002278B5" w:rsidRPr="007D7DB8">
        <w:rPr>
          <w:rFonts w:ascii="Times New Roman" w:hAnsi="Times New Roman" w:cs="Times New Roman"/>
        </w:rPr>
        <w:t>Foltýn</w:t>
      </w:r>
      <w:proofErr w:type="spellEnd"/>
      <w:r w:rsidR="002278B5" w:rsidRPr="007D7DB8">
        <w:rPr>
          <w:rFonts w:ascii="Times New Roman" w:hAnsi="Times New Roman" w:cs="Times New Roman"/>
        </w:rPr>
        <w:t xml:space="preserve"> and Havlík 2006). While in previous </w:t>
      </w:r>
      <w:proofErr w:type="gramStart"/>
      <w:r w:rsidR="002278B5" w:rsidRPr="007D7DB8">
        <w:rPr>
          <w:rFonts w:ascii="Times New Roman" w:hAnsi="Times New Roman" w:cs="Times New Roman"/>
        </w:rPr>
        <w:t>years</w:t>
      </w:r>
      <w:proofErr w:type="gramEnd"/>
      <w:r w:rsidR="002278B5" w:rsidRPr="007D7DB8">
        <w:rPr>
          <w:rFonts w:ascii="Times New Roman" w:hAnsi="Times New Roman" w:cs="Times New Roman"/>
        </w:rPr>
        <w:t xml:space="preserve"> public satisfaction with the political situation and trust in political institutions increased after elections</w:t>
      </w:r>
      <w:r w:rsidR="00BE4C79" w:rsidRPr="007D7DB8">
        <w:rPr>
          <w:rFonts w:ascii="Times New Roman" w:hAnsi="Times New Roman" w:cs="Times New Roman"/>
        </w:rPr>
        <w:t xml:space="preserve"> (</w:t>
      </w:r>
      <w:proofErr w:type="spellStart"/>
      <w:r w:rsidR="00BE4C79" w:rsidRPr="007D7DB8">
        <w:rPr>
          <w:rFonts w:ascii="Times New Roman" w:hAnsi="Times New Roman" w:cs="Times New Roman"/>
        </w:rPr>
        <w:t>Linek</w:t>
      </w:r>
      <w:proofErr w:type="spellEnd"/>
      <w:r w:rsidR="00BE4C79" w:rsidRPr="007D7DB8">
        <w:rPr>
          <w:rFonts w:ascii="Times New Roman" w:hAnsi="Times New Roman" w:cs="Times New Roman"/>
        </w:rPr>
        <w:t xml:space="preserve"> 2010)</w:t>
      </w:r>
      <w:r w:rsidR="00544BAA" w:rsidRPr="007D7DB8">
        <w:rPr>
          <w:rStyle w:val="Znakapoznpodarou"/>
          <w:rFonts w:ascii="Times New Roman" w:hAnsi="Times New Roman"/>
        </w:rPr>
        <w:footnoteReference w:id="3"/>
      </w:r>
      <w:r w:rsidR="002278B5" w:rsidRPr="007D7DB8">
        <w:rPr>
          <w:rFonts w:ascii="Times New Roman" w:hAnsi="Times New Roman" w:cs="Times New Roman"/>
        </w:rPr>
        <w:t>, in 2006, the immediate reaction after the elections led to record lows</w:t>
      </w:r>
      <w:r w:rsidR="00086511" w:rsidRPr="007D7DB8">
        <w:rPr>
          <w:rFonts w:ascii="Times New Roman" w:hAnsi="Times New Roman" w:cs="Times New Roman"/>
        </w:rPr>
        <w:t xml:space="preserve"> </w:t>
      </w:r>
      <w:r w:rsidR="002278B5" w:rsidRPr="007D7DB8">
        <w:rPr>
          <w:rFonts w:ascii="Times New Roman" w:hAnsi="Times New Roman" w:cs="Times New Roman"/>
        </w:rPr>
        <w:t xml:space="preserve">in </w:t>
      </w:r>
      <w:r w:rsidRPr="007D7DB8">
        <w:rPr>
          <w:rFonts w:ascii="Times New Roman" w:hAnsi="Times New Roman" w:cs="Times New Roman"/>
        </w:rPr>
        <w:t xml:space="preserve">both </w:t>
      </w:r>
      <w:r w:rsidR="002278B5" w:rsidRPr="007D7DB8">
        <w:rPr>
          <w:rFonts w:ascii="Times New Roman" w:hAnsi="Times New Roman" w:cs="Times New Roman"/>
        </w:rPr>
        <w:t>indicators</w:t>
      </w:r>
      <w:r w:rsidR="00086511" w:rsidRPr="007D7DB8">
        <w:rPr>
          <w:rFonts w:ascii="Times New Roman" w:hAnsi="Times New Roman" w:cs="Times New Roman"/>
        </w:rPr>
        <w:t xml:space="preserve"> and did not return to higher number before the 2010 election</w:t>
      </w:r>
      <w:r w:rsidR="002278B5" w:rsidRPr="007D7DB8">
        <w:rPr>
          <w:rFonts w:ascii="Times New Roman" w:hAnsi="Times New Roman" w:cs="Times New Roman"/>
        </w:rPr>
        <w:t xml:space="preserve">. </w:t>
      </w:r>
      <w:r w:rsidR="00086511" w:rsidRPr="007D7DB8">
        <w:rPr>
          <w:rFonts w:ascii="Times New Roman" w:hAnsi="Times New Roman" w:cs="Times New Roman"/>
        </w:rPr>
        <w:t xml:space="preserve">According to the data provided by the Centre for Public Opinion Research, </w:t>
      </w:r>
      <w:r w:rsidR="00EB15BE" w:rsidRPr="007D7DB8">
        <w:rPr>
          <w:rFonts w:ascii="Times New Roman" w:hAnsi="Times New Roman" w:cs="Times New Roman"/>
        </w:rPr>
        <w:t>just after the 2006 elections</w:t>
      </w:r>
      <w:r w:rsidR="002964F8" w:rsidRPr="007D7DB8">
        <w:rPr>
          <w:rFonts w:ascii="Times New Roman" w:hAnsi="Times New Roman" w:cs="Times New Roman"/>
        </w:rPr>
        <w:t>,</w:t>
      </w:r>
      <w:r w:rsidR="00EB15BE" w:rsidRPr="007D7DB8">
        <w:rPr>
          <w:rFonts w:ascii="Times New Roman" w:hAnsi="Times New Roman" w:cs="Times New Roman"/>
        </w:rPr>
        <w:t xml:space="preserve"> in the middle of the unsuccessful talks on formation of the new government, the satisfaction with political situation dropped from 17</w:t>
      </w:r>
      <w:r w:rsidR="000D3CA9" w:rsidRPr="007D7DB8">
        <w:rPr>
          <w:rFonts w:ascii="Times New Roman" w:hAnsi="Times New Roman" w:cs="Times New Roman"/>
        </w:rPr>
        <w:t xml:space="preserve"> per cent</w:t>
      </w:r>
      <w:r w:rsidR="00EB15BE" w:rsidRPr="007D7DB8">
        <w:rPr>
          <w:rFonts w:ascii="Times New Roman" w:hAnsi="Times New Roman" w:cs="Times New Roman"/>
        </w:rPr>
        <w:t xml:space="preserve"> in May 2006 to 9</w:t>
      </w:r>
      <w:r w:rsidR="002964F8" w:rsidRPr="007D7DB8">
        <w:rPr>
          <w:rFonts w:ascii="Times New Roman" w:hAnsi="Times New Roman" w:cs="Times New Roman"/>
        </w:rPr>
        <w:t xml:space="preserve"> per cent</w:t>
      </w:r>
      <w:r w:rsidR="00EB15BE" w:rsidRPr="007D7DB8">
        <w:rPr>
          <w:rFonts w:ascii="Times New Roman" w:hAnsi="Times New Roman" w:cs="Times New Roman"/>
        </w:rPr>
        <w:t xml:space="preserve"> in October 2006. Similarly, trust to the Chamber of Deputies halved from 44</w:t>
      </w:r>
      <w:r w:rsidR="000D3CA9" w:rsidRPr="007D7DB8">
        <w:rPr>
          <w:rFonts w:ascii="Times New Roman" w:hAnsi="Times New Roman" w:cs="Times New Roman"/>
        </w:rPr>
        <w:t xml:space="preserve"> per cent</w:t>
      </w:r>
      <w:r w:rsidR="00EB15BE" w:rsidRPr="007D7DB8">
        <w:rPr>
          <w:rFonts w:ascii="Times New Roman" w:hAnsi="Times New Roman" w:cs="Times New Roman"/>
        </w:rPr>
        <w:t xml:space="preserve"> to 21</w:t>
      </w:r>
      <w:r w:rsidR="000D3CA9" w:rsidRPr="007D7DB8">
        <w:rPr>
          <w:rFonts w:ascii="Times New Roman" w:hAnsi="Times New Roman" w:cs="Times New Roman"/>
        </w:rPr>
        <w:t xml:space="preserve"> per cent</w:t>
      </w:r>
      <w:r w:rsidR="00EB15BE" w:rsidRPr="007D7DB8">
        <w:rPr>
          <w:rFonts w:ascii="Times New Roman" w:hAnsi="Times New Roman" w:cs="Times New Roman"/>
        </w:rPr>
        <w:t xml:space="preserve"> (</w:t>
      </w:r>
      <w:proofErr w:type="spellStart"/>
      <w:r w:rsidR="00EB15BE" w:rsidRPr="007D7DB8">
        <w:rPr>
          <w:rFonts w:ascii="Times New Roman" w:hAnsi="Times New Roman" w:cs="Times New Roman"/>
        </w:rPr>
        <w:t>Čadová</w:t>
      </w:r>
      <w:proofErr w:type="spellEnd"/>
      <w:r w:rsidR="00EB15BE" w:rsidRPr="007D7DB8">
        <w:rPr>
          <w:rFonts w:ascii="Times New Roman" w:hAnsi="Times New Roman" w:cs="Times New Roman"/>
        </w:rPr>
        <w:t xml:space="preserve"> 2006).  </w:t>
      </w:r>
    </w:p>
    <w:p w14:paraId="0F9A80F5" w14:textId="2563CE7E" w:rsidR="00AB3364" w:rsidRPr="007D7DB8" w:rsidRDefault="00AB3364" w:rsidP="00AB3364">
      <w:pPr>
        <w:pStyle w:val="Odstavecseseznamem"/>
        <w:spacing w:after="120" w:line="480" w:lineRule="auto"/>
        <w:ind w:left="0"/>
        <w:contextualSpacing w:val="0"/>
        <w:jc w:val="both"/>
        <w:rPr>
          <w:rFonts w:ascii="Times New Roman" w:hAnsi="Times New Roman" w:cs="Times New Roman"/>
        </w:rPr>
      </w:pPr>
      <w:r w:rsidRPr="007D7DB8">
        <w:rPr>
          <w:rFonts w:ascii="Times New Roman" w:hAnsi="Times New Roman" w:cs="Times New Roman"/>
        </w:rPr>
        <w:t>The weak position of the government vis-à-vis the Chamber of Deputies was supplemented by friction among the coalition parties, which led to the fall of the government in spring 2009 (Havlík, 2011)</w:t>
      </w:r>
      <w:r w:rsidR="00F226F5" w:rsidRPr="007D7DB8">
        <w:rPr>
          <w:rFonts w:ascii="Times New Roman" w:hAnsi="Times New Roman" w:cs="Times New Roman"/>
        </w:rPr>
        <w:t>,</w:t>
      </w:r>
      <w:r w:rsidRPr="007D7DB8">
        <w:rPr>
          <w:rFonts w:ascii="Times New Roman" w:hAnsi="Times New Roman" w:cs="Times New Roman"/>
        </w:rPr>
        <w:t xml:space="preserve"> contributing significantly to the </w:t>
      </w:r>
      <w:r w:rsidRPr="007D7DB8">
        <w:rPr>
          <w:rFonts w:ascii="Times New Roman" w:hAnsi="Times New Roman" w:cs="Times New Roman"/>
          <w:i/>
        </w:rPr>
        <w:t>crisis of trust in political institutions</w:t>
      </w:r>
      <w:r w:rsidRPr="007D7DB8">
        <w:rPr>
          <w:rFonts w:ascii="Times New Roman" w:hAnsi="Times New Roman" w:cs="Times New Roman"/>
        </w:rPr>
        <w:t xml:space="preserve"> </w:t>
      </w:r>
      <w:r w:rsidRPr="007D7DB8">
        <w:rPr>
          <w:rFonts w:ascii="Times New Roman" w:hAnsi="Times New Roman" w:cs="Times New Roman"/>
          <w:i/>
        </w:rPr>
        <w:t xml:space="preserve">and </w:t>
      </w:r>
      <w:r w:rsidR="00F226F5" w:rsidRPr="007D7DB8">
        <w:rPr>
          <w:rFonts w:ascii="Times New Roman" w:hAnsi="Times New Roman" w:cs="Times New Roman"/>
          <w:i/>
        </w:rPr>
        <w:t>in</w:t>
      </w:r>
      <w:r w:rsidR="00F226F5" w:rsidRPr="007D7DB8">
        <w:rPr>
          <w:rFonts w:ascii="Times New Roman" w:hAnsi="Times New Roman" w:cs="Times New Roman"/>
        </w:rPr>
        <w:t xml:space="preserve"> </w:t>
      </w:r>
      <w:r w:rsidRPr="007D7DB8">
        <w:rPr>
          <w:rFonts w:ascii="Times New Roman" w:hAnsi="Times New Roman" w:cs="Times New Roman"/>
          <w:i/>
        </w:rPr>
        <w:t>politics in general</w:t>
      </w:r>
      <w:r w:rsidRPr="007D7DB8">
        <w:rPr>
          <w:rFonts w:ascii="Times New Roman" w:hAnsi="Times New Roman" w:cs="Times New Roman"/>
        </w:rPr>
        <w:t>. The political parties in the Chamber agreed to the formation of a caretaker</w:t>
      </w:r>
      <w:r w:rsidRPr="007D7DB8">
        <w:rPr>
          <w:rFonts w:ascii="Times New Roman" w:hAnsi="Times New Roman" w:cs="Times New Roman"/>
          <w:i/>
        </w:rPr>
        <w:t xml:space="preserve"> </w:t>
      </w:r>
      <w:r w:rsidRPr="007D7DB8">
        <w:rPr>
          <w:rFonts w:ascii="Times New Roman" w:hAnsi="Times New Roman" w:cs="Times New Roman"/>
        </w:rPr>
        <w:t xml:space="preserve">government composed of </w:t>
      </w:r>
      <w:r w:rsidR="00F226F5" w:rsidRPr="007D7DB8">
        <w:rPr>
          <w:rFonts w:ascii="Times New Roman" w:hAnsi="Times New Roman" w:cs="Times New Roman"/>
        </w:rPr>
        <w:t>non-partisans (but nominated by ČSSD, ODS and SZ)</w:t>
      </w:r>
      <w:r w:rsidRPr="007D7DB8">
        <w:rPr>
          <w:rFonts w:ascii="Times New Roman" w:hAnsi="Times New Roman" w:cs="Times New Roman"/>
        </w:rPr>
        <w:t>, as well as announcing early elections (</w:t>
      </w:r>
      <w:proofErr w:type="spellStart"/>
      <w:r w:rsidRPr="007D7DB8">
        <w:rPr>
          <w:rFonts w:ascii="Times New Roman" w:hAnsi="Times New Roman" w:cs="Times New Roman"/>
        </w:rPr>
        <w:t>Hloušek</w:t>
      </w:r>
      <w:proofErr w:type="spellEnd"/>
      <w:r w:rsidRPr="007D7DB8">
        <w:rPr>
          <w:rFonts w:ascii="Times New Roman" w:hAnsi="Times New Roman" w:cs="Times New Roman"/>
        </w:rPr>
        <w:t xml:space="preserve"> and </w:t>
      </w:r>
      <w:proofErr w:type="spellStart"/>
      <w:r w:rsidRPr="007D7DB8">
        <w:rPr>
          <w:rFonts w:ascii="Times New Roman" w:hAnsi="Times New Roman" w:cs="Times New Roman"/>
        </w:rPr>
        <w:t>Kopeček</w:t>
      </w:r>
      <w:proofErr w:type="spellEnd"/>
      <w:r w:rsidRPr="007D7DB8">
        <w:rPr>
          <w:rFonts w:ascii="Times New Roman" w:hAnsi="Times New Roman" w:cs="Times New Roman"/>
        </w:rPr>
        <w:t xml:space="preserve"> 2012). However, due to the alleged unconstitutionality of the move</w:t>
      </w:r>
      <w:r w:rsidR="00F226F5" w:rsidRPr="007D7DB8">
        <w:rPr>
          <w:rStyle w:val="Znakapoznpodarou"/>
          <w:rFonts w:ascii="Times New Roman" w:hAnsi="Times New Roman"/>
        </w:rPr>
        <w:footnoteReference w:id="4"/>
      </w:r>
      <w:r w:rsidRPr="007D7DB8">
        <w:rPr>
          <w:rFonts w:ascii="Times New Roman" w:hAnsi="Times New Roman" w:cs="Times New Roman"/>
        </w:rPr>
        <w:t>, the Czech Constitutional Court overruled the Chamber’s call for early elections. This led to a de facto extension of the caretaker government’s term</w:t>
      </w:r>
      <w:r w:rsidR="009B61F2" w:rsidRPr="007D7DB8">
        <w:rPr>
          <w:rFonts w:ascii="Times New Roman" w:hAnsi="Times New Roman" w:cs="Times New Roman"/>
        </w:rPr>
        <w:t xml:space="preserve"> </w:t>
      </w:r>
      <w:r w:rsidR="009B61F2" w:rsidRPr="007D7DB8">
        <w:rPr>
          <w:rFonts w:ascii="Times New Roman" w:hAnsi="Times New Roman" w:cs="Times New Roman"/>
          <w:lang w:val="cs-CZ"/>
        </w:rPr>
        <w:t xml:space="preserve">(up to 13 </w:t>
      </w:r>
      <w:proofErr w:type="spellStart"/>
      <w:r w:rsidR="009B61F2" w:rsidRPr="007D7DB8">
        <w:rPr>
          <w:rFonts w:ascii="Times New Roman" w:hAnsi="Times New Roman" w:cs="Times New Roman"/>
          <w:lang w:val="cs-CZ"/>
        </w:rPr>
        <w:t>months</w:t>
      </w:r>
      <w:proofErr w:type="spellEnd"/>
      <w:r w:rsidR="009B61F2" w:rsidRPr="007D7DB8">
        <w:rPr>
          <w:rFonts w:ascii="Times New Roman" w:hAnsi="Times New Roman" w:cs="Times New Roman"/>
          <w:lang w:val="cs-CZ"/>
        </w:rPr>
        <w:t>)</w:t>
      </w:r>
      <w:r w:rsidRPr="007D7DB8">
        <w:rPr>
          <w:rFonts w:ascii="Times New Roman" w:hAnsi="Times New Roman" w:cs="Times New Roman"/>
        </w:rPr>
        <w:t>, which continued in spite of its low level of legitimacy</w:t>
      </w:r>
      <w:r w:rsidR="00C415A3" w:rsidRPr="007D7DB8">
        <w:rPr>
          <w:rFonts w:ascii="Times New Roman" w:hAnsi="Times New Roman" w:cs="Times New Roman"/>
        </w:rPr>
        <w:t xml:space="preserve"> and no clear support in the Chamber of Deputies</w:t>
      </w:r>
      <w:r w:rsidRPr="007D7DB8">
        <w:rPr>
          <w:rFonts w:ascii="Times New Roman" w:hAnsi="Times New Roman" w:cs="Times New Roman"/>
        </w:rPr>
        <w:t xml:space="preserve"> (</w:t>
      </w:r>
      <w:proofErr w:type="spellStart"/>
      <w:r w:rsidRPr="007D7DB8">
        <w:rPr>
          <w:rFonts w:ascii="Times New Roman" w:hAnsi="Times New Roman" w:cs="Times New Roman"/>
        </w:rPr>
        <w:t>Balík</w:t>
      </w:r>
      <w:proofErr w:type="spellEnd"/>
      <w:r w:rsidRPr="007D7DB8">
        <w:rPr>
          <w:rFonts w:ascii="Times New Roman" w:hAnsi="Times New Roman" w:cs="Times New Roman"/>
        </w:rPr>
        <w:t xml:space="preserve"> 2011).</w:t>
      </w:r>
      <w:r w:rsidR="009B61F2" w:rsidRPr="007D7DB8">
        <w:rPr>
          <w:rFonts w:ascii="Times New Roman" w:hAnsi="Times New Roman" w:cs="Times New Roman"/>
        </w:rPr>
        <w:t xml:space="preserve"> The paradoxical position of MPs after the decision of the </w:t>
      </w:r>
      <w:r w:rsidR="009B61F2" w:rsidRPr="007D7DB8">
        <w:rPr>
          <w:rFonts w:ascii="Times New Roman" w:hAnsi="Times New Roman" w:cs="Times New Roman"/>
        </w:rPr>
        <w:lastRenderedPageBreak/>
        <w:t xml:space="preserve">Constitutional Court was expressed by Petr </w:t>
      </w:r>
      <w:proofErr w:type="spellStart"/>
      <w:r w:rsidR="009B61F2" w:rsidRPr="007D7DB8">
        <w:rPr>
          <w:rFonts w:ascii="Times New Roman" w:hAnsi="Times New Roman" w:cs="Times New Roman"/>
        </w:rPr>
        <w:t>Fiala</w:t>
      </w:r>
      <w:proofErr w:type="spellEnd"/>
      <w:r w:rsidR="009B61F2" w:rsidRPr="007D7DB8">
        <w:rPr>
          <w:rFonts w:ascii="Times New Roman" w:hAnsi="Times New Roman" w:cs="Times New Roman"/>
        </w:rPr>
        <w:t xml:space="preserve">: ‘the political representation already decided to leave voluntarily but </w:t>
      </w:r>
      <w:r w:rsidR="00F226F5" w:rsidRPr="007D7DB8">
        <w:rPr>
          <w:rFonts w:ascii="Times New Roman" w:hAnsi="Times New Roman" w:cs="Times New Roman"/>
        </w:rPr>
        <w:t>they were</w:t>
      </w:r>
      <w:r w:rsidR="009B61F2" w:rsidRPr="007D7DB8">
        <w:rPr>
          <w:rFonts w:ascii="Times New Roman" w:hAnsi="Times New Roman" w:cs="Times New Roman"/>
        </w:rPr>
        <w:t xml:space="preserve"> forced to stay’ </w:t>
      </w:r>
      <w:r w:rsidR="009B61F2" w:rsidRPr="007D7DB8">
        <w:rPr>
          <w:rFonts w:ascii="Times New Roman" w:hAnsi="Times New Roman" w:cs="Times New Roman"/>
          <w:lang w:val="cs-CZ"/>
        </w:rPr>
        <w:t>(Fiala, 2010).</w:t>
      </w:r>
      <w:r w:rsidR="009B61F2" w:rsidRPr="007D7DB8">
        <w:rPr>
          <w:rFonts w:ascii="Times New Roman" w:hAnsi="Times New Roman" w:cs="Times New Roman"/>
        </w:rPr>
        <w:t xml:space="preserve">  </w:t>
      </w:r>
    </w:p>
    <w:p w14:paraId="1135CF49" w14:textId="66141A66" w:rsidR="00291CD7" w:rsidRPr="007D7DB8" w:rsidRDefault="002278B5" w:rsidP="00291CD7">
      <w:pPr>
        <w:pStyle w:val="Odstavecseseznamem"/>
        <w:spacing w:after="120" w:line="480" w:lineRule="auto"/>
        <w:ind w:left="0"/>
        <w:contextualSpacing w:val="0"/>
        <w:jc w:val="both"/>
        <w:rPr>
          <w:rFonts w:ascii="Times New Roman" w:hAnsi="Times New Roman" w:cs="Times New Roman"/>
        </w:rPr>
      </w:pPr>
      <w:r w:rsidRPr="007D7DB8">
        <w:rPr>
          <w:rFonts w:ascii="Times New Roman" w:eastAsia="Calibri" w:hAnsi="Times New Roman" w:cs="Times New Roman"/>
          <w:lang w:eastAsia="cs-CZ"/>
        </w:rPr>
        <w:t>The</w:t>
      </w:r>
      <w:r w:rsidR="00AB3364" w:rsidRPr="007D7DB8">
        <w:rPr>
          <w:rFonts w:ascii="Times New Roman" w:eastAsia="Calibri" w:hAnsi="Times New Roman" w:cs="Times New Roman"/>
          <w:lang w:eastAsia="cs-CZ"/>
        </w:rPr>
        <w:t xml:space="preserve"> above des</w:t>
      </w:r>
      <w:r w:rsidR="00C415A3" w:rsidRPr="007D7DB8">
        <w:rPr>
          <w:rFonts w:ascii="Times New Roman" w:eastAsia="Calibri" w:hAnsi="Times New Roman" w:cs="Times New Roman"/>
          <w:lang w:eastAsia="cs-CZ"/>
        </w:rPr>
        <w:t>c</w:t>
      </w:r>
      <w:r w:rsidR="00AB3364" w:rsidRPr="007D7DB8">
        <w:rPr>
          <w:rFonts w:ascii="Times New Roman" w:eastAsia="Calibri" w:hAnsi="Times New Roman" w:cs="Times New Roman"/>
          <w:lang w:eastAsia="cs-CZ"/>
        </w:rPr>
        <w:t>ribed</w:t>
      </w:r>
      <w:r w:rsidRPr="007D7DB8">
        <w:rPr>
          <w:rFonts w:ascii="Times New Roman" w:eastAsia="Calibri" w:hAnsi="Times New Roman" w:cs="Times New Roman"/>
          <w:lang w:eastAsia="cs-CZ"/>
        </w:rPr>
        <w:t xml:space="preserve"> lack of public support for the Chamber </w:t>
      </w:r>
      <w:r w:rsidR="00EA4607" w:rsidRPr="007D7DB8">
        <w:rPr>
          <w:rFonts w:ascii="Times New Roman" w:eastAsia="Calibri" w:hAnsi="Times New Roman" w:cs="Times New Roman"/>
          <w:lang w:eastAsia="cs-CZ"/>
        </w:rPr>
        <w:t xml:space="preserve">of Deputies (and </w:t>
      </w:r>
      <w:r w:rsidR="00BC7F09" w:rsidRPr="007D7DB8">
        <w:rPr>
          <w:rFonts w:ascii="Times New Roman" w:eastAsia="Calibri" w:hAnsi="Times New Roman" w:cs="Times New Roman"/>
          <w:lang w:eastAsia="cs-CZ"/>
        </w:rPr>
        <w:t xml:space="preserve">dissatisfaction with </w:t>
      </w:r>
      <w:r w:rsidR="00EA4607" w:rsidRPr="007D7DB8">
        <w:rPr>
          <w:rFonts w:ascii="Times New Roman" w:eastAsia="Calibri" w:hAnsi="Times New Roman" w:cs="Times New Roman"/>
          <w:lang w:eastAsia="cs-CZ"/>
        </w:rPr>
        <w:t xml:space="preserve">political situation in general) </w:t>
      </w:r>
      <w:r w:rsidRPr="007D7DB8">
        <w:rPr>
          <w:rFonts w:ascii="Times New Roman" w:eastAsia="Calibri" w:hAnsi="Times New Roman" w:cs="Times New Roman"/>
          <w:lang w:eastAsia="cs-CZ"/>
        </w:rPr>
        <w:t>was</w:t>
      </w:r>
      <w:r w:rsidR="00EA4607" w:rsidRPr="007D7DB8">
        <w:rPr>
          <w:rFonts w:ascii="Times New Roman" w:eastAsia="Calibri" w:hAnsi="Times New Roman" w:cs="Times New Roman"/>
          <w:lang w:eastAsia="cs-CZ"/>
        </w:rPr>
        <w:t xml:space="preserve"> also</w:t>
      </w:r>
      <w:r w:rsidRPr="007D7DB8">
        <w:rPr>
          <w:rFonts w:ascii="Times New Roman" w:eastAsia="Calibri" w:hAnsi="Times New Roman" w:cs="Times New Roman"/>
          <w:lang w:eastAsia="cs-CZ"/>
        </w:rPr>
        <w:t xml:space="preserve"> fueled by media suspicion of corruption by various members of the government (as well as politicians from the opposition)</w:t>
      </w:r>
      <w:r w:rsidR="00BA1843" w:rsidRPr="007D7DB8">
        <w:rPr>
          <w:rFonts w:ascii="Times New Roman" w:eastAsia="Calibri" w:hAnsi="Times New Roman" w:cs="Times New Roman"/>
          <w:lang w:eastAsia="cs-CZ"/>
        </w:rPr>
        <w:t xml:space="preserve"> increasingly reported in the media</w:t>
      </w:r>
      <w:r w:rsidRPr="007D7DB8">
        <w:rPr>
          <w:rFonts w:ascii="Times New Roman" w:eastAsia="Calibri" w:hAnsi="Times New Roman" w:cs="Times New Roman"/>
          <w:lang w:eastAsia="cs-CZ"/>
        </w:rPr>
        <w:t xml:space="preserve">. </w:t>
      </w:r>
      <w:r w:rsidR="00827F85" w:rsidRPr="007D7DB8">
        <w:rPr>
          <w:rFonts w:ascii="Times New Roman" w:eastAsia="Calibri" w:hAnsi="Times New Roman" w:cs="Times New Roman"/>
          <w:lang w:eastAsia="cs-CZ"/>
        </w:rPr>
        <w:t>S</w:t>
      </w:r>
      <w:r w:rsidRPr="007D7DB8">
        <w:rPr>
          <w:rFonts w:ascii="Times New Roman" w:eastAsia="Calibri" w:hAnsi="Times New Roman" w:cs="Times New Roman"/>
          <w:lang w:eastAsia="cs-CZ"/>
        </w:rPr>
        <w:t xml:space="preserve">ystematic </w:t>
      </w:r>
      <w:r w:rsidR="00827F85" w:rsidRPr="007D7DB8">
        <w:rPr>
          <w:rFonts w:ascii="Times New Roman" w:eastAsia="Calibri" w:hAnsi="Times New Roman" w:cs="Times New Roman"/>
          <w:lang w:eastAsia="cs-CZ"/>
        </w:rPr>
        <w:t>links between</w:t>
      </w:r>
      <w:r w:rsidRPr="007D7DB8">
        <w:rPr>
          <w:rFonts w:ascii="Times New Roman" w:eastAsia="Calibri" w:hAnsi="Times New Roman" w:cs="Times New Roman"/>
          <w:lang w:eastAsia="cs-CZ"/>
        </w:rPr>
        <w:t xml:space="preserve"> big business and politics increasingly </w:t>
      </w:r>
      <w:r w:rsidR="00827F85" w:rsidRPr="007D7DB8">
        <w:rPr>
          <w:rFonts w:ascii="Times New Roman" w:eastAsia="Calibri" w:hAnsi="Times New Roman" w:cs="Times New Roman"/>
          <w:lang w:eastAsia="cs-CZ"/>
        </w:rPr>
        <w:t>came into the open</w:t>
      </w:r>
      <w:r w:rsidR="00BA1843" w:rsidRPr="007D7DB8">
        <w:rPr>
          <w:rFonts w:ascii="Times New Roman" w:eastAsia="Calibri" w:hAnsi="Times New Roman" w:cs="Times New Roman"/>
          <w:lang w:eastAsia="cs-CZ"/>
        </w:rPr>
        <w:t xml:space="preserve"> right after the 2006 election</w:t>
      </w:r>
      <w:r w:rsidR="00827F85" w:rsidRPr="007D7DB8">
        <w:rPr>
          <w:rFonts w:ascii="Times New Roman" w:eastAsia="Calibri" w:hAnsi="Times New Roman" w:cs="Times New Roman"/>
          <w:lang w:eastAsia="cs-CZ"/>
        </w:rPr>
        <w:t xml:space="preserve">. </w:t>
      </w:r>
      <w:proofErr w:type="spellStart"/>
      <w:r w:rsidR="00827F85" w:rsidRPr="007D7DB8">
        <w:rPr>
          <w:rFonts w:ascii="Times New Roman" w:eastAsia="Calibri" w:hAnsi="Times New Roman" w:cs="Times New Roman"/>
          <w:lang w:eastAsia="cs-CZ"/>
        </w:rPr>
        <w:t>Kl</w:t>
      </w:r>
      <w:r w:rsidR="006A227A" w:rsidRPr="007D7DB8">
        <w:rPr>
          <w:rFonts w:ascii="Times New Roman" w:eastAsia="Calibri" w:hAnsi="Times New Roman" w:cs="Times New Roman"/>
          <w:lang w:eastAsia="cs-CZ"/>
        </w:rPr>
        <w:t>í</w:t>
      </w:r>
      <w:r w:rsidR="00827F85" w:rsidRPr="007D7DB8">
        <w:rPr>
          <w:rFonts w:ascii="Times New Roman" w:eastAsia="Calibri" w:hAnsi="Times New Roman" w:cs="Times New Roman"/>
          <w:lang w:eastAsia="cs-CZ"/>
        </w:rPr>
        <w:t>ma</w:t>
      </w:r>
      <w:proofErr w:type="spellEnd"/>
      <w:r w:rsidR="00827F85" w:rsidRPr="007D7DB8">
        <w:rPr>
          <w:rFonts w:ascii="Times New Roman" w:eastAsia="Calibri" w:hAnsi="Times New Roman" w:cs="Times New Roman"/>
          <w:lang w:eastAsia="cs-CZ"/>
        </w:rPr>
        <w:t xml:space="preserve"> (2013) has </w:t>
      </w:r>
      <w:r w:rsidR="001708BC" w:rsidRPr="007D7DB8">
        <w:rPr>
          <w:rFonts w:ascii="Times New Roman" w:eastAsia="Calibri" w:hAnsi="Times New Roman" w:cs="Times New Roman"/>
          <w:lang w:eastAsia="cs-CZ"/>
        </w:rPr>
        <w:t>describe</w:t>
      </w:r>
      <w:r w:rsidR="00827F85" w:rsidRPr="007D7DB8">
        <w:rPr>
          <w:rFonts w:ascii="Times New Roman" w:eastAsia="Calibri" w:hAnsi="Times New Roman" w:cs="Times New Roman"/>
          <w:lang w:eastAsia="cs-CZ"/>
        </w:rPr>
        <w:t>d</w:t>
      </w:r>
      <w:r w:rsidRPr="007D7DB8">
        <w:rPr>
          <w:rFonts w:ascii="Times New Roman" w:eastAsia="Calibri" w:hAnsi="Times New Roman" w:cs="Times New Roman"/>
          <w:lang w:eastAsia="cs-CZ"/>
        </w:rPr>
        <w:t xml:space="preserve"> </w:t>
      </w:r>
      <w:r w:rsidR="001708BC" w:rsidRPr="007D7DB8">
        <w:rPr>
          <w:rFonts w:ascii="Times New Roman" w:eastAsia="Calibri" w:hAnsi="Times New Roman" w:cs="Times New Roman"/>
          <w:lang w:eastAsia="cs-CZ"/>
        </w:rPr>
        <w:t xml:space="preserve">the symbiosis </w:t>
      </w:r>
      <w:r w:rsidR="00827F85" w:rsidRPr="007D7DB8">
        <w:rPr>
          <w:rFonts w:ascii="Times New Roman" w:eastAsia="Calibri" w:hAnsi="Times New Roman" w:cs="Times New Roman"/>
          <w:lang w:eastAsia="cs-CZ"/>
        </w:rPr>
        <w:t xml:space="preserve">between </w:t>
      </w:r>
      <w:r w:rsidR="001708BC" w:rsidRPr="007D7DB8">
        <w:rPr>
          <w:rFonts w:ascii="Times New Roman" w:eastAsia="Calibri" w:hAnsi="Times New Roman" w:cs="Times New Roman"/>
          <w:lang w:eastAsia="cs-CZ"/>
        </w:rPr>
        <w:t>political parties on one hand, and “well-connected” private businesses on the other</w:t>
      </w:r>
      <w:r w:rsidR="00F226F5" w:rsidRPr="007D7DB8">
        <w:rPr>
          <w:rFonts w:ascii="Times New Roman" w:hAnsi="Times New Roman" w:cs="Times New Roman"/>
        </w:rPr>
        <w:t>,</w:t>
      </w:r>
      <w:r w:rsidR="00BC7F09" w:rsidRPr="007D7DB8">
        <w:rPr>
          <w:rFonts w:ascii="Times New Roman" w:eastAsia="Calibri" w:hAnsi="Times New Roman" w:cs="Times New Roman"/>
          <w:lang w:eastAsia="cs-CZ"/>
        </w:rPr>
        <w:t xml:space="preserve"> and defined ‘</w:t>
      </w:r>
      <w:proofErr w:type="spellStart"/>
      <w:r w:rsidR="00BC7F09" w:rsidRPr="007D7DB8">
        <w:rPr>
          <w:rFonts w:ascii="Times New Roman" w:eastAsia="Calibri" w:hAnsi="Times New Roman" w:cs="Times New Roman"/>
          <w:lang w:eastAsia="cs-CZ"/>
        </w:rPr>
        <w:t>clientelist</w:t>
      </w:r>
      <w:proofErr w:type="spellEnd"/>
      <w:r w:rsidR="00BC7F09" w:rsidRPr="007D7DB8">
        <w:rPr>
          <w:rFonts w:ascii="Times New Roman" w:eastAsia="Calibri" w:hAnsi="Times New Roman" w:cs="Times New Roman"/>
          <w:lang w:eastAsia="cs-CZ"/>
        </w:rPr>
        <w:t xml:space="preserve"> parties’ as a best way of capturing the functioning of the established parties in the Czech Republic</w:t>
      </w:r>
      <w:r w:rsidRPr="007D7DB8">
        <w:rPr>
          <w:rFonts w:ascii="Times New Roman" w:eastAsia="Calibri" w:hAnsi="Times New Roman" w:cs="Times New Roman"/>
          <w:lang w:eastAsia="cs-CZ"/>
        </w:rPr>
        <w:t xml:space="preserve">.  </w:t>
      </w:r>
      <w:r w:rsidR="00524124" w:rsidRPr="007D7DB8">
        <w:rPr>
          <w:rFonts w:ascii="Times New Roman" w:eastAsia="Calibri" w:hAnsi="Times New Roman" w:cs="Times New Roman"/>
          <w:lang w:eastAsia="cs-CZ"/>
        </w:rPr>
        <w:t xml:space="preserve">Paradoxically, it was </w:t>
      </w:r>
      <w:proofErr w:type="spellStart"/>
      <w:r w:rsidR="00524124" w:rsidRPr="007D7DB8">
        <w:rPr>
          <w:rFonts w:ascii="Times New Roman" w:eastAsia="Calibri" w:hAnsi="Times New Roman" w:cs="Times New Roman"/>
          <w:lang w:eastAsia="cs-CZ"/>
        </w:rPr>
        <w:t>Mirek</w:t>
      </w:r>
      <w:proofErr w:type="spellEnd"/>
      <w:r w:rsidR="00524124" w:rsidRPr="007D7DB8">
        <w:rPr>
          <w:rFonts w:ascii="Times New Roman" w:eastAsia="Calibri" w:hAnsi="Times New Roman" w:cs="Times New Roman"/>
          <w:lang w:eastAsia="cs-CZ"/>
        </w:rPr>
        <w:t xml:space="preserve"> </w:t>
      </w:r>
      <w:proofErr w:type="spellStart"/>
      <w:r w:rsidR="00524124" w:rsidRPr="007D7DB8">
        <w:rPr>
          <w:rFonts w:ascii="Times New Roman" w:eastAsia="Calibri" w:hAnsi="Times New Roman" w:cs="Times New Roman"/>
          <w:lang w:eastAsia="cs-CZ"/>
        </w:rPr>
        <w:t>Topolánek</w:t>
      </w:r>
      <w:proofErr w:type="spellEnd"/>
      <w:r w:rsidR="00524124" w:rsidRPr="007D7DB8">
        <w:rPr>
          <w:rFonts w:ascii="Times New Roman" w:eastAsia="Calibri" w:hAnsi="Times New Roman" w:cs="Times New Roman"/>
          <w:lang w:eastAsia="cs-CZ"/>
        </w:rPr>
        <w:t>, the Prime Minister and chairman of ODS, who introduced the term ‘</w:t>
      </w:r>
      <w:proofErr w:type="spellStart"/>
      <w:r w:rsidR="00524124" w:rsidRPr="007D7DB8">
        <w:rPr>
          <w:rFonts w:ascii="Times New Roman" w:eastAsia="Calibri" w:hAnsi="Times New Roman" w:cs="Times New Roman"/>
          <w:lang w:eastAsia="cs-CZ"/>
        </w:rPr>
        <w:t>kmotr</w:t>
      </w:r>
      <w:proofErr w:type="spellEnd"/>
      <w:r w:rsidR="00524124" w:rsidRPr="007D7DB8">
        <w:rPr>
          <w:rFonts w:ascii="Times New Roman" w:eastAsia="Calibri" w:hAnsi="Times New Roman" w:cs="Times New Roman"/>
          <w:lang w:eastAsia="cs-CZ"/>
        </w:rPr>
        <w:t xml:space="preserve">’ (godfather) describing </w:t>
      </w:r>
      <w:r w:rsidR="000C50C3" w:rsidRPr="007D7DB8">
        <w:rPr>
          <w:rFonts w:ascii="Times New Roman" w:eastAsia="Calibri" w:hAnsi="Times New Roman" w:cs="Times New Roman"/>
          <w:lang w:eastAsia="cs-CZ"/>
        </w:rPr>
        <w:t>people (usually regional businessmen or politicians), considered responsible for corruption</w:t>
      </w:r>
      <w:r w:rsidR="009D7659" w:rsidRPr="007D7DB8">
        <w:rPr>
          <w:rFonts w:ascii="Times New Roman" w:eastAsia="Calibri" w:hAnsi="Times New Roman" w:cs="Times New Roman"/>
          <w:lang w:eastAsia="cs-CZ"/>
        </w:rPr>
        <w:t>, especially</w:t>
      </w:r>
      <w:r w:rsidR="000C50C3" w:rsidRPr="007D7DB8">
        <w:rPr>
          <w:rFonts w:ascii="Times New Roman" w:eastAsia="Calibri" w:hAnsi="Times New Roman" w:cs="Times New Roman"/>
          <w:lang w:eastAsia="cs-CZ"/>
        </w:rPr>
        <w:t xml:space="preserve"> in public tenders.</w:t>
      </w:r>
      <w:r w:rsidR="009D7659" w:rsidRPr="007D7DB8">
        <w:rPr>
          <w:rFonts w:ascii="Times New Roman" w:hAnsi="Times New Roman" w:cs="Times New Roman"/>
        </w:rPr>
        <w:t xml:space="preserve"> The term started to be widely used in media and the fact that the chairman of the biggest party </w:t>
      </w:r>
      <w:r w:rsidR="00EA20F1" w:rsidRPr="007D7DB8">
        <w:rPr>
          <w:rFonts w:ascii="Times New Roman" w:hAnsi="Times New Roman" w:cs="Times New Roman"/>
        </w:rPr>
        <w:t xml:space="preserve">had </w:t>
      </w:r>
      <w:r w:rsidR="009D7659" w:rsidRPr="007D7DB8">
        <w:rPr>
          <w:rFonts w:ascii="Times New Roman" w:hAnsi="Times New Roman" w:cs="Times New Roman"/>
        </w:rPr>
        <w:t>used it for describing situation in his own party</w:t>
      </w:r>
      <w:r w:rsidR="00F226F5" w:rsidRPr="007D7DB8">
        <w:rPr>
          <w:rFonts w:ascii="Times New Roman" w:hAnsi="Times New Roman" w:cs="Times New Roman"/>
        </w:rPr>
        <w:t>,</w:t>
      </w:r>
      <w:r w:rsidR="009D7659" w:rsidRPr="007D7DB8">
        <w:rPr>
          <w:rFonts w:ascii="Times New Roman" w:hAnsi="Times New Roman" w:cs="Times New Roman"/>
        </w:rPr>
        <w:t xml:space="preserve"> contributed significantly to </w:t>
      </w:r>
      <w:r w:rsidR="00F226F5" w:rsidRPr="007D7DB8">
        <w:rPr>
          <w:rFonts w:ascii="Times New Roman" w:hAnsi="Times New Roman" w:cs="Times New Roman"/>
        </w:rPr>
        <w:t xml:space="preserve">public </w:t>
      </w:r>
      <w:r w:rsidR="00EA20F1" w:rsidRPr="007D7DB8">
        <w:rPr>
          <w:rFonts w:ascii="Times New Roman" w:hAnsi="Times New Roman" w:cs="Times New Roman"/>
        </w:rPr>
        <w:t xml:space="preserve">allegation of the established parties </w:t>
      </w:r>
      <w:r w:rsidR="00F226F5" w:rsidRPr="007D7DB8">
        <w:rPr>
          <w:rFonts w:ascii="Times New Roman" w:hAnsi="Times New Roman" w:cs="Times New Roman"/>
        </w:rPr>
        <w:t>of being corrupt</w:t>
      </w:r>
      <w:r w:rsidR="00EA20F1" w:rsidRPr="007D7DB8">
        <w:rPr>
          <w:rFonts w:ascii="Times New Roman" w:hAnsi="Times New Roman" w:cs="Times New Roman"/>
        </w:rPr>
        <w:t xml:space="preserve">. </w:t>
      </w:r>
      <w:r w:rsidR="00291CD7" w:rsidRPr="007D7DB8">
        <w:rPr>
          <w:rFonts w:ascii="Times New Roman" w:hAnsi="Times New Roman" w:cs="Times New Roman"/>
        </w:rPr>
        <w:t>In other words, even though the level of political trust in the Czech Republic was comparatively low at least since the second half of the 1990s, the events in the period after the 2006 election</w:t>
      </w:r>
      <w:r w:rsidR="00C415A3" w:rsidRPr="007D7DB8">
        <w:rPr>
          <w:rFonts w:ascii="Times New Roman" w:hAnsi="Times New Roman" w:cs="Times New Roman"/>
        </w:rPr>
        <w:t xml:space="preserve"> including the weak government, the postponed election</w:t>
      </w:r>
      <w:r w:rsidR="00BF41BD" w:rsidRPr="007D7DB8">
        <w:rPr>
          <w:rFonts w:ascii="Times New Roman" w:hAnsi="Times New Roman" w:cs="Times New Roman"/>
        </w:rPr>
        <w:t>s and corruption allegations</w:t>
      </w:r>
      <w:r w:rsidR="00291CD7" w:rsidRPr="007D7DB8">
        <w:rPr>
          <w:rFonts w:ascii="Times New Roman" w:hAnsi="Times New Roman" w:cs="Times New Roman"/>
        </w:rPr>
        <w:t xml:space="preserve"> led to a further and, more importantly, </w:t>
      </w:r>
      <w:r w:rsidR="00291CD7" w:rsidRPr="007D7DB8">
        <w:rPr>
          <w:rFonts w:ascii="Times New Roman" w:hAnsi="Times New Roman" w:cs="Times New Roman"/>
          <w:i/>
        </w:rPr>
        <w:t xml:space="preserve">substantial </w:t>
      </w:r>
      <w:r w:rsidR="00291CD7" w:rsidRPr="007D7DB8">
        <w:rPr>
          <w:rFonts w:ascii="Times New Roman" w:hAnsi="Times New Roman" w:cs="Times New Roman"/>
        </w:rPr>
        <w:t>drop</w:t>
      </w:r>
      <w:r w:rsidR="00291CD7" w:rsidRPr="007D7DB8">
        <w:rPr>
          <w:rFonts w:ascii="Times New Roman" w:hAnsi="Times New Roman" w:cs="Times New Roman"/>
          <w:i/>
        </w:rPr>
        <w:t xml:space="preserve"> </w:t>
      </w:r>
      <w:r w:rsidR="00291CD7" w:rsidRPr="007D7DB8">
        <w:rPr>
          <w:rFonts w:ascii="Times New Roman" w:hAnsi="Times New Roman" w:cs="Times New Roman"/>
        </w:rPr>
        <w:t xml:space="preserve">of political trust to unprecedented low numbers. </w:t>
      </w:r>
    </w:p>
    <w:p w14:paraId="4B98517C" w14:textId="0C8EBFED" w:rsidR="002A4EED" w:rsidRPr="007D7DB8" w:rsidRDefault="002278B5">
      <w:pPr>
        <w:pStyle w:val="Odstavecseseznamem"/>
        <w:spacing w:after="120" w:line="480" w:lineRule="auto"/>
        <w:ind w:left="0"/>
        <w:contextualSpacing w:val="0"/>
        <w:jc w:val="both"/>
        <w:rPr>
          <w:rFonts w:ascii="Times New Roman" w:hAnsi="Times New Roman" w:cs="Times New Roman"/>
        </w:rPr>
      </w:pPr>
      <w:r w:rsidRPr="007D7DB8">
        <w:rPr>
          <w:rFonts w:ascii="Times New Roman" w:hAnsi="Times New Roman" w:cs="Times New Roman"/>
        </w:rPr>
        <w:t>The results of the 2010 elections demonstrated continued voter frustration with the established parties</w:t>
      </w:r>
      <w:r w:rsidR="006262AD" w:rsidRPr="007D7DB8">
        <w:rPr>
          <w:rFonts w:ascii="Times New Roman" w:hAnsi="Times New Roman" w:cs="Times New Roman"/>
        </w:rPr>
        <w:t xml:space="preserve"> </w:t>
      </w:r>
      <w:r w:rsidR="00827F85" w:rsidRPr="007D7DB8">
        <w:rPr>
          <w:rFonts w:ascii="Times New Roman" w:hAnsi="Times New Roman" w:cs="Times New Roman"/>
        </w:rPr>
        <w:t xml:space="preserve">as is illustrated by </w:t>
      </w:r>
      <w:r w:rsidRPr="007D7DB8">
        <w:rPr>
          <w:rFonts w:ascii="Times New Roman" w:hAnsi="Times New Roman" w:cs="Times New Roman"/>
        </w:rPr>
        <w:t xml:space="preserve">the </w:t>
      </w:r>
      <w:r w:rsidR="00827F85" w:rsidRPr="007D7DB8">
        <w:rPr>
          <w:rFonts w:ascii="Times New Roman" w:hAnsi="Times New Roman" w:cs="Times New Roman"/>
        </w:rPr>
        <w:t xml:space="preserve">high </w:t>
      </w:r>
      <w:r w:rsidRPr="007D7DB8">
        <w:rPr>
          <w:rFonts w:ascii="Times New Roman" w:hAnsi="Times New Roman" w:cs="Times New Roman"/>
        </w:rPr>
        <w:t xml:space="preserve">level of </w:t>
      </w:r>
      <w:r w:rsidR="00827F85" w:rsidRPr="007D7DB8">
        <w:rPr>
          <w:rFonts w:ascii="Times New Roman" w:hAnsi="Times New Roman" w:cs="Times New Roman"/>
        </w:rPr>
        <w:t xml:space="preserve">electoral </w:t>
      </w:r>
      <w:r w:rsidRPr="007D7DB8">
        <w:rPr>
          <w:rFonts w:ascii="Times New Roman" w:hAnsi="Times New Roman" w:cs="Times New Roman"/>
        </w:rPr>
        <w:t xml:space="preserve">volatility (Havlík 2014). In particular, the two longtime anchors of the Czech right and the Czech left, ODS and ČSSD respectively, bore the brunt of </w:t>
      </w:r>
      <w:r w:rsidR="00827F85" w:rsidRPr="007D7DB8">
        <w:rPr>
          <w:rFonts w:ascii="Times New Roman" w:hAnsi="Times New Roman" w:cs="Times New Roman"/>
        </w:rPr>
        <w:t xml:space="preserve">the </w:t>
      </w:r>
      <w:r w:rsidRPr="007D7DB8">
        <w:rPr>
          <w:rFonts w:ascii="Times New Roman" w:hAnsi="Times New Roman" w:cs="Times New Roman"/>
        </w:rPr>
        <w:t xml:space="preserve">voters’ anger. In 2006, the two parties </w:t>
      </w:r>
      <w:r w:rsidR="00827F85" w:rsidRPr="007D7DB8">
        <w:rPr>
          <w:rFonts w:ascii="Times New Roman" w:hAnsi="Times New Roman" w:cs="Times New Roman"/>
        </w:rPr>
        <w:t xml:space="preserve">had </w:t>
      </w:r>
      <w:r w:rsidRPr="007D7DB8">
        <w:rPr>
          <w:rFonts w:ascii="Times New Roman" w:hAnsi="Times New Roman" w:cs="Times New Roman"/>
        </w:rPr>
        <w:t>received two-thirds of all votes</w:t>
      </w:r>
      <w:r w:rsidR="00827F85" w:rsidRPr="007D7DB8">
        <w:rPr>
          <w:rFonts w:ascii="Times New Roman" w:hAnsi="Times New Roman" w:cs="Times New Roman"/>
        </w:rPr>
        <w:t>. B</w:t>
      </w:r>
      <w:r w:rsidRPr="007D7DB8">
        <w:rPr>
          <w:rFonts w:ascii="Times New Roman" w:hAnsi="Times New Roman" w:cs="Times New Roman"/>
        </w:rPr>
        <w:t>y 2010, the</w:t>
      </w:r>
      <w:r w:rsidR="00827F85" w:rsidRPr="007D7DB8">
        <w:rPr>
          <w:rFonts w:ascii="Times New Roman" w:hAnsi="Times New Roman" w:cs="Times New Roman"/>
        </w:rPr>
        <w:t>ir combined share of votes</w:t>
      </w:r>
      <w:r w:rsidRPr="007D7DB8">
        <w:rPr>
          <w:rFonts w:ascii="Times New Roman" w:hAnsi="Times New Roman" w:cs="Times New Roman"/>
        </w:rPr>
        <w:t xml:space="preserve"> barely </w:t>
      </w:r>
      <w:r w:rsidR="00827F85" w:rsidRPr="007D7DB8">
        <w:rPr>
          <w:rFonts w:ascii="Times New Roman" w:hAnsi="Times New Roman" w:cs="Times New Roman"/>
        </w:rPr>
        <w:t xml:space="preserve">amounted to </w:t>
      </w:r>
      <w:r w:rsidRPr="007D7DB8">
        <w:rPr>
          <w:rFonts w:ascii="Times New Roman" w:hAnsi="Times New Roman" w:cs="Times New Roman"/>
        </w:rPr>
        <w:t>40</w:t>
      </w:r>
      <w:r w:rsidR="004C4E2C" w:rsidRPr="007D7DB8">
        <w:rPr>
          <w:rFonts w:ascii="Times New Roman" w:hAnsi="Times New Roman" w:cs="Times New Roman"/>
        </w:rPr>
        <w:t xml:space="preserve"> per cent</w:t>
      </w:r>
      <w:r w:rsidRPr="007D7DB8">
        <w:rPr>
          <w:rFonts w:ascii="Times New Roman" w:hAnsi="Times New Roman" w:cs="Times New Roman"/>
        </w:rPr>
        <w:t xml:space="preserve"> </w:t>
      </w:r>
      <w:r w:rsidR="00BE4C79" w:rsidRPr="007D7DB8">
        <w:rPr>
          <w:rFonts w:ascii="Times New Roman" w:hAnsi="Times New Roman" w:cs="Times New Roman"/>
        </w:rPr>
        <w:t>(</w:t>
      </w:r>
      <w:r w:rsidRPr="007D7DB8">
        <w:rPr>
          <w:rFonts w:ascii="Times New Roman" w:hAnsi="Times New Roman" w:cs="Times New Roman"/>
        </w:rPr>
        <w:t xml:space="preserve">Haughton et al. 2011). </w:t>
      </w:r>
      <w:r w:rsidRPr="007D7DB8">
        <w:rPr>
          <w:rFonts w:ascii="Times New Roman" w:hAnsi="Times New Roman" w:cs="Times New Roman"/>
        </w:rPr>
        <w:lastRenderedPageBreak/>
        <w:t xml:space="preserve">Conversely, </w:t>
      </w:r>
      <w:r w:rsidR="00827F85" w:rsidRPr="007D7DB8">
        <w:rPr>
          <w:rFonts w:ascii="Times New Roman" w:hAnsi="Times New Roman" w:cs="Times New Roman"/>
        </w:rPr>
        <w:t>Public Affairs (</w:t>
      </w:r>
      <w:r w:rsidRPr="007D7DB8">
        <w:rPr>
          <w:rFonts w:ascii="Times New Roman" w:hAnsi="Times New Roman" w:cs="Times New Roman"/>
        </w:rPr>
        <w:t>VV</w:t>
      </w:r>
      <w:r w:rsidR="00827F85" w:rsidRPr="007D7DB8">
        <w:rPr>
          <w:rFonts w:ascii="Times New Roman" w:hAnsi="Times New Roman" w:cs="Times New Roman"/>
        </w:rPr>
        <w:t>)</w:t>
      </w:r>
      <w:r w:rsidRPr="007D7DB8">
        <w:rPr>
          <w:rFonts w:ascii="Times New Roman" w:hAnsi="Times New Roman" w:cs="Times New Roman"/>
        </w:rPr>
        <w:t xml:space="preserve"> won enough votes to enter the Chamber, running primarily on a platform of criticizing the established political parties and</w:t>
      </w:r>
      <w:r w:rsidR="0032269B" w:rsidRPr="007D7DB8">
        <w:rPr>
          <w:rFonts w:ascii="Times New Roman" w:hAnsi="Times New Roman" w:cs="Times New Roman"/>
        </w:rPr>
        <w:t xml:space="preserve"> fight with corruption.</w:t>
      </w:r>
    </w:p>
    <w:p w14:paraId="2D7AECBF" w14:textId="77777777" w:rsidR="002A4EED" w:rsidRPr="007D7DB8" w:rsidRDefault="002A4EED" w:rsidP="00EB7AFA">
      <w:pPr>
        <w:pStyle w:val="Odstavecseseznamem"/>
        <w:spacing w:after="120" w:line="480" w:lineRule="auto"/>
        <w:ind w:left="0"/>
        <w:contextualSpacing w:val="0"/>
        <w:jc w:val="both"/>
        <w:rPr>
          <w:rFonts w:ascii="Times New Roman" w:hAnsi="Times New Roman" w:cs="Times New Roman"/>
        </w:rPr>
      </w:pPr>
    </w:p>
    <w:p w14:paraId="5FD92809" w14:textId="77777777" w:rsidR="002A4EED" w:rsidRPr="007D7DB8" w:rsidRDefault="002278B5" w:rsidP="00EB7AFA">
      <w:pPr>
        <w:pStyle w:val="Odstavecseseznamem"/>
        <w:spacing w:after="120" w:line="480" w:lineRule="auto"/>
        <w:ind w:left="0"/>
        <w:contextualSpacing w:val="0"/>
        <w:jc w:val="both"/>
        <w:rPr>
          <w:rFonts w:ascii="Times New Roman" w:hAnsi="Times New Roman" w:cs="Times New Roman"/>
          <w:b/>
        </w:rPr>
      </w:pPr>
      <w:r w:rsidRPr="007D7DB8">
        <w:rPr>
          <w:rFonts w:ascii="Times New Roman" w:hAnsi="Times New Roman" w:cs="Times New Roman"/>
          <w:b/>
        </w:rPr>
        <w:t>Hunting the “political dinosaurs” – the discourse of the Public Affairs Party</w:t>
      </w:r>
    </w:p>
    <w:p w14:paraId="28E1DA81" w14:textId="5C3B0D65" w:rsidR="002A4EED" w:rsidRPr="007D7DB8" w:rsidRDefault="0001161A" w:rsidP="00EB7AFA">
      <w:pPr>
        <w:spacing w:after="120" w:line="480" w:lineRule="auto"/>
        <w:jc w:val="both"/>
        <w:rPr>
          <w:lang w:val="en-US"/>
        </w:rPr>
      </w:pPr>
      <w:r w:rsidRPr="007D7DB8">
        <w:rPr>
          <w:lang w:val="en-US"/>
        </w:rPr>
        <w:t>VV</w:t>
      </w:r>
      <w:r w:rsidR="002278B5" w:rsidRPr="007D7DB8">
        <w:rPr>
          <w:lang w:val="en-US"/>
        </w:rPr>
        <w:t xml:space="preserve"> was established in 2001, as a local civic association in Prague focused on issues concerning local city politics.</w:t>
      </w:r>
      <w:r w:rsidR="00827F85" w:rsidRPr="007D7DB8">
        <w:rPr>
          <w:lang w:val="en-US"/>
        </w:rPr>
        <w:t xml:space="preserve"> I</w:t>
      </w:r>
      <w:r w:rsidR="002278B5" w:rsidRPr="007D7DB8">
        <w:rPr>
          <w:lang w:val="en-US"/>
        </w:rPr>
        <w:t xml:space="preserve">n June 2009, the party announced that it would compete in the early election of the Chamber of Deputies with </w:t>
      </w:r>
      <w:proofErr w:type="spellStart"/>
      <w:r w:rsidR="002278B5" w:rsidRPr="007D7DB8">
        <w:rPr>
          <w:lang w:val="en-US"/>
        </w:rPr>
        <w:t>Radek</w:t>
      </w:r>
      <w:proofErr w:type="spellEnd"/>
      <w:r w:rsidR="002278B5" w:rsidRPr="007D7DB8">
        <w:rPr>
          <w:lang w:val="en-US"/>
        </w:rPr>
        <w:t xml:space="preserve"> John, a popular former writer and investigative journalist, as leader of the party</w:t>
      </w:r>
      <w:r w:rsidR="00827F85" w:rsidRPr="007D7DB8">
        <w:rPr>
          <w:lang w:val="en-US"/>
        </w:rPr>
        <w:t>’s election campaign</w:t>
      </w:r>
      <w:r w:rsidR="002278B5" w:rsidRPr="007D7DB8">
        <w:rPr>
          <w:lang w:val="en-US"/>
        </w:rPr>
        <w:t xml:space="preserve">. </w:t>
      </w:r>
      <w:r w:rsidR="00827F85" w:rsidRPr="007D7DB8">
        <w:rPr>
          <w:lang w:val="en-US"/>
        </w:rPr>
        <w:t>However, t</w:t>
      </w:r>
      <w:r w:rsidR="002278B5" w:rsidRPr="007D7DB8">
        <w:rPr>
          <w:lang w:val="en-US"/>
        </w:rPr>
        <w:t xml:space="preserve">he </w:t>
      </w:r>
      <w:r w:rsidR="0032269B" w:rsidRPr="007D7DB8">
        <w:rPr>
          <w:lang w:val="en-US"/>
        </w:rPr>
        <w:t xml:space="preserve">real </w:t>
      </w:r>
      <w:r w:rsidR="002278B5" w:rsidRPr="007D7DB8">
        <w:rPr>
          <w:lang w:val="en-US"/>
        </w:rPr>
        <w:t xml:space="preserve">chairman of the party was </w:t>
      </w:r>
      <w:r w:rsidR="00827F85" w:rsidRPr="007D7DB8">
        <w:rPr>
          <w:lang w:val="en-US"/>
        </w:rPr>
        <w:t xml:space="preserve">the </w:t>
      </w:r>
      <w:r w:rsidR="000A1701" w:rsidRPr="007D7DB8">
        <w:rPr>
          <w:lang w:val="en-US"/>
        </w:rPr>
        <w:t>well</w:t>
      </w:r>
      <w:r w:rsidR="000A1701" w:rsidRPr="007D7DB8">
        <w:rPr>
          <w:lang w:val="cs-CZ"/>
        </w:rPr>
        <w:t>-</w:t>
      </w:r>
      <w:proofErr w:type="spellStart"/>
      <w:r w:rsidR="000A1701" w:rsidRPr="007D7DB8">
        <w:rPr>
          <w:lang w:val="cs-CZ"/>
        </w:rPr>
        <w:t>connected</w:t>
      </w:r>
      <w:proofErr w:type="spellEnd"/>
      <w:r w:rsidR="000A1701" w:rsidRPr="007D7DB8">
        <w:rPr>
          <w:lang w:val="cs-CZ"/>
        </w:rPr>
        <w:t xml:space="preserve"> </w:t>
      </w:r>
      <w:r w:rsidR="002278B5" w:rsidRPr="007D7DB8">
        <w:rPr>
          <w:lang w:val="en-US"/>
        </w:rPr>
        <w:t xml:space="preserve">businessman </w:t>
      </w:r>
      <w:proofErr w:type="spellStart"/>
      <w:r w:rsidR="002278B5" w:rsidRPr="007D7DB8">
        <w:rPr>
          <w:lang w:val="en-US"/>
        </w:rPr>
        <w:t>Vít</w:t>
      </w:r>
      <w:proofErr w:type="spellEnd"/>
      <w:r w:rsidR="002278B5" w:rsidRPr="007D7DB8">
        <w:rPr>
          <w:lang w:val="en-US"/>
        </w:rPr>
        <w:t xml:space="preserve"> </w:t>
      </w:r>
      <w:proofErr w:type="spellStart"/>
      <w:r w:rsidR="002278B5" w:rsidRPr="007D7DB8">
        <w:rPr>
          <w:lang w:val="en-US"/>
        </w:rPr>
        <w:t>Bárta</w:t>
      </w:r>
      <w:proofErr w:type="spellEnd"/>
      <w:r w:rsidR="002278B5" w:rsidRPr="007D7DB8">
        <w:rPr>
          <w:lang w:val="en-US"/>
        </w:rPr>
        <w:t>, wh</w:t>
      </w:r>
      <w:r w:rsidR="00827F85" w:rsidRPr="007D7DB8">
        <w:rPr>
          <w:lang w:val="en-US"/>
        </w:rPr>
        <w:t>o</w:t>
      </w:r>
      <w:r w:rsidR="00891FDF" w:rsidRPr="007D7DB8">
        <w:rPr>
          <w:lang w:val="en-US"/>
        </w:rPr>
        <w:t>se corruption allegation</w:t>
      </w:r>
      <w:r w:rsidR="002278B5" w:rsidRPr="007D7DB8">
        <w:rPr>
          <w:lang w:val="en-US"/>
        </w:rPr>
        <w:t xml:space="preserve"> would later prove to be disastrous for the party (</w:t>
      </w:r>
      <w:proofErr w:type="spellStart"/>
      <w:r w:rsidR="002278B5" w:rsidRPr="007D7DB8">
        <w:rPr>
          <w:lang w:val="en-US"/>
        </w:rPr>
        <w:t>Hloušek</w:t>
      </w:r>
      <w:proofErr w:type="spellEnd"/>
      <w:r w:rsidR="002278B5" w:rsidRPr="007D7DB8">
        <w:rPr>
          <w:lang w:val="en-US"/>
        </w:rPr>
        <w:t xml:space="preserve"> 2012; </w:t>
      </w:r>
      <w:proofErr w:type="spellStart"/>
      <w:r w:rsidR="002278B5" w:rsidRPr="007D7DB8">
        <w:rPr>
          <w:lang w:val="en-US"/>
        </w:rPr>
        <w:t>Kmenta</w:t>
      </w:r>
      <w:proofErr w:type="spellEnd"/>
      <w:r w:rsidR="002278B5" w:rsidRPr="007D7DB8">
        <w:rPr>
          <w:lang w:val="en-US"/>
        </w:rPr>
        <w:t xml:space="preserve"> 2011). In the end, the party enjoyed relative success in the election, winning 10.9</w:t>
      </w:r>
      <w:r w:rsidR="004C4E2C" w:rsidRPr="007D7DB8">
        <w:rPr>
          <w:lang w:val="en-US"/>
        </w:rPr>
        <w:t xml:space="preserve"> per cent</w:t>
      </w:r>
      <w:r w:rsidR="002278B5" w:rsidRPr="007D7DB8">
        <w:rPr>
          <w:lang w:val="en-US"/>
        </w:rPr>
        <w:t xml:space="preserve"> of the vote and 24 seats in the Chamber, eventually </w:t>
      </w:r>
      <w:r w:rsidR="00827F85" w:rsidRPr="007D7DB8">
        <w:rPr>
          <w:lang w:val="en-US"/>
        </w:rPr>
        <w:t>becoming a coalition partner</w:t>
      </w:r>
      <w:r w:rsidR="002278B5" w:rsidRPr="007D7DB8">
        <w:rPr>
          <w:lang w:val="en-US"/>
        </w:rPr>
        <w:t xml:space="preserve"> in the center-right government.</w:t>
      </w:r>
    </w:p>
    <w:p w14:paraId="7B885CA7" w14:textId="77777777" w:rsidR="002A4EED" w:rsidRPr="007D7DB8" w:rsidRDefault="00827F85" w:rsidP="00EB7AFA">
      <w:pPr>
        <w:spacing w:after="120" w:line="480" w:lineRule="auto"/>
        <w:jc w:val="both"/>
        <w:rPr>
          <w:lang w:val="en-US"/>
        </w:rPr>
      </w:pPr>
      <w:r w:rsidRPr="007D7DB8">
        <w:rPr>
          <w:lang w:val="en-US"/>
        </w:rPr>
        <w:t>T</w:t>
      </w:r>
      <w:r w:rsidR="002278B5" w:rsidRPr="007D7DB8">
        <w:rPr>
          <w:lang w:val="en-US"/>
        </w:rPr>
        <w:t>he party</w:t>
      </w:r>
      <w:r w:rsidRPr="007D7DB8">
        <w:rPr>
          <w:lang w:val="en-US"/>
        </w:rPr>
        <w:t>’s election</w:t>
      </w:r>
      <w:r w:rsidR="002278B5" w:rsidRPr="007D7DB8">
        <w:rPr>
          <w:lang w:val="en-US"/>
        </w:rPr>
        <w:t xml:space="preserve"> campaign </w:t>
      </w:r>
      <w:r w:rsidRPr="007D7DB8">
        <w:rPr>
          <w:lang w:val="en-US"/>
        </w:rPr>
        <w:t>was</w:t>
      </w:r>
      <w:r w:rsidR="002278B5" w:rsidRPr="007D7DB8">
        <w:rPr>
          <w:lang w:val="en-US"/>
        </w:rPr>
        <w:t xml:space="preserve"> based on a combination of a strong anti-establishment appeal</w:t>
      </w:r>
      <w:r w:rsidRPr="007D7DB8">
        <w:rPr>
          <w:lang w:val="en-US"/>
        </w:rPr>
        <w:t>,</w:t>
      </w:r>
      <w:r w:rsidR="002278B5" w:rsidRPr="007D7DB8">
        <w:rPr>
          <w:lang w:val="en-US"/>
        </w:rPr>
        <w:t xml:space="preserve"> calls for more direct democracy (including within the VV party itself), and anti-corruption slogans, but without targeting any particular social group (</w:t>
      </w:r>
      <w:proofErr w:type="spellStart"/>
      <w:r w:rsidR="002278B5" w:rsidRPr="007D7DB8">
        <w:rPr>
          <w:lang w:val="en-US"/>
        </w:rPr>
        <w:t>Matušková</w:t>
      </w:r>
      <w:proofErr w:type="spellEnd"/>
      <w:r w:rsidR="002278B5" w:rsidRPr="007D7DB8">
        <w:rPr>
          <w:lang w:val="en-US"/>
        </w:rPr>
        <w:t xml:space="preserve">, 2010). </w:t>
      </w:r>
      <w:r w:rsidRPr="007D7DB8">
        <w:rPr>
          <w:lang w:val="en-US"/>
        </w:rPr>
        <w:t>Its</w:t>
      </w:r>
      <w:r w:rsidR="002278B5" w:rsidRPr="007D7DB8">
        <w:rPr>
          <w:lang w:val="en-US"/>
        </w:rPr>
        <w:t xml:space="preserve"> main election slogan </w:t>
      </w:r>
      <w:r w:rsidRPr="007D7DB8">
        <w:rPr>
          <w:lang w:val="en-US"/>
        </w:rPr>
        <w:t xml:space="preserve">called for </w:t>
      </w:r>
      <w:r w:rsidR="002278B5" w:rsidRPr="007D7DB8">
        <w:rPr>
          <w:lang w:val="en-US"/>
        </w:rPr>
        <w:t>“The end of the political dinosaurs</w:t>
      </w:r>
      <w:r w:rsidRPr="007D7DB8">
        <w:rPr>
          <w:lang w:val="en-US"/>
        </w:rPr>
        <w:t>.</w:t>
      </w:r>
      <w:r w:rsidR="002278B5" w:rsidRPr="007D7DB8">
        <w:rPr>
          <w:lang w:val="en-US"/>
        </w:rPr>
        <w:t xml:space="preserve">” Chairman John defined </w:t>
      </w:r>
      <w:r w:rsidRPr="007D7DB8">
        <w:rPr>
          <w:lang w:val="en-US"/>
        </w:rPr>
        <w:t xml:space="preserve">such a dinosaur </w:t>
      </w:r>
      <w:r w:rsidR="002278B5" w:rsidRPr="007D7DB8">
        <w:rPr>
          <w:lang w:val="en-US"/>
        </w:rPr>
        <w:t xml:space="preserve">as: </w:t>
      </w:r>
    </w:p>
    <w:p w14:paraId="3957720C" w14:textId="77777777" w:rsidR="002A4EED" w:rsidRPr="007D7DB8" w:rsidRDefault="002278B5" w:rsidP="00EB7AFA">
      <w:pPr>
        <w:spacing w:after="120" w:line="480" w:lineRule="auto"/>
        <w:ind w:left="567" w:right="567"/>
        <w:jc w:val="both"/>
        <w:rPr>
          <w:rFonts w:eastAsia="Calibri"/>
          <w:color w:val="424243"/>
          <w:sz w:val="22"/>
          <w:szCs w:val="22"/>
          <w:lang w:val="en-US" w:eastAsia="en-US"/>
        </w:rPr>
      </w:pPr>
      <w:r w:rsidRPr="007D7DB8">
        <w:rPr>
          <w:sz w:val="22"/>
          <w:szCs w:val="22"/>
          <w:lang w:val="en-US"/>
        </w:rPr>
        <w:t>“</w:t>
      </w:r>
      <w:proofErr w:type="gramStart"/>
      <w:r w:rsidRPr="007D7DB8">
        <w:rPr>
          <w:sz w:val="22"/>
          <w:szCs w:val="22"/>
          <w:lang w:val="en-US"/>
        </w:rPr>
        <w:t>someone</w:t>
      </w:r>
      <w:proofErr w:type="gramEnd"/>
      <w:r w:rsidRPr="007D7DB8">
        <w:rPr>
          <w:sz w:val="22"/>
          <w:szCs w:val="22"/>
          <w:lang w:val="en-US"/>
        </w:rPr>
        <w:t xml:space="preserve"> who has been in politics for more than ten years, can’t do anything other than politics, understands it as his trade and starts to make deals.… It’s someone who’s lost touch with reality and ceases to be useful.” (</w:t>
      </w:r>
      <w:proofErr w:type="spellStart"/>
      <w:r w:rsidRPr="007D7DB8">
        <w:rPr>
          <w:rFonts w:eastAsia="Calibri"/>
          <w:sz w:val="22"/>
          <w:szCs w:val="22"/>
          <w:lang w:val="en-US" w:eastAsia="en-US"/>
        </w:rPr>
        <w:t>Právo</w:t>
      </w:r>
      <w:proofErr w:type="spellEnd"/>
      <w:r w:rsidRPr="007D7DB8">
        <w:rPr>
          <w:rFonts w:eastAsia="Calibri"/>
          <w:sz w:val="22"/>
          <w:szCs w:val="22"/>
          <w:lang w:val="en-US" w:eastAsia="en-US"/>
        </w:rPr>
        <w:t>,</w:t>
      </w:r>
      <w:r w:rsidRPr="007D7DB8">
        <w:rPr>
          <w:rFonts w:eastAsia="Calibri"/>
          <w:color w:val="424243"/>
          <w:sz w:val="22"/>
          <w:szCs w:val="22"/>
          <w:lang w:val="en-US" w:eastAsia="en-US"/>
        </w:rPr>
        <w:t xml:space="preserve"> 2009)</w:t>
      </w:r>
    </w:p>
    <w:p w14:paraId="6ABF081B" w14:textId="77777777" w:rsidR="002A4EED" w:rsidRPr="007D7DB8" w:rsidRDefault="002278B5" w:rsidP="00EB7AFA">
      <w:pPr>
        <w:spacing w:after="120" w:line="480" w:lineRule="auto"/>
        <w:jc w:val="both"/>
        <w:rPr>
          <w:lang w:val="en-US"/>
        </w:rPr>
      </w:pPr>
      <w:r w:rsidRPr="007D7DB8">
        <w:rPr>
          <w:lang w:val="en-US"/>
        </w:rPr>
        <w:t xml:space="preserve">“Dinosaurs” were also a central theme of </w:t>
      </w:r>
      <w:r w:rsidR="0032269B" w:rsidRPr="007D7DB8">
        <w:rPr>
          <w:lang w:val="en-US"/>
        </w:rPr>
        <w:t xml:space="preserve">one of </w:t>
      </w:r>
      <w:r w:rsidRPr="007D7DB8">
        <w:rPr>
          <w:lang w:val="en-US"/>
        </w:rPr>
        <w:t>the party’s TV spot</w:t>
      </w:r>
      <w:r w:rsidR="0032269B" w:rsidRPr="007D7DB8">
        <w:rPr>
          <w:lang w:val="en-US"/>
        </w:rPr>
        <w:t>s</w:t>
      </w:r>
      <w:r w:rsidRPr="007D7DB8">
        <w:rPr>
          <w:lang w:val="en-US"/>
        </w:rPr>
        <w:t>, in which John drew a dinosaur, while the accompanying voice</w:t>
      </w:r>
      <w:r w:rsidR="0032269B" w:rsidRPr="007D7DB8">
        <w:rPr>
          <w:lang w:val="en-US"/>
        </w:rPr>
        <w:t xml:space="preserve"> </w:t>
      </w:r>
      <w:r w:rsidRPr="007D7DB8">
        <w:rPr>
          <w:lang w:val="en-US"/>
        </w:rPr>
        <w:t xml:space="preserve">explained how the “dinosaurs” were responsible for the deteriorating state of affairs, both in the economy and elsewhere: </w:t>
      </w:r>
    </w:p>
    <w:p w14:paraId="3DA6D42B" w14:textId="77777777" w:rsidR="002A4EED" w:rsidRPr="007D7DB8" w:rsidRDefault="002278B5" w:rsidP="00EB7AFA">
      <w:pPr>
        <w:spacing w:after="120" w:line="480" w:lineRule="auto"/>
        <w:ind w:left="567" w:right="567"/>
        <w:jc w:val="both"/>
        <w:rPr>
          <w:sz w:val="22"/>
          <w:szCs w:val="22"/>
          <w:lang w:val="en-US"/>
        </w:rPr>
      </w:pPr>
      <w:r w:rsidRPr="007D7DB8">
        <w:rPr>
          <w:sz w:val="22"/>
          <w:szCs w:val="22"/>
          <w:lang w:val="en-US"/>
        </w:rPr>
        <w:lastRenderedPageBreak/>
        <w:t>“They’re everywhere. They invade the space of every one of us. Corruption. National debts. Parasitism. Low-quality education. Shameful pensions. The dinosaurs of years past.” (VV, 2010b).</w:t>
      </w:r>
    </w:p>
    <w:p w14:paraId="44263FBA" w14:textId="5B658FDB" w:rsidR="002A4EED" w:rsidRPr="007D7DB8" w:rsidRDefault="002278B5" w:rsidP="00EB7AFA">
      <w:pPr>
        <w:spacing w:after="120" w:line="480" w:lineRule="auto"/>
        <w:jc w:val="both"/>
        <w:rPr>
          <w:lang w:val="en-US"/>
        </w:rPr>
      </w:pPr>
      <w:r w:rsidRPr="007D7DB8">
        <w:rPr>
          <w:lang w:val="en-US"/>
        </w:rPr>
        <w:t xml:space="preserve">In this way, VV lumped all of the established parties together, their representatives were seen as a homogeneous entity of incompetent politicians responsible for the decline of the Czech Republic. One key element was VV’s rallying of voters with anti-establishment demands to fight corruption. VV dedicated more space in its party platform to the topic of fighting corruption than any other party that received seats in the Chamber. Above all, politicians of the established parties were </w:t>
      </w:r>
      <w:r w:rsidR="00827F85" w:rsidRPr="007D7DB8">
        <w:rPr>
          <w:lang w:val="en-US"/>
        </w:rPr>
        <w:t xml:space="preserve">said to be </w:t>
      </w:r>
      <w:r w:rsidRPr="007D7DB8">
        <w:rPr>
          <w:lang w:val="en-US"/>
        </w:rPr>
        <w:t xml:space="preserve">guilty of abusing their positions when dealing with public tenders: </w:t>
      </w:r>
    </w:p>
    <w:p w14:paraId="0A678EB3" w14:textId="77777777" w:rsidR="002A4EED" w:rsidRPr="007D7DB8" w:rsidRDefault="002278B5" w:rsidP="00EB7AFA">
      <w:pPr>
        <w:spacing w:after="120" w:line="480" w:lineRule="auto"/>
        <w:ind w:left="567" w:right="567"/>
        <w:jc w:val="both"/>
        <w:rPr>
          <w:sz w:val="22"/>
          <w:szCs w:val="22"/>
          <w:lang w:val="en-US"/>
        </w:rPr>
      </w:pPr>
      <w:r w:rsidRPr="007D7DB8">
        <w:rPr>
          <w:sz w:val="22"/>
          <w:szCs w:val="22"/>
          <w:lang w:val="en-US"/>
        </w:rPr>
        <w:t xml:space="preserve">“And then there is all this palm-greasing around, for the </w:t>
      </w:r>
      <w:proofErr w:type="spellStart"/>
      <w:r w:rsidRPr="007D7DB8">
        <w:rPr>
          <w:sz w:val="22"/>
          <w:szCs w:val="22"/>
          <w:lang w:val="en-US"/>
        </w:rPr>
        <w:t>Gripens</w:t>
      </w:r>
      <w:proofErr w:type="spellEnd"/>
      <w:r w:rsidRPr="007D7DB8">
        <w:rPr>
          <w:sz w:val="22"/>
          <w:szCs w:val="22"/>
          <w:lang w:val="en-US"/>
        </w:rPr>
        <w:t xml:space="preserve"> [fighter jets], for the </w:t>
      </w:r>
      <w:proofErr w:type="spellStart"/>
      <w:r w:rsidRPr="007D7DB8">
        <w:rPr>
          <w:sz w:val="22"/>
          <w:szCs w:val="22"/>
          <w:lang w:val="en-US"/>
        </w:rPr>
        <w:t>Pandurs</w:t>
      </w:r>
      <w:proofErr w:type="spellEnd"/>
      <w:r w:rsidRPr="007D7DB8">
        <w:rPr>
          <w:sz w:val="22"/>
          <w:szCs w:val="22"/>
          <w:lang w:val="en-US"/>
        </w:rPr>
        <w:t xml:space="preserve"> [armored perso</w:t>
      </w:r>
      <w:r w:rsidR="000A1701" w:rsidRPr="007D7DB8">
        <w:rPr>
          <w:sz w:val="22"/>
          <w:szCs w:val="22"/>
          <w:lang w:val="en-US"/>
        </w:rPr>
        <w:t>n</w:t>
      </w:r>
      <w:r w:rsidRPr="007D7DB8">
        <w:rPr>
          <w:sz w:val="22"/>
          <w:szCs w:val="22"/>
          <w:lang w:val="en-US"/>
        </w:rPr>
        <w:t>n</w:t>
      </w:r>
      <w:r w:rsidR="000A1701" w:rsidRPr="007D7DB8">
        <w:rPr>
          <w:sz w:val="22"/>
          <w:szCs w:val="22"/>
          <w:lang w:val="en-US"/>
        </w:rPr>
        <w:t>e</w:t>
      </w:r>
      <w:r w:rsidRPr="007D7DB8">
        <w:rPr>
          <w:sz w:val="22"/>
          <w:szCs w:val="22"/>
          <w:lang w:val="en-US"/>
        </w:rPr>
        <w:t>l carriers]. And the army contracts for other weapons, overpriced over the last three years to the tune of fourteen billion… So we’ve lost an enormous amount of money here and it’s the parliamentary parties who are to blame. Let the gentlemen work out which one of them is specifically responsible for this.” (</w:t>
      </w:r>
      <w:proofErr w:type="spellStart"/>
      <w:r w:rsidRPr="007D7DB8">
        <w:rPr>
          <w:sz w:val="22"/>
          <w:szCs w:val="22"/>
          <w:lang w:val="en-US"/>
        </w:rPr>
        <w:t>Frekvence</w:t>
      </w:r>
      <w:proofErr w:type="spellEnd"/>
      <w:r w:rsidRPr="007D7DB8">
        <w:rPr>
          <w:sz w:val="22"/>
          <w:szCs w:val="22"/>
          <w:lang w:val="en-US"/>
        </w:rPr>
        <w:t xml:space="preserve"> 1 2010). </w:t>
      </w:r>
    </w:p>
    <w:p w14:paraId="41DA317C" w14:textId="77777777" w:rsidR="002A4EED" w:rsidRPr="007D7DB8" w:rsidRDefault="002278B5" w:rsidP="00EB7AFA">
      <w:pPr>
        <w:spacing w:after="120" w:line="480" w:lineRule="auto"/>
        <w:jc w:val="both"/>
        <w:rPr>
          <w:lang w:val="en-US"/>
        </w:rPr>
      </w:pPr>
      <w:r w:rsidRPr="007D7DB8">
        <w:rPr>
          <w:lang w:val="en-US"/>
        </w:rPr>
        <w:t xml:space="preserve">Members of VV were particularly critical of the two large parties, who were accused of being guilty of corruption as well as of incompetence when governing the country, and were unable to change. As one party vice-chairman, </w:t>
      </w:r>
      <w:proofErr w:type="spellStart"/>
      <w:r w:rsidRPr="007D7DB8">
        <w:rPr>
          <w:lang w:val="en-US"/>
        </w:rPr>
        <w:t>Vít</w:t>
      </w:r>
      <w:proofErr w:type="spellEnd"/>
      <w:r w:rsidRPr="007D7DB8">
        <w:rPr>
          <w:lang w:val="en-US"/>
        </w:rPr>
        <w:t xml:space="preserve"> </w:t>
      </w:r>
      <w:proofErr w:type="spellStart"/>
      <w:r w:rsidRPr="007D7DB8">
        <w:rPr>
          <w:lang w:val="en-US"/>
        </w:rPr>
        <w:t>Bárta</w:t>
      </w:r>
      <w:proofErr w:type="spellEnd"/>
      <w:r w:rsidRPr="007D7DB8">
        <w:rPr>
          <w:lang w:val="en-US"/>
        </w:rPr>
        <w:t xml:space="preserve">, stated: </w:t>
      </w:r>
    </w:p>
    <w:p w14:paraId="6AA92E52" w14:textId="35114AEE" w:rsidR="002A4EED" w:rsidRPr="007D7DB8" w:rsidRDefault="002278B5" w:rsidP="00EB7AFA">
      <w:pPr>
        <w:spacing w:after="120" w:line="480" w:lineRule="auto"/>
        <w:ind w:left="567" w:right="567"/>
        <w:jc w:val="both"/>
        <w:rPr>
          <w:sz w:val="22"/>
          <w:szCs w:val="22"/>
          <w:lang w:val="en-US"/>
        </w:rPr>
      </w:pPr>
      <w:r w:rsidRPr="007D7DB8">
        <w:rPr>
          <w:sz w:val="22"/>
          <w:szCs w:val="22"/>
          <w:lang w:val="en-US"/>
        </w:rPr>
        <w:t>“The large parties are either irredeemable</w:t>
      </w:r>
      <w:r w:rsidRPr="007D7DB8" w:rsidDel="00D077F6">
        <w:rPr>
          <w:sz w:val="22"/>
          <w:szCs w:val="22"/>
          <w:lang w:val="en-US"/>
        </w:rPr>
        <w:t xml:space="preserve"> </w:t>
      </w:r>
      <w:r w:rsidRPr="007D7DB8">
        <w:rPr>
          <w:sz w:val="22"/>
          <w:szCs w:val="22"/>
          <w:lang w:val="en-US"/>
        </w:rPr>
        <w:t xml:space="preserve">or could be reformed only with difficulty. </w:t>
      </w:r>
      <w:r w:rsidR="00D26735" w:rsidRPr="007D7DB8">
        <w:rPr>
          <w:sz w:val="22"/>
          <w:szCs w:val="22"/>
          <w:lang w:val="en-US"/>
        </w:rPr>
        <w:t>A</w:t>
      </w:r>
      <w:r w:rsidRPr="007D7DB8">
        <w:rPr>
          <w:sz w:val="22"/>
          <w:szCs w:val="22"/>
          <w:lang w:val="en-US"/>
        </w:rPr>
        <w:t xml:space="preserve"> democracy of robber barons</w:t>
      </w:r>
      <w:r w:rsidR="00D26735" w:rsidRPr="007D7DB8">
        <w:rPr>
          <w:sz w:val="22"/>
          <w:szCs w:val="22"/>
          <w:lang w:val="en-US"/>
        </w:rPr>
        <w:t xml:space="preserve"> has taken upper hand within their internal functioning</w:t>
      </w:r>
      <w:r w:rsidR="004275FE" w:rsidRPr="007D7DB8">
        <w:rPr>
          <w:sz w:val="22"/>
          <w:szCs w:val="22"/>
          <w:lang w:val="en-US"/>
        </w:rPr>
        <w:t>.</w:t>
      </w:r>
      <w:r w:rsidRPr="007D7DB8">
        <w:rPr>
          <w:sz w:val="22"/>
          <w:szCs w:val="22"/>
          <w:lang w:val="en-US"/>
        </w:rPr>
        <w:t xml:space="preserve"> </w:t>
      </w:r>
      <w:r w:rsidR="00D26735" w:rsidRPr="007D7DB8">
        <w:rPr>
          <w:sz w:val="22"/>
          <w:szCs w:val="22"/>
          <w:lang w:val="en-US"/>
        </w:rPr>
        <w:t>[</w:t>
      </w:r>
      <w:r w:rsidR="004275FE" w:rsidRPr="007D7DB8">
        <w:rPr>
          <w:sz w:val="22"/>
          <w:szCs w:val="22"/>
          <w:lang w:val="en-US"/>
        </w:rPr>
        <w:t>T</w:t>
      </w:r>
      <w:r w:rsidR="00D26735" w:rsidRPr="007D7DB8">
        <w:rPr>
          <w:sz w:val="22"/>
          <w:szCs w:val="22"/>
          <w:lang w:val="en-US"/>
        </w:rPr>
        <w:t>he robber barons]</w:t>
      </w:r>
      <w:r w:rsidRPr="007D7DB8">
        <w:rPr>
          <w:sz w:val="22"/>
          <w:szCs w:val="22"/>
          <w:lang w:val="en-US"/>
        </w:rPr>
        <w:t xml:space="preserve"> hold some regions of the country under their control and influence</w:t>
      </w:r>
      <w:r w:rsidR="004275FE" w:rsidRPr="007D7DB8">
        <w:rPr>
          <w:sz w:val="22"/>
          <w:szCs w:val="22"/>
          <w:lang w:val="en-US"/>
        </w:rPr>
        <w:t xml:space="preserve"> the functioning of</w:t>
      </w:r>
      <w:r w:rsidRPr="007D7DB8">
        <w:rPr>
          <w:sz w:val="22"/>
          <w:szCs w:val="22"/>
          <w:lang w:val="en-US"/>
        </w:rPr>
        <w:t xml:space="preserve"> several political parties at the same time” (</w:t>
      </w:r>
      <w:proofErr w:type="spellStart"/>
      <w:r w:rsidRPr="007D7DB8">
        <w:rPr>
          <w:sz w:val="22"/>
          <w:szCs w:val="22"/>
          <w:lang w:val="en-US"/>
        </w:rPr>
        <w:t>Mladá</w:t>
      </w:r>
      <w:proofErr w:type="spellEnd"/>
      <w:r w:rsidRPr="007D7DB8">
        <w:rPr>
          <w:sz w:val="22"/>
          <w:szCs w:val="22"/>
          <w:lang w:val="en-US"/>
        </w:rPr>
        <w:t xml:space="preserve"> </w:t>
      </w:r>
      <w:proofErr w:type="spellStart"/>
      <w:r w:rsidRPr="007D7DB8">
        <w:rPr>
          <w:sz w:val="22"/>
          <w:szCs w:val="22"/>
          <w:lang w:val="en-US"/>
        </w:rPr>
        <w:t>fronta</w:t>
      </w:r>
      <w:proofErr w:type="spellEnd"/>
      <w:r w:rsidRPr="007D7DB8">
        <w:rPr>
          <w:sz w:val="22"/>
          <w:szCs w:val="22"/>
          <w:lang w:val="en-US"/>
        </w:rPr>
        <w:t xml:space="preserve"> </w:t>
      </w:r>
      <w:proofErr w:type="spellStart"/>
      <w:r w:rsidRPr="007D7DB8">
        <w:rPr>
          <w:sz w:val="22"/>
          <w:szCs w:val="22"/>
          <w:lang w:val="en-US"/>
        </w:rPr>
        <w:t>Dnes</w:t>
      </w:r>
      <w:proofErr w:type="spellEnd"/>
      <w:r w:rsidRPr="007D7DB8">
        <w:rPr>
          <w:sz w:val="22"/>
          <w:szCs w:val="22"/>
          <w:lang w:val="en-US"/>
        </w:rPr>
        <w:t>, 7 May 2010).</w:t>
      </w:r>
    </w:p>
    <w:p w14:paraId="7762FC8B" w14:textId="77777777" w:rsidR="002A4EED" w:rsidRPr="007D7DB8" w:rsidRDefault="002278B5" w:rsidP="00EB7AFA">
      <w:pPr>
        <w:spacing w:after="120" w:line="480" w:lineRule="auto"/>
        <w:jc w:val="both"/>
        <w:rPr>
          <w:rFonts w:eastAsia="Calibri"/>
          <w:lang w:val="en-US" w:eastAsia="en-US"/>
        </w:rPr>
      </w:pPr>
      <w:r w:rsidRPr="007D7DB8">
        <w:rPr>
          <w:lang w:val="en-US"/>
        </w:rPr>
        <w:t>VV rejected any possible participation with “political dinosaurs” in the government (</w:t>
      </w:r>
      <w:proofErr w:type="spellStart"/>
      <w:r w:rsidRPr="007D7DB8">
        <w:rPr>
          <w:lang w:val="en-US"/>
        </w:rPr>
        <w:t>Česká</w:t>
      </w:r>
      <w:proofErr w:type="spellEnd"/>
      <w:r w:rsidRPr="007D7DB8">
        <w:rPr>
          <w:lang w:val="en-US"/>
        </w:rPr>
        <w:t xml:space="preserve"> </w:t>
      </w:r>
      <w:r w:rsidRPr="007D7DB8">
        <w:rPr>
          <w:lang w:val="cs-CZ"/>
        </w:rPr>
        <w:t>televize</w:t>
      </w:r>
      <w:r w:rsidRPr="007D7DB8">
        <w:rPr>
          <w:lang w:val="en-US"/>
        </w:rPr>
        <w:t xml:space="preserve">, 2010a). </w:t>
      </w:r>
      <w:r w:rsidRPr="007D7DB8">
        <w:rPr>
          <w:rFonts w:eastAsia="Calibri"/>
          <w:color w:val="000000"/>
          <w:lang w:val="en-US" w:eastAsia="en-US"/>
        </w:rPr>
        <w:t xml:space="preserve">Nevertheless, in light of the election results, hoping to participate </w:t>
      </w:r>
      <w:r w:rsidR="00827F85" w:rsidRPr="007D7DB8">
        <w:rPr>
          <w:rFonts w:eastAsia="Calibri"/>
          <w:color w:val="000000"/>
          <w:lang w:val="en-US" w:eastAsia="en-US"/>
        </w:rPr>
        <w:t>i</w:t>
      </w:r>
      <w:r w:rsidRPr="007D7DB8">
        <w:rPr>
          <w:rFonts w:eastAsia="Calibri"/>
          <w:color w:val="000000"/>
          <w:lang w:val="en-US" w:eastAsia="en-US"/>
        </w:rPr>
        <w:t xml:space="preserve">n the </w:t>
      </w:r>
      <w:r w:rsidRPr="007D7DB8">
        <w:rPr>
          <w:rFonts w:eastAsia="Calibri"/>
          <w:color w:val="000000"/>
          <w:lang w:val="en-US" w:eastAsia="en-US"/>
        </w:rPr>
        <w:lastRenderedPageBreak/>
        <w:t>formation of the new government and after the gover</w:t>
      </w:r>
      <w:r w:rsidR="000A1701" w:rsidRPr="007D7DB8">
        <w:rPr>
          <w:rFonts w:eastAsia="Calibri"/>
          <w:color w:val="000000"/>
          <w:lang w:val="en-US" w:eastAsia="en-US"/>
        </w:rPr>
        <w:t>n</w:t>
      </w:r>
      <w:r w:rsidRPr="007D7DB8">
        <w:rPr>
          <w:rFonts w:eastAsia="Calibri"/>
          <w:color w:val="000000"/>
          <w:lang w:val="en-US" w:eastAsia="en-US"/>
        </w:rPr>
        <w:t xml:space="preserve">ment was formed in particular, VV softened its expressions concerning the established parties, and claimed that it was the voters who had the decisive say over who is (and </w:t>
      </w:r>
      <w:r w:rsidR="00827F85" w:rsidRPr="007D7DB8">
        <w:rPr>
          <w:rFonts w:eastAsia="Calibri"/>
          <w:color w:val="000000"/>
          <w:lang w:val="en-US" w:eastAsia="en-US"/>
        </w:rPr>
        <w:t xml:space="preserve">who </w:t>
      </w:r>
      <w:r w:rsidRPr="007D7DB8">
        <w:rPr>
          <w:rFonts w:eastAsia="Calibri"/>
          <w:color w:val="000000"/>
          <w:lang w:val="en-US" w:eastAsia="en-US"/>
        </w:rPr>
        <w:t>is not) a “political dinosaur” (</w:t>
      </w:r>
      <w:proofErr w:type="spellStart"/>
      <w:r w:rsidRPr="007D7DB8">
        <w:rPr>
          <w:rFonts w:eastAsia="Calibri"/>
          <w:color w:val="000000"/>
          <w:lang w:val="en-US" w:eastAsia="en-US"/>
        </w:rPr>
        <w:t>Český</w:t>
      </w:r>
      <w:proofErr w:type="spellEnd"/>
      <w:r w:rsidRPr="007D7DB8">
        <w:rPr>
          <w:rFonts w:eastAsia="Calibri"/>
          <w:color w:val="000000"/>
          <w:lang w:val="en-US" w:eastAsia="en-US"/>
        </w:rPr>
        <w:t xml:space="preserve"> </w:t>
      </w:r>
      <w:proofErr w:type="spellStart"/>
      <w:r w:rsidRPr="007D7DB8">
        <w:rPr>
          <w:rFonts w:eastAsia="Calibri"/>
          <w:color w:val="000000"/>
          <w:lang w:val="en-US" w:eastAsia="en-US"/>
        </w:rPr>
        <w:t>rozhlas</w:t>
      </w:r>
      <w:proofErr w:type="spellEnd"/>
      <w:r w:rsidRPr="007D7DB8">
        <w:rPr>
          <w:rFonts w:eastAsia="Calibri"/>
          <w:color w:val="000000"/>
          <w:lang w:val="en-US" w:eastAsia="en-US"/>
        </w:rPr>
        <w:t xml:space="preserve"> 2010b). In other words, VV sought to leave the door open for cooperation with parliamentary political parties (</w:t>
      </w:r>
      <w:r w:rsidRPr="007D7DB8">
        <w:rPr>
          <w:rFonts w:eastAsia="Calibri"/>
          <w:lang w:val="en-US" w:eastAsia="en-US"/>
        </w:rPr>
        <w:t xml:space="preserve">see below). </w:t>
      </w:r>
    </w:p>
    <w:p w14:paraId="2B7F4AE5" w14:textId="77777777" w:rsidR="002A4EED" w:rsidRPr="007D7DB8" w:rsidRDefault="002278B5" w:rsidP="00EB7AFA">
      <w:pPr>
        <w:spacing w:after="120" w:line="480" w:lineRule="auto"/>
        <w:jc w:val="both"/>
        <w:rPr>
          <w:lang w:val="en-US"/>
        </w:rPr>
      </w:pPr>
      <w:r w:rsidRPr="007D7DB8">
        <w:rPr>
          <w:rFonts w:eastAsia="Calibri"/>
          <w:color w:val="000000"/>
          <w:lang w:val="en-US" w:eastAsia="en-US"/>
        </w:rPr>
        <w:t xml:space="preserve">VV’s representatives regularly presented the decision-making of political parties as being against the voters’ will. </w:t>
      </w:r>
      <w:r w:rsidR="00E952E2" w:rsidRPr="007D7DB8">
        <w:rPr>
          <w:rFonts w:eastAsia="Calibri"/>
          <w:color w:val="000000"/>
          <w:lang w:val="en-US" w:eastAsia="en-US"/>
        </w:rPr>
        <w:t>As a consequence of the emphasis on people-centrism in the party`s discourse</w:t>
      </w:r>
      <w:r w:rsidRPr="007D7DB8">
        <w:rPr>
          <w:rFonts w:eastAsia="Calibri"/>
          <w:color w:val="000000"/>
          <w:lang w:val="en-US" w:eastAsia="en-US"/>
        </w:rPr>
        <w:t xml:space="preserve">, </w:t>
      </w:r>
      <w:r w:rsidRPr="007D7DB8">
        <w:rPr>
          <w:lang w:val="en-US"/>
        </w:rPr>
        <w:t xml:space="preserve">VV proposed greater emphasis on direct democracy and a greater number of direct elections as its chief recipe to remedy the allegedly bleak state of Czech politics. The party proposed a law on general referenda, and argued that the pool of directly elected public offices should include the president, regional governors, and mayors. (VV, 2010a: 5) The emphasis put on direct democracy is apparent from the very first sentence of the party’s program for the 2010 election of the Chamber of Deputies: </w:t>
      </w:r>
    </w:p>
    <w:p w14:paraId="4D690A55" w14:textId="77777777" w:rsidR="002A4EED" w:rsidRPr="007D7DB8" w:rsidRDefault="002278B5" w:rsidP="00EB7AFA">
      <w:pPr>
        <w:spacing w:after="120" w:line="480" w:lineRule="auto"/>
        <w:ind w:left="567" w:right="567"/>
        <w:jc w:val="both"/>
        <w:rPr>
          <w:sz w:val="22"/>
          <w:szCs w:val="22"/>
          <w:lang w:val="en-US"/>
        </w:rPr>
      </w:pPr>
      <w:r w:rsidRPr="007D7DB8">
        <w:rPr>
          <w:sz w:val="22"/>
          <w:szCs w:val="22"/>
          <w:lang w:val="en-US"/>
        </w:rPr>
        <w:t xml:space="preserve">“The Public Affairs Political Party intends to transform the present political (non-)culture through a greater involvement of citizens in decision-making…” (VV, 2010a: 5). </w:t>
      </w:r>
    </w:p>
    <w:p w14:paraId="51BE423C" w14:textId="77777777" w:rsidR="002A4EED" w:rsidRPr="007D7DB8" w:rsidRDefault="002278B5" w:rsidP="00EB7AFA">
      <w:pPr>
        <w:spacing w:after="120" w:line="480" w:lineRule="auto"/>
        <w:jc w:val="both"/>
        <w:rPr>
          <w:rFonts w:eastAsia="Calibri"/>
          <w:color w:val="000000"/>
          <w:lang w:val="en-US" w:eastAsia="en-US"/>
        </w:rPr>
      </w:pPr>
      <w:r w:rsidRPr="007D7DB8">
        <w:rPr>
          <w:lang w:val="en-US"/>
        </w:rPr>
        <w:t xml:space="preserve">The party called itself a “party of direct democracy”, and the chairman – </w:t>
      </w:r>
      <w:proofErr w:type="spellStart"/>
      <w:r w:rsidRPr="007D7DB8">
        <w:rPr>
          <w:lang w:val="en-US"/>
        </w:rPr>
        <w:t>Radek</w:t>
      </w:r>
      <w:proofErr w:type="spellEnd"/>
      <w:r w:rsidRPr="007D7DB8">
        <w:rPr>
          <w:lang w:val="en-US"/>
        </w:rPr>
        <w:t xml:space="preserve"> John – described the principles of direct democracy as a “common-sense model” (</w:t>
      </w:r>
      <w:proofErr w:type="spellStart"/>
      <w:r w:rsidRPr="007D7DB8">
        <w:rPr>
          <w:lang w:val="en-US"/>
        </w:rPr>
        <w:t>Český</w:t>
      </w:r>
      <w:proofErr w:type="spellEnd"/>
      <w:r w:rsidRPr="007D7DB8">
        <w:rPr>
          <w:lang w:val="en-US"/>
        </w:rPr>
        <w:t xml:space="preserve"> </w:t>
      </w:r>
      <w:proofErr w:type="spellStart"/>
      <w:r w:rsidRPr="007D7DB8">
        <w:rPr>
          <w:lang w:val="en-US"/>
        </w:rPr>
        <w:t>rozhlas</w:t>
      </w:r>
      <w:proofErr w:type="spellEnd"/>
      <w:r w:rsidRPr="007D7DB8">
        <w:rPr>
          <w:lang w:val="en-US"/>
        </w:rPr>
        <w:t>, 2009b). Moreover, the party sought to differentiate itself from others in terms of intra-party governance:</w:t>
      </w:r>
    </w:p>
    <w:p w14:paraId="0AFFCC18" w14:textId="77777777" w:rsidR="002A4EED" w:rsidRPr="007D7DB8" w:rsidRDefault="002278B5" w:rsidP="00EB7AFA">
      <w:pPr>
        <w:spacing w:after="120" w:line="480" w:lineRule="auto"/>
        <w:ind w:left="567" w:right="567"/>
        <w:jc w:val="both"/>
        <w:rPr>
          <w:rFonts w:eastAsia="Calibri"/>
          <w:color w:val="000000"/>
          <w:lang w:val="en-US" w:eastAsia="en-US"/>
        </w:rPr>
      </w:pPr>
      <w:r w:rsidRPr="007D7DB8">
        <w:rPr>
          <w:rFonts w:eastAsia="Calibri"/>
          <w:color w:val="000000"/>
          <w:sz w:val="22"/>
          <w:szCs w:val="22"/>
          <w:lang w:val="en-US" w:eastAsia="en-US"/>
        </w:rPr>
        <w:t xml:space="preserve"> “We are for the direct election of party chairmen, as this will clean things up... Let people decide and let’s make this grow from the bottom up. People are not stupid.” (Prima TV, 2009).</w:t>
      </w:r>
      <w:r w:rsidRPr="007D7DB8">
        <w:rPr>
          <w:rFonts w:eastAsia="Calibri"/>
          <w:color w:val="000000"/>
          <w:lang w:val="en-US" w:eastAsia="en-US"/>
        </w:rPr>
        <w:t xml:space="preserve"> </w:t>
      </w:r>
    </w:p>
    <w:p w14:paraId="12457576" w14:textId="77777777" w:rsidR="002A4EED" w:rsidRPr="007D7DB8" w:rsidRDefault="002278B5" w:rsidP="00EB7AFA">
      <w:pPr>
        <w:spacing w:after="120" w:line="480" w:lineRule="auto"/>
        <w:jc w:val="both"/>
        <w:rPr>
          <w:rFonts w:eastAsia="Calibri"/>
          <w:color w:val="000000"/>
          <w:lang w:val="en-US" w:eastAsia="en-US"/>
        </w:rPr>
      </w:pPr>
      <w:r w:rsidRPr="007D7DB8">
        <w:rPr>
          <w:lang w:val="en-US"/>
        </w:rPr>
        <w:t xml:space="preserve">Thereafter, principles of direct democracy were implemented concerning decision-making within VV itself. In addition to its members, the party also recognized its registered supporters, the so-called </w:t>
      </w:r>
      <w:proofErr w:type="spellStart"/>
      <w:r w:rsidRPr="007D7DB8">
        <w:rPr>
          <w:i/>
          <w:lang w:val="en-US"/>
        </w:rPr>
        <w:t>Véčkaři</w:t>
      </w:r>
      <w:proofErr w:type="spellEnd"/>
      <w:r w:rsidRPr="007D7DB8">
        <w:rPr>
          <w:lang w:val="en-US"/>
        </w:rPr>
        <w:t xml:space="preserve"> (the “Vs”), who could register on the party’s website. Party regulations adopted in June 2009 granted a key position to these supporters, in terms of deciding on party </w:t>
      </w:r>
      <w:r w:rsidRPr="007D7DB8">
        <w:rPr>
          <w:lang w:val="en-US"/>
        </w:rPr>
        <w:lastRenderedPageBreak/>
        <w:t xml:space="preserve">leadership and its election candidates (VV, 2009b). </w:t>
      </w:r>
      <w:r w:rsidRPr="007D7DB8">
        <w:rPr>
          <w:rFonts w:eastAsia="Calibri"/>
          <w:lang w:val="en-US" w:eastAsia="en-US"/>
        </w:rPr>
        <w:t xml:space="preserve">Registered supporters could also decide, by means of intra-party referenda, on the party’s stance on selected issues. </w:t>
      </w:r>
      <w:r w:rsidRPr="007D7DB8">
        <w:rPr>
          <w:rFonts w:eastAsia="Calibri"/>
          <w:color w:val="000000"/>
          <w:lang w:val="en-US" w:eastAsia="en-US"/>
        </w:rPr>
        <w:t xml:space="preserve">Referring to the results of certain referenda within his party, John opined: </w:t>
      </w:r>
    </w:p>
    <w:p w14:paraId="0DB7E0F3" w14:textId="77777777" w:rsidR="002A4EED" w:rsidRPr="007D7DB8" w:rsidRDefault="002278B5" w:rsidP="00EB7AFA">
      <w:pPr>
        <w:spacing w:after="120" w:line="480" w:lineRule="auto"/>
        <w:ind w:left="567" w:right="567"/>
        <w:jc w:val="both"/>
        <w:rPr>
          <w:rFonts w:eastAsia="Calibri"/>
          <w:color w:val="000000"/>
          <w:sz w:val="22"/>
          <w:szCs w:val="22"/>
          <w:lang w:val="en-US" w:eastAsia="en-US"/>
        </w:rPr>
      </w:pPr>
      <w:r w:rsidRPr="007D7DB8">
        <w:rPr>
          <w:rFonts w:eastAsia="Calibri"/>
          <w:color w:val="000000"/>
          <w:sz w:val="22"/>
          <w:szCs w:val="22"/>
          <w:lang w:val="en-US" w:eastAsia="en-US"/>
        </w:rPr>
        <w:t>“It seems to me that voters are brilliant and this is how I imagine a cultivated nation. In my view they’re more cultured than MPs.” (VV, 2009a).</w:t>
      </w:r>
    </w:p>
    <w:p w14:paraId="623D7CC7" w14:textId="4F8057F1" w:rsidR="002A4EED" w:rsidRPr="007D7DB8" w:rsidRDefault="002278B5" w:rsidP="00EB7AFA">
      <w:pPr>
        <w:spacing w:after="120" w:line="480" w:lineRule="auto"/>
        <w:jc w:val="both"/>
        <w:rPr>
          <w:lang w:val="en-US"/>
        </w:rPr>
      </w:pPr>
      <w:r w:rsidRPr="007D7DB8">
        <w:rPr>
          <w:lang w:val="en-US"/>
        </w:rPr>
        <w:t xml:space="preserve">To a large degree, populist appeals </w:t>
      </w:r>
      <w:r w:rsidR="000A1701" w:rsidRPr="007D7DB8">
        <w:rPr>
          <w:lang w:val="en-US"/>
        </w:rPr>
        <w:t>functioned as a substitute for</w:t>
      </w:r>
      <w:r w:rsidRPr="007D7DB8">
        <w:rPr>
          <w:lang w:val="en-US"/>
        </w:rPr>
        <w:t xml:space="preserve"> any “full ideology” in the party’s profile. Although the party </w:t>
      </w:r>
      <w:r w:rsidR="00827F85" w:rsidRPr="007D7DB8">
        <w:rPr>
          <w:lang w:val="en-US"/>
        </w:rPr>
        <w:t xml:space="preserve">initially </w:t>
      </w:r>
      <w:r w:rsidRPr="007D7DB8">
        <w:rPr>
          <w:lang w:val="en-US"/>
        </w:rPr>
        <w:t xml:space="preserve">presented itself as a center-right challenger to the established political parties, the rhetoric related to its own ideological orientation changed and representatives of the party either attempted to position the party in the “center” or resisted positioning the party on the left-right spectrum. As John said: </w:t>
      </w:r>
    </w:p>
    <w:p w14:paraId="6BE8C877" w14:textId="77777777" w:rsidR="002A4EED" w:rsidRPr="007D7DB8" w:rsidRDefault="002278B5" w:rsidP="00EB7AFA">
      <w:pPr>
        <w:spacing w:after="120" w:line="480" w:lineRule="auto"/>
        <w:ind w:left="567" w:right="567"/>
        <w:jc w:val="both"/>
        <w:rPr>
          <w:rFonts w:eastAsia="Calibri"/>
          <w:color w:val="000000"/>
          <w:lang w:val="en-US" w:eastAsia="en-US"/>
        </w:rPr>
      </w:pPr>
      <w:proofErr w:type="gramStart"/>
      <w:r w:rsidRPr="007D7DB8">
        <w:rPr>
          <w:lang w:val="en-US"/>
        </w:rPr>
        <w:t>“…[</w:t>
      </w:r>
      <w:proofErr w:type="gramEnd"/>
      <w:r w:rsidRPr="007D7DB8">
        <w:rPr>
          <w:lang w:val="en-US"/>
        </w:rPr>
        <w:t xml:space="preserve">T]he ideology is totally empty. The right-left perception is so last century. And we say: we are a centrist party with clever solutions” </w:t>
      </w:r>
      <w:r w:rsidRPr="007D7DB8">
        <w:rPr>
          <w:rFonts w:eastAsia="Calibri"/>
          <w:color w:val="000000"/>
          <w:lang w:val="en-US" w:eastAsia="en-US"/>
        </w:rPr>
        <w:t>(</w:t>
      </w:r>
      <w:proofErr w:type="spellStart"/>
      <w:r w:rsidRPr="007D7DB8">
        <w:rPr>
          <w:rFonts w:eastAsia="Calibri"/>
          <w:color w:val="000000"/>
          <w:lang w:val="en-US" w:eastAsia="en-US"/>
        </w:rPr>
        <w:t>Česká</w:t>
      </w:r>
      <w:proofErr w:type="spellEnd"/>
      <w:r w:rsidRPr="007D7DB8">
        <w:rPr>
          <w:rFonts w:eastAsia="Calibri"/>
          <w:color w:val="000000"/>
          <w:lang w:val="en-US" w:eastAsia="en-US"/>
        </w:rPr>
        <w:t xml:space="preserve"> </w:t>
      </w:r>
      <w:proofErr w:type="spellStart"/>
      <w:r w:rsidRPr="007D7DB8">
        <w:rPr>
          <w:rFonts w:eastAsia="Calibri"/>
          <w:color w:val="000000"/>
          <w:lang w:val="en-US" w:eastAsia="en-US"/>
        </w:rPr>
        <w:t>televize</w:t>
      </w:r>
      <w:proofErr w:type="spellEnd"/>
      <w:r w:rsidRPr="007D7DB8">
        <w:rPr>
          <w:rFonts w:eastAsia="Calibri"/>
          <w:color w:val="000000"/>
          <w:lang w:val="en-US" w:eastAsia="en-US"/>
        </w:rPr>
        <w:t>, 2010a)</w:t>
      </w:r>
    </w:p>
    <w:p w14:paraId="5C5F65D4" w14:textId="77777777" w:rsidR="002A4EED" w:rsidRPr="007D7DB8" w:rsidRDefault="002278B5" w:rsidP="00EB7AFA">
      <w:pPr>
        <w:spacing w:after="120" w:line="480" w:lineRule="auto"/>
        <w:ind w:left="567" w:right="567"/>
        <w:jc w:val="both"/>
        <w:rPr>
          <w:lang w:val="en-US"/>
        </w:rPr>
      </w:pPr>
      <w:r w:rsidRPr="007D7DB8">
        <w:rPr>
          <w:lang w:val="en-US"/>
        </w:rPr>
        <w:t xml:space="preserve"> “We don’t want to move left or right, we want to move forward” (</w:t>
      </w:r>
      <w:proofErr w:type="spellStart"/>
      <w:r w:rsidRPr="007D7DB8">
        <w:rPr>
          <w:lang w:val="en-US"/>
        </w:rPr>
        <w:t>Pokorný</w:t>
      </w:r>
      <w:proofErr w:type="spellEnd"/>
      <w:r w:rsidRPr="007D7DB8">
        <w:rPr>
          <w:lang w:val="en-US"/>
        </w:rPr>
        <w:t xml:space="preserve"> 2010). </w:t>
      </w:r>
    </w:p>
    <w:p w14:paraId="52D265BC" w14:textId="77777777" w:rsidR="002A4EED" w:rsidRPr="007D7DB8" w:rsidRDefault="002278B5" w:rsidP="00EB7AFA">
      <w:pPr>
        <w:spacing w:after="120" w:line="480" w:lineRule="auto"/>
        <w:jc w:val="both"/>
        <w:rPr>
          <w:lang w:val="en-US"/>
        </w:rPr>
      </w:pPr>
      <w:proofErr w:type="spellStart"/>
      <w:r w:rsidRPr="007D7DB8">
        <w:rPr>
          <w:lang w:val="en-US"/>
        </w:rPr>
        <w:t>Vít</w:t>
      </w:r>
      <w:proofErr w:type="spellEnd"/>
      <w:r w:rsidRPr="007D7DB8">
        <w:rPr>
          <w:lang w:val="en-US"/>
        </w:rPr>
        <w:t xml:space="preserve"> </w:t>
      </w:r>
      <w:proofErr w:type="spellStart"/>
      <w:r w:rsidRPr="007D7DB8">
        <w:rPr>
          <w:lang w:val="en-US"/>
        </w:rPr>
        <w:t>Bárta</w:t>
      </w:r>
      <w:proofErr w:type="spellEnd"/>
      <w:r w:rsidRPr="007D7DB8">
        <w:rPr>
          <w:lang w:val="en-US"/>
        </w:rPr>
        <w:t xml:space="preserve"> spoke in similar terms and connected the refusal to view politics in terms of the left and right with the party’s anti-establishment appeal: </w:t>
      </w:r>
    </w:p>
    <w:p w14:paraId="6C95B077" w14:textId="77777777" w:rsidR="002A4EED" w:rsidRPr="007D7DB8" w:rsidRDefault="002278B5" w:rsidP="00EB7AFA">
      <w:pPr>
        <w:spacing w:after="120" w:line="480" w:lineRule="auto"/>
        <w:ind w:left="567" w:right="567"/>
        <w:jc w:val="both"/>
        <w:rPr>
          <w:lang w:val="en-US"/>
        </w:rPr>
      </w:pPr>
      <w:r w:rsidRPr="007D7DB8">
        <w:rPr>
          <w:lang w:val="en-US"/>
        </w:rPr>
        <w:t>“The classic sign of a political dinosaur is a strict right-left view of society... There is also a centrist ideology, the ideology of correct solutions. That’s what I believe in.” (</w:t>
      </w:r>
      <w:proofErr w:type="spellStart"/>
      <w:r w:rsidRPr="007D7DB8">
        <w:rPr>
          <w:lang w:val="en-US"/>
        </w:rPr>
        <w:t>Mladá</w:t>
      </w:r>
      <w:proofErr w:type="spellEnd"/>
      <w:r w:rsidRPr="007D7DB8">
        <w:rPr>
          <w:lang w:val="en-US"/>
        </w:rPr>
        <w:t xml:space="preserve"> </w:t>
      </w:r>
      <w:proofErr w:type="spellStart"/>
      <w:r w:rsidRPr="007D7DB8">
        <w:rPr>
          <w:lang w:val="en-US"/>
        </w:rPr>
        <w:t>fronta</w:t>
      </w:r>
      <w:proofErr w:type="spellEnd"/>
      <w:r w:rsidRPr="007D7DB8">
        <w:rPr>
          <w:lang w:val="en-US"/>
        </w:rPr>
        <w:t xml:space="preserve"> </w:t>
      </w:r>
      <w:proofErr w:type="spellStart"/>
      <w:r w:rsidRPr="007D7DB8">
        <w:rPr>
          <w:lang w:val="en-US"/>
        </w:rPr>
        <w:t>Dnes</w:t>
      </w:r>
      <w:proofErr w:type="spellEnd"/>
      <w:r w:rsidRPr="007D7DB8">
        <w:rPr>
          <w:lang w:val="en-US"/>
        </w:rPr>
        <w:t xml:space="preserve">, 7 May 2010). </w:t>
      </w:r>
    </w:p>
    <w:p w14:paraId="459FB6E6" w14:textId="77777777" w:rsidR="002A4EED" w:rsidRPr="007D7DB8" w:rsidRDefault="002278B5" w:rsidP="00EB7AFA">
      <w:pPr>
        <w:spacing w:after="120" w:line="480" w:lineRule="auto"/>
        <w:jc w:val="both"/>
        <w:rPr>
          <w:lang w:val="en-US"/>
        </w:rPr>
      </w:pPr>
      <w:r w:rsidRPr="007D7DB8">
        <w:rPr>
          <w:lang w:val="en-US"/>
        </w:rPr>
        <w:t>Instead of clear ideological arguments, party representatives emphasized common sense as the leading principle behind the party’s program. John repeatedly described a vote for the party’s candidates to the Chamber of Deputies as “votes for common sense” (</w:t>
      </w:r>
      <w:proofErr w:type="spellStart"/>
      <w:r w:rsidRPr="007D7DB8">
        <w:rPr>
          <w:rFonts w:eastAsia="Calibri"/>
          <w:color w:val="000000"/>
          <w:lang w:val="en-US" w:eastAsia="en-US"/>
        </w:rPr>
        <w:t>Frekvence</w:t>
      </w:r>
      <w:proofErr w:type="spellEnd"/>
      <w:r w:rsidRPr="007D7DB8">
        <w:rPr>
          <w:rFonts w:eastAsia="Calibri"/>
          <w:color w:val="000000"/>
          <w:lang w:val="en-US" w:eastAsia="en-US"/>
        </w:rPr>
        <w:t xml:space="preserve"> 1 2010). </w:t>
      </w:r>
      <w:r w:rsidRPr="007D7DB8">
        <w:rPr>
          <w:rFonts w:eastAsia="Calibri"/>
          <w:lang w:val="en-US" w:eastAsia="en-US"/>
        </w:rPr>
        <w:t xml:space="preserve">He rejected the idea that </w:t>
      </w:r>
      <w:r w:rsidRPr="007D7DB8">
        <w:rPr>
          <w:lang w:val="en-US"/>
        </w:rPr>
        <w:t>his party’s promotion of direct democracy was somehow leftist; instead he described direct democracy as “centrist common sense”</w:t>
      </w:r>
      <w:r w:rsidRPr="007D7DB8">
        <w:rPr>
          <w:sz w:val="28"/>
          <w:szCs w:val="28"/>
          <w:lang w:val="en-US"/>
        </w:rPr>
        <w:t xml:space="preserve"> </w:t>
      </w:r>
      <w:r w:rsidRPr="007D7DB8">
        <w:rPr>
          <w:color w:val="000000"/>
          <w:lang w:val="en-US"/>
        </w:rPr>
        <w:t>(</w:t>
      </w:r>
      <w:proofErr w:type="spellStart"/>
      <w:r w:rsidRPr="007D7DB8">
        <w:rPr>
          <w:color w:val="000000"/>
          <w:lang w:val="en-US"/>
        </w:rPr>
        <w:t>Český</w:t>
      </w:r>
      <w:proofErr w:type="spellEnd"/>
      <w:r w:rsidRPr="007D7DB8">
        <w:rPr>
          <w:color w:val="000000"/>
          <w:lang w:val="en-US"/>
        </w:rPr>
        <w:t xml:space="preserve"> </w:t>
      </w:r>
      <w:proofErr w:type="spellStart"/>
      <w:r w:rsidRPr="007D7DB8">
        <w:rPr>
          <w:color w:val="000000"/>
          <w:lang w:val="en-US"/>
        </w:rPr>
        <w:t>rozhlas</w:t>
      </w:r>
      <w:proofErr w:type="spellEnd"/>
      <w:r w:rsidRPr="007D7DB8">
        <w:rPr>
          <w:color w:val="000000"/>
          <w:lang w:val="en-US"/>
        </w:rPr>
        <w:t xml:space="preserve"> 2009b). </w:t>
      </w:r>
    </w:p>
    <w:p w14:paraId="1B385E2A" w14:textId="77777777" w:rsidR="002A4EED" w:rsidRPr="007D7DB8" w:rsidRDefault="002278B5" w:rsidP="00EB7AFA">
      <w:pPr>
        <w:spacing w:after="120" w:line="480" w:lineRule="auto"/>
        <w:jc w:val="both"/>
        <w:rPr>
          <w:iCs/>
          <w:shd w:val="clear" w:color="auto" w:fill="FFFFFF"/>
          <w:lang w:val="en-US"/>
        </w:rPr>
      </w:pPr>
      <w:r w:rsidRPr="007D7DB8">
        <w:rPr>
          <w:iCs/>
          <w:shd w:val="clear" w:color="auto" w:fill="FFFFFF"/>
          <w:lang w:val="en-US"/>
        </w:rPr>
        <w:lastRenderedPageBreak/>
        <w:t>While the dominant themes of VV’s political communication concerned the political crisis, VV also naturally discussed the economic crisis. In its program and in statements by party officials it warned of the Czech Republic’s rising debt, and made capping it a priority (</w:t>
      </w:r>
      <w:proofErr w:type="spellStart"/>
      <w:r w:rsidRPr="007D7DB8">
        <w:rPr>
          <w:iCs/>
          <w:shd w:val="clear" w:color="auto" w:fill="FFFFFF"/>
          <w:lang w:val="en-US"/>
        </w:rPr>
        <w:t>Česká</w:t>
      </w:r>
      <w:proofErr w:type="spellEnd"/>
      <w:r w:rsidRPr="007D7DB8">
        <w:rPr>
          <w:iCs/>
          <w:shd w:val="clear" w:color="auto" w:fill="FFFFFF"/>
          <w:lang w:val="en-US"/>
        </w:rPr>
        <w:t xml:space="preserve"> </w:t>
      </w:r>
      <w:proofErr w:type="spellStart"/>
      <w:r w:rsidRPr="007D7DB8">
        <w:rPr>
          <w:iCs/>
          <w:shd w:val="clear" w:color="auto" w:fill="FFFFFF"/>
          <w:lang w:val="en-US"/>
        </w:rPr>
        <w:t>televize</w:t>
      </w:r>
      <w:proofErr w:type="spellEnd"/>
      <w:r w:rsidRPr="007D7DB8">
        <w:rPr>
          <w:iCs/>
          <w:shd w:val="clear" w:color="auto" w:fill="FFFFFF"/>
          <w:lang w:val="en-US"/>
        </w:rPr>
        <w:t xml:space="preserve"> 2010a, </w:t>
      </w:r>
      <w:proofErr w:type="spellStart"/>
      <w:r w:rsidRPr="007D7DB8">
        <w:rPr>
          <w:iCs/>
          <w:shd w:val="clear" w:color="auto" w:fill="FFFFFF"/>
          <w:lang w:val="en-US"/>
        </w:rPr>
        <w:t>Instinkt</w:t>
      </w:r>
      <w:proofErr w:type="spellEnd"/>
      <w:r w:rsidRPr="007D7DB8">
        <w:rPr>
          <w:iCs/>
          <w:shd w:val="clear" w:color="auto" w:fill="FFFFFF"/>
          <w:lang w:val="en-US"/>
        </w:rPr>
        <w:t xml:space="preserve"> 2010, VV 2009a)</w:t>
      </w:r>
      <w:r w:rsidR="0007770F" w:rsidRPr="007D7DB8">
        <w:rPr>
          <w:iCs/>
          <w:shd w:val="clear" w:color="auto" w:fill="FFFFFF"/>
          <w:lang w:val="en-US"/>
        </w:rPr>
        <w:t>. I</w:t>
      </w:r>
      <w:r w:rsidRPr="007D7DB8">
        <w:rPr>
          <w:iCs/>
          <w:shd w:val="clear" w:color="auto" w:fill="FFFFFF"/>
          <w:lang w:val="en-US"/>
        </w:rPr>
        <w:t>ndeed, capping the debt was even a condition for VV’s potential participation in a coalition government (</w:t>
      </w:r>
      <w:proofErr w:type="spellStart"/>
      <w:r w:rsidRPr="007D7DB8">
        <w:rPr>
          <w:iCs/>
          <w:shd w:val="clear" w:color="auto" w:fill="FFFFFF"/>
          <w:lang w:val="en-US"/>
        </w:rPr>
        <w:t>Český</w:t>
      </w:r>
      <w:proofErr w:type="spellEnd"/>
      <w:r w:rsidRPr="007D7DB8">
        <w:rPr>
          <w:iCs/>
          <w:shd w:val="clear" w:color="auto" w:fill="FFFFFF"/>
          <w:lang w:val="en-US"/>
        </w:rPr>
        <w:t xml:space="preserve"> </w:t>
      </w:r>
      <w:proofErr w:type="spellStart"/>
      <w:r w:rsidRPr="007D7DB8">
        <w:rPr>
          <w:iCs/>
          <w:shd w:val="clear" w:color="auto" w:fill="FFFFFF"/>
          <w:lang w:val="en-US"/>
        </w:rPr>
        <w:t>rozhlas</w:t>
      </w:r>
      <w:proofErr w:type="spellEnd"/>
      <w:r w:rsidRPr="007D7DB8">
        <w:rPr>
          <w:iCs/>
          <w:shd w:val="clear" w:color="auto" w:fill="FFFFFF"/>
          <w:lang w:val="en-US"/>
        </w:rPr>
        <w:t xml:space="preserve"> 2010a). The VV repeatedly demanded austerity measures, and point</w:t>
      </w:r>
      <w:r w:rsidR="0007770F" w:rsidRPr="007D7DB8">
        <w:rPr>
          <w:iCs/>
          <w:shd w:val="clear" w:color="auto" w:fill="FFFFFF"/>
          <w:lang w:val="en-US"/>
        </w:rPr>
        <w:t>ed</w:t>
      </w:r>
      <w:r w:rsidRPr="007D7DB8">
        <w:rPr>
          <w:iCs/>
          <w:shd w:val="clear" w:color="auto" w:fill="FFFFFF"/>
          <w:lang w:val="en-US"/>
        </w:rPr>
        <w:t xml:space="preserve"> to the alleged threat of state bankruptcy: </w:t>
      </w:r>
    </w:p>
    <w:p w14:paraId="5C81251B" w14:textId="77777777" w:rsidR="002A4EED" w:rsidRPr="007D7DB8" w:rsidRDefault="002278B5" w:rsidP="00EB7AFA">
      <w:pPr>
        <w:spacing w:after="120" w:line="480" w:lineRule="auto"/>
        <w:ind w:left="567" w:right="567"/>
        <w:jc w:val="both"/>
        <w:rPr>
          <w:iCs/>
          <w:sz w:val="22"/>
          <w:szCs w:val="22"/>
          <w:shd w:val="clear" w:color="auto" w:fill="FFFFFF"/>
          <w:lang w:val="en-US"/>
        </w:rPr>
      </w:pPr>
      <w:r w:rsidRPr="007D7DB8">
        <w:rPr>
          <w:iCs/>
          <w:sz w:val="22"/>
          <w:szCs w:val="22"/>
          <w:shd w:val="clear" w:color="auto" w:fill="FFFFFF"/>
          <w:lang w:val="en-US"/>
        </w:rPr>
        <w:t>“[W]e demand an end to the money squandering. During the good times, when there was money, unfortunately nothing was set aside; and at this moment every citizen of the Czech Republic has a debt of 108,000 crowns... Each one of our grandchildren will eventually owe 500,000</w:t>
      </w:r>
      <w:r w:rsidR="000A1701" w:rsidRPr="007D7DB8">
        <w:rPr>
          <w:iCs/>
          <w:sz w:val="22"/>
          <w:szCs w:val="22"/>
          <w:shd w:val="clear" w:color="auto" w:fill="FFFFFF"/>
          <w:lang w:val="en-US"/>
        </w:rPr>
        <w:t xml:space="preserve"> </w:t>
      </w:r>
      <w:r w:rsidRPr="007D7DB8">
        <w:rPr>
          <w:iCs/>
          <w:sz w:val="22"/>
          <w:szCs w:val="22"/>
          <w:shd w:val="clear" w:color="auto" w:fill="FFFFFF"/>
          <w:lang w:val="en-US"/>
        </w:rPr>
        <w:t>crowns” (</w:t>
      </w:r>
      <w:proofErr w:type="spellStart"/>
      <w:r w:rsidRPr="007D7DB8">
        <w:rPr>
          <w:iCs/>
          <w:sz w:val="22"/>
          <w:szCs w:val="22"/>
          <w:shd w:val="clear" w:color="auto" w:fill="FFFFFF"/>
          <w:lang w:val="en-US"/>
        </w:rPr>
        <w:t>Český</w:t>
      </w:r>
      <w:proofErr w:type="spellEnd"/>
      <w:r w:rsidRPr="007D7DB8">
        <w:rPr>
          <w:iCs/>
          <w:sz w:val="22"/>
          <w:szCs w:val="22"/>
          <w:shd w:val="clear" w:color="auto" w:fill="FFFFFF"/>
          <w:lang w:val="en-US"/>
        </w:rPr>
        <w:t xml:space="preserve"> </w:t>
      </w:r>
      <w:proofErr w:type="spellStart"/>
      <w:r w:rsidRPr="007D7DB8">
        <w:rPr>
          <w:iCs/>
          <w:sz w:val="22"/>
          <w:szCs w:val="22"/>
          <w:shd w:val="clear" w:color="auto" w:fill="FFFFFF"/>
          <w:lang w:val="en-US"/>
        </w:rPr>
        <w:t>rozhlas</w:t>
      </w:r>
      <w:proofErr w:type="spellEnd"/>
      <w:r w:rsidRPr="007D7DB8">
        <w:rPr>
          <w:iCs/>
          <w:sz w:val="22"/>
          <w:szCs w:val="22"/>
          <w:shd w:val="clear" w:color="auto" w:fill="FFFFFF"/>
          <w:lang w:val="en-US"/>
        </w:rPr>
        <w:t xml:space="preserve">, 2009b). </w:t>
      </w:r>
    </w:p>
    <w:p w14:paraId="61797152" w14:textId="09BAA37A" w:rsidR="002A4EED" w:rsidRPr="007D7DB8" w:rsidRDefault="002278B5" w:rsidP="00EB7AFA">
      <w:pPr>
        <w:spacing w:after="120" w:line="480" w:lineRule="auto"/>
        <w:jc w:val="both"/>
        <w:rPr>
          <w:iCs/>
          <w:shd w:val="clear" w:color="auto" w:fill="FFFFFF"/>
          <w:lang w:val="en-US"/>
        </w:rPr>
      </w:pPr>
      <w:r w:rsidRPr="007D7DB8">
        <w:rPr>
          <w:iCs/>
          <w:shd w:val="clear" w:color="auto" w:fill="FFFFFF"/>
          <w:lang w:val="en-US"/>
        </w:rPr>
        <w:t>Nevertheless, economic topics were not vital components of party communication; of all parties that entered the Chamber of Deputies, VV dedicated the least space of its party platform to economic questions (</w:t>
      </w:r>
      <w:proofErr w:type="spellStart"/>
      <w:r w:rsidRPr="007D7DB8">
        <w:rPr>
          <w:iCs/>
          <w:shd w:val="clear" w:color="auto" w:fill="FFFFFF"/>
          <w:lang w:val="en-US"/>
        </w:rPr>
        <w:t>Eibl</w:t>
      </w:r>
      <w:proofErr w:type="spellEnd"/>
      <w:r w:rsidR="00D165D8" w:rsidRPr="007D7DB8">
        <w:rPr>
          <w:iCs/>
          <w:shd w:val="clear" w:color="auto" w:fill="FFFFFF"/>
          <w:lang w:val="en-US"/>
        </w:rPr>
        <w:t xml:space="preserve"> </w:t>
      </w:r>
      <w:r w:rsidRPr="007D7DB8">
        <w:rPr>
          <w:iCs/>
          <w:shd w:val="clear" w:color="auto" w:fill="FFFFFF"/>
          <w:lang w:val="en-US"/>
        </w:rPr>
        <w:t xml:space="preserve">2010). Even more importantly, the VV’s references to the economic crisis were subordinated to anti-establishment rhetoric, in which the party linked the economic crisis and rising public debt to the issue of corruption. By curtailing corruption in public tenders, savings could be made in the budget, the party argued. As </w:t>
      </w:r>
      <w:proofErr w:type="spellStart"/>
      <w:r w:rsidRPr="007D7DB8">
        <w:rPr>
          <w:iCs/>
          <w:shd w:val="clear" w:color="auto" w:fill="FFFFFF"/>
          <w:lang w:val="en-US"/>
        </w:rPr>
        <w:t>Radek</w:t>
      </w:r>
      <w:proofErr w:type="spellEnd"/>
      <w:r w:rsidRPr="007D7DB8">
        <w:rPr>
          <w:iCs/>
          <w:shd w:val="clear" w:color="auto" w:fill="FFFFFF"/>
          <w:lang w:val="en-US"/>
        </w:rPr>
        <w:t xml:space="preserve"> John said: </w:t>
      </w:r>
    </w:p>
    <w:p w14:paraId="0AFD41F1" w14:textId="77777777" w:rsidR="002A4EED" w:rsidRPr="007D7DB8" w:rsidRDefault="002278B5" w:rsidP="00EB7AFA">
      <w:pPr>
        <w:spacing w:after="120" w:line="480" w:lineRule="auto"/>
        <w:ind w:left="567" w:right="567"/>
        <w:jc w:val="both"/>
        <w:rPr>
          <w:rFonts w:eastAsia="Calibri"/>
          <w:sz w:val="22"/>
          <w:szCs w:val="22"/>
          <w:lang w:val="en-US" w:eastAsia="en-US"/>
        </w:rPr>
      </w:pPr>
      <w:r w:rsidRPr="007D7DB8">
        <w:rPr>
          <w:iCs/>
          <w:sz w:val="22"/>
          <w:szCs w:val="22"/>
          <w:shd w:val="clear" w:color="auto" w:fill="FFFFFF"/>
          <w:lang w:val="en-US"/>
        </w:rPr>
        <w:t>“At this moment we need to solve a very practical issue, namely the fact that there’s an awful lot of stealing going on here; a third of it is stolen money, a third of the state budget” (</w:t>
      </w:r>
      <w:proofErr w:type="spellStart"/>
      <w:r w:rsidRPr="007D7DB8">
        <w:rPr>
          <w:rFonts w:eastAsia="Calibri"/>
          <w:sz w:val="22"/>
          <w:szCs w:val="22"/>
          <w:lang w:val="en-US" w:eastAsia="en-US"/>
        </w:rPr>
        <w:t>Český</w:t>
      </w:r>
      <w:proofErr w:type="spellEnd"/>
      <w:r w:rsidRPr="007D7DB8">
        <w:rPr>
          <w:rFonts w:eastAsia="Calibri"/>
          <w:sz w:val="22"/>
          <w:szCs w:val="22"/>
          <w:lang w:val="en-US" w:eastAsia="en-US"/>
        </w:rPr>
        <w:t xml:space="preserve"> </w:t>
      </w:r>
      <w:proofErr w:type="spellStart"/>
      <w:r w:rsidRPr="007D7DB8">
        <w:rPr>
          <w:rFonts w:eastAsia="Calibri"/>
          <w:sz w:val="22"/>
          <w:szCs w:val="22"/>
          <w:lang w:val="en-US" w:eastAsia="en-US"/>
        </w:rPr>
        <w:t>rozhlas</w:t>
      </w:r>
      <w:proofErr w:type="spellEnd"/>
      <w:r w:rsidRPr="007D7DB8">
        <w:rPr>
          <w:rFonts w:eastAsia="Calibri"/>
          <w:sz w:val="22"/>
          <w:szCs w:val="22"/>
          <w:lang w:val="en-US" w:eastAsia="en-US"/>
        </w:rPr>
        <w:t xml:space="preserve">, 2009a). </w:t>
      </w:r>
    </w:p>
    <w:p w14:paraId="30D76449" w14:textId="77777777" w:rsidR="002A4EED" w:rsidRPr="007D7DB8" w:rsidRDefault="002278B5" w:rsidP="00EB7AFA">
      <w:pPr>
        <w:spacing w:after="120" w:line="480" w:lineRule="auto"/>
        <w:jc w:val="both"/>
        <w:rPr>
          <w:lang w:val="en-US"/>
        </w:rPr>
      </w:pPr>
      <w:r w:rsidRPr="007D7DB8">
        <w:rPr>
          <w:lang w:val="en-US"/>
        </w:rPr>
        <w:t xml:space="preserve">As such, the economic crisis was not a theme around which the discourse of VV consolidated. While economic topics indeed were occasionally present, they chiefly were relegated to a secondary role and </w:t>
      </w:r>
      <w:r w:rsidR="0007770F" w:rsidRPr="007D7DB8">
        <w:rPr>
          <w:lang w:val="en-US"/>
        </w:rPr>
        <w:t xml:space="preserve">were </w:t>
      </w:r>
      <w:r w:rsidRPr="007D7DB8">
        <w:rPr>
          <w:lang w:val="en-US"/>
        </w:rPr>
        <w:t>often utilized in the context of VV’s anti-establishment demands and in relation to the need to battle corruption.</w:t>
      </w:r>
    </w:p>
    <w:p w14:paraId="522F2507" w14:textId="77777777" w:rsidR="002A4EED" w:rsidRPr="007D7DB8" w:rsidRDefault="002278B5" w:rsidP="00EB7AFA">
      <w:pPr>
        <w:spacing w:after="120" w:line="480" w:lineRule="auto"/>
        <w:jc w:val="both"/>
        <w:rPr>
          <w:lang w:val="en-US"/>
        </w:rPr>
      </w:pPr>
      <w:r w:rsidRPr="007D7DB8">
        <w:rPr>
          <w:lang w:val="en-US"/>
        </w:rPr>
        <w:t xml:space="preserve">As mentioned above, the populist discourse of the party underwent significant changes after the party had entered government. In order to demonstrate this trend quantitatively, the content of </w:t>
      </w:r>
      <w:r w:rsidRPr="007D7DB8">
        <w:rPr>
          <w:lang w:val="en-US"/>
        </w:rPr>
        <w:lastRenderedPageBreak/>
        <w:t xml:space="preserve">the journal </w:t>
      </w:r>
      <w:proofErr w:type="spellStart"/>
      <w:r w:rsidRPr="007D7DB8">
        <w:rPr>
          <w:i/>
          <w:lang w:val="en-US"/>
        </w:rPr>
        <w:t>Věci</w:t>
      </w:r>
      <w:proofErr w:type="spellEnd"/>
      <w:r w:rsidRPr="007D7DB8">
        <w:rPr>
          <w:i/>
          <w:lang w:val="en-US"/>
        </w:rPr>
        <w:t xml:space="preserve"> </w:t>
      </w:r>
      <w:proofErr w:type="spellStart"/>
      <w:r w:rsidRPr="007D7DB8">
        <w:rPr>
          <w:i/>
          <w:lang w:val="en-US"/>
        </w:rPr>
        <w:t>veřejné</w:t>
      </w:r>
      <w:proofErr w:type="spellEnd"/>
      <w:r w:rsidRPr="007D7DB8">
        <w:rPr>
          <w:lang w:val="en-US"/>
        </w:rPr>
        <w:t>,</w:t>
      </w:r>
      <w:r w:rsidRPr="007D7DB8">
        <w:rPr>
          <w:i/>
          <w:lang w:val="en-US"/>
        </w:rPr>
        <w:t xml:space="preserve"> </w:t>
      </w:r>
      <w:r w:rsidRPr="007D7DB8">
        <w:rPr>
          <w:lang w:val="en-US"/>
        </w:rPr>
        <w:t xml:space="preserve">which was published by the party between January 2009 and February 2012, was analyzed. Each article published in the journal (including the main </w:t>
      </w:r>
      <w:r w:rsidR="00F46242" w:rsidRPr="007D7DB8">
        <w:rPr>
          <w:lang w:val="en-US"/>
        </w:rPr>
        <w:t>headline</w:t>
      </w:r>
      <w:r w:rsidRPr="007D7DB8">
        <w:rPr>
          <w:lang w:val="en-US"/>
        </w:rPr>
        <w:t xml:space="preserve"> on the cover page) were included in the analysis (N = 287). </w:t>
      </w:r>
      <w:r w:rsidR="00B67715" w:rsidRPr="007D7DB8">
        <w:rPr>
          <w:lang w:val="en-US"/>
        </w:rPr>
        <w:t xml:space="preserve"> Based on </w:t>
      </w:r>
      <w:r w:rsidR="0007770F" w:rsidRPr="007D7DB8">
        <w:rPr>
          <w:lang w:val="en-US"/>
        </w:rPr>
        <w:t xml:space="preserve">a </w:t>
      </w:r>
      <w:r w:rsidR="00B67715" w:rsidRPr="007D7DB8">
        <w:rPr>
          <w:lang w:val="en-US"/>
        </w:rPr>
        <w:t>qualitative interpretative assessment, three elements of populism (people centrism, refer</w:t>
      </w:r>
      <w:r w:rsidR="00F46242" w:rsidRPr="007D7DB8">
        <w:rPr>
          <w:lang w:val="en-US"/>
        </w:rPr>
        <w:t>r</w:t>
      </w:r>
      <w:r w:rsidR="00B67715" w:rsidRPr="007D7DB8">
        <w:rPr>
          <w:lang w:val="en-US"/>
        </w:rPr>
        <w:t xml:space="preserve">ing to representation of the people as homogeneous entity and/or supremacy of the people; anti-establishment appeal as denigration of political elites in general; and calls for the strengthening of popular sovereignty) were observed in the articles and their presence coded as “1.” Therefore, each article could reach a maximum value of “3” if all three elements were identified in the text, and a value of “0” in case the article was “populism-free.” In order to assess the development of the role of populism in the discourse of the party over the time, we analyzed the level of populism in each issue of the journal (N = 20) – see Figure </w:t>
      </w:r>
      <w:r w:rsidR="0007770F" w:rsidRPr="007D7DB8">
        <w:rPr>
          <w:lang w:val="en-US"/>
        </w:rPr>
        <w:t>3.2</w:t>
      </w:r>
      <w:r w:rsidR="00B67715" w:rsidRPr="007D7DB8">
        <w:rPr>
          <w:lang w:val="en-US"/>
        </w:rPr>
        <w:t xml:space="preserve">. </w:t>
      </w:r>
    </w:p>
    <w:p w14:paraId="75AC5595" w14:textId="581E3A83" w:rsidR="002A4EED" w:rsidRPr="007D7DB8" w:rsidRDefault="00B67715" w:rsidP="00EB7AFA">
      <w:pPr>
        <w:pStyle w:val="Titulek"/>
        <w:keepNext/>
        <w:spacing w:after="120" w:line="480" w:lineRule="auto"/>
        <w:jc w:val="both"/>
        <w:rPr>
          <w:color w:val="auto"/>
          <w:sz w:val="24"/>
          <w:szCs w:val="24"/>
          <w:lang w:val="en-US"/>
        </w:rPr>
      </w:pPr>
      <w:r w:rsidRPr="007D7DB8">
        <w:rPr>
          <w:b w:val="0"/>
          <w:color w:val="auto"/>
          <w:sz w:val="24"/>
          <w:szCs w:val="24"/>
          <w:lang w:val="en-US"/>
        </w:rPr>
        <w:t xml:space="preserve">Figure </w:t>
      </w:r>
      <w:r w:rsidR="004275FE" w:rsidRPr="007D7DB8">
        <w:rPr>
          <w:b w:val="0"/>
          <w:color w:val="auto"/>
          <w:sz w:val="24"/>
          <w:szCs w:val="24"/>
          <w:lang w:val="en-US"/>
        </w:rPr>
        <w:t>3.2</w:t>
      </w:r>
      <w:r w:rsidRPr="007D7DB8">
        <w:rPr>
          <w:b w:val="0"/>
          <w:color w:val="auto"/>
          <w:sz w:val="24"/>
          <w:szCs w:val="24"/>
          <w:lang w:val="en-US"/>
        </w:rPr>
        <w:t>:</w:t>
      </w:r>
      <w:r w:rsidRPr="007D7DB8">
        <w:rPr>
          <w:color w:val="auto"/>
          <w:sz w:val="24"/>
          <w:szCs w:val="24"/>
          <w:lang w:val="en-US"/>
        </w:rPr>
        <w:t xml:space="preserve"> </w:t>
      </w:r>
      <w:r w:rsidRPr="007D7DB8">
        <w:rPr>
          <w:b w:val="0"/>
          <w:color w:val="auto"/>
          <w:sz w:val="24"/>
          <w:szCs w:val="24"/>
          <w:lang w:val="en-US"/>
        </w:rPr>
        <w:t>Overall level of populism in the discourse of Public Affairs</w:t>
      </w:r>
    </w:p>
    <w:p w14:paraId="6F5C1F60" w14:textId="77777777" w:rsidR="002A4EED" w:rsidRPr="007D7DB8" w:rsidRDefault="0018125A" w:rsidP="00EB7AFA">
      <w:pPr>
        <w:spacing w:after="120" w:line="480" w:lineRule="auto"/>
        <w:jc w:val="both"/>
        <w:rPr>
          <w:color w:val="FFC000"/>
          <w:lang w:val="en-US"/>
        </w:rPr>
      </w:pPr>
      <w:r w:rsidRPr="007D7DB8">
        <w:rPr>
          <w:noProof/>
          <w:color w:val="FFC000"/>
          <w:lang w:val="cs-CZ" w:eastAsia="cs-CZ"/>
        </w:rPr>
        <w:drawing>
          <wp:inline distT="0" distB="0" distL="0" distR="0" wp14:anchorId="64AC133E" wp14:editId="1389B880">
            <wp:extent cx="4572000" cy="2743200"/>
            <wp:effectExtent l="19050" t="0" r="19050" b="0"/>
            <wp:docPr id="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C2C9598" w14:textId="77777777" w:rsidR="002A4EED" w:rsidRPr="007D7DB8" w:rsidRDefault="00B67715" w:rsidP="00EB7AFA">
      <w:pPr>
        <w:spacing w:after="120" w:line="480" w:lineRule="auto"/>
        <w:jc w:val="both"/>
        <w:rPr>
          <w:lang w:val="en-US"/>
        </w:rPr>
      </w:pPr>
      <w:r w:rsidRPr="007D7DB8">
        <w:rPr>
          <w:lang w:val="en-US"/>
        </w:rPr>
        <w:t xml:space="preserve">The two peaks indicating the highest levels of populism refer to the period preceding the planned (and then canceled) early election in 2009 and the election which actually took place in May 2010. The populist rhetoric of the party almost disappeared from the VV discourse after it </w:t>
      </w:r>
      <w:r w:rsidR="0007770F" w:rsidRPr="007D7DB8">
        <w:rPr>
          <w:lang w:val="en-US"/>
        </w:rPr>
        <w:t xml:space="preserve">had </w:t>
      </w:r>
      <w:r w:rsidRPr="007D7DB8">
        <w:rPr>
          <w:lang w:val="en-US"/>
        </w:rPr>
        <w:t>entered the government</w:t>
      </w:r>
      <w:r w:rsidR="00EB7AFA" w:rsidRPr="007D7DB8">
        <w:rPr>
          <w:lang w:val="en-US"/>
        </w:rPr>
        <w:t xml:space="preserve"> in July 2010</w:t>
      </w:r>
      <w:r w:rsidRPr="007D7DB8">
        <w:rPr>
          <w:lang w:val="en-US"/>
        </w:rPr>
        <w:t xml:space="preserve">. This difference in the intensity of populism rhetoric </w:t>
      </w:r>
      <w:r w:rsidRPr="007D7DB8">
        <w:rPr>
          <w:lang w:val="en-US"/>
        </w:rPr>
        <w:lastRenderedPageBreak/>
        <w:t>(almost five times lower while in office) is clearly demonstrated in Table 3</w:t>
      </w:r>
      <w:r w:rsidR="0007770F" w:rsidRPr="007D7DB8">
        <w:rPr>
          <w:lang w:val="en-US"/>
        </w:rPr>
        <w:t>.2</w:t>
      </w:r>
      <w:r w:rsidRPr="007D7DB8">
        <w:rPr>
          <w:lang w:val="en-US"/>
        </w:rPr>
        <w:t xml:space="preserve">. The steepest decline could be </w:t>
      </w:r>
      <w:proofErr w:type="spellStart"/>
      <w:r w:rsidRPr="007D7DB8">
        <w:rPr>
          <w:lang w:val="en-US"/>
        </w:rPr>
        <w:t>indentified</w:t>
      </w:r>
      <w:proofErr w:type="spellEnd"/>
      <w:r w:rsidRPr="007D7DB8">
        <w:rPr>
          <w:lang w:val="en-US"/>
        </w:rPr>
        <w:t xml:space="preserve"> in the anti-establishment component of the discourse. Therefore, the hypothesis on decline of populism in relation to governm</w:t>
      </w:r>
      <w:r w:rsidR="00F46242" w:rsidRPr="007D7DB8">
        <w:rPr>
          <w:lang w:val="en-US"/>
        </w:rPr>
        <w:t>e</w:t>
      </w:r>
      <w:r w:rsidRPr="007D7DB8">
        <w:rPr>
          <w:lang w:val="en-US"/>
        </w:rPr>
        <w:t xml:space="preserve">nt participation set in the theoretical chapter of the book can be verified in the case of VV. </w:t>
      </w:r>
    </w:p>
    <w:p w14:paraId="1573BB78" w14:textId="77777777" w:rsidR="002A4EED" w:rsidRPr="007D7DB8" w:rsidRDefault="002A4EED" w:rsidP="00EB7AFA">
      <w:pPr>
        <w:spacing w:after="120" w:line="480" w:lineRule="auto"/>
        <w:jc w:val="both"/>
        <w:rPr>
          <w:lang w:val="en-US"/>
        </w:rPr>
      </w:pPr>
    </w:p>
    <w:p w14:paraId="13EB9681" w14:textId="77777777" w:rsidR="002A4EED" w:rsidRPr="007D7DB8" w:rsidRDefault="002A4EED" w:rsidP="00EB7AFA">
      <w:pPr>
        <w:spacing w:after="120" w:line="480" w:lineRule="auto"/>
        <w:jc w:val="both"/>
        <w:rPr>
          <w:lang w:val="en-US"/>
        </w:rPr>
      </w:pPr>
    </w:p>
    <w:p w14:paraId="4FF99746" w14:textId="77777777" w:rsidR="002A4EED" w:rsidRPr="007D7DB8" w:rsidRDefault="002A4EED" w:rsidP="00EB7AFA">
      <w:pPr>
        <w:spacing w:after="120" w:line="480" w:lineRule="auto"/>
        <w:jc w:val="both"/>
        <w:rPr>
          <w:lang w:val="en-US"/>
        </w:rPr>
      </w:pPr>
    </w:p>
    <w:p w14:paraId="352D2C0D" w14:textId="77777777" w:rsidR="002A4EED" w:rsidRPr="007D7DB8" w:rsidRDefault="002A4EED" w:rsidP="00EB7AFA">
      <w:pPr>
        <w:spacing w:after="120" w:line="480" w:lineRule="auto"/>
        <w:jc w:val="both"/>
        <w:rPr>
          <w:lang w:val="en-US"/>
        </w:rPr>
      </w:pPr>
    </w:p>
    <w:p w14:paraId="20FFBD79" w14:textId="77777777" w:rsidR="002A4EED" w:rsidRPr="007D7DB8" w:rsidRDefault="00B67715" w:rsidP="00EB7AFA">
      <w:pPr>
        <w:spacing w:after="120"/>
        <w:jc w:val="both"/>
        <w:rPr>
          <w:lang w:val="en-US"/>
        </w:rPr>
      </w:pPr>
      <w:r w:rsidRPr="007D7DB8">
        <w:rPr>
          <w:lang w:val="en-US"/>
        </w:rPr>
        <w:t xml:space="preserve">Table </w:t>
      </w:r>
      <w:r w:rsidR="0007770F" w:rsidRPr="007D7DB8">
        <w:rPr>
          <w:lang w:val="en-US"/>
        </w:rPr>
        <w:t>3.</w:t>
      </w:r>
      <w:r w:rsidR="00895A2E" w:rsidRPr="007D7DB8">
        <w:rPr>
          <w:lang w:val="en-US"/>
        </w:rPr>
        <w:fldChar w:fldCharType="begin"/>
      </w:r>
      <w:r w:rsidRPr="007D7DB8">
        <w:rPr>
          <w:lang w:val="en-US"/>
        </w:rPr>
        <w:instrText xml:space="preserve"> SEQ Table \* ARABIC </w:instrText>
      </w:r>
      <w:r w:rsidR="00895A2E" w:rsidRPr="007D7DB8">
        <w:rPr>
          <w:lang w:val="en-US"/>
        </w:rPr>
        <w:fldChar w:fldCharType="separate"/>
      </w:r>
      <w:r w:rsidR="00FD15FE" w:rsidRPr="007D7DB8">
        <w:rPr>
          <w:noProof/>
          <w:lang w:val="en-US"/>
        </w:rPr>
        <w:t>2</w:t>
      </w:r>
      <w:r w:rsidR="00895A2E" w:rsidRPr="007D7DB8">
        <w:rPr>
          <w:lang w:val="en-US"/>
        </w:rPr>
        <w:fldChar w:fldCharType="end"/>
      </w:r>
      <w:r w:rsidRPr="007D7DB8">
        <w:rPr>
          <w:lang w:val="en-US"/>
        </w:rPr>
        <w:t>: Populist appeals in the discourse of the Public Affairs party before and after entering the government</w:t>
      </w:r>
      <w:r w:rsidR="0007770F" w:rsidRPr="007D7DB8">
        <w:rPr>
          <w:lang w:val="en-US"/>
        </w:rPr>
        <w:t xml:space="preserve"> (N = 287)</w:t>
      </w:r>
    </w:p>
    <w:p w14:paraId="0E14A121" w14:textId="77777777" w:rsidR="00B67715" w:rsidRPr="007D7DB8" w:rsidRDefault="00B67715" w:rsidP="00EB7AFA">
      <w:pPr>
        <w:pStyle w:val="Titulek"/>
        <w:keepNext/>
        <w:jc w:val="both"/>
        <w:rPr>
          <w:lang w:val="en-US"/>
        </w:rPr>
      </w:pPr>
    </w:p>
    <w:tbl>
      <w:tblPr>
        <w:tblStyle w:val="Stednseznam11"/>
        <w:tblW w:w="6629" w:type="dxa"/>
        <w:tblLook w:val="04A0" w:firstRow="1" w:lastRow="0" w:firstColumn="1" w:lastColumn="0" w:noHBand="0" w:noVBand="1"/>
      </w:tblPr>
      <w:tblGrid>
        <w:gridCol w:w="2835"/>
        <w:gridCol w:w="2660"/>
        <w:gridCol w:w="1134"/>
      </w:tblGrid>
      <w:tr w:rsidR="00B67715" w:rsidRPr="007D7DB8" w14:paraId="4833B43D" w14:textId="77777777" w:rsidTr="00984F5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noWrap/>
            <w:hideMark/>
          </w:tcPr>
          <w:p w14:paraId="48761E1E" w14:textId="77777777" w:rsidR="00B67715" w:rsidRPr="007D7DB8" w:rsidRDefault="00B67715" w:rsidP="00EB7AFA">
            <w:pPr>
              <w:keepNext/>
              <w:keepLines/>
              <w:spacing w:before="480"/>
              <w:jc w:val="both"/>
              <w:outlineLvl w:val="0"/>
              <w:rPr>
                <w:color w:val="000000"/>
                <w:sz w:val="22"/>
                <w:lang w:val="en-US" w:eastAsia="cs-CZ"/>
              </w:rPr>
            </w:pPr>
          </w:p>
        </w:tc>
        <w:tc>
          <w:tcPr>
            <w:tcW w:w="2660" w:type="dxa"/>
            <w:noWrap/>
            <w:hideMark/>
          </w:tcPr>
          <w:p w14:paraId="766E4866" w14:textId="77777777" w:rsidR="00B67715" w:rsidRPr="007D7DB8" w:rsidRDefault="00B67715" w:rsidP="00EB7AFA">
            <w:pPr>
              <w:jc w:val="both"/>
              <w:cnfStyle w:val="100000000000" w:firstRow="1" w:lastRow="0" w:firstColumn="0" w:lastColumn="0" w:oddVBand="0" w:evenVBand="0" w:oddHBand="0" w:evenHBand="0" w:firstRowFirstColumn="0" w:firstRowLastColumn="0" w:lastRowFirstColumn="0" w:lastRowLastColumn="0"/>
              <w:rPr>
                <w:color w:val="000000"/>
                <w:sz w:val="22"/>
                <w:lang w:val="en-US" w:eastAsia="cs-CZ"/>
              </w:rPr>
            </w:pPr>
            <w:r w:rsidRPr="007D7DB8">
              <w:rPr>
                <w:color w:val="000000"/>
                <w:sz w:val="22"/>
                <w:lang w:val="en-US" w:eastAsia="cs-CZ"/>
              </w:rPr>
              <w:t>Pre-government period</w:t>
            </w:r>
          </w:p>
        </w:tc>
        <w:tc>
          <w:tcPr>
            <w:tcW w:w="1134" w:type="dxa"/>
            <w:noWrap/>
            <w:hideMark/>
          </w:tcPr>
          <w:p w14:paraId="7FDC79A5" w14:textId="77777777" w:rsidR="00B67715" w:rsidRPr="007D7DB8" w:rsidRDefault="00B67715" w:rsidP="00EB7AFA">
            <w:pPr>
              <w:jc w:val="both"/>
              <w:cnfStyle w:val="100000000000" w:firstRow="1" w:lastRow="0" w:firstColumn="0" w:lastColumn="0" w:oddVBand="0" w:evenVBand="0" w:oddHBand="0" w:evenHBand="0" w:firstRowFirstColumn="0" w:firstRowLastColumn="0" w:lastRowFirstColumn="0" w:lastRowLastColumn="0"/>
              <w:rPr>
                <w:color w:val="000000"/>
                <w:sz w:val="22"/>
                <w:lang w:val="en-US" w:eastAsia="cs-CZ"/>
              </w:rPr>
            </w:pPr>
            <w:r w:rsidRPr="007D7DB8">
              <w:rPr>
                <w:color w:val="000000"/>
                <w:sz w:val="22"/>
                <w:lang w:val="en-US" w:eastAsia="cs-CZ"/>
              </w:rPr>
              <w:t>In Office</w:t>
            </w:r>
          </w:p>
        </w:tc>
      </w:tr>
      <w:tr w:rsidR="00B67715" w:rsidRPr="007D7DB8" w14:paraId="1323CB35" w14:textId="77777777" w:rsidTr="00984F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noWrap/>
            <w:hideMark/>
          </w:tcPr>
          <w:p w14:paraId="02966766" w14:textId="77777777" w:rsidR="00B67715" w:rsidRPr="007D7DB8" w:rsidRDefault="00B67715" w:rsidP="00EB7AFA">
            <w:pPr>
              <w:jc w:val="both"/>
              <w:rPr>
                <w:color w:val="000000"/>
                <w:sz w:val="22"/>
                <w:lang w:val="en-US" w:eastAsia="cs-CZ"/>
              </w:rPr>
            </w:pPr>
            <w:r w:rsidRPr="007D7DB8">
              <w:rPr>
                <w:color w:val="000000"/>
                <w:sz w:val="22"/>
                <w:lang w:val="en-US" w:eastAsia="cs-CZ"/>
              </w:rPr>
              <w:t>Overall</w:t>
            </w:r>
          </w:p>
        </w:tc>
        <w:tc>
          <w:tcPr>
            <w:tcW w:w="2660" w:type="dxa"/>
            <w:noWrap/>
            <w:hideMark/>
          </w:tcPr>
          <w:p w14:paraId="5F09625C" w14:textId="77777777" w:rsidR="00B67715" w:rsidRPr="007D7DB8" w:rsidRDefault="00B67715" w:rsidP="00984F5A">
            <w:pPr>
              <w:jc w:val="center"/>
              <w:cnfStyle w:val="000000100000" w:firstRow="0" w:lastRow="0" w:firstColumn="0" w:lastColumn="0" w:oddVBand="0" w:evenVBand="0" w:oddHBand="1" w:evenHBand="0" w:firstRowFirstColumn="0" w:firstRowLastColumn="0" w:lastRowFirstColumn="0" w:lastRowLastColumn="0"/>
              <w:rPr>
                <w:color w:val="000000"/>
                <w:sz w:val="22"/>
                <w:lang w:val="en-US" w:eastAsia="cs-CZ"/>
              </w:rPr>
            </w:pPr>
            <w:r w:rsidRPr="007D7DB8">
              <w:rPr>
                <w:color w:val="000000"/>
                <w:sz w:val="22"/>
                <w:lang w:val="en-US" w:eastAsia="cs-CZ"/>
              </w:rPr>
              <w:t>0.72</w:t>
            </w:r>
          </w:p>
        </w:tc>
        <w:tc>
          <w:tcPr>
            <w:tcW w:w="1134" w:type="dxa"/>
            <w:noWrap/>
            <w:hideMark/>
          </w:tcPr>
          <w:p w14:paraId="060F4702" w14:textId="77777777" w:rsidR="00B67715" w:rsidRPr="007D7DB8" w:rsidRDefault="00B67715" w:rsidP="00984F5A">
            <w:pPr>
              <w:jc w:val="center"/>
              <w:cnfStyle w:val="000000100000" w:firstRow="0" w:lastRow="0" w:firstColumn="0" w:lastColumn="0" w:oddVBand="0" w:evenVBand="0" w:oddHBand="1" w:evenHBand="0" w:firstRowFirstColumn="0" w:firstRowLastColumn="0" w:lastRowFirstColumn="0" w:lastRowLastColumn="0"/>
              <w:rPr>
                <w:color w:val="000000"/>
                <w:sz w:val="22"/>
                <w:lang w:val="en-US" w:eastAsia="cs-CZ"/>
              </w:rPr>
            </w:pPr>
            <w:r w:rsidRPr="007D7DB8">
              <w:rPr>
                <w:color w:val="000000"/>
                <w:sz w:val="22"/>
                <w:lang w:val="en-US" w:eastAsia="cs-CZ"/>
              </w:rPr>
              <w:t>0.15</w:t>
            </w:r>
          </w:p>
        </w:tc>
      </w:tr>
      <w:tr w:rsidR="00B67715" w:rsidRPr="007D7DB8" w14:paraId="07CF2028" w14:textId="77777777" w:rsidTr="00984F5A">
        <w:trPr>
          <w:trHeight w:val="300"/>
        </w:trPr>
        <w:tc>
          <w:tcPr>
            <w:cnfStyle w:val="001000000000" w:firstRow="0" w:lastRow="0" w:firstColumn="1" w:lastColumn="0" w:oddVBand="0" w:evenVBand="0" w:oddHBand="0" w:evenHBand="0" w:firstRowFirstColumn="0" w:firstRowLastColumn="0" w:lastRowFirstColumn="0" w:lastRowLastColumn="0"/>
            <w:tcW w:w="2835" w:type="dxa"/>
            <w:noWrap/>
            <w:hideMark/>
          </w:tcPr>
          <w:p w14:paraId="5F375B90" w14:textId="77777777" w:rsidR="00B67715" w:rsidRPr="007D7DB8" w:rsidRDefault="00B67715" w:rsidP="00EB7AFA">
            <w:pPr>
              <w:jc w:val="both"/>
              <w:rPr>
                <w:color w:val="000000"/>
                <w:sz w:val="22"/>
                <w:lang w:val="en-US" w:eastAsia="cs-CZ"/>
              </w:rPr>
            </w:pPr>
            <w:r w:rsidRPr="007D7DB8">
              <w:rPr>
                <w:color w:val="000000"/>
                <w:sz w:val="22"/>
                <w:lang w:val="en-US" w:eastAsia="cs-CZ"/>
              </w:rPr>
              <w:t>People-centrism</w:t>
            </w:r>
          </w:p>
        </w:tc>
        <w:tc>
          <w:tcPr>
            <w:tcW w:w="2660" w:type="dxa"/>
            <w:noWrap/>
            <w:hideMark/>
          </w:tcPr>
          <w:p w14:paraId="69C07CB3" w14:textId="77777777" w:rsidR="00B67715" w:rsidRPr="007D7DB8" w:rsidRDefault="00B67715" w:rsidP="00984F5A">
            <w:pPr>
              <w:jc w:val="center"/>
              <w:cnfStyle w:val="000000000000" w:firstRow="0" w:lastRow="0" w:firstColumn="0" w:lastColumn="0" w:oddVBand="0" w:evenVBand="0" w:oddHBand="0" w:evenHBand="0" w:firstRowFirstColumn="0" w:firstRowLastColumn="0" w:lastRowFirstColumn="0" w:lastRowLastColumn="0"/>
              <w:rPr>
                <w:color w:val="000000"/>
                <w:sz w:val="22"/>
                <w:lang w:val="en-US" w:eastAsia="cs-CZ"/>
              </w:rPr>
            </w:pPr>
            <w:r w:rsidRPr="007D7DB8">
              <w:rPr>
                <w:color w:val="000000"/>
                <w:sz w:val="22"/>
                <w:lang w:val="en-US" w:eastAsia="cs-CZ"/>
              </w:rPr>
              <w:t>0.15</w:t>
            </w:r>
          </w:p>
        </w:tc>
        <w:tc>
          <w:tcPr>
            <w:tcW w:w="1134" w:type="dxa"/>
            <w:noWrap/>
            <w:hideMark/>
          </w:tcPr>
          <w:p w14:paraId="187CD39E" w14:textId="77777777" w:rsidR="00B67715" w:rsidRPr="007D7DB8" w:rsidRDefault="00B67715" w:rsidP="00984F5A">
            <w:pPr>
              <w:jc w:val="center"/>
              <w:cnfStyle w:val="000000000000" w:firstRow="0" w:lastRow="0" w:firstColumn="0" w:lastColumn="0" w:oddVBand="0" w:evenVBand="0" w:oddHBand="0" w:evenHBand="0" w:firstRowFirstColumn="0" w:firstRowLastColumn="0" w:lastRowFirstColumn="0" w:lastRowLastColumn="0"/>
              <w:rPr>
                <w:color w:val="000000"/>
                <w:sz w:val="22"/>
                <w:lang w:val="en-US" w:eastAsia="cs-CZ"/>
              </w:rPr>
            </w:pPr>
            <w:r w:rsidRPr="007D7DB8">
              <w:rPr>
                <w:color w:val="000000"/>
                <w:sz w:val="22"/>
                <w:lang w:val="en-US" w:eastAsia="cs-CZ"/>
              </w:rPr>
              <w:t>0.04</w:t>
            </w:r>
          </w:p>
        </w:tc>
      </w:tr>
      <w:tr w:rsidR="00B67715" w:rsidRPr="007D7DB8" w14:paraId="1C157021" w14:textId="77777777" w:rsidTr="00984F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noWrap/>
            <w:hideMark/>
          </w:tcPr>
          <w:p w14:paraId="30114426" w14:textId="55F78679" w:rsidR="00B67715" w:rsidRPr="007D7DB8" w:rsidRDefault="00B67715" w:rsidP="00EB7AFA">
            <w:pPr>
              <w:jc w:val="both"/>
              <w:rPr>
                <w:color w:val="000000"/>
                <w:sz w:val="22"/>
                <w:lang w:val="en-US" w:eastAsia="cs-CZ"/>
              </w:rPr>
            </w:pPr>
            <w:r w:rsidRPr="007D7DB8">
              <w:rPr>
                <w:color w:val="000000"/>
                <w:sz w:val="22"/>
                <w:lang w:val="en-US" w:eastAsia="cs-CZ"/>
              </w:rPr>
              <w:t>Anti-establishme</w:t>
            </w:r>
            <w:r w:rsidR="000D3CA9" w:rsidRPr="007D7DB8">
              <w:rPr>
                <w:color w:val="000000"/>
                <w:sz w:val="22"/>
                <w:lang w:val="en-US" w:eastAsia="cs-CZ"/>
              </w:rPr>
              <w:t>n</w:t>
            </w:r>
            <w:r w:rsidRPr="007D7DB8">
              <w:rPr>
                <w:color w:val="000000"/>
                <w:sz w:val="22"/>
                <w:lang w:val="en-US" w:eastAsia="cs-CZ"/>
              </w:rPr>
              <w:t>t appeal</w:t>
            </w:r>
          </w:p>
        </w:tc>
        <w:tc>
          <w:tcPr>
            <w:tcW w:w="2660" w:type="dxa"/>
            <w:noWrap/>
            <w:hideMark/>
          </w:tcPr>
          <w:p w14:paraId="21702053" w14:textId="77777777" w:rsidR="00B67715" w:rsidRPr="007D7DB8" w:rsidRDefault="00B67715" w:rsidP="00984F5A">
            <w:pPr>
              <w:jc w:val="center"/>
              <w:cnfStyle w:val="000000100000" w:firstRow="0" w:lastRow="0" w:firstColumn="0" w:lastColumn="0" w:oddVBand="0" w:evenVBand="0" w:oddHBand="1" w:evenHBand="0" w:firstRowFirstColumn="0" w:firstRowLastColumn="0" w:lastRowFirstColumn="0" w:lastRowLastColumn="0"/>
              <w:rPr>
                <w:color w:val="000000"/>
                <w:sz w:val="22"/>
                <w:lang w:val="en-US" w:eastAsia="cs-CZ"/>
              </w:rPr>
            </w:pPr>
            <w:r w:rsidRPr="007D7DB8">
              <w:rPr>
                <w:color w:val="000000"/>
                <w:sz w:val="22"/>
                <w:lang w:val="en-US" w:eastAsia="cs-CZ"/>
              </w:rPr>
              <w:t>0.35</w:t>
            </w:r>
          </w:p>
        </w:tc>
        <w:tc>
          <w:tcPr>
            <w:tcW w:w="1134" w:type="dxa"/>
            <w:noWrap/>
            <w:hideMark/>
          </w:tcPr>
          <w:p w14:paraId="6594E4AB" w14:textId="77777777" w:rsidR="00B67715" w:rsidRPr="007D7DB8" w:rsidRDefault="00B67715" w:rsidP="00984F5A">
            <w:pPr>
              <w:jc w:val="center"/>
              <w:cnfStyle w:val="000000100000" w:firstRow="0" w:lastRow="0" w:firstColumn="0" w:lastColumn="0" w:oddVBand="0" w:evenVBand="0" w:oddHBand="1" w:evenHBand="0" w:firstRowFirstColumn="0" w:firstRowLastColumn="0" w:lastRowFirstColumn="0" w:lastRowLastColumn="0"/>
              <w:rPr>
                <w:color w:val="000000"/>
                <w:sz w:val="22"/>
                <w:lang w:val="en-US" w:eastAsia="cs-CZ"/>
              </w:rPr>
            </w:pPr>
            <w:r w:rsidRPr="007D7DB8">
              <w:rPr>
                <w:color w:val="000000"/>
                <w:sz w:val="22"/>
                <w:lang w:val="en-US" w:eastAsia="cs-CZ"/>
              </w:rPr>
              <w:t>0.04</w:t>
            </w:r>
          </w:p>
        </w:tc>
      </w:tr>
      <w:tr w:rsidR="00B67715" w:rsidRPr="007D7DB8" w14:paraId="38596EAB" w14:textId="77777777" w:rsidTr="00984F5A">
        <w:trPr>
          <w:trHeight w:val="300"/>
        </w:trPr>
        <w:tc>
          <w:tcPr>
            <w:cnfStyle w:val="001000000000" w:firstRow="0" w:lastRow="0" w:firstColumn="1" w:lastColumn="0" w:oddVBand="0" w:evenVBand="0" w:oddHBand="0" w:evenHBand="0" w:firstRowFirstColumn="0" w:firstRowLastColumn="0" w:lastRowFirstColumn="0" w:lastRowLastColumn="0"/>
            <w:tcW w:w="2835" w:type="dxa"/>
            <w:noWrap/>
            <w:hideMark/>
          </w:tcPr>
          <w:p w14:paraId="7D7B6D10" w14:textId="77777777" w:rsidR="00B67715" w:rsidRPr="007D7DB8" w:rsidRDefault="00B67715" w:rsidP="00EB7AFA">
            <w:pPr>
              <w:jc w:val="both"/>
              <w:rPr>
                <w:color w:val="000000"/>
                <w:sz w:val="22"/>
                <w:lang w:val="en-US" w:eastAsia="cs-CZ"/>
              </w:rPr>
            </w:pPr>
            <w:r w:rsidRPr="007D7DB8">
              <w:rPr>
                <w:color w:val="000000"/>
                <w:sz w:val="22"/>
                <w:lang w:val="en-US" w:eastAsia="cs-CZ"/>
              </w:rPr>
              <w:t>Sovereignty of the people</w:t>
            </w:r>
          </w:p>
        </w:tc>
        <w:tc>
          <w:tcPr>
            <w:tcW w:w="2660" w:type="dxa"/>
            <w:noWrap/>
            <w:hideMark/>
          </w:tcPr>
          <w:p w14:paraId="0313FF2B" w14:textId="77777777" w:rsidR="00B67715" w:rsidRPr="007D7DB8" w:rsidRDefault="00B67715" w:rsidP="00984F5A">
            <w:pPr>
              <w:jc w:val="center"/>
              <w:cnfStyle w:val="000000000000" w:firstRow="0" w:lastRow="0" w:firstColumn="0" w:lastColumn="0" w:oddVBand="0" w:evenVBand="0" w:oddHBand="0" w:evenHBand="0" w:firstRowFirstColumn="0" w:firstRowLastColumn="0" w:lastRowFirstColumn="0" w:lastRowLastColumn="0"/>
              <w:rPr>
                <w:color w:val="000000"/>
                <w:sz w:val="22"/>
                <w:lang w:val="en-US" w:eastAsia="cs-CZ"/>
              </w:rPr>
            </w:pPr>
            <w:r w:rsidRPr="007D7DB8">
              <w:rPr>
                <w:color w:val="000000"/>
                <w:sz w:val="22"/>
                <w:lang w:val="en-US" w:eastAsia="cs-CZ"/>
              </w:rPr>
              <w:t>0.22</w:t>
            </w:r>
          </w:p>
        </w:tc>
        <w:tc>
          <w:tcPr>
            <w:tcW w:w="1134" w:type="dxa"/>
            <w:noWrap/>
            <w:hideMark/>
          </w:tcPr>
          <w:p w14:paraId="3130CDF1" w14:textId="77777777" w:rsidR="00B67715" w:rsidRPr="007D7DB8" w:rsidRDefault="00B67715" w:rsidP="00984F5A">
            <w:pPr>
              <w:jc w:val="center"/>
              <w:cnfStyle w:val="000000000000" w:firstRow="0" w:lastRow="0" w:firstColumn="0" w:lastColumn="0" w:oddVBand="0" w:evenVBand="0" w:oddHBand="0" w:evenHBand="0" w:firstRowFirstColumn="0" w:firstRowLastColumn="0" w:lastRowFirstColumn="0" w:lastRowLastColumn="0"/>
              <w:rPr>
                <w:color w:val="000000"/>
                <w:sz w:val="22"/>
                <w:lang w:val="en-US" w:eastAsia="cs-CZ"/>
              </w:rPr>
            </w:pPr>
            <w:r w:rsidRPr="007D7DB8">
              <w:rPr>
                <w:color w:val="000000"/>
                <w:sz w:val="22"/>
                <w:lang w:val="en-US" w:eastAsia="cs-CZ"/>
              </w:rPr>
              <w:t>0.08</w:t>
            </w:r>
          </w:p>
        </w:tc>
      </w:tr>
    </w:tbl>
    <w:p w14:paraId="59F777FA" w14:textId="77777777" w:rsidR="002A4EED" w:rsidRPr="007D7DB8" w:rsidRDefault="002A4EED" w:rsidP="00EB7AFA">
      <w:pPr>
        <w:pStyle w:val="Odstavecseseznamem"/>
        <w:spacing w:after="120" w:line="480" w:lineRule="auto"/>
        <w:ind w:left="0"/>
        <w:contextualSpacing w:val="0"/>
        <w:jc w:val="both"/>
        <w:rPr>
          <w:rFonts w:ascii="Times New Roman" w:hAnsi="Times New Roman" w:cs="Times New Roman"/>
        </w:rPr>
      </w:pPr>
    </w:p>
    <w:p w14:paraId="05C29434" w14:textId="77777777" w:rsidR="002A4EED" w:rsidRPr="007D7DB8" w:rsidRDefault="00B67715" w:rsidP="00EB7AFA">
      <w:pPr>
        <w:pStyle w:val="Odstavecseseznamem"/>
        <w:spacing w:after="120" w:line="480" w:lineRule="auto"/>
        <w:ind w:left="0"/>
        <w:contextualSpacing w:val="0"/>
        <w:jc w:val="both"/>
        <w:rPr>
          <w:rFonts w:ascii="Times New Roman" w:hAnsi="Times New Roman" w:cs="Times New Roman"/>
          <w:b/>
        </w:rPr>
      </w:pPr>
      <w:r w:rsidRPr="007D7DB8">
        <w:rPr>
          <w:rFonts w:ascii="Times New Roman" w:hAnsi="Times New Roman" w:cs="Times New Roman"/>
          <w:b/>
        </w:rPr>
        <w:t>Political crisis – version 2.0</w:t>
      </w:r>
    </w:p>
    <w:p w14:paraId="13BE0ECB" w14:textId="77777777" w:rsidR="004275FE" w:rsidRPr="007D7DB8" w:rsidRDefault="00B67715" w:rsidP="00EB7AFA">
      <w:pPr>
        <w:spacing w:after="120" w:line="480" w:lineRule="auto"/>
        <w:jc w:val="both"/>
        <w:rPr>
          <w:iCs/>
          <w:shd w:val="clear" w:color="auto" w:fill="FFFFFF"/>
          <w:lang w:val="en-US"/>
        </w:rPr>
      </w:pPr>
      <w:r w:rsidRPr="007D7DB8">
        <w:rPr>
          <w:iCs/>
          <w:shd w:val="clear" w:color="auto" w:fill="FFFFFF"/>
          <w:lang w:val="en-US"/>
        </w:rPr>
        <w:t>The period after the 2010 election failed to bring about a significant shift in the perception of politics</w:t>
      </w:r>
      <w:r w:rsidR="00094279" w:rsidRPr="007D7DB8">
        <w:rPr>
          <w:iCs/>
          <w:shd w:val="clear" w:color="auto" w:fill="FFFFFF"/>
          <w:lang w:val="en-US"/>
        </w:rPr>
        <w:t xml:space="preserve"> by the public</w:t>
      </w:r>
      <w:r w:rsidRPr="007D7DB8">
        <w:rPr>
          <w:iCs/>
          <w:shd w:val="clear" w:color="auto" w:fill="FFFFFF"/>
          <w:lang w:val="en-US"/>
        </w:rPr>
        <w:t xml:space="preserve">. The starting position of the </w:t>
      </w:r>
      <w:proofErr w:type="spellStart"/>
      <w:r w:rsidRPr="007D7DB8">
        <w:rPr>
          <w:iCs/>
          <w:shd w:val="clear" w:color="auto" w:fill="FFFFFF"/>
          <w:lang w:val="en-US"/>
        </w:rPr>
        <w:t>Nečas</w:t>
      </w:r>
      <w:proofErr w:type="spellEnd"/>
      <w:r w:rsidRPr="007D7DB8">
        <w:rPr>
          <w:iCs/>
          <w:shd w:val="clear" w:color="auto" w:fill="FFFFFF"/>
          <w:lang w:val="en-US"/>
        </w:rPr>
        <w:t xml:space="preserve"> center-right government was better (118 deputies out of 200) </w:t>
      </w:r>
      <w:r w:rsidR="0007770F" w:rsidRPr="007D7DB8">
        <w:rPr>
          <w:iCs/>
          <w:shd w:val="clear" w:color="auto" w:fill="FFFFFF"/>
          <w:lang w:val="en-US"/>
        </w:rPr>
        <w:t>than that of</w:t>
      </w:r>
      <w:r w:rsidRPr="007D7DB8">
        <w:rPr>
          <w:iCs/>
          <w:shd w:val="clear" w:color="auto" w:fill="FFFFFF"/>
          <w:lang w:val="en-US"/>
        </w:rPr>
        <w:t xml:space="preserve"> the </w:t>
      </w:r>
      <w:proofErr w:type="spellStart"/>
      <w:r w:rsidRPr="007D7DB8">
        <w:rPr>
          <w:iCs/>
          <w:shd w:val="clear" w:color="auto" w:fill="FFFFFF"/>
          <w:lang w:val="en-US"/>
        </w:rPr>
        <w:t>Topolánek</w:t>
      </w:r>
      <w:proofErr w:type="spellEnd"/>
      <w:r w:rsidRPr="007D7DB8">
        <w:rPr>
          <w:iCs/>
          <w:shd w:val="clear" w:color="auto" w:fill="FFFFFF"/>
          <w:lang w:val="en-US"/>
        </w:rPr>
        <w:t xml:space="preserve"> government. However, the government was seriously weakened by ongoing conflicts within the governing coalition (</w:t>
      </w:r>
      <w:proofErr w:type="spellStart"/>
      <w:r w:rsidRPr="007D7DB8">
        <w:rPr>
          <w:iCs/>
          <w:shd w:val="clear" w:color="auto" w:fill="FFFFFF"/>
          <w:lang w:val="en-US"/>
        </w:rPr>
        <w:t>Hloušek</w:t>
      </w:r>
      <w:proofErr w:type="spellEnd"/>
      <w:r w:rsidRPr="007D7DB8">
        <w:rPr>
          <w:iCs/>
          <w:shd w:val="clear" w:color="auto" w:fill="FFFFFF"/>
          <w:lang w:val="en-US"/>
        </w:rPr>
        <w:t xml:space="preserve">, 2012), and by several corruption scandals. </w:t>
      </w:r>
    </w:p>
    <w:p w14:paraId="14BC5554" w14:textId="2358B856" w:rsidR="002A4EED" w:rsidRPr="007D7DB8" w:rsidRDefault="00B67715" w:rsidP="00EB7AFA">
      <w:pPr>
        <w:spacing w:after="120" w:line="480" w:lineRule="auto"/>
        <w:jc w:val="both"/>
        <w:rPr>
          <w:iCs/>
          <w:shd w:val="clear" w:color="auto" w:fill="FFFFFF"/>
          <w:lang w:val="en-US"/>
        </w:rPr>
      </w:pPr>
      <w:r w:rsidRPr="007D7DB8">
        <w:rPr>
          <w:iCs/>
          <w:shd w:val="clear" w:color="auto" w:fill="FFFFFF"/>
          <w:lang w:val="en-US"/>
        </w:rPr>
        <w:t xml:space="preserve">Trust in politics slumped notably after an internal VV document was made public which clearly indicated that the party’s election campaign against corruption </w:t>
      </w:r>
      <w:r w:rsidR="0007770F" w:rsidRPr="007D7DB8">
        <w:rPr>
          <w:iCs/>
          <w:shd w:val="clear" w:color="auto" w:fill="FFFFFF"/>
          <w:lang w:val="en-US"/>
        </w:rPr>
        <w:t>was</w:t>
      </w:r>
      <w:r w:rsidRPr="007D7DB8">
        <w:rPr>
          <w:iCs/>
          <w:shd w:val="clear" w:color="auto" w:fill="FFFFFF"/>
          <w:lang w:val="en-US"/>
        </w:rPr>
        <w:t xml:space="preserve"> chiefly </w:t>
      </w:r>
      <w:r w:rsidR="0007770F" w:rsidRPr="007D7DB8">
        <w:rPr>
          <w:iCs/>
          <w:shd w:val="clear" w:color="auto" w:fill="FFFFFF"/>
          <w:lang w:val="en-US"/>
        </w:rPr>
        <w:t xml:space="preserve">designed </w:t>
      </w:r>
      <w:r w:rsidRPr="007D7DB8">
        <w:rPr>
          <w:iCs/>
          <w:shd w:val="clear" w:color="auto" w:fill="FFFFFF"/>
          <w:lang w:val="en-US"/>
        </w:rPr>
        <w:t xml:space="preserve">as a way to increase business opportunities for Vice-Chairman </w:t>
      </w:r>
      <w:proofErr w:type="spellStart"/>
      <w:r w:rsidRPr="007D7DB8">
        <w:rPr>
          <w:iCs/>
          <w:shd w:val="clear" w:color="auto" w:fill="FFFFFF"/>
          <w:lang w:val="en-US"/>
        </w:rPr>
        <w:t>Bárta’s</w:t>
      </w:r>
      <w:proofErr w:type="spellEnd"/>
      <w:r w:rsidRPr="007D7DB8">
        <w:rPr>
          <w:iCs/>
          <w:shd w:val="clear" w:color="auto" w:fill="FFFFFF"/>
          <w:lang w:val="en-US"/>
        </w:rPr>
        <w:t xml:space="preserve"> private security firms through </w:t>
      </w:r>
      <w:r w:rsidRPr="007D7DB8">
        <w:rPr>
          <w:iCs/>
          <w:shd w:val="clear" w:color="auto" w:fill="FFFFFF"/>
          <w:lang w:val="en-US"/>
        </w:rPr>
        <w:lastRenderedPageBreak/>
        <w:t xml:space="preserve">public procurement. </w:t>
      </w:r>
      <w:r w:rsidR="0007770F" w:rsidRPr="007D7DB8">
        <w:rPr>
          <w:iCs/>
          <w:shd w:val="clear" w:color="auto" w:fill="FFFFFF"/>
          <w:lang w:val="en-US"/>
        </w:rPr>
        <w:t xml:space="preserve">Moreover, </w:t>
      </w:r>
      <w:proofErr w:type="spellStart"/>
      <w:r w:rsidRPr="007D7DB8">
        <w:rPr>
          <w:iCs/>
          <w:shd w:val="clear" w:color="auto" w:fill="FFFFFF"/>
          <w:lang w:val="en-US"/>
        </w:rPr>
        <w:t>Bárta</w:t>
      </w:r>
      <w:proofErr w:type="spellEnd"/>
      <w:r w:rsidRPr="007D7DB8">
        <w:rPr>
          <w:iCs/>
          <w:shd w:val="clear" w:color="auto" w:fill="FFFFFF"/>
          <w:lang w:val="en-US"/>
        </w:rPr>
        <w:t xml:space="preserve"> allegedly paid off Deputies from his own party for their allegiance (</w:t>
      </w:r>
      <w:proofErr w:type="spellStart"/>
      <w:r w:rsidRPr="007D7DB8">
        <w:rPr>
          <w:iCs/>
          <w:shd w:val="clear" w:color="auto" w:fill="FFFFFF"/>
          <w:lang w:val="en-US"/>
        </w:rPr>
        <w:t>Kmenta</w:t>
      </w:r>
      <w:proofErr w:type="spellEnd"/>
      <w:r w:rsidRPr="007D7DB8">
        <w:rPr>
          <w:iCs/>
          <w:shd w:val="clear" w:color="auto" w:fill="FFFFFF"/>
          <w:lang w:val="en-US"/>
        </w:rPr>
        <w:t xml:space="preserve"> 2011). Subsequent speculation about a suspected intra-party putsch of “compromised” VV Deputies collaborating with ODS and TOP 09 (the other parties in the government) led to a split in the party, with some members of VV leaving the government altogether. In addition, internal ODS conflicts about party policy and whether or not the government </w:t>
      </w:r>
      <w:r w:rsidR="00F46242" w:rsidRPr="007D7DB8">
        <w:rPr>
          <w:iCs/>
          <w:shd w:val="clear" w:color="auto" w:fill="FFFFFF"/>
          <w:lang w:val="en-US"/>
        </w:rPr>
        <w:t xml:space="preserve">was sufficiently “on the </w:t>
      </w:r>
      <w:r w:rsidRPr="007D7DB8">
        <w:rPr>
          <w:iCs/>
          <w:shd w:val="clear" w:color="auto" w:fill="FFFFFF"/>
          <w:lang w:val="en-US"/>
        </w:rPr>
        <w:t>right” meant that eventually the government as a whole found itself without a secure majority in the Chamber of Deputies (</w:t>
      </w:r>
      <w:proofErr w:type="spellStart"/>
      <w:r w:rsidRPr="007D7DB8">
        <w:rPr>
          <w:iCs/>
          <w:shd w:val="clear" w:color="auto" w:fill="FFFFFF"/>
          <w:lang w:val="en-US"/>
        </w:rPr>
        <w:t>Hloušek</w:t>
      </w:r>
      <w:proofErr w:type="spellEnd"/>
      <w:r w:rsidR="004275FE" w:rsidRPr="007D7DB8">
        <w:rPr>
          <w:iCs/>
          <w:shd w:val="clear" w:color="auto" w:fill="FFFFFF"/>
          <w:lang w:val="en-US"/>
        </w:rPr>
        <w:t>,</w:t>
      </w:r>
      <w:r w:rsidRPr="007D7DB8">
        <w:rPr>
          <w:iCs/>
          <w:shd w:val="clear" w:color="auto" w:fill="FFFFFF"/>
          <w:lang w:val="en-US"/>
        </w:rPr>
        <w:t xml:space="preserve"> 2012). </w:t>
      </w:r>
    </w:p>
    <w:p w14:paraId="1822211B" w14:textId="77777777" w:rsidR="002A4EED" w:rsidRPr="007D7DB8" w:rsidRDefault="00B67715" w:rsidP="00EB7AFA">
      <w:pPr>
        <w:spacing w:after="120" w:line="480" w:lineRule="auto"/>
        <w:jc w:val="both"/>
        <w:rPr>
          <w:iCs/>
          <w:shd w:val="clear" w:color="auto" w:fill="FFFFFF"/>
          <w:lang w:val="en-US"/>
        </w:rPr>
      </w:pPr>
      <w:r w:rsidRPr="007D7DB8">
        <w:rPr>
          <w:iCs/>
          <w:shd w:val="clear" w:color="auto" w:fill="FFFFFF"/>
          <w:lang w:val="en-US"/>
        </w:rPr>
        <w:t xml:space="preserve">The government’s weakened position was seen most clearly in a vote on changing the tax code, which for the first time failed to pass because of opposition by “rebels” from the ODS. Before a repeat of the vote two months later the “rebels” resigned their seats and were replaced by more loyal party colleagues. Later, it came out that the resigning deputies would be </w:t>
      </w:r>
      <w:r w:rsidR="0007770F" w:rsidRPr="007D7DB8">
        <w:rPr>
          <w:iCs/>
          <w:shd w:val="clear" w:color="auto" w:fill="FFFFFF"/>
          <w:lang w:val="en-US"/>
        </w:rPr>
        <w:t>nominated for</w:t>
      </w:r>
      <w:r w:rsidRPr="007D7DB8">
        <w:rPr>
          <w:iCs/>
          <w:shd w:val="clear" w:color="auto" w:fill="FFFFFF"/>
          <w:lang w:val="en-US"/>
        </w:rPr>
        <w:t xml:space="preserve"> the board of directors of state-run companies. This became one of the reasons for a police raid on the Office of the Government in spring 2013, and</w:t>
      </w:r>
      <w:r w:rsidR="0007770F" w:rsidRPr="007D7DB8">
        <w:rPr>
          <w:iCs/>
          <w:shd w:val="clear" w:color="auto" w:fill="FFFFFF"/>
          <w:lang w:val="en-US"/>
        </w:rPr>
        <w:t>, for</w:t>
      </w:r>
      <w:r w:rsidRPr="007D7DB8">
        <w:rPr>
          <w:iCs/>
          <w:shd w:val="clear" w:color="auto" w:fill="FFFFFF"/>
          <w:lang w:val="en-US"/>
        </w:rPr>
        <w:t xml:space="preserve"> charging Prime Minister </w:t>
      </w:r>
      <w:proofErr w:type="spellStart"/>
      <w:r w:rsidRPr="007D7DB8">
        <w:rPr>
          <w:iCs/>
          <w:shd w:val="clear" w:color="auto" w:fill="FFFFFF"/>
          <w:lang w:val="en-US"/>
        </w:rPr>
        <w:t>Nečas</w:t>
      </w:r>
      <w:proofErr w:type="spellEnd"/>
      <w:r w:rsidRPr="007D7DB8">
        <w:rPr>
          <w:iCs/>
          <w:shd w:val="clear" w:color="auto" w:fill="FFFFFF"/>
          <w:lang w:val="en-US"/>
        </w:rPr>
        <w:t xml:space="preserve"> and the rebel deputies with corruption. The Prime Minister was forced to resign under pressure, which brought down the entire government. The political crisis was prolonged by President </w:t>
      </w:r>
      <w:proofErr w:type="spellStart"/>
      <w:r w:rsidRPr="007D7DB8">
        <w:rPr>
          <w:iCs/>
          <w:shd w:val="clear" w:color="auto" w:fill="FFFFFF"/>
          <w:lang w:val="en-US"/>
        </w:rPr>
        <w:t>Miloš</w:t>
      </w:r>
      <w:proofErr w:type="spellEnd"/>
      <w:r w:rsidRPr="007D7DB8">
        <w:rPr>
          <w:iCs/>
          <w:shd w:val="clear" w:color="auto" w:fill="FFFFFF"/>
          <w:lang w:val="en-US"/>
        </w:rPr>
        <w:t xml:space="preserve"> </w:t>
      </w:r>
      <w:proofErr w:type="spellStart"/>
      <w:r w:rsidRPr="007D7DB8">
        <w:rPr>
          <w:iCs/>
          <w:shd w:val="clear" w:color="auto" w:fill="FFFFFF"/>
          <w:lang w:val="en-US"/>
        </w:rPr>
        <w:t>Zeman</w:t>
      </w:r>
      <w:proofErr w:type="spellEnd"/>
      <w:r w:rsidRPr="007D7DB8">
        <w:rPr>
          <w:iCs/>
          <w:shd w:val="clear" w:color="auto" w:fill="FFFFFF"/>
          <w:lang w:val="en-US"/>
        </w:rPr>
        <w:t>, wh</w:t>
      </w:r>
      <w:r w:rsidR="0007770F" w:rsidRPr="007D7DB8">
        <w:rPr>
          <w:iCs/>
          <w:shd w:val="clear" w:color="auto" w:fill="FFFFFF"/>
          <w:lang w:val="en-US"/>
        </w:rPr>
        <w:t>o</w:t>
      </w:r>
      <w:r w:rsidRPr="007D7DB8">
        <w:rPr>
          <w:iCs/>
          <w:shd w:val="clear" w:color="auto" w:fill="FFFFFF"/>
          <w:lang w:val="en-US"/>
        </w:rPr>
        <w:t xml:space="preserve"> refused to appoint a representative of ODS as the new Prime Minister, even though the new government had the declared support of a majority in the Chamber of Deputies. Instead, the President appointed </w:t>
      </w:r>
      <w:proofErr w:type="spellStart"/>
      <w:r w:rsidR="00F17D94" w:rsidRPr="007D7DB8">
        <w:rPr>
          <w:iCs/>
          <w:shd w:val="clear" w:color="auto" w:fill="FFFFFF"/>
          <w:lang w:val="en-US"/>
        </w:rPr>
        <w:t>Jiří</w:t>
      </w:r>
      <w:proofErr w:type="spellEnd"/>
      <w:r w:rsidR="00F17D94" w:rsidRPr="007D7DB8">
        <w:rPr>
          <w:iCs/>
          <w:shd w:val="clear" w:color="auto" w:fill="FFFFFF"/>
          <w:lang w:val="en-US"/>
        </w:rPr>
        <w:t xml:space="preserve"> </w:t>
      </w:r>
      <w:proofErr w:type="spellStart"/>
      <w:r w:rsidR="00F17D94" w:rsidRPr="007D7DB8">
        <w:rPr>
          <w:iCs/>
          <w:shd w:val="clear" w:color="auto" w:fill="FFFFFF"/>
          <w:lang w:val="en-US"/>
        </w:rPr>
        <w:t>Rusnok</w:t>
      </w:r>
      <w:proofErr w:type="spellEnd"/>
      <w:r w:rsidR="00F17D94" w:rsidRPr="007D7DB8">
        <w:rPr>
          <w:iCs/>
          <w:shd w:val="clear" w:color="auto" w:fill="FFFFFF"/>
          <w:lang w:val="en-US"/>
        </w:rPr>
        <w:t xml:space="preserve">, </w:t>
      </w:r>
      <w:r w:rsidR="006262AD" w:rsidRPr="007D7DB8">
        <w:rPr>
          <w:iCs/>
          <w:shd w:val="clear" w:color="auto" w:fill="FFFFFF"/>
          <w:lang w:val="en-US"/>
        </w:rPr>
        <w:t>a former Minister o</w:t>
      </w:r>
      <w:r w:rsidR="00F46242" w:rsidRPr="007D7DB8">
        <w:rPr>
          <w:iCs/>
          <w:shd w:val="clear" w:color="auto" w:fill="FFFFFF"/>
          <w:lang w:val="en-US"/>
        </w:rPr>
        <w:t>f</w:t>
      </w:r>
      <w:r w:rsidR="006262AD" w:rsidRPr="007D7DB8">
        <w:rPr>
          <w:iCs/>
          <w:shd w:val="clear" w:color="auto" w:fill="FFFFFF"/>
          <w:lang w:val="en-US"/>
        </w:rPr>
        <w:t xml:space="preserve"> Finance </w:t>
      </w:r>
      <w:r w:rsidR="00F46242" w:rsidRPr="007D7DB8">
        <w:rPr>
          <w:iCs/>
          <w:shd w:val="clear" w:color="auto" w:fill="FFFFFF"/>
          <w:lang w:val="en-US"/>
        </w:rPr>
        <w:t>from</w:t>
      </w:r>
      <w:r w:rsidR="006262AD" w:rsidRPr="007D7DB8">
        <w:rPr>
          <w:iCs/>
          <w:shd w:val="clear" w:color="auto" w:fill="FFFFFF"/>
          <w:lang w:val="en-US"/>
        </w:rPr>
        <w:t xml:space="preserve"> his government in the early 2000s</w:t>
      </w:r>
      <w:r w:rsidR="00F17D94" w:rsidRPr="007D7DB8">
        <w:rPr>
          <w:iCs/>
          <w:shd w:val="clear" w:color="auto" w:fill="FFFFFF"/>
          <w:lang w:val="en-US"/>
        </w:rPr>
        <w:t>,</w:t>
      </w:r>
      <w:r w:rsidRPr="007D7DB8">
        <w:rPr>
          <w:iCs/>
          <w:shd w:val="clear" w:color="auto" w:fill="FFFFFF"/>
          <w:lang w:val="en-US"/>
        </w:rPr>
        <w:t xml:space="preserve"> as Prime Minister. However, the government did not win a vote of confidence. As a consequence, the Chamber of Deputies voted to dissolve itself. Elections were then scheduled for the end of October 2013, which meant the longest period in the Czech history with a cabinet without a clear legitimacy, as well as the longest period with a dissolved Parliament.  </w:t>
      </w:r>
    </w:p>
    <w:p w14:paraId="13EEB99C" w14:textId="1CF588A8" w:rsidR="000D3CA9" w:rsidRPr="007D7DB8" w:rsidRDefault="000D3CA9" w:rsidP="00EB7AFA">
      <w:pPr>
        <w:spacing w:after="120" w:line="480" w:lineRule="auto"/>
        <w:jc w:val="both"/>
        <w:rPr>
          <w:iCs/>
          <w:shd w:val="clear" w:color="auto" w:fill="FFFFFF"/>
          <w:lang w:val="en-US"/>
        </w:rPr>
      </w:pPr>
      <w:r w:rsidRPr="007D7DB8">
        <w:rPr>
          <w:iCs/>
          <w:shd w:val="clear" w:color="auto" w:fill="FFFFFF"/>
          <w:lang w:val="en-US"/>
        </w:rPr>
        <w:t xml:space="preserve">Even more often than during the previous election term, the media reported about various alleged corruption scandals involving almost all the parliamentary parties. Among the most </w:t>
      </w:r>
      <w:r w:rsidRPr="007D7DB8">
        <w:rPr>
          <w:iCs/>
          <w:shd w:val="clear" w:color="auto" w:fill="FFFFFF"/>
          <w:lang w:val="en-US"/>
        </w:rPr>
        <w:lastRenderedPageBreak/>
        <w:t>visible</w:t>
      </w:r>
      <w:r w:rsidR="007A52F8" w:rsidRPr="007D7DB8">
        <w:rPr>
          <w:iCs/>
          <w:shd w:val="clear" w:color="auto" w:fill="FFFFFF"/>
          <w:lang w:val="en-US"/>
        </w:rPr>
        <w:t xml:space="preserve">, one can mention so-called </w:t>
      </w:r>
      <w:proofErr w:type="spellStart"/>
      <w:r w:rsidR="007A52F8" w:rsidRPr="007D7DB8">
        <w:rPr>
          <w:iCs/>
          <w:shd w:val="clear" w:color="auto" w:fill="FFFFFF"/>
          <w:lang w:val="en-US"/>
        </w:rPr>
        <w:t>ProMoPro</w:t>
      </w:r>
      <w:proofErr w:type="spellEnd"/>
      <w:r w:rsidR="007A52F8" w:rsidRPr="007D7DB8">
        <w:rPr>
          <w:iCs/>
          <w:shd w:val="clear" w:color="auto" w:fill="FFFFFF"/>
          <w:lang w:val="en-US"/>
        </w:rPr>
        <w:t xml:space="preserve"> affair (overpriced purchase of various equipment used during the Czech presidency over the EU), purchase of CASA airplanes for the Czech army, non-transparent public tenders at the Ministry for Environment or several instances of </w:t>
      </w:r>
      <w:r w:rsidR="00B95755" w:rsidRPr="007D7DB8">
        <w:rPr>
          <w:iCs/>
          <w:shd w:val="clear" w:color="auto" w:fill="FFFFFF"/>
          <w:lang w:val="en-US"/>
        </w:rPr>
        <w:t>misappropriation of the money from European Union</w:t>
      </w:r>
      <w:r w:rsidR="00F54CD4" w:rsidRPr="007D7DB8">
        <w:rPr>
          <w:iCs/>
          <w:shd w:val="clear" w:color="auto" w:fill="FFFFFF"/>
          <w:lang w:val="en-US"/>
        </w:rPr>
        <w:t xml:space="preserve"> operational</w:t>
      </w:r>
      <w:r w:rsidR="00B95755" w:rsidRPr="007D7DB8">
        <w:rPr>
          <w:iCs/>
          <w:shd w:val="clear" w:color="auto" w:fill="FFFFFF"/>
          <w:lang w:val="en-US"/>
        </w:rPr>
        <w:t xml:space="preserve"> </w:t>
      </w:r>
      <w:proofErr w:type="spellStart"/>
      <w:r w:rsidR="00B95755" w:rsidRPr="007D7DB8">
        <w:rPr>
          <w:iCs/>
          <w:shd w:val="clear" w:color="auto" w:fill="FFFFFF"/>
          <w:lang w:val="en-US"/>
        </w:rPr>
        <w:t>programmes</w:t>
      </w:r>
      <w:proofErr w:type="spellEnd"/>
      <w:r w:rsidR="00B95755" w:rsidRPr="007D7DB8">
        <w:rPr>
          <w:iCs/>
          <w:shd w:val="clear" w:color="auto" w:fill="FFFFFF"/>
          <w:lang w:val="en-US"/>
        </w:rPr>
        <w:t xml:space="preserve"> at the regional level</w:t>
      </w:r>
      <w:r w:rsidR="00B44133" w:rsidRPr="007D7DB8">
        <w:rPr>
          <w:iCs/>
          <w:shd w:val="clear" w:color="auto" w:fill="FFFFFF"/>
          <w:lang w:val="en-US"/>
        </w:rPr>
        <w:t xml:space="preserve"> (one of the MPs was even arrested for alleged bribery)</w:t>
      </w:r>
      <w:r w:rsidR="00B95755" w:rsidRPr="007D7DB8">
        <w:rPr>
          <w:iCs/>
          <w:shd w:val="clear" w:color="auto" w:fill="FFFFFF"/>
          <w:lang w:val="en-US"/>
        </w:rPr>
        <w:t>.</w:t>
      </w:r>
      <w:r w:rsidRPr="007D7DB8">
        <w:rPr>
          <w:iCs/>
          <w:shd w:val="clear" w:color="auto" w:fill="FFFFFF"/>
          <w:lang w:val="en-US"/>
        </w:rPr>
        <w:t xml:space="preserve"> </w:t>
      </w:r>
      <w:r w:rsidR="00BF13BF" w:rsidRPr="007D7DB8">
        <w:rPr>
          <w:iCs/>
          <w:shd w:val="clear" w:color="auto" w:fill="FFFFFF"/>
          <w:lang w:val="en-US"/>
        </w:rPr>
        <w:t>As in 2006-2010, repeated corruption scandals and government instability led to another drop of trust in the Parliament and satisfaction with the political situation fell to another historical low. In the weeks after a part of VV had left the government, average satisfaction with the political situation collapsed to just 5 per cent of the population, while trust in the Chamber of Deputies crumbled to 12 per cent (</w:t>
      </w:r>
      <w:proofErr w:type="spellStart"/>
      <w:r w:rsidR="00BF13BF" w:rsidRPr="007D7DB8">
        <w:rPr>
          <w:iCs/>
          <w:shd w:val="clear" w:color="auto" w:fill="FFFFFF"/>
          <w:lang w:val="en-US"/>
        </w:rPr>
        <w:t>Kunštát</w:t>
      </w:r>
      <w:proofErr w:type="spellEnd"/>
      <w:r w:rsidR="00BF13BF" w:rsidRPr="007D7DB8">
        <w:rPr>
          <w:iCs/>
          <w:shd w:val="clear" w:color="auto" w:fill="FFFFFF"/>
          <w:lang w:val="en-US"/>
        </w:rPr>
        <w:t xml:space="preserve">, 2012; </w:t>
      </w:r>
      <w:proofErr w:type="spellStart"/>
      <w:r w:rsidR="00BF13BF" w:rsidRPr="007D7DB8">
        <w:rPr>
          <w:iCs/>
          <w:shd w:val="clear" w:color="auto" w:fill="FFFFFF"/>
          <w:lang w:val="en-US"/>
        </w:rPr>
        <w:t>Kunštát</w:t>
      </w:r>
      <w:proofErr w:type="spellEnd"/>
      <w:r w:rsidR="00BF13BF" w:rsidRPr="007D7DB8">
        <w:rPr>
          <w:iCs/>
          <w:shd w:val="clear" w:color="auto" w:fill="FFFFFF"/>
          <w:lang w:val="en-US"/>
        </w:rPr>
        <w:t xml:space="preserve">, 2013b).  </w:t>
      </w:r>
      <w:r w:rsidR="008660E0" w:rsidRPr="007D7DB8">
        <w:rPr>
          <w:iCs/>
          <w:shd w:val="clear" w:color="auto" w:fill="FFFFFF"/>
          <w:lang w:val="en-US"/>
        </w:rPr>
        <w:t xml:space="preserve">General satisfaction with political situation was further weakened by a controversial amnesty decision made by the President </w:t>
      </w:r>
      <w:proofErr w:type="spellStart"/>
      <w:r w:rsidR="008660E0" w:rsidRPr="007D7DB8">
        <w:rPr>
          <w:iCs/>
          <w:shd w:val="clear" w:color="auto" w:fill="FFFFFF"/>
          <w:lang w:val="en-US"/>
        </w:rPr>
        <w:t>Václav</w:t>
      </w:r>
      <w:proofErr w:type="spellEnd"/>
      <w:r w:rsidR="008660E0" w:rsidRPr="007D7DB8">
        <w:rPr>
          <w:iCs/>
          <w:shd w:val="clear" w:color="auto" w:fill="FFFFFF"/>
          <w:lang w:val="en-US"/>
        </w:rPr>
        <w:t xml:space="preserve"> Klaus in January 2013</w:t>
      </w:r>
      <w:r w:rsidR="00BF13BF" w:rsidRPr="007D7DB8">
        <w:rPr>
          <w:iCs/>
          <w:shd w:val="clear" w:color="auto" w:fill="FFFFFF"/>
          <w:lang w:val="en-US"/>
        </w:rPr>
        <w:t xml:space="preserve"> after it had been revealed that several people imprisoned for serious financial crimes and corruption</w:t>
      </w:r>
      <w:r w:rsidR="008660E0" w:rsidRPr="007D7DB8">
        <w:rPr>
          <w:iCs/>
          <w:shd w:val="clear" w:color="auto" w:fill="FFFFFF"/>
          <w:lang w:val="en-US"/>
        </w:rPr>
        <w:t xml:space="preserve"> (only 3 per cent were satisfied with political situation in January 2013 while trust to the President dropped drastically from 53 per cent in December 2012 to 26 per cent in January 2013</w:t>
      </w:r>
      <w:r w:rsidR="00BF13BF" w:rsidRPr="007D7DB8">
        <w:rPr>
          <w:iCs/>
          <w:shd w:val="clear" w:color="auto" w:fill="FFFFFF"/>
          <w:lang w:val="en-US"/>
        </w:rPr>
        <w:t xml:space="preserve"> – </w:t>
      </w:r>
      <w:proofErr w:type="spellStart"/>
      <w:r w:rsidR="00BF13BF" w:rsidRPr="007D7DB8">
        <w:rPr>
          <w:iCs/>
          <w:shd w:val="clear" w:color="auto" w:fill="FFFFFF"/>
          <w:lang w:val="en-US"/>
        </w:rPr>
        <w:t>Kunštát</w:t>
      </w:r>
      <w:proofErr w:type="spellEnd"/>
      <w:r w:rsidR="00BF13BF" w:rsidRPr="007D7DB8">
        <w:rPr>
          <w:iCs/>
          <w:shd w:val="clear" w:color="auto" w:fill="FFFFFF"/>
          <w:lang w:val="en-US"/>
        </w:rPr>
        <w:t xml:space="preserve"> 2013a</w:t>
      </w:r>
      <w:r w:rsidR="008660E0" w:rsidRPr="007D7DB8">
        <w:rPr>
          <w:iCs/>
          <w:shd w:val="clear" w:color="auto" w:fill="FFFFFF"/>
          <w:lang w:val="en-US"/>
        </w:rPr>
        <w:t>).</w:t>
      </w:r>
    </w:p>
    <w:p w14:paraId="705CB503" w14:textId="4EF6FF81" w:rsidR="002A4EED" w:rsidRPr="007D7DB8" w:rsidRDefault="00B67715" w:rsidP="00EB7AFA">
      <w:pPr>
        <w:spacing w:after="120" w:line="480" w:lineRule="auto"/>
        <w:jc w:val="both"/>
        <w:rPr>
          <w:iCs/>
          <w:shd w:val="clear" w:color="auto" w:fill="FFFFFF"/>
          <w:lang w:val="en-US"/>
        </w:rPr>
      </w:pPr>
      <w:r w:rsidRPr="007D7DB8">
        <w:rPr>
          <w:iCs/>
          <w:shd w:val="clear" w:color="auto" w:fill="FFFFFF"/>
          <w:lang w:val="en-US"/>
        </w:rPr>
        <w:t xml:space="preserve">Consequently, </w:t>
      </w:r>
      <w:r w:rsidR="00BF13BF" w:rsidRPr="007D7DB8">
        <w:rPr>
          <w:iCs/>
          <w:shd w:val="clear" w:color="auto" w:fill="FFFFFF"/>
          <w:lang w:val="en-US"/>
        </w:rPr>
        <w:t xml:space="preserve">with a deepening of the crisis of political trust </w:t>
      </w:r>
      <w:r w:rsidRPr="007D7DB8">
        <w:rPr>
          <w:iCs/>
          <w:shd w:val="clear" w:color="auto" w:fill="FFFFFF"/>
          <w:lang w:val="en-US"/>
        </w:rPr>
        <w:t xml:space="preserve">before the 2013 general elections </w:t>
      </w:r>
      <w:r w:rsidR="0007770F" w:rsidRPr="007D7DB8">
        <w:rPr>
          <w:iCs/>
          <w:shd w:val="clear" w:color="auto" w:fill="FFFFFF"/>
          <w:lang w:val="en-US"/>
        </w:rPr>
        <w:t xml:space="preserve">conditions </w:t>
      </w:r>
      <w:r w:rsidRPr="007D7DB8">
        <w:rPr>
          <w:iCs/>
          <w:shd w:val="clear" w:color="auto" w:fill="FFFFFF"/>
          <w:lang w:val="en-US"/>
        </w:rPr>
        <w:t>for the rise of populist parties were even more favorable than three years earlier. As a result, two populist parties recorded impressive successes in the elections.</w:t>
      </w:r>
    </w:p>
    <w:p w14:paraId="2F993ABD" w14:textId="77777777" w:rsidR="002A4EED" w:rsidRPr="007D7DB8" w:rsidRDefault="002A4EED" w:rsidP="00EB7AFA">
      <w:pPr>
        <w:pStyle w:val="Odstavecseseznamem"/>
        <w:spacing w:after="120" w:line="480" w:lineRule="auto"/>
        <w:ind w:left="0"/>
        <w:contextualSpacing w:val="0"/>
        <w:jc w:val="both"/>
        <w:rPr>
          <w:rFonts w:ascii="Times New Roman" w:hAnsi="Times New Roman" w:cs="Times New Roman"/>
        </w:rPr>
      </w:pPr>
    </w:p>
    <w:p w14:paraId="246F27DF" w14:textId="3DD4AD11" w:rsidR="002A4EED" w:rsidRPr="007D7DB8" w:rsidRDefault="00B67715" w:rsidP="00EB7AFA">
      <w:pPr>
        <w:pStyle w:val="Odstavecseseznamem"/>
        <w:spacing w:after="120" w:line="480" w:lineRule="auto"/>
        <w:ind w:left="0"/>
        <w:contextualSpacing w:val="0"/>
        <w:jc w:val="both"/>
        <w:rPr>
          <w:rFonts w:ascii="Times New Roman" w:hAnsi="Times New Roman" w:cs="Times New Roman"/>
          <w:b/>
        </w:rPr>
      </w:pPr>
      <w:r w:rsidRPr="007D7DB8">
        <w:rPr>
          <w:rFonts w:ascii="Times New Roman" w:hAnsi="Times New Roman" w:cs="Times New Roman"/>
          <w:b/>
        </w:rPr>
        <w:t>4</w:t>
      </w:r>
      <w:r w:rsidR="00B44133" w:rsidRPr="007D7DB8">
        <w:rPr>
          <w:rFonts w:ascii="Times New Roman" w:hAnsi="Times New Roman" w:cs="Times New Roman"/>
          <w:b/>
        </w:rPr>
        <w:t xml:space="preserve"> </w:t>
      </w:r>
      <w:r w:rsidRPr="007D7DB8">
        <w:rPr>
          <w:rFonts w:ascii="Times New Roman" w:hAnsi="Times New Roman" w:cs="Times New Roman"/>
          <w:b/>
        </w:rPr>
        <w:t xml:space="preserve">“We’re not like the politicians – we work!” </w:t>
      </w:r>
      <w:r w:rsidR="0016444D" w:rsidRPr="007D7DB8">
        <w:rPr>
          <w:rFonts w:ascii="Times New Roman" w:hAnsi="Times New Roman" w:cs="Times New Roman"/>
          <w:b/>
          <w:lang w:val="cs-CZ"/>
        </w:rPr>
        <w:t xml:space="preserve">- </w:t>
      </w:r>
      <w:r w:rsidRPr="007D7DB8">
        <w:rPr>
          <w:rFonts w:ascii="Times New Roman" w:hAnsi="Times New Roman" w:cs="Times New Roman"/>
          <w:b/>
        </w:rPr>
        <w:t>The Discourse of ANO 2011</w:t>
      </w:r>
    </w:p>
    <w:p w14:paraId="57596D3A" w14:textId="77777777" w:rsidR="002A4EED" w:rsidRPr="007D7DB8" w:rsidRDefault="00B67715" w:rsidP="00EB7AFA">
      <w:pPr>
        <w:spacing w:after="120" w:line="480" w:lineRule="auto"/>
        <w:jc w:val="both"/>
        <w:rPr>
          <w:lang w:val="en-US"/>
        </w:rPr>
      </w:pPr>
      <w:r w:rsidRPr="007D7DB8">
        <w:rPr>
          <w:lang w:val="en-US"/>
        </w:rPr>
        <w:t>In November 2011, a bil</w:t>
      </w:r>
      <w:r w:rsidR="00F46242" w:rsidRPr="007D7DB8">
        <w:rPr>
          <w:lang w:val="en-US"/>
        </w:rPr>
        <w:t>l</w:t>
      </w:r>
      <w:r w:rsidRPr="007D7DB8">
        <w:rPr>
          <w:lang w:val="en-US"/>
        </w:rPr>
        <w:t xml:space="preserve">ionaire of Slovak origin and the owner of the biggest agro-chemical company in the Czech Republic, Andrej </w:t>
      </w:r>
      <w:proofErr w:type="spellStart"/>
      <w:r w:rsidRPr="007D7DB8">
        <w:rPr>
          <w:lang w:val="en-US"/>
        </w:rPr>
        <w:t>Babiš</w:t>
      </w:r>
      <w:proofErr w:type="spellEnd"/>
      <w:r w:rsidRPr="007D7DB8">
        <w:rPr>
          <w:lang w:val="en-US"/>
        </w:rPr>
        <w:t xml:space="preserve">, released a document entitled “Action of Dissatisfied Citizens,” in which he criticized the existing situation in Czech politics and the politicians, calling on citizens to take part in </w:t>
      </w:r>
      <w:r w:rsidR="0007770F" w:rsidRPr="007D7DB8">
        <w:rPr>
          <w:lang w:val="en-US"/>
        </w:rPr>
        <w:t>an</w:t>
      </w:r>
      <w:r w:rsidRPr="007D7DB8">
        <w:rPr>
          <w:lang w:val="en-US"/>
        </w:rPr>
        <w:t xml:space="preserve"> initiative towards “a more just society, and a functional state with the rule of law.” (ANO 2011). The ini</w:t>
      </w:r>
      <w:r w:rsidR="00F46242" w:rsidRPr="007D7DB8">
        <w:rPr>
          <w:lang w:val="en-US"/>
        </w:rPr>
        <w:t>t</w:t>
      </w:r>
      <w:r w:rsidRPr="007D7DB8">
        <w:rPr>
          <w:lang w:val="en-US"/>
        </w:rPr>
        <w:t xml:space="preserve">iative became the basis for the ANO </w:t>
      </w:r>
      <w:r w:rsidRPr="007D7DB8">
        <w:rPr>
          <w:lang w:val="en-US"/>
        </w:rPr>
        <w:lastRenderedPageBreak/>
        <w:t>2011 movement, which rolled out a very intensive election campaign before the 2013 election and finished with 18.65</w:t>
      </w:r>
      <w:r w:rsidR="004C4E2C" w:rsidRPr="007D7DB8">
        <w:rPr>
          <w:lang w:val="en-US"/>
        </w:rPr>
        <w:t xml:space="preserve"> per cent</w:t>
      </w:r>
      <w:r w:rsidRPr="007D7DB8">
        <w:rPr>
          <w:lang w:val="en-US"/>
        </w:rPr>
        <w:t xml:space="preserve"> of the vote and 47 out of 200 seats. ANO eventually became part of the new government alongside ČSSD and KDU-ČSL.</w:t>
      </w:r>
    </w:p>
    <w:p w14:paraId="1CC03465" w14:textId="77777777" w:rsidR="002A4EED" w:rsidRPr="007D7DB8" w:rsidRDefault="00B67715" w:rsidP="00EB7AFA">
      <w:pPr>
        <w:spacing w:after="120" w:line="480" w:lineRule="auto"/>
        <w:jc w:val="both"/>
        <w:rPr>
          <w:rFonts w:eastAsiaTheme="minorHAnsi"/>
          <w:lang w:val="en-US"/>
        </w:rPr>
      </w:pPr>
      <w:r w:rsidRPr="007D7DB8">
        <w:rPr>
          <w:lang w:val="en-US"/>
        </w:rPr>
        <w:t xml:space="preserve">The discourse of the party combined a very strong anti-establishment appeal but differed to some extent from the discourse VV </w:t>
      </w:r>
      <w:r w:rsidR="0007770F" w:rsidRPr="007D7DB8">
        <w:rPr>
          <w:lang w:val="en-US"/>
        </w:rPr>
        <w:t xml:space="preserve">had </w:t>
      </w:r>
      <w:r w:rsidRPr="007D7DB8">
        <w:rPr>
          <w:lang w:val="en-US"/>
        </w:rPr>
        <w:t xml:space="preserve">applied before the 2010 election. The cornerstone of ANO’s anti-establishment rhetoric was a contrast constructed between practices typical for running companies – </w:t>
      </w:r>
      <w:r w:rsidRPr="007D7DB8">
        <w:rPr>
          <w:rFonts w:eastAsiaTheme="minorHAnsi"/>
          <w:lang w:val="en-US"/>
        </w:rPr>
        <w:t xml:space="preserve">symbolized by the successful businessman Andrej </w:t>
      </w:r>
      <w:proofErr w:type="spellStart"/>
      <w:r w:rsidRPr="007D7DB8">
        <w:rPr>
          <w:rFonts w:eastAsiaTheme="minorHAnsi"/>
          <w:lang w:val="en-US"/>
        </w:rPr>
        <w:t>Babiš</w:t>
      </w:r>
      <w:proofErr w:type="spellEnd"/>
      <w:r w:rsidRPr="007D7DB8">
        <w:rPr>
          <w:lang w:val="en-US"/>
        </w:rPr>
        <w:t xml:space="preserve"> – and</w:t>
      </w:r>
      <w:r w:rsidRPr="007D7DB8">
        <w:rPr>
          <w:rFonts w:eastAsiaTheme="minorHAnsi"/>
          <w:lang w:val="en-US"/>
        </w:rPr>
        <w:t xml:space="preserve"> a supposedly dysfunctional, spendthrift, and corruption-ridden state (run by the current set of politicians):</w:t>
      </w:r>
    </w:p>
    <w:p w14:paraId="14A6D6DE" w14:textId="77777777" w:rsidR="002A4EED" w:rsidRPr="007D7DB8" w:rsidRDefault="00B67715" w:rsidP="00EB7AFA">
      <w:pPr>
        <w:spacing w:after="120" w:line="480" w:lineRule="auto"/>
        <w:ind w:left="567" w:right="567"/>
        <w:jc w:val="both"/>
        <w:rPr>
          <w:sz w:val="22"/>
          <w:szCs w:val="22"/>
          <w:lang w:val="en-US"/>
        </w:rPr>
      </w:pPr>
      <w:r w:rsidRPr="007D7DB8">
        <w:rPr>
          <w:sz w:val="22"/>
          <w:szCs w:val="22"/>
          <w:lang w:val="en-US"/>
        </w:rPr>
        <w:t xml:space="preserve">“My name is Andrej </w:t>
      </w:r>
      <w:proofErr w:type="spellStart"/>
      <w:r w:rsidRPr="007D7DB8">
        <w:rPr>
          <w:sz w:val="22"/>
          <w:szCs w:val="22"/>
          <w:lang w:val="en-US"/>
        </w:rPr>
        <w:t>Babi</w:t>
      </w:r>
      <w:r w:rsidRPr="007D7DB8">
        <w:rPr>
          <w:color w:val="000000"/>
          <w:sz w:val="22"/>
          <w:szCs w:val="22"/>
          <w:lang w:val="en-US"/>
        </w:rPr>
        <w:t>š</w:t>
      </w:r>
      <w:proofErr w:type="spellEnd"/>
      <w:r w:rsidRPr="007D7DB8">
        <w:rPr>
          <w:sz w:val="22"/>
          <w:szCs w:val="22"/>
          <w:lang w:val="en-US"/>
        </w:rPr>
        <w:t xml:space="preserve">. In the Czech Republic I employ thousands of people in my companies, I pay hundreds of millions of crowns in taxes, and I’m angry, just like you.  I’m angry because since the revolution, politicians of our country not only have failed to lead, but they have watched </w:t>
      </w:r>
      <w:r w:rsidR="00A90B5F" w:rsidRPr="007D7DB8">
        <w:rPr>
          <w:sz w:val="22"/>
          <w:szCs w:val="22"/>
          <w:lang w:val="en-US"/>
        </w:rPr>
        <w:t>over the</w:t>
      </w:r>
      <w:r w:rsidRPr="007D7DB8">
        <w:rPr>
          <w:sz w:val="22"/>
          <w:szCs w:val="22"/>
          <w:lang w:val="en-US"/>
        </w:rPr>
        <w:t xml:space="preserve"> </w:t>
      </w:r>
      <w:r w:rsidR="00A90B5F" w:rsidRPr="007D7DB8">
        <w:rPr>
          <w:sz w:val="22"/>
          <w:szCs w:val="22"/>
          <w:lang w:val="en-US"/>
        </w:rPr>
        <w:t>embezzlement of the country</w:t>
      </w:r>
      <w:r w:rsidRPr="007D7DB8">
        <w:rPr>
          <w:sz w:val="22"/>
          <w:szCs w:val="22"/>
          <w:lang w:val="en-US"/>
        </w:rPr>
        <w:t xml:space="preserve">. I’m angry that we live in a dysfunctional state” </w:t>
      </w:r>
      <w:r w:rsidR="00A90B5F" w:rsidRPr="007D7DB8">
        <w:rPr>
          <w:sz w:val="22"/>
          <w:szCs w:val="22"/>
          <w:lang w:val="en-US"/>
        </w:rPr>
        <w:t>(</w:t>
      </w:r>
      <w:r w:rsidRPr="007D7DB8">
        <w:rPr>
          <w:sz w:val="22"/>
          <w:szCs w:val="22"/>
          <w:lang w:val="en-US"/>
        </w:rPr>
        <w:t xml:space="preserve">ANO 2011). </w:t>
      </w:r>
    </w:p>
    <w:p w14:paraId="40C38D1F" w14:textId="77777777" w:rsidR="00D0306A" w:rsidRPr="007D7DB8" w:rsidRDefault="00D0306A" w:rsidP="00EB7AFA">
      <w:pPr>
        <w:spacing w:after="120" w:line="480" w:lineRule="auto"/>
        <w:ind w:left="567" w:right="567"/>
        <w:jc w:val="both"/>
        <w:rPr>
          <w:color w:val="000000"/>
          <w:sz w:val="22"/>
          <w:szCs w:val="22"/>
          <w:shd w:val="clear" w:color="auto" w:fill="FFFFFF"/>
          <w:lang w:val="en-US"/>
        </w:rPr>
      </w:pPr>
    </w:p>
    <w:p w14:paraId="5C9BE3C2" w14:textId="74B4E6E7" w:rsidR="002A4EED" w:rsidRPr="007D7DB8" w:rsidRDefault="00953731" w:rsidP="00EB7AFA">
      <w:pPr>
        <w:spacing w:after="120" w:line="480" w:lineRule="auto"/>
        <w:ind w:left="567" w:right="567"/>
        <w:jc w:val="both"/>
        <w:rPr>
          <w:rFonts w:eastAsiaTheme="minorHAnsi"/>
          <w:sz w:val="22"/>
          <w:szCs w:val="22"/>
          <w:lang w:val="en-US"/>
        </w:rPr>
      </w:pPr>
      <w:r w:rsidRPr="007D7DB8">
        <w:rPr>
          <w:color w:val="000000"/>
          <w:sz w:val="22"/>
          <w:szCs w:val="22"/>
          <w:shd w:val="clear" w:color="auto" w:fill="FFFFFF"/>
          <w:lang w:val="en-US"/>
        </w:rPr>
        <w:t xml:space="preserve">“None of the current parties, none of the politicians who stated that they would solve the most burning problems facing the Czech Republic have been successful. We’re voting for the same people who because of the own interests only make promises and lie </w:t>
      </w:r>
      <w:r w:rsidR="0016444D" w:rsidRPr="007D7DB8">
        <w:rPr>
          <w:color w:val="000000"/>
          <w:sz w:val="22"/>
          <w:szCs w:val="22"/>
          <w:shd w:val="clear" w:color="auto" w:fill="FFFFFF"/>
          <w:lang w:val="en-US"/>
        </w:rPr>
        <w:t>[...]</w:t>
      </w:r>
      <w:r w:rsidRPr="007D7DB8">
        <w:rPr>
          <w:color w:val="000000"/>
          <w:sz w:val="22"/>
          <w:szCs w:val="22"/>
          <w:shd w:val="clear" w:color="auto" w:fill="FFFFFF"/>
          <w:lang w:val="en-US"/>
        </w:rPr>
        <w:t xml:space="preserve">. Isn’t it </w:t>
      </w:r>
      <w:r w:rsidR="0007770F" w:rsidRPr="007D7DB8">
        <w:rPr>
          <w:color w:val="000000"/>
          <w:sz w:val="22"/>
          <w:szCs w:val="22"/>
          <w:shd w:val="clear" w:color="auto" w:fill="FFFFFF"/>
          <w:lang w:val="en-US"/>
        </w:rPr>
        <w:t xml:space="preserve">about </w:t>
      </w:r>
      <w:r w:rsidRPr="007D7DB8">
        <w:rPr>
          <w:color w:val="000000"/>
          <w:sz w:val="22"/>
          <w:szCs w:val="22"/>
          <w:shd w:val="clear" w:color="auto" w:fill="FFFFFF"/>
          <w:lang w:val="en-US"/>
        </w:rPr>
        <w:t>time that someone goes into Czech politics who</w:t>
      </w:r>
      <w:r w:rsidR="0007770F" w:rsidRPr="007D7DB8">
        <w:rPr>
          <w:color w:val="000000"/>
          <w:sz w:val="22"/>
          <w:szCs w:val="22"/>
          <w:shd w:val="clear" w:color="auto" w:fill="FFFFFF"/>
          <w:lang w:val="en-US"/>
        </w:rPr>
        <w:t>m</w:t>
      </w:r>
      <w:r w:rsidRPr="007D7DB8">
        <w:rPr>
          <w:color w:val="000000"/>
          <w:sz w:val="22"/>
          <w:szCs w:val="22"/>
          <w:shd w:val="clear" w:color="auto" w:fill="FFFFFF"/>
          <w:lang w:val="en-US"/>
        </w:rPr>
        <w:t xml:space="preserve"> you can trust? Isn’t it time that people enter politics who have some experience behind them and know what real work looks like? Isn’t it time that we all have it a little better?” (ANO 2013).</w:t>
      </w:r>
    </w:p>
    <w:p w14:paraId="637D7419" w14:textId="5B0B3376" w:rsidR="002A4EED" w:rsidRPr="007D7DB8" w:rsidRDefault="00B67715" w:rsidP="00EB7AFA">
      <w:pPr>
        <w:spacing w:after="120" w:line="480" w:lineRule="auto"/>
        <w:jc w:val="both"/>
        <w:rPr>
          <w:rFonts w:eastAsiaTheme="minorHAnsi"/>
          <w:lang w:val="en-US" w:eastAsia="en-US"/>
        </w:rPr>
      </w:pPr>
      <w:r w:rsidRPr="007D7DB8">
        <w:rPr>
          <w:rFonts w:eastAsiaTheme="minorHAnsi"/>
          <w:lang w:val="en-US"/>
        </w:rPr>
        <w:t xml:space="preserve">Creating an efficient, private-sector style </w:t>
      </w:r>
      <w:r w:rsidR="0007770F" w:rsidRPr="007D7DB8">
        <w:rPr>
          <w:rFonts w:eastAsiaTheme="minorHAnsi"/>
          <w:lang w:val="en-US"/>
        </w:rPr>
        <w:t xml:space="preserve">approach </w:t>
      </w:r>
      <w:r w:rsidRPr="007D7DB8">
        <w:rPr>
          <w:rFonts w:eastAsiaTheme="minorHAnsi"/>
          <w:lang w:val="en-US"/>
        </w:rPr>
        <w:t xml:space="preserve">as the main solution for politics and public administration was reflected in the slogan “I will run the state like a business,” which ANO took into </w:t>
      </w:r>
      <w:r w:rsidR="0007770F" w:rsidRPr="007D7DB8">
        <w:rPr>
          <w:rFonts w:eastAsiaTheme="minorHAnsi"/>
          <w:lang w:val="en-US"/>
        </w:rPr>
        <w:t xml:space="preserve">the </w:t>
      </w:r>
      <w:r w:rsidRPr="007D7DB8">
        <w:rPr>
          <w:rFonts w:eastAsiaTheme="minorHAnsi"/>
          <w:lang w:val="en-US"/>
        </w:rPr>
        <w:t>election campaign</w:t>
      </w:r>
      <w:r w:rsidR="00953731" w:rsidRPr="007D7DB8">
        <w:rPr>
          <w:rFonts w:eastAsiaTheme="minorHAnsi"/>
          <w:lang w:val="en-US"/>
        </w:rPr>
        <w:t>.</w:t>
      </w:r>
      <w:r w:rsidRPr="007D7DB8">
        <w:rPr>
          <w:rFonts w:eastAsiaTheme="minorHAnsi"/>
          <w:lang w:val="en-US"/>
        </w:rPr>
        <w:t xml:space="preserve"> </w:t>
      </w:r>
      <w:r w:rsidRPr="007D7DB8">
        <w:rPr>
          <w:rFonts w:eastAsiaTheme="minorHAnsi"/>
          <w:lang w:val="en-US" w:eastAsia="en-US"/>
        </w:rPr>
        <w:t xml:space="preserve">The election slogan, “We’re not like the politicians – we work!” also clearly illustrates the dichotomy constructed in the ANO discourse between the </w:t>
      </w:r>
      <w:r w:rsidRPr="007D7DB8">
        <w:rPr>
          <w:rFonts w:eastAsiaTheme="minorHAnsi"/>
          <w:lang w:val="en-US" w:eastAsia="en-US"/>
        </w:rPr>
        <w:lastRenderedPageBreak/>
        <w:t>“incompetent” politicians of the established parties and the representatives of ANO (</w:t>
      </w:r>
      <w:proofErr w:type="spellStart"/>
      <w:r w:rsidRPr="007D7DB8">
        <w:rPr>
          <w:rFonts w:eastAsiaTheme="minorHAnsi"/>
          <w:lang w:val="en-US" w:eastAsia="en-US"/>
        </w:rPr>
        <w:t>Babiš</w:t>
      </w:r>
      <w:proofErr w:type="spellEnd"/>
      <w:r w:rsidRPr="007D7DB8">
        <w:rPr>
          <w:rFonts w:eastAsiaTheme="minorHAnsi"/>
          <w:lang w:val="en-US" w:eastAsia="en-US"/>
        </w:rPr>
        <w:t xml:space="preserve"> in particular), successful in “real” life. As an alternative to the politics of intrigue and pointless conflict, ANO promised to “run the state simply, effectively – using common sense” (ANO 2012). The movement spoke of the “corrupt system of political parties” (ANO 2013b), which it framed by economic argumentation and set against </w:t>
      </w:r>
      <w:proofErr w:type="spellStart"/>
      <w:r w:rsidRPr="007D7DB8">
        <w:rPr>
          <w:rFonts w:eastAsiaTheme="minorHAnsi"/>
          <w:lang w:val="en-US" w:eastAsia="en-US"/>
        </w:rPr>
        <w:t>Babiš’s</w:t>
      </w:r>
      <w:proofErr w:type="spellEnd"/>
      <w:r w:rsidRPr="007D7DB8">
        <w:rPr>
          <w:rFonts w:eastAsiaTheme="minorHAnsi"/>
          <w:lang w:val="en-US" w:eastAsia="en-US"/>
        </w:rPr>
        <w:t xml:space="preserve"> own ability and experience managing a large corporation. ANO presented politicians and politics, as compared to the “real world,” as something negative, a realm serving only the personal interests of politicians and the interest groups connected to them: </w:t>
      </w:r>
    </w:p>
    <w:p w14:paraId="5EDBCF21" w14:textId="77777777" w:rsidR="002A4EED" w:rsidRPr="007D7DB8" w:rsidRDefault="00B67715" w:rsidP="00EB7AFA">
      <w:pPr>
        <w:spacing w:after="120" w:line="480" w:lineRule="auto"/>
        <w:ind w:left="567" w:right="567"/>
        <w:jc w:val="both"/>
        <w:rPr>
          <w:rFonts w:eastAsiaTheme="minorHAnsi"/>
          <w:sz w:val="22"/>
          <w:szCs w:val="22"/>
          <w:lang w:val="en-US" w:eastAsia="en-US"/>
        </w:rPr>
      </w:pPr>
      <w:r w:rsidRPr="007D7DB8">
        <w:rPr>
          <w:rFonts w:eastAsiaTheme="minorHAnsi"/>
          <w:sz w:val="22"/>
          <w:szCs w:val="22"/>
          <w:lang w:val="en-US" w:eastAsia="en-US"/>
        </w:rPr>
        <w:t xml:space="preserve">“Politicians do not work to make things better for everybody, but for their own hunger for power, and the interests of the influential groups that placed them into office and at the top of their candidate lists” (ANO 2013b). </w:t>
      </w:r>
    </w:p>
    <w:p w14:paraId="31A5FBFB" w14:textId="77777777" w:rsidR="002A4EED" w:rsidRPr="007D7DB8" w:rsidRDefault="00B67715" w:rsidP="00EB7AFA">
      <w:pPr>
        <w:spacing w:after="120" w:line="480" w:lineRule="auto"/>
        <w:jc w:val="both"/>
        <w:rPr>
          <w:rFonts w:eastAsiaTheme="minorHAnsi"/>
          <w:lang w:val="en-US"/>
        </w:rPr>
      </w:pPr>
      <w:r w:rsidRPr="007D7DB8">
        <w:rPr>
          <w:rFonts w:eastAsiaTheme="minorHAnsi"/>
          <w:lang w:val="en-US" w:eastAsia="en-US"/>
        </w:rPr>
        <w:t>What is important is that t</w:t>
      </w:r>
      <w:r w:rsidRPr="007D7DB8">
        <w:rPr>
          <w:rFonts w:eastAsiaTheme="minorHAnsi"/>
          <w:lang w:val="en-US"/>
        </w:rPr>
        <w:t>he movement’s anti-establishment appeal was not focused on one or more specific parties, but against practically every relevant political party which was blamed for the bad situation of the Czech Republic:</w:t>
      </w:r>
    </w:p>
    <w:p w14:paraId="47C0A19A" w14:textId="77777777" w:rsidR="002A4EED" w:rsidRPr="007D7DB8" w:rsidRDefault="00B67715" w:rsidP="00EB7AFA">
      <w:pPr>
        <w:spacing w:after="120" w:line="480" w:lineRule="auto"/>
        <w:ind w:left="567" w:right="567"/>
        <w:jc w:val="both"/>
        <w:rPr>
          <w:rFonts w:eastAsiaTheme="minorHAnsi"/>
          <w:sz w:val="22"/>
          <w:szCs w:val="22"/>
          <w:lang w:val="en-US"/>
        </w:rPr>
      </w:pPr>
      <w:r w:rsidRPr="007D7DB8">
        <w:rPr>
          <w:rFonts w:eastAsiaTheme="minorHAnsi"/>
          <w:sz w:val="22"/>
          <w:szCs w:val="22"/>
          <w:lang w:val="en-US"/>
        </w:rPr>
        <w:t xml:space="preserve">“And the politicians bicker [while the situation in the Czech Republic worsens]. [The Chairmen of the governing parties] </w:t>
      </w:r>
      <w:proofErr w:type="spellStart"/>
      <w:r w:rsidRPr="007D7DB8">
        <w:rPr>
          <w:rFonts w:eastAsiaTheme="minorHAnsi"/>
          <w:sz w:val="22"/>
          <w:szCs w:val="22"/>
          <w:lang w:val="en-US"/>
        </w:rPr>
        <w:t>Nečas</w:t>
      </w:r>
      <w:proofErr w:type="spellEnd"/>
      <w:r w:rsidRPr="007D7DB8">
        <w:rPr>
          <w:rFonts w:eastAsiaTheme="minorHAnsi"/>
          <w:sz w:val="22"/>
          <w:szCs w:val="22"/>
          <w:lang w:val="en-US"/>
        </w:rPr>
        <w:t xml:space="preserve"> and </w:t>
      </w:r>
      <w:proofErr w:type="spellStart"/>
      <w:r w:rsidRPr="007D7DB8">
        <w:rPr>
          <w:rFonts w:eastAsiaTheme="minorHAnsi"/>
          <w:sz w:val="22"/>
          <w:szCs w:val="22"/>
          <w:lang w:val="en-US"/>
        </w:rPr>
        <w:t>Kalousek</w:t>
      </w:r>
      <w:proofErr w:type="spellEnd"/>
      <w:r w:rsidRPr="007D7DB8">
        <w:rPr>
          <w:rFonts w:eastAsiaTheme="minorHAnsi"/>
          <w:sz w:val="22"/>
          <w:szCs w:val="22"/>
          <w:lang w:val="en-US"/>
        </w:rPr>
        <w:t xml:space="preserve"> between one another in the coalition; and </w:t>
      </w:r>
      <w:proofErr w:type="spellStart"/>
      <w:r w:rsidRPr="007D7DB8">
        <w:rPr>
          <w:rFonts w:eastAsiaTheme="minorHAnsi"/>
          <w:sz w:val="22"/>
          <w:szCs w:val="22"/>
          <w:lang w:val="en-US"/>
        </w:rPr>
        <w:t>Bárta</w:t>
      </w:r>
      <w:proofErr w:type="spellEnd"/>
      <w:r w:rsidRPr="007D7DB8">
        <w:rPr>
          <w:rFonts w:eastAsiaTheme="minorHAnsi"/>
          <w:sz w:val="22"/>
          <w:szCs w:val="22"/>
          <w:lang w:val="en-US"/>
        </w:rPr>
        <w:t xml:space="preserve"> with all of them. </w:t>
      </w:r>
      <w:proofErr w:type="spellStart"/>
      <w:r w:rsidRPr="007D7DB8">
        <w:rPr>
          <w:rFonts w:eastAsiaTheme="minorHAnsi"/>
          <w:sz w:val="22"/>
          <w:szCs w:val="22"/>
          <w:lang w:val="en-US"/>
        </w:rPr>
        <w:t>Sobotka</w:t>
      </w:r>
      <w:proofErr w:type="spellEnd"/>
      <w:r w:rsidRPr="007D7DB8">
        <w:rPr>
          <w:rFonts w:eastAsiaTheme="minorHAnsi"/>
          <w:sz w:val="22"/>
          <w:szCs w:val="22"/>
          <w:lang w:val="en-US"/>
        </w:rPr>
        <w:t xml:space="preserve"> [the Social Democrat chairman] battles with party colleague </w:t>
      </w:r>
      <w:proofErr w:type="spellStart"/>
      <w:r w:rsidRPr="007D7DB8">
        <w:rPr>
          <w:rFonts w:eastAsiaTheme="minorHAnsi"/>
          <w:sz w:val="22"/>
          <w:szCs w:val="22"/>
          <w:lang w:val="en-US"/>
        </w:rPr>
        <w:t>Hašek</w:t>
      </w:r>
      <w:proofErr w:type="spellEnd"/>
      <w:r w:rsidRPr="007D7DB8">
        <w:rPr>
          <w:rFonts w:eastAsiaTheme="minorHAnsi"/>
          <w:sz w:val="22"/>
          <w:szCs w:val="22"/>
          <w:lang w:val="en-US"/>
        </w:rPr>
        <w:t xml:space="preserve"> [the Social Democrats’ vice-chairman], while [President] </w:t>
      </w:r>
      <w:proofErr w:type="spellStart"/>
      <w:r w:rsidRPr="007D7DB8">
        <w:rPr>
          <w:rFonts w:eastAsiaTheme="minorHAnsi"/>
          <w:sz w:val="22"/>
          <w:szCs w:val="22"/>
          <w:lang w:val="en-US"/>
        </w:rPr>
        <w:t>Zeman</w:t>
      </w:r>
      <w:proofErr w:type="spellEnd"/>
      <w:r w:rsidRPr="007D7DB8">
        <w:rPr>
          <w:rFonts w:eastAsiaTheme="minorHAnsi"/>
          <w:sz w:val="22"/>
          <w:szCs w:val="22"/>
          <w:lang w:val="en-US"/>
        </w:rPr>
        <w:t xml:space="preserve"> and [former Social Democrat chairman] </w:t>
      </w:r>
      <w:proofErr w:type="spellStart"/>
      <w:r w:rsidRPr="007D7DB8">
        <w:rPr>
          <w:rFonts w:eastAsiaTheme="minorHAnsi"/>
          <w:sz w:val="22"/>
          <w:szCs w:val="22"/>
          <w:lang w:val="en-US"/>
        </w:rPr>
        <w:t>Paroubek</w:t>
      </w:r>
      <w:proofErr w:type="spellEnd"/>
      <w:r w:rsidRPr="007D7DB8">
        <w:rPr>
          <w:rFonts w:eastAsiaTheme="minorHAnsi"/>
          <w:sz w:val="22"/>
          <w:szCs w:val="22"/>
          <w:lang w:val="en-US"/>
        </w:rPr>
        <w:t xml:space="preserve"> try to get their parties into parliament on a single motivation: to get revenge on the ČSSD. Mrs. </w:t>
      </w:r>
      <w:proofErr w:type="spellStart"/>
      <w:r w:rsidRPr="007D7DB8">
        <w:rPr>
          <w:rFonts w:eastAsiaTheme="minorHAnsi"/>
          <w:sz w:val="22"/>
          <w:szCs w:val="22"/>
          <w:lang w:val="en-US"/>
        </w:rPr>
        <w:t>Bobošíková</w:t>
      </w:r>
      <w:proofErr w:type="spellEnd"/>
      <w:r w:rsidRPr="007D7DB8">
        <w:rPr>
          <w:rFonts w:eastAsiaTheme="minorHAnsi"/>
          <w:sz w:val="22"/>
          <w:szCs w:val="22"/>
          <w:lang w:val="en-US"/>
        </w:rPr>
        <w:t xml:space="preserve"> with Mach and </w:t>
      </w:r>
      <w:proofErr w:type="spellStart"/>
      <w:r w:rsidRPr="007D7DB8">
        <w:rPr>
          <w:rFonts w:eastAsiaTheme="minorHAnsi"/>
          <w:sz w:val="22"/>
          <w:szCs w:val="22"/>
          <w:lang w:val="en-US"/>
        </w:rPr>
        <w:t>Bátora</w:t>
      </w:r>
      <w:proofErr w:type="spellEnd"/>
      <w:r w:rsidRPr="007D7DB8">
        <w:rPr>
          <w:rFonts w:eastAsiaTheme="minorHAnsi"/>
          <w:sz w:val="22"/>
          <w:szCs w:val="22"/>
          <w:lang w:val="en-US"/>
        </w:rPr>
        <w:t xml:space="preserve"> [representatives of small parties] advance the further political career of Mr. President [Klaus], while the lobbyists chuckle.… And President Klaus reigns over all of this and says the corruption is no worse than in the countries around us, and demands hard data.” (ANO 2011, 2011). </w:t>
      </w:r>
    </w:p>
    <w:p w14:paraId="44046D7B" w14:textId="02102F84" w:rsidR="002A4EED" w:rsidRPr="007D7DB8" w:rsidRDefault="00B67715" w:rsidP="00EB7AFA">
      <w:pPr>
        <w:spacing w:after="120" w:line="480" w:lineRule="auto"/>
        <w:jc w:val="both"/>
        <w:rPr>
          <w:rFonts w:eastAsiaTheme="minorHAnsi"/>
          <w:lang w:val="en-US" w:eastAsia="en-US"/>
        </w:rPr>
      </w:pPr>
      <w:r w:rsidRPr="007D7DB8">
        <w:rPr>
          <w:rFonts w:eastAsiaTheme="minorHAnsi"/>
          <w:lang w:val="en-US" w:eastAsia="en-US"/>
        </w:rPr>
        <w:t xml:space="preserve">Similarly to the VV case, anti-establishment rhetoric dominated ANO’s communications with the public in reference to the economic crisis as well. The worsening economic situation in the </w:t>
      </w:r>
      <w:r w:rsidRPr="007D7DB8">
        <w:rPr>
          <w:rFonts w:eastAsiaTheme="minorHAnsi"/>
          <w:lang w:val="en-US" w:eastAsia="en-US"/>
        </w:rPr>
        <w:lastRenderedPageBreak/>
        <w:t>Czech Republic thus served as yet another opportunity for criticism of the established political parties and governments</w:t>
      </w:r>
      <w:r w:rsidR="0016444D" w:rsidRPr="007D7DB8">
        <w:rPr>
          <w:lang w:val="en-US"/>
        </w:rPr>
        <w:t xml:space="preserve"> </w:t>
      </w:r>
      <w:r w:rsidR="0016444D" w:rsidRPr="007D7DB8">
        <w:rPr>
          <w:lang w:val="cs-CZ"/>
        </w:rPr>
        <w:t>(</w:t>
      </w:r>
      <w:r w:rsidR="0016444D" w:rsidRPr="007D7DB8">
        <w:rPr>
          <w:lang w:val="en-US"/>
        </w:rPr>
        <w:t xml:space="preserve">the prescription for the relatively high unemployment rate was “to do the opposite of what the previous governments have done” </w:t>
      </w:r>
      <w:r w:rsidR="0016444D" w:rsidRPr="007D7DB8">
        <w:rPr>
          <w:shd w:val="clear" w:color="auto" w:fill="FFFFFF"/>
          <w:lang w:val="en-US"/>
        </w:rPr>
        <w:t>[APRI</w:t>
      </w:r>
      <w:r w:rsidR="0016444D" w:rsidRPr="007D7DB8">
        <w:rPr>
          <w:lang w:val="en-US"/>
        </w:rPr>
        <w:t xml:space="preserve"> 2014</w:t>
      </w:r>
      <w:r w:rsidR="0016444D" w:rsidRPr="007D7DB8">
        <w:rPr>
          <w:shd w:val="clear" w:color="auto" w:fill="FFFFFF"/>
          <w:lang w:val="en-US"/>
        </w:rPr>
        <w:t>])</w:t>
      </w:r>
      <w:r w:rsidRPr="007D7DB8">
        <w:rPr>
          <w:rFonts w:eastAsiaTheme="minorHAnsi"/>
          <w:lang w:val="en-US" w:eastAsia="en-US"/>
        </w:rPr>
        <w:t xml:space="preserve">, especially in the context of the expanding national debt: </w:t>
      </w:r>
    </w:p>
    <w:p w14:paraId="78E8EE08" w14:textId="41FB9ACB" w:rsidR="002A4EED" w:rsidRPr="007D7DB8" w:rsidRDefault="00B67715" w:rsidP="00EB7AFA">
      <w:pPr>
        <w:spacing w:after="120" w:line="480" w:lineRule="auto"/>
        <w:ind w:left="567" w:right="567"/>
        <w:jc w:val="both"/>
        <w:rPr>
          <w:rFonts w:eastAsiaTheme="minorHAnsi"/>
          <w:sz w:val="22"/>
          <w:szCs w:val="22"/>
          <w:lang w:val="en-US" w:eastAsia="en-US"/>
        </w:rPr>
      </w:pPr>
      <w:r w:rsidRPr="007D7DB8">
        <w:rPr>
          <w:rFonts w:eastAsiaTheme="minorHAnsi"/>
          <w:sz w:val="22"/>
          <w:szCs w:val="22"/>
          <w:lang w:val="en-US" w:eastAsia="en-US"/>
        </w:rPr>
        <w:t>“Our country wasn’t always in debt; on the contrary, others were in debt to us. It was not always systematically robbed by nameless “godfather” groups and people whose names nobody knows and who hide behind the faces of inept politicians” (ANO, 2013b).</w:t>
      </w:r>
    </w:p>
    <w:p w14:paraId="1B00ADC2" w14:textId="77777777" w:rsidR="002A4EED" w:rsidRPr="007D7DB8" w:rsidRDefault="00B67715" w:rsidP="00EB7AFA">
      <w:pPr>
        <w:spacing w:after="120" w:line="480" w:lineRule="auto"/>
        <w:jc w:val="both"/>
        <w:rPr>
          <w:rFonts w:eastAsiaTheme="minorHAnsi"/>
          <w:lang w:val="en-US" w:eastAsia="en-US"/>
        </w:rPr>
      </w:pPr>
      <w:r w:rsidRPr="007D7DB8">
        <w:rPr>
          <w:rFonts w:eastAsiaTheme="minorHAnsi"/>
          <w:lang w:val="en-US" w:eastAsia="en-US"/>
        </w:rPr>
        <w:t xml:space="preserve">The discourse of ANO nevertheless differed from that of the rhetoric from VV and The Dawn (as will be shown below) in that the strong anti-establishment message of ANO never extended to arguments with a strong emphasis on the need to restore popular sovereignty despite the fact that </w:t>
      </w:r>
      <w:proofErr w:type="spellStart"/>
      <w:r w:rsidRPr="007D7DB8">
        <w:rPr>
          <w:rFonts w:eastAsiaTheme="minorHAnsi"/>
          <w:lang w:val="en-US" w:eastAsia="en-US"/>
        </w:rPr>
        <w:t>Babiš</w:t>
      </w:r>
      <w:proofErr w:type="spellEnd"/>
      <w:r w:rsidRPr="007D7DB8">
        <w:rPr>
          <w:rFonts w:eastAsiaTheme="minorHAnsi"/>
          <w:lang w:val="en-US" w:eastAsia="en-US"/>
        </w:rPr>
        <w:t>, referring to the broad movements that emerged at the time communism fell, said that he had founded ANO as a “Civic Forum for the future” (</w:t>
      </w:r>
      <w:proofErr w:type="spellStart"/>
      <w:r w:rsidRPr="007D7DB8">
        <w:rPr>
          <w:rFonts w:eastAsiaTheme="minorHAnsi"/>
          <w:lang w:val="en-US" w:eastAsia="en-US"/>
        </w:rPr>
        <w:t>Česká</w:t>
      </w:r>
      <w:proofErr w:type="spellEnd"/>
      <w:r w:rsidRPr="007D7DB8">
        <w:rPr>
          <w:rFonts w:eastAsiaTheme="minorHAnsi"/>
          <w:lang w:val="en-US" w:eastAsia="en-US"/>
        </w:rPr>
        <w:t xml:space="preserve"> </w:t>
      </w:r>
      <w:proofErr w:type="spellStart"/>
      <w:r w:rsidRPr="007D7DB8">
        <w:rPr>
          <w:rFonts w:eastAsiaTheme="minorHAnsi"/>
          <w:lang w:val="en-US" w:eastAsia="en-US"/>
        </w:rPr>
        <w:t>televize</w:t>
      </w:r>
      <w:proofErr w:type="spellEnd"/>
      <w:r w:rsidRPr="007D7DB8">
        <w:rPr>
          <w:rFonts w:eastAsiaTheme="minorHAnsi"/>
          <w:lang w:val="en-US" w:eastAsia="en-US"/>
        </w:rPr>
        <w:t xml:space="preserve">, 2013a). But later, the role of “the people” faded into the background, and was limited to occasional mentions of elements of direct democracy. For ANO, the problems of the Czech Republic were not to be solved by broadening the spaces for elements of direct democracy, but by competent professionals on the ANO ballot, with Andrej </w:t>
      </w:r>
      <w:proofErr w:type="spellStart"/>
      <w:r w:rsidRPr="007D7DB8">
        <w:rPr>
          <w:rFonts w:eastAsiaTheme="minorHAnsi"/>
          <w:lang w:val="en-US" w:eastAsia="en-US"/>
        </w:rPr>
        <w:t>Babi</w:t>
      </w:r>
      <w:r w:rsidRPr="007D7DB8">
        <w:rPr>
          <w:lang w:val="en-US"/>
        </w:rPr>
        <w:t>š</w:t>
      </w:r>
      <w:proofErr w:type="spellEnd"/>
      <w:r w:rsidRPr="007D7DB8">
        <w:rPr>
          <w:rFonts w:eastAsiaTheme="minorHAnsi"/>
          <w:lang w:val="en-US" w:eastAsia="en-US"/>
        </w:rPr>
        <w:t xml:space="preserve"> at the top of the list.</w:t>
      </w:r>
    </w:p>
    <w:p w14:paraId="0416A0E8" w14:textId="6C6E2E4B" w:rsidR="002A4EED" w:rsidRPr="007D7DB8" w:rsidRDefault="00B67715" w:rsidP="00EB7AFA">
      <w:pPr>
        <w:spacing w:after="120" w:line="480" w:lineRule="auto"/>
        <w:jc w:val="both"/>
        <w:rPr>
          <w:rFonts w:eastAsiaTheme="minorHAnsi"/>
          <w:lang w:val="en-US" w:eastAsia="en-US"/>
        </w:rPr>
      </w:pPr>
      <w:r w:rsidRPr="007D7DB8">
        <w:rPr>
          <w:rFonts w:eastAsiaTheme="minorHAnsi"/>
          <w:lang w:val="en-US" w:eastAsia="en-US"/>
        </w:rPr>
        <w:t xml:space="preserve">Populist claims effectively </w:t>
      </w:r>
      <w:r w:rsidR="00A90B5F" w:rsidRPr="007D7DB8">
        <w:rPr>
          <w:rFonts w:eastAsiaTheme="minorHAnsi"/>
          <w:lang w:val="en-US" w:eastAsia="en-US"/>
        </w:rPr>
        <w:t>substituted</w:t>
      </w:r>
      <w:r w:rsidRPr="007D7DB8">
        <w:rPr>
          <w:rFonts w:eastAsiaTheme="minorHAnsi"/>
          <w:lang w:val="en-US" w:eastAsia="en-US"/>
        </w:rPr>
        <w:t xml:space="preserve"> a clearer profile of the movement in terms of party families or left-right division. This corresponds to the high proportion of valence issues (as opposed to positional issues) in ANO’s election platform, which exceeded all other parties’ space in their respective platforms (</w:t>
      </w:r>
      <w:proofErr w:type="spellStart"/>
      <w:r w:rsidRPr="007D7DB8">
        <w:rPr>
          <w:rFonts w:eastAsiaTheme="minorHAnsi"/>
          <w:lang w:val="en-US" w:eastAsia="en-US"/>
        </w:rPr>
        <w:t>Eibl</w:t>
      </w:r>
      <w:proofErr w:type="spellEnd"/>
      <w:r w:rsidRPr="007D7DB8">
        <w:rPr>
          <w:rFonts w:eastAsiaTheme="minorHAnsi"/>
          <w:lang w:val="en-US" w:eastAsia="en-US"/>
        </w:rPr>
        <w:t xml:space="preserve"> 201</w:t>
      </w:r>
      <w:r w:rsidR="00F23E15" w:rsidRPr="007D7DB8">
        <w:rPr>
          <w:rFonts w:eastAsiaTheme="minorHAnsi"/>
          <w:lang w:val="en-US" w:eastAsia="en-US"/>
        </w:rPr>
        <w:t>4</w:t>
      </w:r>
      <w:r w:rsidRPr="007D7DB8">
        <w:rPr>
          <w:rFonts w:eastAsiaTheme="minorHAnsi"/>
          <w:lang w:val="en-US" w:eastAsia="en-US"/>
        </w:rPr>
        <w:t xml:space="preserve">). With respect to ideological vagueness, ANO was to a marked extent similar to VV or The Dawn. Chairman </w:t>
      </w:r>
      <w:proofErr w:type="spellStart"/>
      <w:r w:rsidRPr="007D7DB8">
        <w:rPr>
          <w:rFonts w:eastAsiaTheme="minorHAnsi"/>
          <w:lang w:val="en-US" w:eastAsia="en-US"/>
        </w:rPr>
        <w:t>Babi</w:t>
      </w:r>
      <w:r w:rsidRPr="007D7DB8">
        <w:rPr>
          <w:lang w:val="en-US"/>
        </w:rPr>
        <w:t>š’s</w:t>
      </w:r>
      <w:proofErr w:type="spellEnd"/>
      <w:r w:rsidRPr="007D7DB8">
        <w:rPr>
          <w:lang w:val="en-US"/>
        </w:rPr>
        <w:t xml:space="preserve"> words on this are illustrative:</w:t>
      </w:r>
      <w:r w:rsidRPr="007D7DB8">
        <w:rPr>
          <w:rFonts w:eastAsiaTheme="minorHAnsi"/>
          <w:lang w:val="en-US" w:eastAsia="en-US"/>
        </w:rPr>
        <w:t xml:space="preserve"> </w:t>
      </w:r>
    </w:p>
    <w:p w14:paraId="732784F2" w14:textId="77777777" w:rsidR="002A4EED" w:rsidRPr="007D7DB8" w:rsidRDefault="00B67715" w:rsidP="00EB7AFA">
      <w:pPr>
        <w:spacing w:after="120" w:line="480" w:lineRule="auto"/>
        <w:ind w:left="567" w:right="567"/>
        <w:jc w:val="both"/>
        <w:rPr>
          <w:lang w:val="en-US"/>
        </w:rPr>
      </w:pPr>
      <w:r w:rsidRPr="007D7DB8">
        <w:rPr>
          <w:rFonts w:eastAsiaTheme="minorHAnsi"/>
          <w:lang w:val="en-US" w:eastAsia="en-US"/>
        </w:rPr>
        <w:t xml:space="preserve">“There is no such thing as right and left. In the Czech Republic we have completely different categories. On one side are the current parties and current politicians, and on the other side are the voters” </w:t>
      </w:r>
      <w:r w:rsidRPr="007D7DB8">
        <w:rPr>
          <w:lang w:val="en-US"/>
        </w:rPr>
        <w:t>(</w:t>
      </w:r>
      <w:proofErr w:type="spellStart"/>
      <w:r w:rsidRPr="007D7DB8">
        <w:rPr>
          <w:lang w:val="en-US"/>
        </w:rPr>
        <w:t>Babiš</w:t>
      </w:r>
      <w:proofErr w:type="spellEnd"/>
      <w:r w:rsidRPr="007D7DB8">
        <w:rPr>
          <w:lang w:val="en-US"/>
        </w:rPr>
        <w:t xml:space="preserve">, 2013). </w:t>
      </w:r>
    </w:p>
    <w:p w14:paraId="4E243F9C" w14:textId="77777777" w:rsidR="002A4EED" w:rsidRPr="007D7DB8" w:rsidRDefault="00DD7785" w:rsidP="00EB7AFA">
      <w:pPr>
        <w:pStyle w:val="Odstavecseseznamem"/>
        <w:spacing w:after="120" w:line="480" w:lineRule="auto"/>
        <w:ind w:left="0"/>
        <w:contextualSpacing w:val="0"/>
        <w:jc w:val="both"/>
        <w:rPr>
          <w:rFonts w:ascii="Times New Roman" w:hAnsi="Times New Roman" w:cs="Times New Roman"/>
        </w:rPr>
      </w:pPr>
      <w:r w:rsidRPr="007D7DB8">
        <w:rPr>
          <w:rFonts w:ascii="Times New Roman" w:hAnsi="Times New Roman" w:cs="Times New Roman"/>
        </w:rPr>
        <w:lastRenderedPageBreak/>
        <w:t xml:space="preserve">In sum, </w:t>
      </w:r>
      <w:r w:rsidR="00B67715" w:rsidRPr="007D7DB8">
        <w:rPr>
          <w:rFonts w:ascii="Times New Roman" w:hAnsi="Times New Roman" w:cs="Times New Roman"/>
        </w:rPr>
        <w:t>ANO in its discourse before the 2013 elections skillfully took advantage of the deepening of the political crisis and laid its populis</w:t>
      </w:r>
      <w:r w:rsidR="00A90B5F" w:rsidRPr="007D7DB8">
        <w:rPr>
          <w:rFonts w:ascii="Times New Roman" w:hAnsi="Times New Roman" w:cs="Times New Roman"/>
        </w:rPr>
        <w:t>m</w:t>
      </w:r>
      <w:r w:rsidR="00B67715" w:rsidRPr="007D7DB8">
        <w:rPr>
          <w:rFonts w:ascii="Times New Roman" w:hAnsi="Times New Roman" w:cs="Times New Roman"/>
        </w:rPr>
        <w:t xml:space="preserve"> in a strong anti-establishment setting. The dichotomy between the ineffective and compromised arena of Czech politics represented by the established political parties and the efficient world of private enterprise symbolized by the successful businessman Andrej </w:t>
      </w:r>
      <w:proofErr w:type="spellStart"/>
      <w:r w:rsidR="00B67715" w:rsidRPr="007D7DB8">
        <w:rPr>
          <w:rFonts w:ascii="Times New Roman" w:hAnsi="Times New Roman" w:cs="Times New Roman"/>
        </w:rPr>
        <w:t>Babiš</w:t>
      </w:r>
      <w:proofErr w:type="spellEnd"/>
      <w:r w:rsidR="00B67715" w:rsidRPr="007D7DB8">
        <w:rPr>
          <w:rFonts w:ascii="Times New Roman" w:hAnsi="Times New Roman" w:cs="Times New Roman"/>
        </w:rPr>
        <w:t xml:space="preserve"> became a key rhetorical point of the </w:t>
      </w:r>
      <w:r w:rsidR="00953731" w:rsidRPr="007D7DB8">
        <w:rPr>
          <w:rFonts w:ascii="Times New Roman" w:hAnsi="Times New Roman" w:cs="Times New Roman"/>
        </w:rPr>
        <w:t xml:space="preserve">movement. In this way, the economic crisis was </w:t>
      </w:r>
      <w:r w:rsidR="00A90B5F" w:rsidRPr="007D7DB8">
        <w:rPr>
          <w:rFonts w:ascii="Times New Roman" w:hAnsi="Times New Roman" w:cs="Times New Roman"/>
        </w:rPr>
        <w:t>barely</w:t>
      </w:r>
      <w:r w:rsidR="00953731" w:rsidRPr="007D7DB8">
        <w:rPr>
          <w:rFonts w:ascii="Times New Roman" w:hAnsi="Times New Roman" w:cs="Times New Roman"/>
        </w:rPr>
        <w:t xml:space="preserve"> a rhetorical rallying point for the movement</w:t>
      </w:r>
      <w:r w:rsidR="00A90B5F" w:rsidRPr="007D7DB8">
        <w:rPr>
          <w:rFonts w:ascii="Times New Roman" w:hAnsi="Times New Roman" w:cs="Times New Roman"/>
        </w:rPr>
        <w:t>, but</w:t>
      </w:r>
      <w:r w:rsidR="00953731" w:rsidRPr="007D7DB8">
        <w:rPr>
          <w:rFonts w:ascii="Times New Roman" w:hAnsi="Times New Roman" w:cs="Times New Roman"/>
        </w:rPr>
        <w:t xml:space="preserve"> it became part of the anti-establishment dimension of ANO’s discourse</w:t>
      </w:r>
      <w:r w:rsidR="00B67715" w:rsidRPr="007D7DB8">
        <w:rPr>
          <w:rFonts w:ascii="Times New Roman" w:hAnsi="Times New Roman" w:cs="Times New Roman"/>
        </w:rPr>
        <w:t>. In contrast to VV and the Dawn, the broadening of the use of direct democracy or more active input of citizens in decision-making processes w</w:t>
      </w:r>
      <w:r w:rsidR="00BB1484" w:rsidRPr="007D7DB8">
        <w:rPr>
          <w:rFonts w:ascii="Times New Roman" w:hAnsi="Times New Roman" w:cs="Times New Roman"/>
        </w:rPr>
        <w:t>as</w:t>
      </w:r>
      <w:r w:rsidR="00B67715" w:rsidRPr="007D7DB8">
        <w:rPr>
          <w:rFonts w:ascii="Times New Roman" w:hAnsi="Times New Roman" w:cs="Times New Roman"/>
        </w:rPr>
        <w:t xml:space="preserve"> not particularly important for ANO.</w:t>
      </w:r>
    </w:p>
    <w:p w14:paraId="5FA91BB6" w14:textId="77777777" w:rsidR="002A4EED" w:rsidRPr="007D7DB8" w:rsidRDefault="002A4EED" w:rsidP="00EB7AFA">
      <w:pPr>
        <w:pStyle w:val="Odstavecseseznamem"/>
        <w:spacing w:after="120" w:line="480" w:lineRule="auto"/>
        <w:ind w:left="0"/>
        <w:contextualSpacing w:val="0"/>
        <w:jc w:val="both"/>
        <w:rPr>
          <w:rFonts w:ascii="Times New Roman" w:hAnsi="Times New Roman" w:cs="Times New Roman"/>
        </w:rPr>
      </w:pPr>
    </w:p>
    <w:p w14:paraId="7598FF5D" w14:textId="74379C50" w:rsidR="002A4EED" w:rsidRPr="007D7DB8" w:rsidRDefault="00B67715" w:rsidP="00EB7AFA">
      <w:pPr>
        <w:pStyle w:val="Odstavecseseznamem"/>
        <w:spacing w:after="120" w:line="480" w:lineRule="auto"/>
        <w:ind w:left="0"/>
        <w:contextualSpacing w:val="0"/>
        <w:jc w:val="both"/>
        <w:rPr>
          <w:rFonts w:ascii="Times New Roman" w:hAnsi="Times New Roman" w:cs="Times New Roman"/>
          <w:b/>
        </w:rPr>
      </w:pPr>
      <w:r w:rsidRPr="007D7DB8">
        <w:rPr>
          <w:rFonts w:ascii="Times New Roman" w:hAnsi="Times New Roman" w:cs="Times New Roman"/>
          <w:b/>
        </w:rPr>
        <w:t xml:space="preserve">The end of demo-democracy – the discourse of </w:t>
      </w:r>
      <w:proofErr w:type="spellStart"/>
      <w:r w:rsidRPr="007D7DB8">
        <w:rPr>
          <w:rFonts w:ascii="Times New Roman" w:hAnsi="Times New Roman" w:cs="Times New Roman"/>
          <w:b/>
        </w:rPr>
        <w:t>Tomio</w:t>
      </w:r>
      <w:proofErr w:type="spellEnd"/>
      <w:r w:rsidRPr="007D7DB8">
        <w:rPr>
          <w:rFonts w:ascii="Times New Roman" w:hAnsi="Times New Roman" w:cs="Times New Roman"/>
          <w:b/>
        </w:rPr>
        <w:t xml:space="preserve"> Okamura’s Dawn of Direct Democracy</w:t>
      </w:r>
    </w:p>
    <w:p w14:paraId="0989825B" w14:textId="77777777" w:rsidR="002A4EED" w:rsidRPr="007D7DB8" w:rsidRDefault="00B67715" w:rsidP="00EB7AFA">
      <w:pPr>
        <w:spacing w:after="120" w:line="480" w:lineRule="auto"/>
        <w:jc w:val="both"/>
        <w:rPr>
          <w:lang w:val="en-US"/>
        </w:rPr>
      </w:pPr>
      <w:r w:rsidRPr="007D7DB8">
        <w:rPr>
          <w:lang w:val="en-US"/>
        </w:rPr>
        <w:t xml:space="preserve">The Dawn was founded by Czech-Japanese businessman </w:t>
      </w:r>
      <w:proofErr w:type="spellStart"/>
      <w:r w:rsidRPr="007D7DB8">
        <w:rPr>
          <w:lang w:val="en-US"/>
        </w:rPr>
        <w:t>Tomio</w:t>
      </w:r>
      <w:proofErr w:type="spellEnd"/>
      <w:r w:rsidRPr="007D7DB8">
        <w:rPr>
          <w:lang w:val="en-US"/>
        </w:rPr>
        <w:t xml:space="preserve"> Okamura, owner of a </w:t>
      </w:r>
      <w:r w:rsidR="0007770F" w:rsidRPr="007D7DB8">
        <w:rPr>
          <w:lang w:val="en-US"/>
        </w:rPr>
        <w:t xml:space="preserve">firm </w:t>
      </w:r>
      <w:r w:rsidRPr="007D7DB8">
        <w:rPr>
          <w:lang w:val="en-US"/>
        </w:rPr>
        <w:t>that imported Japanese food as well as a travel agency. In 2012, Okamura was elected to the Senate (the upper house) and wanted to run in the historic first direct presidential elections in January 2013, but the Interior Ministry barred his candidacy for having an insufficient number of valid petition signatures. Despite the fact that his Dawn movement</w:t>
      </w:r>
      <w:r w:rsidR="008F59BE" w:rsidRPr="007D7DB8">
        <w:rPr>
          <w:lang w:val="en-US"/>
        </w:rPr>
        <w:t xml:space="preserve"> </w:t>
      </w:r>
      <w:r w:rsidRPr="007D7DB8">
        <w:rPr>
          <w:lang w:val="en-US"/>
        </w:rPr>
        <w:t>was registered just a few months before the 2013 general election, it was able to gain 6.9</w:t>
      </w:r>
      <w:r w:rsidR="004C4E2C" w:rsidRPr="007D7DB8">
        <w:rPr>
          <w:lang w:val="en-US"/>
        </w:rPr>
        <w:t xml:space="preserve"> per cent</w:t>
      </w:r>
      <w:r w:rsidRPr="007D7DB8">
        <w:rPr>
          <w:lang w:val="en-US"/>
        </w:rPr>
        <w:t xml:space="preserve"> of votes and 14 seats out of 200. Strong anti-establishment rhetoric and Okamura’s </w:t>
      </w:r>
      <w:r w:rsidR="00BB1484" w:rsidRPr="007D7DB8">
        <w:rPr>
          <w:lang w:val="en-US"/>
        </w:rPr>
        <w:t>adamant</w:t>
      </w:r>
      <w:r w:rsidRPr="007D7DB8">
        <w:rPr>
          <w:lang w:val="en-US"/>
        </w:rPr>
        <w:t xml:space="preserve"> refusal to participate in any governing coalition left the movement in opposition. </w:t>
      </w:r>
    </w:p>
    <w:p w14:paraId="7B5AA25D" w14:textId="77777777" w:rsidR="002A4EED" w:rsidRPr="007D7DB8" w:rsidRDefault="00B67715" w:rsidP="00EB7AFA">
      <w:pPr>
        <w:spacing w:after="120" w:line="480" w:lineRule="auto"/>
        <w:jc w:val="both"/>
        <w:rPr>
          <w:lang w:val="en-US"/>
        </w:rPr>
      </w:pPr>
      <w:r w:rsidRPr="007D7DB8">
        <w:rPr>
          <w:lang w:val="en-US"/>
        </w:rPr>
        <w:t>The key element of The Dawn’s discourse was an unending emphasis on direct democracy as the most important element of any proposed reforms of the political system. The current setup of the political system of the Czech Republic – a representative parliamentary democracy with a proportional voting system – was understood by Okamura as the main culprit of the political crisis. Direct democracy would be further supplemented by a reform of the voting system</w:t>
      </w:r>
      <w:r w:rsidR="005271E9" w:rsidRPr="007D7DB8">
        <w:rPr>
          <w:lang w:val="en-US"/>
        </w:rPr>
        <w:t>,</w:t>
      </w:r>
      <w:r w:rsidRPr="007D7DB8">
        <w:rPr>
          <w:lang w:val="en-US"/>
        </w:rPr>
        <w:t xml:space="preserve"> the </w:t>
      </w:r>
      <w:r w:rsidRPr="007D7DB8">
        <w:rPr>
          <w:lang w:val="en-US"/>
        </w:rPr>
        <w:lastRenderedPageBreak/>
        <w:t xml:space="preserve">option of recalling politicians in office, </w:t>
      </w:r>
      <w:r w:rsidR="00BB1484" w:rsidRPr="007D7DB8">
        <w:rPr>
          <w:lang w:val="en-US"/>
        </w:rPr>
        <w:t>material responsibility</w:t>
      </w:r>
      <w:r w:rsidRPr="007D7DB8">
        <w:rPr>
          <w:lang w:val="en-US"/>
        </w:rPr>
        <w:t>, and the introduction of a presidential system. Only a model of direct democracy was understood as “actual” democracy, in contrast to what Okamura characterized as “demo-democracy ruled by godfather-like party mafias” (</w:t>
      </w:r>
      <w:proofErr w:type="spellStart"/>
      <w:r w:rsidRPr="007D7DB8">
        <w:rPr>
          <w:lang w:val="en-US"/>
        </w:rPr>
        <w:t>Úsvit</w:t>
      </w:r>
      <w:proofErr w:type="spellEnd"/>
      <w:r w:rsidRPr="007D7DB8">
        <w:rPr>
          <w:lang w:val="en-US"/>
        </w:rPr>
        <w:t xml:space="preserve"> 2013c):</w:t>
      </w:r>
    </w:p>
    <w:p w14:paraId="5F13CAA9" w14:textId="77777777" w:rsidR="002A4EED" w:rsidRPr="007D7DB8" w:rsidRDefault="005271E9" w:rsidP="00EB7AFA">
      <w:pPr>
        <w:spacing w:after="120" w:line="480" w:lineRule="auto"/>
        <w:ind w:left="567" w:right="567"/>
        <w:jc w:val="both"/>
        <w:rPr>
          <w:color w:val="000000"/>
          <w:lang w:val="en-US"/>
        </w:rPr>
      </w:pPr>
      <w:r w:rsidRPr="007D7DB8" w:rsidDel="005271E9">
        <w:rPr>
          <w:lang w:val="en-US"/>
        </w:rPr>
        <w:t xml:space="preserve"> </w:t>
      </w:r>
      <w:r w:rsidR="008F59BE" w:rsidRPr="007D7DB8">
        <w:rPr>
          <w:color w:val="000000"/>
          <w:lang w:val="en-US"/>
        </w:rPr>
        <w:t>“</w:t>
      </w:r>
      <w:r w:rsidR="00953731" w:rsidRPr="007D7DB8">
        <w:rPr>
          <w:color w:val="000000"/>
          <w:lang w:val="en-US"/>
        </w:rPr>
        <w:t xml:space="preserve">The system as it stands is not real democracy – political scientists call it oligarchy – the rule of the powerful. In our case it’s a government of the big mega-firms, the godfathers, and as their tools they have the individual parties” (Okamura 2013a). </w:t>
      </w:r>
      <w:r w:rsidR="00953731" w:rsidRPr="007D7DB8">
        <w:rPr>
          <w:lang w:val="en-US"/>
        </w:rPr>
        <w:t xml:space="preserve"> </w:t>
      </w:r>
    </w:p>
    <w:p w14:paraId="15529F6C" w14:textId="77777777" w:rsidR="002A4EED" w:rsidRPr="007D7DB8" w:rsidRDefault="00B67715" w:rsidP="00EB7AFA">
      <w:pPr>
        <w:spacing w:after="120" w:line="480" w:lineRule="auto"/>
        <w:jc w:val="both"/>
        <w:rPr>
          <w:rFonts w:eastAsiaTheme="minorHAnsi"/>
          <w:lang w:val="en-US" w:eastAsia="en-US"/>
        </w:rPr>
      </w:pPr>
      <w:r w:rsidRPr="007D7DB8">
        <w:rPr>
          <w:rFonts w:eastAsiaTheme="minorHAnsi"/>
          <w:lang w:val="en-US" w:eastAsia="en-US"/>
        </w:rPr>
        <w:t>In advocating direct democracy, The Dawn emphasized the element of accountability and the necessary checks on politicians, and presented a contrasting image of incompetent elites versus the sensible people. As The Dawn’s leader said</w:t>
      </w:r>
      <w:r w:rsidRPr="007D7DB8">
        <w:rPr>
          <w:rStyle w:val="Znakapoznpodarou"/>
          <w:rFonts w:eastAsiaTheme="minorHAnsi"/>
          <w:lang w:val="en-US" w:eastAsia="en-US"/>
        </w:rPr>
        <w:t>:</w:t>
      </w:r>
      <w:r w:rsidRPr="007D7DB8">
        <w:rPr>
          <w:rFonts w:eastAsiaTheme="minorHAnsi"/>
          <w:lang w:val="en-US" w:eastAsia="en-US"/>
        </w:rPr>
        <w:t xml:space="preserve"> </w:t>
      </w:r>
    </w:p>
    <w:p w14:paraId="1DBAA689" w14:textId="77777777" w:rsidR="002A4EED" w:rsidRPr="007D7DB8" w:rsidRDefault="00B67715" w:rsidP="00EB7AFA">
      <w:pPr>
        <w:spacing w:after="120" w:line="480" w:lineRule="auto"/>
        <w:ind w:left="567" w:right="567"/>
        <w:jc w:val="both"/>
        <w:rPr>
          <w:rFonts w:eastAsiaTheme="minorHAnsi"/>
          <w:sz w:val="22"/>
          <w:szCs w:val="22"/>
          <w:lang w:val="en-US"/>
        </w:rPr>
      </w:pPr>
      <w:r w:rsidRPr="007D7DB8">
        <w:rPr>
          <w:rFonts w:eastAsiaTheme="minorHAnsi"/>
          <w:sz w:val="22"/>
          <w:szCs w:val="22"/>
          <w:lang w:val="en-US" w:eastAsia="en-US"/>
        </w:rPr>
        <w:t>“We not going to trust the elites who tell us we are too stupid to govern ourselves. I don’t know anyone so stupid who would let so much public property be stolen as our elected have managed to do” (Okamura 2013b)</w:t>
      </w:r>
      <w:hyperlink r:id="rId13" w:history="1"/>
      <w:r w:rsidRPr="007D7DB8">
        <w:rPr>
          <w:rFonts w:eastAsiaTheme="minorHAnsi"/>
          <w:sz w:val="22"/>
          <w:szCs w:val="22"/>
          <w:lang w:val="en-US"/>
        </w:rPr>
        <w:t>.</w:t>
      </w:r>
    </w:p>
    <w:p w14:paraId="1C93A75E" w14:textId="77777777" w:rsidR="002A4EED" w:rsidRPr="007D7DB8" w:rsidRDefault="00B67715" w:rsidP="00EB7AFA">
      <w:pPr>
        <w:spacing w:after="120" w:line="480" w:lineRule="auto"/>
        <w:ind w:left="567" w:right="567"/>
        <w:jc w:val="both"/>
        <w:rPr>
          <w:rFonts w:eastAsiaTheme="minorHAnsi"/>
          <w:sz w:val="22"/>
          <w:szCs w:val="22"/>
          <w:lang w:val="en-US"/>
        </w:rPr>
      </w:pPr>
      <w:r w:rsidRPr="007D7DB8">
        <w:rPr>
          <w:color w:val="000000"/>
          <w:sz w:val="22"/>
          <w:szCs w:val="22"/>
          <w:lang w:val="en-US" w:eastAsia="cs-CZ"/>
        </w:rPr>
        <w:t>“It</w:t>
      </w:r>
      <w:r w:rsidR="005271E9" w:rsidRPr="007D7DB8">
        <w:rPr>
          <w:color w:val="000000"/>
          <w:sz w:val="22"/>
          <w:szCs w:val="22"/>
          <w:lang w:val="en-US" w:eastAsia="cs-CZ"/>
        </w:rPr>
        <w:t xml:space="preserve"> [direct democracy] i</w:t>
      </w:r>
      <w:r w:rsidRPr="007D7DB8">
        <w:rPr>
          <w:color w:val="000000"/>
          <w:sz w:val="22"/>
          <w:szCs w:val="22"/>
          <w:lang w:val="en-US" w:eastAsia="cs-CZ"/>
        </w:rPr>
        <w:t>s the complete opposite of the current situation, in which people know that nothing changes, and so they are either resigned to public problems or they complain.” (Okamura 2013c).</w:t>
      </w:r>
    </w:p>
    <w:p w14:paraId="67889391" w14:textId="77777777" w:rsidR="002A4EED" w:rsidRPr="007D7DB8" w:rsidRDefault="00B67715" w:rsidP="00EB7AFA">
      <w:pPr>
        <w:spacing w:after="120" w:line="480" w:lineRule="auto"/>
        <w:jc w:val="both"/>
        <w:rPr>
          <w:rFonts w:eastAsiaTheme="minorHAnsi"/>
          <w:lang w:val="en-US"/>
        </w:rPr>
      </w:pPr>
      <w:r w:rsidRPr="007D7DB8">
        <w:rPr>
          <w:rFonts w:eastAsiaTheme="minorHAnsi"/>
          <w:lang w:val="en-US"/>
        </w:rPr>
        <w:t>The key role of direct democracy and greater citizen involvement in decision-making for the movement was confirmed during negotiations over support for the new coalition’s vote of confidence in parliament. Dawn’s leader repeatedly declared that:</w:t>
      </w:r>
    </w:p>
    <w:p w14:paraId="7D921A62" w14:textId="77777777" w:rsidR="002A4EED" w:rsidRPr="007D7DB8" w:rsidRDefault="00B67715" w:rsidP="00EB7AFA">
      <w:pPr>
        <w:spacing w:after="120" w:line="480" w:lineRule="auto"/>
        <w:ind w:left="567" w:right="567"/>
        <w:jc w:val="both"/>
        <w:rPr>
          <w:sz w:val="22"/>
          <w:szCs w:val="22"/>
          <w:lang w:val="en-US"/>
        </w:rPr>
      </w:pPr>
      <w:r w:rsidRPr="007D7DB8">
        <w:rPr>
          <w:rFonts w:eastAsiaTheme="minorHAnsi"/>
          <w:sz w:val="22"/>
          <w:szCs w:val="22"/>
          <w:lang w:val="en-US"/>
        </w:rPr>
        <w:t>“I support and will allow to function any government that helps us pass a law on a general referendum without exception, so that the voices of the Czech Republic’s citizens become the ultimate voice.” (</w:t>
      </w:r>
      <w:proofErr w:type="spellStart"/>
      <w:r w:rsidRPr="007D7DB8">
        <w:rPr>
          <w:rFonts w:eastAsiaTheme="minorHAnsi"/>
          <w:sz w:val="22"/>
          <w:szCs w:val="22"/>
          <w:lang w:val="en-US"/>
        </w:rPr>
        <w:t>Lidov</w:t>
      </w:r>
      <w:proofErr w:type="spellEnd"/>
      <w:r w:rsidRPr="007D7DB8">
        <w:rPr>
          <w:rFonts w:eastAsiaTheme="minorHAnsi"/>
          <w:sz w:val="22"/>
          <w:szCs w:val="22"/>
          <w:lang w:val="cs-CZ"/>
        </w:rPr>
        <w:t xml:space="preserve">é noviny, </w:t>
      </w:r>
      <w:r w:rsidRPr="007D7DB8">
        <w:rPr>
          <w:rFonts w:eastAsiaTheme="minorHAnsi"/>
          <w:sz w:val="22"/>
          <w:szCs w:val="22"/>
          <w:lang w:val="en-US"/>
        </w:rPr>
        <w:t>2013).</w:t>
      </w:r>
    </w:p>
    <w:p w14:paraId="690B1357" w14:textId="77777777" w:rsidR="002A4EED" w:rsidRPr="007D7DB8" w:rsidRDefault="00B67715" w:rsidP="00EB7AFA">
      <w:pPr>
        <w:spacing w:after="120" w:line="480" w:lineRule="auto"/>
        <w:jc w:val="both"/>
        <w:rPr>
          <w:lang w:val="en-US"/>
        </w:rPr>
      </w:pPr>
      <w:r w:rsidRPr="007D7DB8">
        <w:rPr>
          <w:lang w:val="en-US"/>
        </w:rPr>
        <w:t>An important part of The Dawn’s discourse were anti-establishment appeals</w:t>
      </w:r>
      <w:r w:rsidR="00D14D37" w:rsidRPr="007D7DB8">
        <w:rPr>
          <w:lang w:val="en-US"/>
        </w:rPr>
        <w:t xml:space="preserve"> (often combined with people-centrism) </w:t>
      </w:r>
      <w:r w:rsidRPr="007D7DB8">
        <w:rPr>
          <w:lang w:val="en-US"/>
        </w:rPr>
        <w:t xml:space="preserve">that made no difference between representatives of the governmental and opposition parties, but which generally criticized the political representation at the time. In one </w:t>
      </w:r>
      <w:r w:rsidRPr="007D7DB8">
        <w:rPr>
          <w:lang w:val="en-US"/>
        </w:rPr>
        <w:lastRenderedPageBreak/>
        <w:t>pre-election interview, Okamura explained The Dawn’s candidacy by saying he wanted to curb “thievery, fraudsters, and the political-economic mafia” (</w:t>
      </w:r>
      <w:proofErr w:type="spellStart"/>
      <w:r w:rsidRPr="007D7DB8">
        <w:rPr>
          <w:lang w:val="en-US"/>
        </w:rPr>
        <w:t>Česká</w:t>
      </w:r>
      <w:proofErr w:type="spellEnd"/>
      <w:r w:rsidRPr="007D7DB8">
        <w:rPr>
          <w:lang w:val="en-US"/>
        </w:rPr>
        <w:t xml:space="preserve"> </w:t>
      </w:r>
      <w:proofErr w:type="spellStart"/>
      <w:r w:rsidRPr="007D7DB8">
        <w:rPr>
          <w:lang w:val="en-US"/>
        </w:rPr>
        <w:t>televize</w:t>
      </w:r>
      <w:proofErr w:type="spellEnd"/>
      <w:r w:rsidRPr="007D7DB8">
        <w:rPr>
          <w:lang w:val="en-US"/>
        </w:rPr>
        <w:t xml:space="preserve">, 2013b). On another occasion he labeled politicians from the </w:t>
      </w:r>
      <w:r w:rsidR="005271E9" w:rsidRPr="007D7DB8">
        <w:rPr>
          <w:lang w:val="en-US"/>
        </w:rPr>
        <w:t>established parties</w:t>
      </w:r>
      <w:r w:rsidRPr="007D7DB8">
        <w:rPr>
          <w:lang w:val="en-US"/>
        </w:rPr>
        <w:t xml:space="preserve"> as “do-nothings and mouth-runners” (</w:t>
      </w:r>
      <w:proofErr w:type="spellStart"/>
      <w:r w:rsidRPr="007D7DB8">
        <w:rPr>
          <w:rFonts w:eastAsiaTheme="minorHAnsi"/>
          <w:lang w:val="en-US" w:eastAsia="en-US"/>
        </w:rPr>
        <w:t>Úsvit</w:t>
      </w:r>
      <w:proofErr w:type="spellEnd"/>
      <w:r w:rsidRPr="007D7DB8">
        <w:rPr>
          <w:rFonts w:eastAsiaTheme="minorHAnsi"/>
          <w:lang w:val="en-US" w:eastAsia="en-US"/>
        </w:rPr>
        <w:t>, 2013b)</w:t>
      </w:r>
      <w:r w:rsidRPr="007D7DB8">
        <w:rPr>
          <w:lang w:val="en-US"/>
        </w:rPr>
        <w:t xml:space="preserve">. As expressed by future Deputy </w:t>
      </w:r>
      <w:proofErr w:type="spellStart"/>
      <w:r w:rsidRPr="007D7DB8">
        <w:rPr>
          <w:lang w:val="en-US"/>
        </w:rPr>
        <w:t>Radim</w:t>
      </w:r>
      <w:proofErr w:type="spellEnd"/>
      <w:r w:rsidRPr="007D7DB8">
        <w:rPr>
          <w:lang w:val="en-US"/>
        </w:rPr>
        <w:t xml:space="preserve"> </w:t>
      </w:r>
      <w:proofErr w:type="spellStart"/>
      <w:r w:rsidRPr="007D7DB8">
        <w:rPr>
          <w:lang w:val="en-US"/>
        </w:rPr>
        <w:t>Fiala</w:t>
      </w:r>
      <w:proofErr w:type="spellEnd"/>
      <w:r w:rsidRPr="007D7DB8">
        <w:rPr>
          <w:lang w:val="en-US"/>
        </w:rPr>
        <w:t xml:space="preserve">: </w:t>
      </w:r>
    </w:p>
    <w:p w14:paraId="68F1E69E" w14:textId="77777777" w:rsidR="002A4EED" w:rsidRPr="007D7DB8" w:rsidRDefault="00B67715" w:rsidP="00EB7AFA">
      <w:pPr>
        <w:spacing w:after="120" w:line="480" w:lineRule="auto"/>
        <w:ind w:left="567" w:right="567"/>
        <w:jc w:val="both"/>
        <w:rPr>
          <w:sz w:val="22"/>
          <w:szCs w:val="22"/>
          <w:lang w:val="en-US"/>
        </w:rPr>
      </w:pPr>
      <w:r w:rsidRPr="007D7DB8">
        <w:rPr>
          <w:sz w:val="22"/>
          <w:szCs w:val="22"/>
          <w:lang w:val="en-US"/>
        </w:rPr>
        <w:t xml:space="preserve">“After twenty years we see a plundered country led by a select elite of godfathers who run the country without regard to who its real masters are – without regard to its citizens.” </w:t>
      </w:r>
      <w:r w:rsidRPr="007D7DB8">
        <w:rPr>
          <w:rFonts w:eastAsiaTheme="minorHAnsi"/>
          <w:sz w:val="22"/>
          <w:szCs w:val="22"/>
          <w:lang w:val="en-US"/>
        </w:rPr>
        <w:t>(</w:t>
      </w:r>
      <w:proofErr w:type="spellStart"/>
      <w:r w:rsidRPr="007D7DB8">
        <w:rPr>
          <w:sz w:val="22"/>
          <w:szCs w:val="22"/>
          <w:lang w:val="en-US" w:eastAsia="en-US"/>
        </w:rPr>
        <w:t>Úsvit</w:t>
      </w:r>
      <w:proofErr w:type="spellEnd"/>
      <w:r w:rsidRPr="007D7DB8">
        <w:rPr>
          <w:sz w:val="22"/>
          <w:szCs w:val="22"/>
          <w:lang w:val="en-US" w:eastAsia="en-US"/>
        </w:rPr>
        <w:t>, 2013a</w:t>
      </w:r>
      <w:r w:rsidRPr="007D7DB8">
        <w:rPr>
          <w:rFonts w:eastAsiaTheme="minorHAnsi"/>
          <w:sz w:val="22"/>
          <w:szCs w:val="22"/>
          <w:lang w:val="en-US"/>
        </w:rPr>
        <w:t>).</w:t>
      </w:r>
      <w:r w:rsidRPr="007D7DB8">
        <w:rPr>
          <w:sz w:val="22"/>
          <w:szCs w:val="22"/>
          <w:lang w:val="en-US"/>
        </w:rPr>
        <w:t xml:space="preserve"> </w:t>
      </w:r>
    </w:p>
    <w:p w14:paraId="23291876" w14:textId="77777777" w:rsidR="002A4EED" w:rsidRPr="007D7DB8" w:rsidRDefault="00BB1484" w:rsidP="00EB7AFA">
      <w:pPr>
        <w:spacing w:after="120" w:line="480" w:lineRule="auto"/>
        <w:jc w:val="both"/>
        <w:rPr>
          <w:rFonts w:eastAsiaTheme="minorHAnsi"/>
          <w:lang w:val="en-US"/>
        </w:rPr>
      </w:pPr>
      <w:r w:rsidRPr="007D7DB8">
        <w:rPr>
          <w:lang w:val="en-US"/>
        </w:rPr>
        <w:t xml:space="preserve">As in the cases of VV or ANO, the topic of economic crisis was rather subjugated to populist rhetoric, in which The Dawn </w:t>
      </w:r>
      <w:r w:rsidRPr="007D7DB8">
        <w:rPr>
          <w:iCs/>
          <w:shd w:val="clear" w:color="auto" w:fill="FFFFFF"/>
          <w:lang w:val="en-US"/>
        </w:rPr>
        <w:t xml:space="preserve">blamed the other political parties on both the right and left whose “false games have led our republic into a vicious circle of economic crises, deep indebtedness, and high taxes” </w:t>
      </w:r>
      <w:r w:rsidRPr="007D7DB8">
        <w:rPr>
          <w:rFonts w:eastAsiaTheme="minorHAnsi"/>
          <w:lang w:val="en-US"/>
        </w:rPr>
        <w:t>(</w:t>
      </w:r>
      <w:proofErr w:type="spellStart"/>
      <w:r w:rsidRPr="007D7DB8">
        <w:rPr>
          <w:rFonts w:eastAsiaTheme="minorHAnsi"/>
          <w:lang w:val="en-US"/>
        </w:rPr>
        <w:t>Úsvit</w:t>
      </w:r>
      <w:proofErr w:type="spellEnd"/>
      <w:r w:rsidRPr="007D7DB8">
        <w:rPr>
          <w:rFonts w:eastAsiaTheme="minorHAnsi"/>
          <w:lang w:val="en-US"/>
        </w:rPr>
        <w:t>, 2013c) and the bad economic situation was seen as “the result of a failure of the political system created in the Czech Republic after the era of totalitarianism” (</w:t>
      </w:r>
      <w:proofErr w:type="spellStart"/>
      <w:r w:rsidRPr="007D7DB8">
        <w:rPr>
          <w:rFonts w:eastAsiaTheme="minorHAnsi"/>
          <w:lang w:val="en-US"/>
        </w:rPr>
        <w:t>Úsvit</w:t>
      </w:r>
      <w:proofErr w:type="spellEnd"/>
      <w:r w:rsidRPr="007D7DB8">
        <w:rPr>
          <w:rFonts w:eastAsiaTheme="minorHAnsi"/>
          <w:lang w:val="en-US"/>
        </w:rPr>
        <w:t xml:space="preserve">, 2013d). In his book </w:t>
      </w:r>
      <w:r w:rsidRPr="007D7DB8">
        <w:rPr>
          <w:rFonts w:eastAsiaTheme="minorHAnsi"/>
          <w:i/>
          <w:lang w:val="en-US"/>
        </w:rPr>
        <w:t>The Art of Governing</w:t>
      </w:r>
      <w:r w:rsidRPr="007D7DB8">
        <w:rPr>
          <w:rFonts w:eastAsiaTheme="minorHAnsi"/>
          <w:lang w:val="en-US"/>
        </w:rPr>
        <w:t xml:space="preserve">, Okamura blamed the Czech Republic’s growing indebtedness on “robbery under the governments of the right [and] wasteful management under the left” (Okamura, 2011: 64). </w:t>
      </w:r>
    </w:p>
    <w:p w14:paraId="7A9C3145" w14:textId="59F2EE34" w:rsidR="002A4EED" w:rsidRPr="007D7DB8" w:rsidRDefault="00B67715" w:rsidP="00EB7AFA">
      <w:pPr>
        <w:spacing w:after="120" w:line="480" w:lineRule="auto"/>
        <w:jc w:val="both"/>
        <w:rPr>
          <w:rFonts w:eastAsiaTheme="minorHAnsi"/>
          <w:lang w:val="en-US"/>
        </w:rPr>
      </w:pPr>
      <w:r w:rsidRPr="007D7DB8">
        <w:rPr>
          <w:rFonts w:eastAsiaTheme="minorHAnsi"/>
          <w:lang w:val="en-US"/>
        </w:rPr>
        <w:t xml:space="preserve">The discourse of The Dawn was similar to that of VV in the sense of the emphasis put on direct democracy as the chief prescription for all the problems in the Czech Republic. However, The Dawn differs by its anti-Roma stances, which was not an issue </w:t>
      </w:r>
      <w:r w:rsidR="005271E9" w:rsidRPr="007D7DB8">
        <w:rPr>
          <w:rFonts w:eastAsiaTheme="minorHAnsi"/>
          <w:lang w:val="en-US"/>
        </w:rPr>
        <w:t xml:space="preserve">either </w:t>
      </w:r>
      <w:r w:rsidRPr="007D7DB8">
        <w:rPr>
          <w:rFonts w:eastAsiaTheme="minorHAnsi"/>
          <w:lang w:val="en-US"/>
        </w:rPr>
        <w:t xml:space="preserve">for </w:t>
      </w:r>
      <w:r w:rsidR="00D14D37" w:rsidRPr="007D7DB8">
        <w:rPr>
          <w:color w:val="000000"/>
          <w:lang w:val="en-US"/>
        </w:rPr>
        <w:t xml:space="preserve">VV </w:t>
      </w:r>
      <w:r w:rsidR="005271E9" w:rsidRPr="007D7DB8">
        <w:rPr>
          <w:color w:val="000000"/>
          <w:lang w:val="en-US"/>
        </w:rPr>
        <w:t xml:space="preserve">or for ANO </w:t>
      </w:r>
      <w:r w:rsidRPr="007D7DB8">
        <w:rPr>
          <w:rFonts w:eastAsiaTheme="minorHAnsi"/>
          <w:lang w:val="en-US"/>
        </w:rPr>
        <w:t>at all:</w:t>
      </w:r>
    </w:p>
    <w:p w14:paraId="551B0C11" w14:textId="77777777" w:rsidR="002A4EED" w:rsidRPr="007D7DB8" w:rsidRDefault="00B67715" w:rsidP="00EB7AFA">
      <w:pPr>
        <w:spacing w:after="120" w:line="480" w:lineRule="auto"/>
        <w:ind w:left="567" w:right="567"/>
        <w:jc w:val="both"/>
        <w:rPr>
          <w:color w:val="000000"/>
          <w:sz w:val="22"/>
          <w:szCs w:val="22"/>
          <w:shd w:val="clear" w:color="auto" w:fill="FFFFFF"/>
          <w:lang w:val="en-US"/>
        </w:rPr>
      </w:pPr>
      <w:r w:rsidRPr="007D7DB8">
        <w:rPr>
          <w:color w:val="000000"/>
          <w:sz w:val="22"/>
          <w:szCs w:val="22"/>
          <w:shd w:val="clear" w:color="auto" w:fill="FFFFFF"/>
          <w:lang w:val="en-US"/>
        </w:rPr>
        <w:t xml:space="preserve">“In the Czech Republic the biggest “multicultural” problem is obviously Roma. For those </w:t>
      </w:r>
      <w:r w:rsidR="0007770F" w:rsidRPr="007D7DB8">
        <w:rPr>
          <w:color w:val="000000"/>
          <w:sz w:val="22"/>
          <w:szCs w:val="22"/>
          <w:shd w:val="clear" w:color="auto" w:fill="FFFFFF"/>
          <w:lang w:val="en-US"/>
        </w:rPr>
        <w:t xml:space="preserve">to </w:t>
      </w:r>
      <w:r w:rsidRPr="007D7DB8">
        <w:rPr>
          <w:color w:val="000000"/>
          <w:sz w:val="22"/>
          <w:szCs w:val="22"/>
          <w:shd w:val="clear" w:color="auto" w:fill="FFFFFF"/>
          <w:lang w:val="en-US"/>
        </w:rPr>
        <w:t>who</w:t>
      </w:r>
      <w:r w:rsidR="0007770F" w:rsidRPr="007D7DB8">
        <w:rPr>
          <w:color w:val="000000"/>
          <w:sz w:val="22"/>
          <w:szCs w:val="22"/>
          <w:shd w:val="clear" w:color="auto" w:fill="FFFFFF"/>
          <w:lang w:val="en-US"/>
        </w:rPr>
        <w:t>m</w:t>
      </w:r>
      <w:r w:rsidRPr="007D7DB8">
        <w:rPr>
          <w:color w:val="000000"/>
          <w:sz w:val="22"/>
          <w:szCs w:val="22"/>
          <w:shd w:val="clear" w:color="auto" w:fill="FFFFFF"/>
          <w:lang w:val="en-US"/>
        </w:rPr>
        <w:t xml:space="preserve"> this doesn’t apply, forgive me, but a large portion of them are simply a huge burden on society.</w:t>
      </w:r>
      <w:r w:rsidR="00BB1484" w:rsidRPr="007D7DB8">
        <w:rPr>
          <w:color w:val="000000"/>
          <w:sz w:val="22"/>
          <w:szCs w:val="22"/>
          <w:shd w:val="clear" w:color="auto" w:fill="FFFFFF"/>
          <w:lang w:val="en-US"/>
        </w:rPr>
        <w:t>..</w:t>
      </w:r>
      <w:r w:rsidRPr="007D7DB8">
        <w:rPr>
          <w:color w:val="000000"/>
          <w:sz w:val="22"/>
          <w:szCs w:val="22"/>
          <w:shd w:val="clear" w:color="auto" w:fill="FFFFFF"/>
          <w:lang w:val="en-US"/>
        </w:rPr>
        <w:t xml:space="preserve"> The number of Roma in society is increasing, but their proportional contribution to the common wealth does not. Quite the opposite” (Okamura, 2013d).</w:t>
      </w:r>
    </w:p>
    <w:p w14:paraId="09AAC684" w14:textId="794F508A" w:rsidR="002A4EED" w:rsidRPr="007D7DB8" w:rsidRDefault="00B67715" w:rsidP="00EB7AFA">
      <w:pPr>
        <w:spacing w:after="120" w:line="480" w:lineRule="auto"/>
        <w:jc w:val="both"/>
        <w:rPr>
          <w:lang w:val="en-US"/>
        </w:rPr>
      </w:pPr>
      <w:r w:rsidRPr="007D7DB8">
        <w:rPr>
          <w:lang w:val="en-US"/>
        </w:rPr>
        <w:t xml:space="preserve">The negative attitude to the Roma minority pushes The Dawn toward </w:t>
      </w:r>
      <w:proofErr w:type="spellStart"/>
      <w:r w:rsidRPr="007D7DB8">
        <w:rPr>
          <w:lang w:val="en-US"/>
        </w:rPr>
        <w:t>Sládek’s</w:t>
      </w:r>
      <w:proofErr w:type="spellEnd"/>
      <w:r w:rsidRPr="007D7DB8">
        <w:rPr>
          <w:lang w:val="en-US"/>
        </w:rPr>
        <w:t xml:space="preserve"> Republican Party of the 1990s,</w:t>
      </w:r>
      <w:r w:rsidR="005271E9" w:rsidRPr="007D7DB8">
        <w:rPr>
          <w:lang w:val="en-US"/>
        </w:rPr>
        <w:t xml:space="preserve"> and</w:t>
      </w:r>
      <w:r w:rsidRPr="007D7DB8">
        <w:rPr>
          <w:lang w:val="en-US"/>
        </w:rPr>
        <w:t xml:space="preserve"> toward the family of radical right populist parties (</w:t>
      </w:r>
      <w:proofErr w:type="spellStart"/>
      <w:r w:rsidRPr="007D7DB8">
        <w:rPr>
          <w:lang w:val="en-US"/>
        </w:rPr>
        <w:t>Mudde</w:t>
      </w:r>
      <w:proofErr w:type="spellEnd"/>
      <w:r w:rsidRPr="007D7DB8">
        <w:rPr>
          <w:lang w:val="en-US"/>
        </w:rPr>
        <w:t xml:space="preserve"> 2007). On the other </w:t>
      </w:r>
      <w:r w:rsidRPr="007D7DB8">
        <w:rPr>
          <w:lang w:val="en-US"/>
        </w:rPr>
        <w:lastRenderedPageBreak/>
        <w:t xml:space="preserve">hand, leading up to the 2013 general election this attitude did not play a decisive role in the discourse of The Dawn. </w:t>
      </w:r>
    </w:p>
    <w:p w14:paraId="778E5D5D" w14:textId="73E45689" w:rsidR="002A4EED" w:rsidRPr="007D7DB8" w:rsidRDefault="00B67715" w:rsidP="00EB7AFA">
      <w:pPr>
        <w:spacing w:after="120" w:line="480" w:lineRule="auto"/>
        <w:jc w:val="both"/>
        <w:rPr>
          <w:rFonts w:eastAsiaTheme="minorHAnsi"/>
          <w:lang w:val="en-US"/>
        </w:rPr>
      </w:pPr>
      <w:r w:rsidRPr="007D7DB8">
        <w:rPr>
          <w:lang w:val="en-US"/>
        </w:rPr>
        <w:t xml:space="preserve">Okamura repeatedly focused on the moral dimension of politics, which he understood as the most important; as the source of these negative phenomena, including corruption, </w:t>
      </w:r>
      <w:r w:rsidR="00953731" w:rsidRPr="007D7DB8">
        <w:rPr>
          <w:lang w:val="en-US"/>
        </w:rPr>
        <w:t>everything else was somewhat tangential</w:t>
      </w:r>
      <w:r w:rsidRPr="007D7DB8">
        <w:rPr>
          <w:lang w:val="en-US"/>
        </w:rPr>
        <w:t xml:space="preserve">:  </w:t>
      </w:r>
    </w:p>
    <w:p w14:paraId="2BA0A775" w14:textId="77777777" w:rsidR="002A4EED" w:rsidRPr="007D7DB8" w:rsidRDefault="00B67715" w:rsidP="00EB7AFA">
      <w:pPr>
        <w:shd w:val="clear" w:color="auto" w:fill="FFFFFF"/>
        <w:spacing w:after="120" w:line="480" w:lineRule="auto"/>
        <w:ind w:left="567" w:right="567"/>
        <w:jc w:val="both"/>
        <w:rPr>
          <w:rFonts w:eastAsiaTheme="minorHAnsi"/>
          <w:lang w:val="en-US"/>
        </w:rPr>
      </w:pPr>
      <w:r w:rsidRPr="007D7DB8">
        <w:rPr>
          <w:color w:val="000000"/>
          <w:lang w:val="en-US" w:eastAsia="cs-CZ"/>
        </w:rPr>
        <w:t xml:space="preserve">“It is mainly the missing morals, the missing politeness, the honesty, and responsibility to others. It’s senseless to pretend that what we need is GDP growth, production growth, </w:t>
      </w:r>
      <w:proofErr w:type="gramStart"/>
      <w:r w:rsidRPr="007D7DB8">
        <w:rPr>
          <w:color w:val="000000"/>
          <w:lang w:val="en-US" w:eastAsia="cs-CZ"/>
        </w:rPr>
        <w:t>growth</w:t>
      </w:r>
      <w:proofErr w:type="gramEnd"/>
      <w:r w:rsidRPr="007D7DB8">
        <w:rPr>
          <w:color w:val="000000"/>
          <w:lang w:val="en-US" w:eastAsia="cs-CZ"/>
        </w:rPr>
        <w:t xml:space="preserve"> of whatever else. What we need is to be happy. We need to feel secure – each of us need to feel secure from poverty, from hunger, from cold, from violence, from injustice. </w:t>
      </w:r>
      <w:r w:rsidR="00D14D37" w:rsidRPr="007D7DB8">
        <w:rPr>
          <w:color w:val="000000"/>
          <w:lang w:val="en-US" w:eastAsia="cs-CZ"/>
        </w:rPr>
        <w:t>...</w:t>
      </w:r>
      <w:r w:rsidR="00BB1484" w:rsidRPr="007D7DB8">
        <w:rPr>
          <w:color w:val="000000"/>
          <w:lang w:val="en-US" w:eastAsia="cs-CZ"/>
        </w:rPr>
        <w:t xml:space="preserve"> </w:t>
      </w:r>
      <w:r w:rsidRPr="007D7DB8">
        <w:rPr>
          <w:color w:val="000000"/>
          <w:lang w:val="en-US" w:eastAsia="cs-CZ"/>
        </w:rPr>
        <w:t>These things are absolutely independent of the gross domestic product numbers.</w:t>
      </w:r>
      <w:r w:rsidR="0007770F" w:rsidRPr="007D7DB8">
        <w:rPr>
          <w:color w:val="000000"/>
          <w:lang w:val="en-US" w:eastAsia="cs-CZ"/>
        </w:rPr>
        <w:t>”</w:t>
      </w:r>
      <w:r w:rsidRPr="007D7DB8">
        <w:rPr>
          <w:color w:val="000000"/>
          <w:lang w:val="en-US" w:eastAsia="cs-CZ"/>
        </w:rPr>
        <w:t xml:space="preserve"> (Okamura 2013b).</w:t>
      </w:r>
    </w:p>
    <w:p w14:paraId="4D44F1EB" w14:textId="77777777" w:rsidR="002A4EED" w:rsidRPr="007D7DB8" w:rsidRDefault="00B67715" w:rsidP="00EB7AFA">
      <w:pPr>
        <w:spacing w:after="120" w:line="480" w:lineRule="auto"/>
        <w:jc w:val="both"/>
        <w:rPr>
          <w:shd w:val="clear" w:color="auto" w:fill="FFFFFF"/>
          <w:lang w:val="en-US"/>
        </w:rPr>
      </w:pPr>
      <w:r w:rsidRPr="007D7DB8">
        <w:rPr>
          <w:shd w:val="clear" w:color="auto" w:fill="FFFFFF"/>
          <w:lang w:val="en-US"/>
        </w:rPr>
        <w:t>To conclude, the central element of The Dawn’s discourse in reaction to the political crisis in the Czech Republic was a critique of the establishment at the time. In contrast to ANO, but like VV (</w:t>
      </w:r>
      <w:r w:rsidR="00E7379C" w:rsidRPr="007D7DB8">
        <w:rPr>
          <w:shd w:val="clear" w:color="auto" w:fill="FFFFFF"/>
          <w:lang w:val="en-US"/>
        </w:rPr>
        <w:t xml:space="preserve">even </w:t>
      </w:r>
      <w:r w:rsidRPr="007D7DB8">
        <w:rPr>
          <w:shd w:val="clear" w:color="auto" w:fill="FFFFFF"/>
          <w:lang w:val="en-US"/>
        </w:rPr>
        <w:t xml:space="preserve">more </w:t>
      </w:r>
      <w:r w:rsidR="00FA6275" w:rsidRPr="007D7DB8">
        <w:rPr>
          <w:shd w:val="clear" w:color="auto" w:fill="FFFFFF"/>
          <w:lang w:val="en-US"/>
        </w:rPr>
        <w:t>intensively</w:t>
      </w:r>
      <w:r w:rsidRPr="007D7DB8">
        <w:rPr>
          <w:shd w:val="clear" w:color="auto" w:fill="FFFFFF"/>
          <w:lang w:val="en-US"/>
        </w:rPr>
        <w:t>), The Dawn emphasized the need to reform the political system with direct democracy serving in a key role. Indeed, for The Dawn, direct democracy was a panacea for all societal problems. Portions of the populist appeals of the movement were also indictments of the political elite on the poor state of the Czech economy; nevertheless, economic topics were not particularly important for Okamura’s movement. Finally, anti-Roma stances in the discourse of The Dawn echoed those of the rhetoric successfully employed by the SPR-RSČ in the 1990s.</w:t>
      </w:r>
    </w:p>
    <w:p w14:paraId="6901A9F9" w14:textId="77777777" w:rsidR="002A4EED" w:rsidRPr="007D7DB8" w:rsidRDefault="00B67715" w:rsidP="00EB7AFA">
      <w:pPr>
        <w:spacing w:after="120" w:line="480" w:lineRule="auto"/>
        <w:jc w:val="both"/>
        <w:rPr>
          <w:iCs/>
          <w:shd w:val="clear" w:color="auto" w:fill="FFFFFF"/>
          <w:lang w:val="en-US"/>
        </w:rPr>
      </w:pPr>
      <w:r w:rsidRPr="007D7DB8">
        <w:rPr>
          <w:b/>
          <w:iCs/>
          <w:shd w:val="clear" w:color="auto" w:fill="FFFFFF"/>
          <w:lang w:val="en-US"/>
        </w:rPr>
        <w:t>Conclusion</w:t>
      </w:r>
      <w:r w:rsidRPr="007D7DB8">
        <w:rPr>
          <w:iCs/>
          <w:shd w:val="clear" w:color="auto" w:fill="FFFFFF"/>
          <w:lang w:val="en-US"/>
        </w:rPr>
        <w:t xml:space="preserve"> </w:t>
      </w:r>
    </w:p>
    <w:p w14:paraId="7FE29AFB" w14:textId="77777777" w:rsidR="002A4EED" w:rsidRPr="007D7DB8" w:rsidRDefault="00B67715" w:rsidP="00EB7AFA">
      <w:pPr>
        <w:spacing w:after="120" w:line="480" w:lineRule="auto"/>
        <w:jc w:val="both"/>
        <w:rPr>
          <w:iCs/>
          <w:color w:val="00B050"/>
          <w:shd w:val="clear" w:color="auto" w:fill="FFFFFF"/>
          <w:lang w:val="en-US"/>
        </w:rPr>
      </w:pPr>
      <w:r w:rsidRPr="007D7DB8">
        <w:rPr>
          <w:iCs/>
          <w:shd w:val="clear" w:color="auto" w:fill="FFFFFF"/>
          <w:lang w:val="en-US"/>
        </w:rPr>
        <w:t>The Czech Republic has experienced an unprece</w:t>
      </w:r>
      <w:r w:rsidR="00FA6275" w:rsidRPr="007D7DB8">
        <w:rPr>
          <w:iCs/>
          <w:shd w:val="clear" w:color="auto" w:fill="FFFFFF"/>
          <w:lang w:val="en-US"/>
        </w:rPr>
        <w:t>de</w:t>
      </w:r>
      <w:r w:rsidRPr="007D7DB8">
        <w:rPr>
          <w:iCs/>
          <w:shd w:val="clear" w:color="auto" w:fill="FFFFFF"/>
          <w:lang w:val="en-US"/>
        </w:rPr>
        <w:t xml:space="preserve">nted rise of populist political parties in recent years. However, we cannot draw a clear connection between the impact of the economic crisis and the growing support for populist parties in the Czech Republic. Even before the economy </w:t>
      </w:r>
      <w:r w:rsidRPr="007D7DB8">
        <w:rPr>
          <w:iCs/>
          <w:shd w:val="clear" w:color="auto" w:fill="FFFFFF"/>
          <w:lang w:val="en-US"/>
        </w:rPr>
        <w:lastRenderedPageBreak/>
        <w:t xml:space="preserve">began to slump, the Czech Republic was hit by serious political crisis reflected in plummeting satisfaction with the political situation and trust in the political institutions. Consequently, the opportunities for employing strong anti-establishment appeal opened and were successfully exploited firstly by VV in 2010 and later, after the deepening of political crisis, by ANO and The Dawn (the main events related to the political crisis are depicted in Figure </w:t>
      </w:r>
      <w:r w:rsidR="0007770F" w:rsidRPr="007D7DB8">
        <w:rPr>
          <w:iCs/>
          <w:shd w:val="clear" w:color="auto" w:fill="FFFFFF"/>
          <w:lang w:val="en-US"/>
        </w:rPr>
        <w:t>3.3</w:t>
      </w:r>
      <w:r w:rsidRPr="007D7DB8">
        <w:rPr>
          <w:iCs/>
          <w:shd w:val="clear" w:color="auto" w:fill="FFFFFF"/>
          <w:lang w:val="en-US"/>
        </w:rPr>
        <w:t>).</w:t>
      </w:r>
      <w:r w:rsidRPr="007D7DB8">
        <w:rPr>
          <w:iCs/>
          <w:color w:val="00B050"/>
          <w:shd w:val="clear" w:color="auto" w:fill="FFFFFF"/>
          <w:lang w:val="en-US"/>
        </w:rPr>
        <w:t xml:space="preserve"> </w:t>
      </w:r>
    </w:p>
    <w:p w14:paraId="3360941C" w14:textId="77777777" w:rsidR="002A4EED" w:rsidRPr="007D7DB8" w:rsidRDefault="002A4EED" w:rsidP="00EB7AFA">
      <w:pPr>
        <w:pStyle w:val="Titulek"/>
        <w:keepNext/>
        <w:spacing w:after="120" w:line="480" w:lineRule="auto"/>
        <w:jc w:val="both"/>
        <w:rPr>
          <w:b w:val="0"/>
          <w:color w:val="auto"/>
          <w:sz w:val="24"/>
          <w:szCs w:val="24"/>
          <w:lang w:val="en-US"/>
        </w:rPr>
      </w:pPr>
    </w:p>
    <w:p w14:paraId="1B1EB2A4" w14:textId="77777777" w:rsidR="002A4EED" w:rsidRPr="007D7DB8" w:rsidRDefault="00B67715" w:rsidP="00EB7AFA">
      <w:pPr>
        <w:pStyle w:val="Titulek"/>
        <w:keepNext/>
        <w:spacing w:after="120" w:line="480" w:lineRule="auto"/>
        <w:jc w:val="both"/>
        <w:rPr>
          <w:lang w:val="en-US"/>
        </w:rPr>
      </w:pPr>
      <w:r w:rsidRPr="007D7DB8">
        <w:rPr>
          <w:color w:val="auto"/>
          <w:sz w:val="24"/>
          <w:szCs w:val="24"/>
          <w:lang w:val="en-US"/>
        </w:rPr>
        <w:t xml:space="preserve">Figure </w:t>
      </w:r>
      <w:r w:rsidR="0007770F" w:rsidRPr="007D7DB8">
        <w:rPr>
          <w:color w:val="auto"/>
          <w:sz w:val="24"/>
          <w:szCs w:val="24"/>
          <w:lang w:val="en-US"/>
        </w:rPr>
        <w:t>3.</w:t>
      </w:r>
      <w:r w:rsidR="00895A2E" w:rsidRPr="007D7DB8">
        <w:rPr>
          <w:color w:val="auto"/>
          <w:sz w:val="24"/>
          <w:szCs w:val="24"/>
          <w:lang w:val="en-US"/>
        </w:rPr>
        <w:fldChar w:fldCharType="begin"/>
      </w:r>
      <w:r w:rsidRPr="007D7DB8">
        <w:rPr>
          <w:color w:val="auto"/>
          <w:sz w:val="24"/>
          <w:szCs w:val="24"/>
          <w:lang w:val="en-US"/>
        </w:rPr>
        <w:instrText xml:space="preserve"> SEQ Figure \* ARABIC </w:instrText>
      </w:r>
      <w:r w:rsidR="00895A2E" w:rsidRPr="007D7DB8">
        <w:rPr>
          <w:color w:val="auto"/>
          <w:sz w:val="24"/>
          <w:szCs w:val="24"/>
          <w:lang w:val="en-US"/>
        </w:rPr>
        <w:fldChar w:fldCharType="separate"/>
      </w:r>
      <w:r w:rsidR="005F47CC" w:rsidRPr="007D7DB8">
        <w:rPr>
          <w:noProof/>
          <w:color w:val="auto"/>
          <w:sz w:val="24"/>
          <w:szCs w:val="24"/>
          <w:lang w:val="en-US"/>
        </w:rPr>
        <w:t>3</w:t>
      </w:r>
      <w:r w:rsidR="00895A2E" w:rsidRPr="007D7DB8">
        <w:rPr>
          <w:color w:val="auto"/>
          <w:sz w:val="24"/>
          <w:szCs w:val="24"/>
          <w:lang w:val="en-US"/>
        </w:rPr>
        <w:fldChar w:fldCharType="end"/>
      </w:r>
      <w:r w:rsidRPr="007D7DB8">
        <w:rPr>
          <w:color w:val="auto"/>
          <w:sz w:val="24"/>
          <w:szCs w:val="24"/>
          <w:lang w:val="en-US"/>
        </w:rPr>
        <w:t>: Timeline of the rise of populist parties in the Czech Republic</w:t>
      </w:r>
    </w:p>
    <w:p w14:paraId="03B80776" w14:textId="77777777" w:rsidR="002A4EED" w:rsidRPr="007D7DB8" w:rsidRDefault="00B67715" w:rsidP="00EB7AFA">
      <w:pPr>
        <w:spacing w:after="120" w:line="480" w:lineRule="auto"/>
        <w:jc w:val="both"/>
        <w:rPr>
          <w:iCs/>
          <w:color w:val="00B050"/>
          <w:shd w:val="clear" w:color="auto" w:fill="FFFFFF"/>
          <w:lang w:val="en-US"/>
        </w:rPr>
      </w:pPr>
      <w:r w:rsidRPr="007D7DB8">
        <w:rPr>
          <w:iCs/>
          <w:noProof/>
          <w:color w:val="00B050"/>
          <w:shd w:val="clear" w:color="auto" w:fill="FFFFFF"/>
          <w:lang w:val="cs-CZ" w:eastAsia="cs-CZ"/>
        </w:rPr>
        <w:drawing>
          <wp:inline distT="0" distB="0" distL="0" distR="0" wp14:anchorId="00969E52" wp14:editId="2D445508">
            <wp:extent cx="5668010" cy="3429000"/>
            <wp:effectExtent l="19050" t="0" r="27940" b="0"/>
            <wp:docPr id="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602F117" w14:textId="77777777" w:rsidR="002A4EED" w:rsidRPr="007D7DB8" w:rsidRDefault="002A4EED" w:rsidP="00EB7AFA">
      <w:pPr>
        <w:spacing w:after="120" w:line="480" w:lineRule="auto"/>
        <w:jc w:val="both"/>
        <w:rPr>
          <w:b/>
          <w:iCs/>
          <w:shd w:val="clear" w:color="auto" w:fill="FFFFFF"/>
          <w:lang w:val="en-US"/>
        </w:rPr>
      </w:pPr>
    </w:p>
    <w:p w14:paraId="79E7D42C" w14:textId="77777777" w:rsidR="002A4EED" w:rsidRPr="007D7DB8" w:rsidRDefault="00B67715" w:rsidP="00EB7AFA">
      <w:pPr>
        <w:spacing w:after="120" w:line="480" w:lineRule="auto"/>
        <w:jc w:val="both"/>
        <w:rPr>
          <w:iCs/>
          <w:shd w:val="clear" w:color="auto" w:fill="FFFFFF"/>
          <w:lang w:val="en-US"/>
        </w:rPr>
      </w:pPr>
      <w:r w:rsidRPr="007D7DB8">
        <w:rPr>
          <w:iCs/>
          <w:shd w:val="clear" w:color="auto" w:fill="FFFFFF"/>
          <w:lang w:val="en-US"/>
        </w:rPr>
        <w:t xml:space="preserve">The discourse of all the political parties which were included in this analysis took advantage of </w:t>
      </w:r>
      <w:r w:rsidR="0007770F" w:rsidRPr="007D7DB8">
        <w:rPr>
          <w:iCs/>
          <w:shd w:val="clear" w:color="auto" w:fill="FFFFFF"/>
          <w:lang w:val="en-US"/>
        </w:rPr>
        <w:t xml:space="preserve">the </w:t>
      </w:r>
      <w:r w:rsidRPr="007D7DB8">
        <w:rPr>
          <w:iCs/>
          <w:shd w:val="clear" w:color="auto" w:fill="FFFFFF"/>
          <w:lang w:val="en-US"/>
        </w:rPr>
        <w:t xml:space="preserve">political crisis. Its central theme was criticism of the established parties, which the populists associated with corruption and incompetence. Although all of the parties can be described as populist, there are also some significant differences in their discourse. Whereas VV and especially The Dawn promoted direct democracy as the main prescription for the cure of all social ills, ANO did not emphasize direct democracy to such an extent. Instead, the movement </w:t>
      </w:r>
      <w:r w:rsidRPr="007D7DB8">
        <w:rPr>
          <w:iCs/>
          <w:shd w:val="clear" w:color="auto" w:fill="FFFFFF"/>
          <w:lang w:val="en-US"/>
        </w:rPr>
        <w:lastRenderedPageBreak/>
        <w:t>contrasted “standard” politics and business practices</w:t>
      </w:r>
      <w:r w:rsidR="0007770F" w:rsidRPr="007D7DB8">
        <w:rPr>
          <w:iCs/>
          <w:shd w:val="clear" w:color="auto" w:fill="FFFFFF"/>
          <w:lang w:val="en-US"/>
        </w:rPr>
        <w:t>,</w:t>
      </w:r>
      <w:r w:rsidRPr="007D7DB8">
        <w:rPr>
          <w:iCs/>
          <w:shd w:val="clear" w:color="auto" w:fill="FFFFFF"/>
          <w:lang w:val="en-US"/>
        </w:rPr>
        <w:t xml:space="preserve"> preferring the latter. Moreover, anti-Roma and xenophobic stances became a part – although not a key one – of the discourse of The Dawn. </w:t>
      </w:r>
    </w:p>
    <w:p w14:paraId="4DC38D80" w14:textId="77777777" w:rsidR="002A4EED" w:rsidRPr="007D7DB8" w:rsidRDefault="00B67715" w:rsidP="00EB7AFA">
      <w:pPr>
        <w:spacing w:after="120" w:line="480" w:lineRule="auto"/>
        <w:jc w:val="both"/>
        <w:rPr>
          <w:iCs/>
          <w:shd w:val="clear" w:color="auto" w:fill="FFFFFF"/>
          <w:lang w:val="en-US"/>
        </w:rPr>
      </w:pPr>
      <w:r w:rsidRPr="007D7DB8">
        <w:rPr>
          <w:iCs/>
          <w:shd w:val="clear" w:color="auto" w:fill="FFFFFF"/>
          <w:lang w:val="en-US"/>
        </w:rPr>
        <w:t>The question, however, remains whether the success of the populist parties may be due to the economic crisis.</w:t>
      </w:r>
      <w:r w:rsidR="00E7379C" w:rsidRPr="007D7DB8">
        <w:rPr>
          <w:iCs/>
          <w:shd w:val="clear" w:color="auto" w:fill="FFFFFF"/>
          <w:lang w:val="en-US"/>
        </w:rPr>
        <w:t xml:space="preserve"> </w:t>
      </w:r>
      <w:r w:rsidRPr="007D7DB8">
        <w:rPr>
          <w:iCs/>
          <w:shd w:val="clear" w:color="auto" w:fill="FFFFFF"/>
          <w:lang w:val="en-US"/>
        </w:rPr>
        <w:t xml:space="preserve">I have demonstrated that not </w:t>
      </w:r>
      <w:r w:rsidR="0007770F" w:rsidRPr="007D7DB8">
        <w:rPr>
          <w:iCs/>
          <w:shd w:val="clear" w:color="auto" w:fill="FFFFFF"/>
          <w:lang w:val="en-US"/>
        </w:rPr>
        <w:t xml:space="preserve">the </w:t>
      </w:r>
      <w:r w:rsidRPr="007D7DB8">
        <w:rPr>
          <w:iCs/>
          <w:shd w:val="clear" w:color="auto" w:fill="FFFFFF"/>
          <w:lang w:val="en-US"/>
        </w:rPr>
        <w:t xml:space="preserve">economic but rather </w:t>
      </w:r>
      <w:r w:rsidR="0007770F" w:rsidRPr="007D7DB8">
        <w:rPr>
          <w:iCs/>
          <w:shd w:val="clear" w:color="auto" w:fill="FFFFFF"/>
          <w:lang w:val="en-US"/>
        </w:rPr>
        <w:t xml:space="preserve">the </w:t>
      </w:r>
      <w:r w:rsidRPr="007D7DB8">
        <w:rPr>
          <w:iCs/>
          <w:shd w:val="clear" w:color="auto" w:fill="FFFFFF"/>
          <w:lang w:val="en-US"/>
        </w:rPr>
        <w:t xml:space="preserve">political crisis and significant changes in the perception of politics and political institutions were crucial for the discourse of populist parties. On the other hand, the established political parties were </w:t>
      </w:r>
      <w:r w:rsidRPr="007D7DB8">
        <w:rPr>
          <w:i/>
          <w:iCs/>
          <w:shd w:val="clear" w:color="auto" w:fill="FFFFFF"/>
          <w:lang w:val="en-US"/>
        </w:rPr>
        <w:t xml:space="preserve">also </w:t>
      </w:r>
      <w:r w:rsidRPr="007D7DB8">
        <w:rPr>
          <w:iCs/>
          <w:shd w:val="clear" w:color="auto" w:fill="FFFFFF"/>
          <w:lang w:val="en-US"/>
        </w:rPr>
        <w:t xml:space="preserve">blamed for the economic crisis. Thus, the economic crisis was used as one of the issues in the broader context of anti-establishment rhetoric. In other words, the economic crisis may have strengthened the </w:t>
      </w:r>
      <w:r w:rsidR="00FA6275" w:rsidRPr="007D7DB8">
        <w:rPr>
          <w:iCs/>
          <w:shd w:val="clear" w:color="auto" w:fill="FFFFFF"/>
          <w:lang w:val="en-US"/>
        </w:rPr>
        <w:t>effectiveness</w:t>
      </w:r>
      <w:r w:rsidRPr="007D7DB8">
        <w:rPr>
          <w:iCs/>
          <w:shd w:val="clear" w:color="auto" w:fill="FFFFFF"/>
          <w:lang w:val="en-US"/>
        </w:rPr>
        <w:t xml:space="preserve"> of the protest rhetoric used by the populist parties.     </w:t>
      </w:r>
    </w:p>
    <w:p w14:paraId="62184888" w14:textId="77777777" w:rsidR="002A4EED" w:rsidRPr="007D7DB8" w:rsidRDefault="00B67715" w:rsidP="00EB7AFA">
      <w:pPr>
        <w:spacing w:after="120" w:line="480" w:lineRule="auto"/>
        <w:jc w:val="both"/>
        <w:rPr>
          <w:b/>
          <w:iCs/>
          <w:shd w:val="clear" w:color="auto" w:fill="FFFFFF"/>
          <w:lang w:val="en-US"/>
        </w:rPr>
      </w:pPr>
      <w:r w:rsidRPr="007D7DB8">
        <w:rPr>
          <w:b/>
          <w:iCs/>
          <w:shd w:val="clear" w:color="auto" w:fill="FFFFFF"/>
          <w:lang w:val="en-US"/>
        </w:rPr>
        <w:br w:type="page"/>
      </w:r>
    </w:p>
    <w:p w14:paraId="58A36BDC" w14:textId="77777777" w:rsidR="002A4EED" w:rsidRPr="007D7DB8" w:rsidRDefault="00B67715" w:rsidP="00EB7AFA">
      <w:pPr>
        <w:spacing w:after="120" w:line="480" w:lineRule="auto"/>
        <w:jc w:val="both"/>
        <w:rPr>
          <w:b/>
          <w:iCs/>
          <w:shd w:val="clear" w:color="auto" w:fill="FFFFFF"/>
          <w:lang w:val="en-US"/>
        </w:rPr>
      </w:pPr>
      <w:r w:rsidRPr="007D7DB8">
        <w:rPr>
          <w:b/>
          <w:iCs/>
          <w:shd w:val="clear" w:color="auto" w:fill="FFFFFF"/>
          <w:lang w:val="en-US"/>
        </w:rPr>
        <w:lastRenderedPageBreak/>
        <w:t>Bibliography:</w:t>
      </w:r>
    </w:p>
    <w:p w14:paraId="106DCAB0" w14:textId="77777777" w:rsidR="002A4EED" w:rsidRPr="007D7DB8" w:rsidRDefault="00B67715" w:rsidP="00EB7AFA">
      <w:pPr>
        <w:spacing w:before="120" w:after="120" w:line="480" w:lineRule="auto"/>
        <w:ind w:firstLine="567"/>
        <w:jc w:val="both"/>
        <w:rPr>
          <w:rFonts w:eastAsiaTheme="minorHAnsi"/>
          <w:color w:val="000000"/>
          <w:lang w:val="en-US" w:eastAsia="en-US"/>
        </w:rPr>
      </w:pPr>
      <w:r w:rsidRPr="007D7DB8">
        <w:rPr>
          <w:rFonts w:eastAsiaTheme="minorHAnsi"/>
          <w:color w:val="000000"/>
          <w:lang w:val="en-US" w:eastAsia="en-US"/>
        </w:rPr>
        <w:t xml:space="preserve">ANO (2011) </w:t>
      </w:r>
      <w:proofErr w:type="spellStart"/>
      <w:r w:rsidRPr="007D7DB8">
        <w:rPr>
          <w:rFonts w:eastAsiaTheme="minorHAnsi"/>
          <w:i/>
          <w:color w:val="000000"/>
          <w:lang w:val="en-US" w:eastAsia="en-US"/>
        </w:rPr>
        <w:t>Výzva</w:t>
      </w:r>
      <w:proofErr w:type="spellEnd"/>
      <w:r w:rsidRPr="007D7DB8">
        <w:rPr>
          <w:rFonts w:eastAsiaTheme="minorHAnsi"/>
          <w:i/>
          <w:color w:val="000000"/>
          <w:lang w:val="en-US" w:eastAsia="en-US"/>
        </w:rPr>
        <w:t xml:space="preserve"> ANO </w:t>
      </w:r>
      <w:r w:rsidRPr="007D7DB8">
        <w:rPr>
          <w:rFonts w:eastAsiaTheme="minorHAnsi"/>
          <w:color w:val="000000"/>
          <w:lang w:val="en-US" w:eastAsia="en-US"/>
        </w:rPr>
        <w:t xml:space="preserve">2011, ANO 2011 /http://www.anobudelip.cz/file/edee/ke-stazeni/ostatni/ano-vyzva-ano.pdf (accessed 15 March 2014). </w:t>
      </w:r>
    </w:p>
    <w:p w14:paraId="5F058DC3" w14:textId="77777777" w:rsidR="002A4EED" w:rsidRPr="007D7DB8" w:rsidRDefault="00B67715" w:rsidP="00EB7AFA">
      <w:pPr>
        <w:spacing w:before="120" w:after="120" w:line="480" w:lineRule="auto"/>
        <w:ind w:firstLine="567"/>
        <w:jc w:val="both"/>
        <w:rPr>
          <w:rFonts w:eastAsiaTheme="minorHAnsi"/>
          <w:lang w:val="fr-CH" w:eastAsia="en-US"/>
        </w:rPr>
      </w:pPr>
      <w:r w:rsidRPr="007D7DB8">
        <w:rPr>
          <w:rFonts w:eastAsiaTheme="minorHAnsi"/>
          <w:lang w:val="fr-CH" w:eastAsia="en-US"/>
        </w:rPr>
        <w:t>ANO</w:t>
      </w:r>
      <w:r w:rsidR="00D24F03" w:rsidRPr="007D7DB8">
        <w:rPr>
          <w:rFonts w:eastAsiaTheme="minorHAnsi"/>
          <w:lang w:val="fr-CH" w:eastAsia="en-US"/>
        </w:rPr>
        <w:t xml:space="preserve"> </w:t>
      </w:r>
      <w:r w:rsidRPr="007D7DB8">
        <w:rPr>
          <w:rFonts w:eastAsiaTheme="minorHAnsi"/>
          <w:lang w:val="fr-CH" w:eastAsia="en-US"/>
        </w:rPr>
        <w:t xml:space="preserve">(2013a) </w:t>
      </w:r>
      <w:r w:rsidRPr="007D7DB8">
        <w:rPr>
          <w:rFonts w:eastAsiaTheme="minorHAnsi"/>
          <w:i/>
          <w:lang w:val="fr-CH" w:eastAsia="en-US"/>
        </w:rPr>
        <w:t>Naše prohlášení k současné politické situaci</w:t>
      </w:r>
      <w:r w:rsidRPr="007D7DB8">
        <w:rPr>
          <w:rFonts w:eastAsiaTheme="minorHAnsi"/>
          <w:lang w:val="fr-CH" w:eastAsia="en-US"/>
        </w:rPr>
        <w:t>. (</w:t>
      </w:r>
      <w:r w:rsidR="0043079E">
        <w:fldChar w:fldCharType="begin"/>
      </w:r>
      <w:r w:rsidR="0043079E">
        <w:instrText xml:space="preserve"> HYPERLINK "http://www.anobudelip.cz/cs/o-nas/aktuality/novinky/tiskove-prohlaseni-hnuti-ano-k-soucasne-politicke-situaci-12266.shtml" </w:instrText>
      </w:r>
      <w:r w:rsidR="0043079E">
        <w:fldChar w:fldCharType="separate"/>
      </w:r>
      <w:r w:rsidRPr="007D7DB8">
        <w:rPr>
          <w:rStyle w:val="Hypertextovodkaz"/>
          <w:rFonts w:eastAsiaTheme="minorHAnsi"/>
          <w:lang w:val="fr-CH" w:eastAsia="en-US"/>
        </w:rPr>
        <w:t>http://www.anobudelip.cz/cs/o-nas/aktuality/novinky/tiskove-prohlaseni-hnuti-ano-k-soucasne-politicke-situaci-12266.shtml</w:t>
      </w:r>
      <w:r w:rsidR="0043079E">
        <w:rPr>
          <w:rStyle w:val="Hypertextovodkaz"/>
          <w:rFonts w:eastAsiaTheme="minorHAnsi"/>
          <w:lang w:val="fr-CH" w:eastAsia="en-US"/>
        </w:rPr>
        <w:fldChar w:fldCharType="end"/>
      </w:r>
      <w:r w:rsidRPr="007D7DB8">
        <w:rPr>
          <w:rFonts w:eastAsiaTheme="minorHAnsi"/>
          <w:lang w:val="fr-CH" w:eastAsia="en-US"/>
        </w:rPr>
        <w:t>).</w:t>
      </w:r>
    </w:p>
    <w:p w14:paraId="731C6B25" w14:textId="77777777" w:rsidR="002A4EED" w:rsidRPr="007D7DB8" w:rsidRDefault="00B67715" w:rsidP="00EB7AFA">
      <w:pPr>
        <w:spacing w:before="120" w:after="120" w:line="480" w:lineRule="auto"/>
        <w:ind w:firstLine="567"/>
        <w:jc w:val="both"/>
        <w:rPr>
          <w:rFonts w:eastAsiaTheme="minorHAnsi"/>
          <w:color w:val="000000"/>
          <w:lang w:val="en-US" w:eastAsia="en-US"/>
        </w:rPr>
      </w:pPr>
      <w:r w:rsidRPr="007D7DB8">
        <w:rPr>
          <w:rFonts w:eastAsiaTheme="minorHAnsi"/>
          <w:lang w:val="en-US" w:eastAsia="en-US"/>
        </w:rPr>
        <w:t xml:space="preserve">ANO (2013b) </w:t>
      </w:r>
      <w:proofErr w:type="spellStart"/>
      <w:r w:rsidRPr="007D7DB8">
        <w:rPr>
          <w:rFonts w:eastAsiaTheme="minorHAnsi"/>
          <w:i/>
          <w:lang w:val="en-US" w:eastAsia="en-US"/>
        </w:rPr>
        <w:t>Volební</w:t>
      </w:r>
      <w:proofErr w:type="spellEnd"/>
      <w:r w:rsidRPr="007D7DB8">
        <w:rPr>
          <w:rFonts w:eastAsiaTheme="minorHAnsi"/>
          <w:i/>
          <w:lang w:val="en-US" w:eastAsia="en-US"/>
        </w:rPr>
        <w:t xml:space="preserve"> program</w:t>
      </w:r>
      <w:r w:rsidRPr="007D7DB8">
        <w:rPr>
          <w:rFonts w:eastAsiaTheme="minorHAnsi"/>
          <w:lang w:val="en-US" w:eastAsia="en-US"/>
        </w:rPr>
        <w:t>. ANO 2011/</w:t>
      </w:r>
      <w:hyperlink r:id="rId15" w:history="1">
        <w:r w:rsidRPr="007D7DB8">
          <w:rPr>
            <w:rStyle w:val="Hypertextovodkaz"/>
            <w:rFonts w:eastAsiaTheme="minorHAnsi"/>
            <w:lang w:val="en-US" w:eastAsia="en-US"/>
          </w:rPr>
          <w:t>http://www.anobudelip.cz/cs/o-nas/program/</w:t>
        </w:r>
      </w:hyperlink>
      <w:r w:rsidRPr="007D7DB8">
        <w:rPr>
          <w:lang w:val="en-US"/>
        </w:rPr>
        <w:t xml:space="preserve"> (accessed 15 March 2014</w:t>
      </w:r>
      <w:r w:rsidRPr="007D7DB8">
        <w:rPr>
          <w:rFonts w:eastAsiaTheme="minorHAnsi"/>
          <w:lang w:val="en-US" w:eastAsia="en-US"/>
        </w:rPr>
        <w:t xml:space="preserve">). </w:t>
      </w:r>
    </w:p>
    <w:p w14:paraId="24476D91" w14:textId="77777777" w:rsidR="002A4EED" w:rsidRPr="007D7DB8" w:rsidRDefault="00B67715" w:rsidP="00EB7AFA">
      <w:pPr>
        <w:spacing w:before="120" w:after="120" w:line="480" w:lineRule="auto"/>
        <w:ind w:firstLine="567"/>
        <w:jc w:val="both"/>
        <w:rPr>
          <w:rFonts w:eastAsiaTheme="minorHAnsi"/>
          <w:color w:val="000000"/>
          <w:lang w:val="en-US" w:eastAsia="en-US"/>
        </w:rPr>
      </w:pPr>
      <w:proofErr w:type="spellStart"/>
      <w:r w:rsidRPr="007D7DB8">
        <w:rPr>
          <w:rFonts w:eastAsiaTheme="minorHAnsi"/>
          <w:i/>
          <w:color w:val="000000"/>
          <w:lang w:val="en-US" w:eastAsia="en-US"/>
        </w:rPr>
        <w:t>Anopress</w:t>
      </w:r>
      <w:proofErr w:type="spellEnd"/>
      <w:r w:rsidRPr="007D7DB8">
        <w:rPr>
          <w:rFonts w:eastAsiaTheme="minorHAnsi"/>
          <w:color w:val="000000"/>
          <w:lang w:val="en-US" w:eastAsia="en-US"/>
        </w:rPr>
        <w:t>. (</w:t>
      </w:r>
      <w:hyperlink r:id="rId16" w:history="1">
        <w:r w:rsidRPr="007D7DB8">
          <w:rPr>
            <w:rStyle w:val="Hypertextovodkaz"/>
            <w:rFonts w:eastAsia="Calibri"/>
            <w:lang w:val="en-US" w:eastAsia="en-US"/>
          </w:rPr>
          <w:t>http://www.anopress.cz</w:t>
        </w:r>
      </w:hyperlink>
      <w:r w:rsidRPr="007D7DB8">
        <w:rPr>
          <w:rFonts w:eastAsiaTheme="minorHAnsi"/>
          <w:color w:val="000000"/>
          <w:lang w:val="en-US" w:eastAsia="en-US"/>
        </w:rPr>
        <w:t xml:space="preserve">). </w:t>
      </w:r>
    </w:p>
    <w:p w14:paraId="634328B8" w14:textId="77777777" w:rsidR="002A4EED" w:rsidRPr="007D7DB8" w:rsidRDefault="00B67715" w:rsidP="00EB7AFA">
      <w:pPr>
        <w:spacing w:before="120" w:after="120" w:line="480" w:lineRule="auto"/>
        <w:ind w:firstLine="567"/>
        <w:jc w:val="both"/>
        <w:rPr>
          <w:rFonts w:eastAsiaTheme="minorHAnsi"/>
          <w:color w:val="000000"/>
          <w:lang w:val="en-US" w:eastAsia="en-US"/>
        </w:rPr>
      </w:pPr>
      <w:r w:rsidRPr="007D7DB8">
        <w:rPr>
          <w:rFonts w:eastAsiaTheme="minorHAnsi"/>
          <w:color w:val="000000"/>
          <w:lang w:val="en-US" w:eastAsia="en-US"/>
        </w:rPr>
        <w:t xml:space="preserve">APRI (2014) </w:t>
      </w:r>
      <w:r w:rsidRPr="007D7DB8">
        <w:rPr>
          <w:rFonts w:eastAsiaTheme="minorHAnsi"/>
          <w:i/>
          <w:color w:val="000000"/>
          <w:lang w:val="en-US" w:eastAsia="en-US"/>
        </w:rPr>
        <w:t>Finance v </w:t>
      </w:r>
      <w:proofErr w:type="spellStart"/>
      <w:r w:rsidRPr="007D7DB8">
        <w:rPr>
          <w:rFonts w:eastAsiaTheme="minorHAnsi"/>
          <w:i/>
          <w:color w:val="000000"/>
          <w:lang w:val="en-US" w:eastAsia="en-US"/>
        </w:rPr>
        <w:t>Česku</w:t>
      </w:r>
      <w:proofErr w:type="spellEnd"/>
      <w:r w:rsidRPr="007D7DB8">
        <w:rPr>
          <w:rFonts w:eastAsiaTheme="minorHAnsi"/>
          <w:i/>
          <w:color w:val="000000"/>
          <w:lang w:val="en-US" w:eastAsia="en-US"/>
        </w:rPr>
        <w:t xml:space="preserve"> </w:t>
      </w:r>
      <w:proofErr w:type="spellStart"/>
      <w:r w:rsidRPr="007D7DB8">
        <w:rPr>
          <w:rFonts w:eastAsiaTheme="minorHAnsi"/>
          <w:i/>
          <w:color w:val="000000"/>
          <w:lang w:val="en-US" w:eastAsia="en-US"/>
        </w:rPr>
        <w:t>nikdo</w:t>
      </w:r>
      <w:proofErr w:type="spellEnd"/>
      <w:r w:rsidRPr="007D7DB8">
        <w:rPr>
          <w:rFonts w:eastAsiaTheme="minorHAnsi"/>
          <w:i/>
          <w:color w:val="000000"/>
          <w:lang w:val="en-US" w:eastAsia="en-US"/>
        </w:rPr>
        <w:t xml:space="preserve"> </w:t>
      </w:r>
      <w:proofErr w:type="spellStart"/>
      <w:r w:rsidRPr="007D7DB8">
        <w:rPr>
          <w:rFonts w:eastAsiaTheme="minorHAnsi"/>
          <w:i/>
          <w:color w:val="000000"/>
          <w:lang w:val="en-US" w:eastAsia="en-US"/>
        </w:rPr>
        <w:t>neřídil</w:t>
      </w:r>
      <w:proofErr w:type="spellEnd"/>
      <w:r w:rsidRPr="007D7DB8">
        <w:rPr>
          <w:rFonts w:eastAsiaTheme="minorHAnsi"/>
          <w:i/>
          <w:color w:val="000000"/>
          <w:lang w:val="en-US" w:eastAsia="en-US"/>
        </w:rPr>
        <w:t xml:space="preserve">, </w:t>
      </w:r>
      <w:proofErr w:type="spellStart"/>
      <w:r w:rsidRPr="007D7DB8">
        <w:rPr>
          <w:rFonts w:eastAsiaTheme="minorHAnsi"/>
          <w:i/>
          <w:color w:val="000000"/>
          <w:lang w:val="en-US" w:eastAsia="en-US"/>
        </w:rPr>
        <w:t>řekl</w:t>
      </w:r>
      <w:proofErr w:type="spellEnd"/>
      <w:r w:rsidRPr="007D7DB8">
        <w:rPr>
          <w:rFonts w:eastAsiaTheme="minorHAnsi"/>
          <w:i/>
          <w:color w:val="000000"/>
          <w:lang w:val="en-US" w:eastAsia="en-US"/>
        </w:rPr>
        <w:t xml:space="preserve"> Andrej </w:t>
      </w:r>
      <w:proofErr w:type="spellStart"/>
      <w:r w:rsidRPr="007D7DB8">
        <w:rPr>
          <w:rFonts w:eastAsiaTheme="minorHAnsi"/>
          <w:i/>
          <w:color w:val="000000"/>
          <w:lang w:val="en-US" w:eastAsia="en-US"/>
        </w:rPr>
        <w:t>Babiš</w:t>
      </w:r>
      <w:proofErr w:type="spellEnd"/>
      <w:r w:rsidRPr="007D7DB8">
        <w:rPr>
          <w:rFonts w:eastAsiaTheme="minorHAnsi"/>
          <w:color w:val="000000"/>
          <w:lang w:val="en-US" w:eastAsia="en-US"/>
        </w:rPr>
        <w:t>. APRI /http://www.asociaceppp.cz/?action=ventire&amp;n_id=1513&amp;page=0&amp;nonotify=0 (accessed 15 March 2014).</w:t>
      </w:r>
    </w:p>
    <w:p w14:paraId="227DFAE7" w14:textId="77777777" w:rsidR="002A4EED" w:rsidRPr="007D7DB8" w:rsidRDefault="00B67715" w:rsidP="00EB7AFA">
      <w:pPr>
        <w:spacing w:before="120" w:after="120" w:line="480" w:lineRule="auto"/>
        <w:ind w:firstLine="567"/>
        <w:jc w:val="both"/>
        <w:rPr>
          <w:rFonts w:eastAsiaTheme="minorHAnsi"/>
          <w:i/>
          <w:color w:val="000000"/>
          <w:lang w:val="en-US" w:eastAsia="en-US"/>
        </w:rPr>
      </w:pPr>
      <w:proofErr w:type="spellStart"/>
      <w:r w:rsidRPr="007D7DB8">
        <w:rPr>
          <w:rFonts w:eastAsiaTheme="minorHAnsi"/>
          <w:color w:val="000000"/>
          <w:lang w:val="en-US" w:eastAsia="en-US"/>
        </w:rPr>
        <w:t>Babiš</w:t>
      </w:r>
      <w:proofErr w:type="spellEnd"/>
      <w:r w:rsidRPr="007D7DB8">
        <w:rPr>
          <w:rFonts w:eastAsiaTheme="minorHAnsi"/>
          <w:color w:val="000000"/>
          <w:lang w:val="en-US" w:eastAsia="en-US"/>
        </w:rPr>
        <w:t xml:space="preserve">, A. (2013) </w:t>
      </w:r>
      <w:proofErr w:type="spellStart"/>
      <w:r w:rsidRPr="007D7DB8">
        <w:rPr>
          <w:rFonts w:eastAsiaTheme="minorHAnsi"/>
          <w:i/>
          <w:color w:val="000000"/>
          <w:lang w:val="en-US" w:eastAsia="en-US"/>
        </w:rPr>
        <w:t>Podporuje</w:t>
      </w:r>
      <w:proofErr w:type="spellEnd"/>
      <w:r w:rsidRPr="007D7DB8">
        <w:rPr>
          <w:rFonts w:eastAsiaTheme="minorHAnsi"/>
          <w:i/>
          <w:color w:val="000000"/>
          <w:lang w:val="en-US" w:eastAsia="en-US"/>
        </w:rPr>
        <w:t xml:space="preserve"> </w:t>
      </w:r>
      <w:proofErr w:type="spellStart"/>
      <w:proofErr w:type="gramStart"/>
      <w:r w:rsidRPr="007D7DB8">
        <w:rPr>
          <w:rFonts w:eastAsiaTheme="minorHAnsi"/>
          <w:i/>
          <w:color w:val="000000"/>
          <w:lang w:val="en-US" w:eastAsia="en-US"/>
        </w:rPr>
        <w:t>levici</w:t>
      </w:r>
      <w:proofErr w:type="spellEnd"/>
      <w:r w:rsidRPr="007D7DB8">
        <w:rPr>
          <w:rFonts w:eastAsiaTheme="minorHAnsi"/>
          <w:i/>
          <w:color w:val="000000"/>
          <w:lang w:val="en-US" w:eastAsia="en-US"/>
        </w:rPr>
        <w:t xml:space="preserve"> ,</w:t>
      </w:r>
      <w:proofErr w:type="gramEnd"/>
      <w:r w:rsidRPr="007D7DB8">
        <w:rPr>
          <w:rFonts w:eastAsiaTheme="minorHAnsi"/>
          <w:i/>
          <w:color w:val="000000"/>
          <w:lang w:val="en-US" w:eastAsia="en-US"/>
        </w:rPr>
        <w:t xml:space="preserve"> proto </w:t>
      </w:r>
      <w:proofErr w:type="spellStart"/>
      <w:r w:rsidRPr="007D7DB8">
        <w:rPr>
          <w:rFonts w:eastAsiaTheme="minorHAnsi"/>
          <w:i/>
          <w:color w:val="000000"/>
          <w:lang w:val="en-US" w:eastAsia="en-US"/>
        </w:rPr>
        <w:t>volím</w:t>
      </w:r>
      <w:proofErr w:type="spellEnd"/>
      <w:r w:rsidRPr="007D7DB8">
        <w:rPr>
          <w:rFonts w:eastAsiaTheme="minorHAnsi"/>
          <w:i/>
          <w:color w:val="000000"/>
          <w:lang w:val="en-US" w:eastAsia="en-US"/>
        </w:rPr>
        <w:t xml:space="preserve"> </w:t>
      </w:r>
      <w:proofErr w:type="spellStart"/>
      <w:r w:rsidRPr="007D7DB8">
        <w:rPr>
          <w:rFonts w:eastAsiaTheme="minorHAnsi"/>
          <w:color w:val="000000"/>
          <w:lang w:val="en-US" w:eastAsia="en-US"/>
        </w:rPr>
        <w:t>pravici</w:t>
      </w:r>
      <w:proofErr w:type="spellEnd"/>
      <w:r w:rsidRPr="007D7DB8">
        <w:rPr>
          <w:rFonts w:eastAsiaTheme="minorHAnsi"/>
          <w:color w:val="000000"/>
          <w:lang w:val="en-US" w:eastAsia="en-US"/>
        </w:rPr>
        <w:t>? /http://andrejbabis.blog.idnes.cz/c/369510/Podporuje-levici-proto-volim-pravici.html (accessed 15 March 2014).</w:t>
      </w:r>
    </w:p>
    <w:p w14:paraId="560F4483" w14:textId="77777777" w:rsidR="002A4EED" w:rsidRPr="007D7DB8" w:rsidRDefault="00B67715" w:rsidP="00EB7AFA">
      <w:pPr>
        <w:spacing w:before="120" w:after="120" w:line="480" w:lineRule="auto"/>
        <w:ind w:firstLine="567"/>
        <w:jc w:val="both"/>
        <w:rPr>
          <w:iCs/>
          <w:lang w:val="en-US"/>
        </w:rPr>
      </w:pPr>
      <w:proofErr w:type="spellStart"/>
      <w:r w:rsidRPr="007D7DB8">
        <w:rPr>
          <w:lang w:val="en-US"/>
        </w:rPr>
        <w:t>Balík</w:t>
      </w:r>
      <w:proofErr w:type="spellEnd"/>
      <w:r w:rsidRPr="007D7DB8">
        <w:rPr>
          <w:lang w:val="en-US"/>
        </w:rPr>
        <w:t xml:space="preserve">, S. (2010) </w:t>
      </w:r>
      <w:proofErr w:type="spellStart"/>
      <w:r w:rsidRPr="007D7DB8">
        <w:rPr>
          <w:lang w:val="en-US"/>
        </w:rPr>
        <w:t>Neuskutečněné</w:t>
      </w:r>
      <w:proofErr w:type="spellEnd"/>
      <w:r w:rsidRPr="007D7DB8">
        <w:rPr>
          <w:lang w:val="en-US"/>
        </w:rPr>
        <w:t xml:space="preserve"> </w:t>
      </w:r>
      <w:proofErr w:type="spellStart"/>
      <w:r w:rsidRPr="007D7DB8">
        <w:rPr>
          <w:lang w:val="en-US"/>
        </w:rPr>
        <w:t>předčasné</w:t>
      </w:r>
      <w:proofErr w:type="spellEnd"/>
      <w:r w:rsidRPr="007D7DB8">
        <w:rPr>
          <w:lang w:val="en-US"/>
        </w:rPr>
        <w:t xml:space="preserve"> </w:t>
      </w:r>
      <w:proofErr w:type="spellStart"/>
      <w:r w:rsidRPr="007D7DB8">
        <w:rPr>
          <w:lang w:val="en-US"/>
        </w:rPr>
        <w:t>volby</w:t>
      </w:r>
      <w:proofErr w:type="spellEnd"/>
      <w:r w:rsidRPr="007D7DB8">
        <w:rPr>
          <w:lang w:val="en-US"/>
        </w:rPr>
        <w:t xml:space="preserve"> 2010ʼ, in: S. </w:t>
      </w:r>
      <w:proofErr w:type="spellStart"/>
      <w:r w:rsidRPr="007D7DB8">
        <w:rPr>
          <w:lang w:val="en-US"/>
        </w:rPr>
        <w:t>Balík</w:t>
      </w:r>
      <w:proofErr w:type="spellEnd"/>
      <w:r w:rsidRPr="007D7DB8">
        <w:rPr>
          <w:lang w:val="en-US"/>
        </w:rPr>
        <w:t xml:space="preserve"> et al. </w:t>
      </w:r>
      <w:proofErr w:type="spellStart"/>
      <w:r w:rsidRPr="007D7DB8">
        <w:rPr>
          <w:i/>
          <w:iCs/>
          <w:lang w:val="en-US"/>
        </w:rPr>
        <w:t>Volby</w:t>
      </w:r>
      <w:proofErr w:type="spellEnd"/>
      <w:r w:rsidRPr="007D7DB8">
        <w:rPr>
          <w:i/>
          <w:iCs/>
          <w:lang w:val="en-US"/>
        </w:rPr>
        <w:t xml:space="preserve"> do </w:t>
      </w:r>
      <w:proofErr w:type="spellStart"/>
      <w:r w:rsidRPr="007D7DB8">
        <w:rPr>
          <w:i/>
          <w:iCs/>
          <w:lang w:val="en-US"/>
        </w:rPr>
        <w:t>Poslanecké</w:t>
      </w:r>
      <w:proofErr w:type="spellEnd"/>
      <w:r w:rsidRPr="007D7DB8">
        <w:rPr>
          <w:i/>
          <w:iCs/>
          <w:lang w:val="en-US"/>
        </w:rPr>
        <w:t xml:space="preserve"> </w:t>
      </w:r>
      <w:proofErr w:type="spellStart"/>
      <w:r w:rsidRPr="007D7DB8">
        <w:rPr>
          <w:i/>
          <w:iCs/>
          <w:lang w:val="en-US"/>
        </w:rPr>
        <w:t>sněmovny</w:t>
      </w:r>
      <w:proofErr w:type="spellEnd"/>
      <w:r w:rsidRPr="007D7DB8">
        <w:rPr>
          <w:i/>
          <w:iCs/>
          <w:lang w:val="en-US"/>
        </w:rPr>
        <w:t xml:space="preserve"> v </w:t>
      </w:r>
      <w:proofErr w:type="spellStart"/>
      <w:r w:rsidRPr="007D7DB8">
        <w:rPr>
          <w:i/>
          <w:iCs/>
          <w:lang w:val="en-US"/>
        </w:rPr>
        <w:t>roce</w:t>
      </w:r>
      <w:proofErr w:type="spellEnd"/>
      <w:r w:rsidRPr="007D7DB8">
        <w:rPr>
          <w:i/>
          <w:iCs/>
          <w:lang w:val="en-US"/>
        </w:rPr>
        <w:t xml:space="preserve"> 2010</w:t>
      </w:r>
      <w:r w:rsidRPr="007D7DB8">
        <w:rPr>
          <w:iCs/>
          <w:lang w:val="en-US"/>
        </w:rPr>
        <w:t>, Brno: CDK pp. 39-68.</w:t>
      </w:r>
    </w:p>
    <w:p w14:paraId="22C43234" w14:textId="77777777" w:rsidR="00EB15BE" w:rsidRPr="007D7DB8" w:rsidRDefault="00EB15BE" w:rsidP="00EB7AFA">
      <w:pPr>
        <w:spacing w:before="120" w:after="120" w:line="480" w:lineRule="auto"/>
        <w:ind w:firstLine="567"/>
        <w:jc w:val="both"/>
        <w:rPr>
          <w:rFonts w:eastAsiaTheme="minorHAnsi"/>
          <w:color w:val="000000"/>
          <w:lang w:val="en-US" w:eastAsia="en-US"/>
        </w:rPr>
      </w:pPr>
      <w:proofErr w:type="spellStart"/>
      <w:r w:rsidRPr="007D7DB8">
        <w:rPr>
          <w:rFonts w:eastAsiaTheme="minorHAnsi"/>
          <w:color w:val="000000"/>
          <w:lang w:val="en-US" w:eastAsia="en-US"/>
        </w:rPr>
        <w:t>Čadová</w:t>
      </w:r>
      <w:proofErr w:type="spellEnd"/>
      <w:r w:rsidRPr="007D7DB8">
        <w:rPr>
          <w:rFonts w:eastAsiaTheme="minorHAnsi"/>
          <w:color w:val="000000"/>
          <w:lang w:val="en-US" w:eastAsia="en-US"/>
        </w:rPr>
        <w:t xml:space="preserve">, N. (2006). </w:t>
      </w:r>
      <w:proofErr w:type="spellStart"/>
      <w:r w:rsidRPr="007D7DB8">
        <w:rPr>
          <w:rFonts w:eastAsiaTheme="minorHAnsi"/>
          <w:i/>
          <w:color w:val="000000"/>
          <w:lang w:val="en-US" w:eastAsia="en-US"/>
        </w:rPr>
        <w:t>Důvěra</w:t>
      </w:r>
      <w:proofErr w:type="spellEnd"/>
      <w:r w:rsidRPr="007D7DB8">
        <w:rPr>
          <w:rFonts w:eastAsiaTheme="minorHAnsi"/>
          <w:i/>
          <w:color w:val="000000"/>
          <w:lang w:val="en-US" w:eastAsia="en-US"/>
        </w:rPr>
        <w:t xml:space="preserve"> k </w:t>
      </w:r>
      <w:proofErr w:type="spellStart"/>
      <w:r w:rsidRPr="007D7DB8">
        <w:rPr>
          <w:rFonts w:eastAsiaTheme="minorHAnsi"/>
          <w:i/>
          <w:color w:val="000000"/>
          <w:lang w:val="en-US" w:eastAsia="en-US"/>
        </w:rPr>
        <w:t>ústavním</w:t>
      </w:r>
      <w:proofErr w:type="spellEnd"/>
      <w:r w:rsidRPr="007D7DB8">
        <w:rPr>
          <w:rFonts w:eastAsiaTheme="minorHAnsi"/>
          <w:i/>
          <w:color w:val="000000"/>
          <w:lang w:val="en-US" w:eastAsia="en-US"/>
        </w:rPr>
        <w:t xml:space="preserve"> </w:t>
      </w:r>
      <w:proofErr w:type="spellStart"/>
      <w:r w:rsidRPr="007D7DB8">
        <w:rPr>
          <w:rFonts w:eastAsiaTheme="minorHAnsi"/>
          <w:i/>
          <w:color w:val="000000"/>
          <w:lang w:val="en-US" w:eastAsia="en-US"/>
        </w:rPr>
        <w:t>institucím</w:t>
      </w:r>
      <w:proofErr w:type="spellEnd"/>
      <w:r w:rsidRPr="007D7DB8">
        <w:rPr>
          <w:rFonts w:eastAsiaTheme="minorHAnsi"/>
          <w:i/>
          <w:color w:val="000000"/>
          <w:lang w:val="en-US" w:eastAsia="en-US"/>
        </w:rPr>
        <w:t xml:space="preserve"> a </w:t>
      </w:r>
      <w:proofErr w:type="spellStart"/>
      <w:r w:rsidRPr="007D7DB8">
        <w:rPr>
          <w:rFonts w:eastAsiaTheme="minorHAnsi"/>
          <w:i/>
          <w:color w:val="000000"/>
          <w:lang w:val="en-US" w:eastAsia="en-US"/>
        </w:rPr>
        <w:t>spokojenost</w:t>
      </w:r>
      <w:proofErr w:type="spellEnd"/>
      <w:r w:rsidRPr="007D7DB8">
        <w:rPr>
          <w:rFonts w:eastAsiaTheme="minorHAnsi"/>
          <w:i/>
          <w:color w:val="000000"/>
          <w:lang w:val="en-US" w:eastAsia="en-US"/>
        </w:rPr>
        <w:t xml:space="preserve"> s </w:t>
      </w:r>
      <w:proofErr w:type="spellStart"/>
      <w:r w:rsidRPr="007D7DB8">
        <w:rPr>
          <w:rFonts w:eastAsiaTheme="minorHAnsi"/>
          <w:i/>
          <w:color w:val="000000"/>
          <w:lang w:val="en-US" w:eastAsia="en-US"/>
        </w:rPr>
        <w:t>politickou</w:t>
      </w:r>
      <w:proofErr w:type="spellEnd"/>
      <w:r w:rsidRPr="007D7DB8">
        <w:rPr>
          <w:rFonts w:eastAsiaTheme="minorHAnsi"/>
          <w:i/>
          <w:color w:val="000000"/>
          <w:lang w:val="en-US" w:eastAsia="en-US"/>
        </w:rPr>
        <w:t xml:space="preserve"> </w:t>
      </w:r>
      <w:proofErr w:type="spellStart"/>
      <w:r w:rsidRPr="007D7DB8">
        <w:rPr>
          <w:rFonts w:eastAsiaTheme="minorHAnsi"/>
          <w:i/>
          <w:color w:val="000000"/>
          <w:lang w:val="en-US" w:eastAsia="en-US"/>
        </w:rPr>
        <w:t>situací</w:t>
      </w:r>
      <w:proofErr w:type="spellEnd"/>
      <w:r w:rsidRPr="007D7DB8">
        <w:rPr>
          <w:rFonts w:eastAsiaTheme="minorHAnsi"/>
          <w:i/>
          <w:color w:val="000000"/>
          <w:lang w:val="en-US" w:eastAsia="en-US"/>
        </w:rPr>
        <w:t xml:space="preserve"> </w:t>
      </w:r>
      <w:r w:rsidRPr="007D7DB8">
        <w:rPr>
          <w:rFonts w:eastAsiaTheme="minorHAnsi"/>
          <w:color w:val="000000"/>
          <w:lang w:val="en-US" w:eastAsia="en-US"/>
        </w:rPr>
        <w:t>/http://cvvm.soc.cas.cz/media/com_form2content/documents/c1/a3334/f3/100607s_pi61030.pdf.</w:t>
      </w:r>
    </w:p>
    <w:p w14:paraId="5BC6BBD9" w14:textId="77777777" w:rsidR="002A4EED" w:rsidRPr="007D7DB8" w:rsidRDefault="00B67715" w:rsidP="00EB7AFA">
      <w:pPr>
        <w:spacing w:before="120" w:after="120" w:line="480" w:lineRule="auto"/>
        <w:ind w:firstLine="567"/>
        <w:jc w:val="both"/>
        <w:rPr>
          <w:rFonts w:eastAsiaTheme="minorHAnsi"/>
          <w:color w:val="000000"/>
          <w:lang w:val="en-US" w:eastAsia="en-US"/>
        </w:rPr>
      </w:pPr>
      <w:proofErr w:type="spellStart"/>
      <w:r w:rsidRPr="007D7DB8">
        <w:rPr>
          <w:rFonts w:eastAsiaTheme="minorHAnsi"/>
          <w:color w:val="000000"/>
          <w:lang w:val="en-US" w:eastAsia="en-US"/>
        </w:rPr>
        <w:t>Česká</w:t>
      </w:r>
      <w:proofErr w:type="spellEnd"/>
      <w:r w:rsidRPr="007D7DB8">
        <w:rPr>
          <w:rFonts w:eastAsiaTheme="minorHAnsi"/>
          <w:color w:val="000000"/>
          <w:lang w:val="en-US" w:eastAsia="en-US"/>
        </w:rPr>
        <w:t xml:space="preserve"> </w:t>
      </w:r>
      <w:proofErr w:type="spellStart"/>
      <w:r w:rsidRPr="007D7DB8">
        <w:rPr>
          <w:rFonts w:eastAsiaTheme="minorHAnsi"/>
          <w:color w:val="000000"/>
          <w:lang w:val="en-US" w:eastAsia="en-US"/>
        </w:rPr>
        <w:t>pozice</w:t>
      </w:r>
      <w:proofErr w:type="spellEnd"/>
      <w:r w:rsidRPr="007D7DB8">
        <w:rPr>
          <w:rFonts w:eastAsiaTheme="minorHAnsi"/>
          <w:color w:val="000000"/>
          <w:lang w:val="en-US" w:eastAsia="en-US"/>
        </w:rPr>
        <w:t xml:space="preserve"> (2011). </w:t>
      </w:r>
      <w:proofErr w:type="spellStart"/>
      <w:r w:rsidRPr="007D7DB8">
        <w:rPr>
          <w:rFonts w:eastAsiaTheme="minorHAnsi"/>
          <w:i/>
          <w:color w:val="000000"/>
          <w:lang w:val="en-US" w:eastAsia="en-US"/>
        </w:rPr>
        <w:t>Babiš</w:t>
      </w:r>
      <w:proofErr w:type="spellEnd"/>
      <w:r w:rsidRPr="007D7DB8">
        <w:rPr>
          <w:rFonts w:eastAsiaTheme="minorHAnsi"/>
          <w:i/>
          <w:color w:val="000000"/>
          <w:lang w:val="en-US" w:eastAsia="en-US"/>
        </w:rPr>
        <w:t xml:space="preserve"> se s </w:t>
      </w:r>
      <w:proofErr w:type="spellStart"/>
      <w:r w:rsidRPr="007D7DB8">
        <w:rPr>
          <w:rFonts w:eastAsiaTheme="minorHAnsi"/>
          <w:i/>
          <w:color w:val="000000"/>
          <w:lang w:val="en-US" w:eastAsia="en-US"/>
        </w:rPr>
        <w:t>výzvou</w:t>
      </w:r>
      <w:proofErr w:type="spellEnd"/>
      <w:r w:rsidRPr="007D7DB8">
        <w:rPr>
          <w:rFonts w:eastAsiaTheme="minorHAnsi"/>
          <w:i/>
          <w:color w:val="000000"/>
          <w:lang w:val="en-US" w:eastAsia="en-US"/>
        </w:rPr>
        <w:t xml:space="preserve"> ANO 2011 </w:t>
      </w:r>
      <w:proofErr w:type="spellStart"/>
      <w:r w:rsidRPr="007D7DB8">
        <w:rPr>
          <w:rFonts w:eastAsiaTheme="minorHAnsi"/>
          <w:i/>
          <w:color w:val="000000"/>
          <w:lang w:val="en-US" w:eastAsia="en-US"/>
        </w:rPr>
        <w:t>obrátil</w:t>
      </w:r>
      <w:proofErr w:type="spellEnd"/>
      <w:r w:rsidRPr="007D7DB8">
        <w:rPr>
          <w:rFonts w:eastAsiaTheme="minorHAnsi"/>
          <w:i/>
          <w:color w:val="000000"/>
          <w:lang w:val="en-US" w:eastAsia="en-US"/>
        </w:rPr>
        <w:t xml:space="preserve"> </w:t>
      </w:r>
      <w:proofErr w:type="spellStart"/>
      <w:r w:rsidRPr="007D7DB8">
        <w:rPr>
          <w:rFonts w:eastAsiaTheme="minorHAnsi"/>
          <w:i/>
          <w:color w:val="000000"/>
          <w:lang w:val="en-US" w:eastAsia="en-US"/>
        </w:rPr>
        <w:t>na</w:t>
      </w:r>
      <w:proofErr w:type="spellEnd"/>
      <w:r w:rsidRPr="007D7DB8">
        <w:rPr>
          <w:rFonts w:eastAsiaTheme="minorHAnsi"/>
          <w:i/>
          <w:color w:val="000000"/>
          <w:lang w:val="en-US" w:eastAsia="en-US"/>
        </w:rPr>
        <w:t xml:space="preserve"> </w:t>
      </w:r>
      <w:proofErr w:type="spellStart"/>
      <w:r w:rsidRPr="007D7DB8">
        <w:rPr>
          <w:rFonts w:eastAsiaTheme="minorHAnsi"/>
          <w:i/>
          <w:color w:val="000000"/>
          <w:lang w:val="en-US" w:eastAsia="en-US"/>
        </w:rPr>
        <w:t>občany</w:t>
      </w:r>
      <w:proofErr w:type="spellEnd"/>
      <w:r w:rsidRPr="007D7DB8">
        <w:rPr>
          <w:rFonts w:eastAsiaTheme="minorHAnsi"/>
          <w:i/>
          <w:color w:val="000000"/>
          <w:lang w:val="en-US" w:eastAsia="en-US"/>
        </w:rPr>
        <w:t xml:space="preserve">, </w:t>
      </w:r>
      <w:proofErr w:type="spellStart"/>
      <w:r w:rsidRPr="007D7DB8">
        <w:rPr>
          <w:rFonts w:eastAsiaTheme="minorHAnsi"/>
          <w:i/>
          <w:color w:val="000000"/>
          <w:lang w:val="en-US" w:eastAsia="en-US"/>
        </w:rPr>
        <w:t>chce</w:t>
      </w:r>
      <w:proofErr w:type="spellEnd"/>
      <w:r w:rsidRPr="007D7DB8">
        <w:rPr>
          <w:rFonts w:eastAsiaTheme="minorHAnsi"/>
          <w:i/>
          <w:color w:val="000000"/>
          <w:lang w:val="en-US" w:eastAsia="en-US"/>
        </w:rPr>
        <w:t xml:space="preserve"> </w:t>
      </w:r>
      <w:proofErr w:type="spellStart"/>
      <w:r w:rsidRPr="007D7DB8">
        <w:rPr>
          <w:rFonts w:eastAsiaTheme="minorHAnsi"/>
          <w:i/>
          <w:color w:val="000000"/>
          <w:lang w:val="en-US" w:eastAsia="en-US"/>
        </w:rPr>
        <w:t>znovu</w:t>
      </w:r>
      <w:proofErr w:type="spellEnd"/>
      <w:r w:rsidRPr="007D7DB8">
        <w:rPr>
          <w:rFonts w:eastAsiaTheme="minorHAnsi"/>
          <w:i/>
          <w:color w:val="000000"/>
          <w:lang w:val="en-US" w:eastAsia="en-US"/>
        </w:rPr>
        <w:t xml:space="preserve"> </w:t>
      </w:r>
      <w:proofErr w:type="spellStart"/>
      <w:r w:rsidRPr="007D7DB8">
        <w:rPr>
          <w:rFonts w:eastAsiaTheme="minorHAnsi"/>
          <w:i/>
          <w:color w:val="000000"/>
          <w:lang w:val="en-US" w:eastAsia="en-US"/>
        </w:rPr>
        <w:t>zaplnit</w:t>
      </w:r>
      <w:proofErr w:type="spellEnd"/>
      <w:r w:rsidRPr="007D7DB8">
        <w:rPr>
          <w:rFonts w:eastAsiaTheme="minorHAnsi"/>
          <w:i/>
          <w:color w:val="000000"/>
          <w:lang w:val="en-US" w:eastAsia="en-US"/>
        </w:rPr>
        <w:t xml:space="preserve"> „</w:t>
      </w:r>
      <w:proofErr w:type="spellStart"/>
      <w:r w:rsidRPr="007D7DB8">
        <w:rPr>
          <w:rFonts w:eastAsiaTheme="minorHAnsi"/>
          <w:i/>
          <w:color w:val="000000"/>
          <w:lang w:val="en-US" w:eastAsia="en-US"/>
        </w:rPr>
        <w:t>Václavák</w:t>
      </w:r>
      <w:proofErr w:type="spellEnd"/>
      <w:proofErr w:type="gramStart"/>
      <w:r w:rsidRPr="007D7DB8">
        <w:rPr>
          <w:rFonts w:eastAsiaTheme="minorHAnsi"/>
          <w:i/>
          <w:color w:val="000000"/>
          <w:lang w:val="en-US" w:eastAsia="en-US"/>
        </w:rPr>
        <w:t xml:space="preserve">“ </w:t>
      </w:r>
      <w:proofErr w:type="spellStart"/>
      <w:r w:rsidRPr="007D7DB8">
        <w:rPr>
          <w:rFonts w:eastAsiaTheme="minorHAnsi"/>
          <w:color w:val="000000"/>
          <w:lang w:val="en-US" w:eastAsia="en-US"/>
        </w:rPr>
        <w:t>Česká</w:t>
      </w:r>
      <w:proofErr w:type="spellEnd"/>
      <w:proofErr w:type="gramEnd"/>
      <w:r w:rsidRPr="007D7DB8">
        <w:rPr>
          <w:rFonts w:eastAsiaTheme="minorHAnsi"/>
          <w:color w:val="000000"/>
          <w:lang w:val="en-US" w:eastAsia="en-US"/>
        </w:rPr>
        <w:t xml:space="preserve"> pozice/</w:t>
      </w:r>
      <w:r w:rsidRPr="007D7DB8">
        <w:rPr>
          <w:shd w:val="clear" w:color="auto" w:fill="FFFFFF"/>
          <w:lang w:val="en-US"/>
        </w:rPr>
        <w:t>http://www.ceskapozice.cz/domov/politika/babis-se-s-vyzvou-ano-</w:t>
      </w:r>
      <w:r w:rsidRPr="007D7DB8">
        <w:rPr>
          <w:shd w:val="clear" w:color="auto" w:fill="FFFFFF"/>
          <w:lang w:val="en-US"/>
        </w:rPr>
        <w:lastRenderedPageBreak/>
        <w:t>2011-obratil-na-obcany-chce-znovu-zaplnit-%E2%80%9Evaclavak%E2%80%9C (accessed 15 March 2014).</w:t>
      </w:r>
    </w:p>
    <w:p w14:paraId="72214E31" w14:textId="77777777" w:rsidR="002A4EED" w:rsidRPr="007D7DB8" w:rsidRDefault="00B67715" w:rsidP="00EB7AFA">
      <w:pPr>
        <w:spacing w:before="120" w:after="120" w:line="480" w:lineRule="auto"/>
        <w:ind w:firstLine="567"/>
        <w:jc w:val="both"/>
        <w:rPr>
          <w:lang w:val="en-US"/>
        </w:rPr>
      </w:pPr>
      <w:proofErr w:type="spellStart"/>
      <w:r w:rsidRPr="007D7DB8">
        <w:rPr>
          <w:rFonts w:eastAsiaTheme="minorHAnsi"/>
          <w:color w:val="000000"/>
          <w:lang w:val="en-US" w:eastAsia="en-US"/>
        </w:rPr>
        <w:t>Česká</w:t>
      </w:r>
      <w:proofErr w:type="spellEnd"/>
      <w:r w:rsidRPr="007D7DB8">
        <w:rPr>
          <w:rFonts w:eastAsiaTheme="minorHAnsi"/>
          <w:color w:val="000000"/>
          <w:lang w:val="en-US" w:eastAsia="en-US"/>
        </w:rPr>
        <w:t xml:space="preserve"> </w:t>
      </w:r>
      <w:proofErr w:type="spellStart"/>
      <w:r w:rsidRPr="007D7DB8">
        <w:rPr>
          <w:rFonts w:eastAsiaTheme="minorHAnsi"/>
          <w:color w:val="000000"/>
          <w:lang w:val="en-US" w:eastAsia="en-US"/>
        </w:rPr>
        <w:t>televize</w:t>
      </w:r>
      <w:proofErr w:type="spellEnd"/>
      <w:r w:rsidRPr="007D7DB8">
        <w:rPr>
          <w:rFonts w:eastAsiaTheme="minorHAnsi"/>
          <w:color w:val="000000"/>
          <w:lang w:val="en-US" w:eastAsia="en-US"/>
        </w:rPr>
        <w:t xml:space="preserve"> (2010a) </w:t>
      </w:r>
      <w:proofErr w:type="spellStart"/>
      <w:r w:rsidRPr="007D7DB8">
        <w:rPr>
          <w:rFonts w:eastAsiaTheme="minorHAnsi"/>
          <w:i/>
          <w:color w:val="000000"/>
          <w:lang w:val="en-US" w:eastAsia="en-US"/>
        </w:rPr>
        <w:t>Otázky</w:t>
      </w:r>
      <w:proofErr w:type="spellEnd"/>
      <w:r w:rsidRPr="007D7DB8">
        <w:rPr>
          <w:rFonts w:eastAsiaTheme="minorHAnsi"/>
          <w:i/>
          <w:color w:val="000000"/>
          <w:lang w:val="en-US" w:eastAsia="en-US"/>
        </w:rPr>
        <w:t xml:space="preserve"> </w:t>
      </w:r>
      <w:proofErr w:type="spellStart"/>
      <w:r w:rsidRPr="007D7DB8">
        <w:rPr>
          <w:rFonts w:eastAsiaTheme="minorHAnsi"/>
          <w:i/>
          <w:color w:val="000000"/>
          <w:lang w:val="en-US" w:eastAsia="en-US"/>
        </w:rPr>
        <w:t>Václava</w:t>
      </w:r>
      <w:proofErr w:type="spellEnd"/>
      <w:r w:rsidRPr="007D7DB8">
        <w:rPr>
          <w:rFonts w:eastAsiaTheme="minorHAnsi"/>
          <w:i/>
          <w:color w:val="000000"/>
          <w:lang w:val="en-US" w:eastAsia="en-US"/>
        </w:rPr>
        <w:t xml:space="preserve"> </w:t>
      </w:r>
      <w:proofErr w:type="spellStart"/>
      <w:r w:rsidRPr="007D7DB8">
        <w:rPr>
          <w:rFonts w:eastAsiaTheme="minorHAnsi"/>
          <w:i/>
          <w:color w:val="000000"/>
          <w:lang w:val="en-US" w:eastAsia="en-US"/>
        </w:rPr>
        <w:t>Moravce</w:t>
      </w:r>
      <w:proofErr w:type="spellEnd"/>
      <w:r w:rsidRPr="007D7DB8">
        <w:rPr>
          <w:rFonts w:eastAsiaTheme="minorHAnsi"/>
          <w:i/>
          <w:color w:val="000000"/>
          <w:lang w:val="en-US" w:eastAsia="en-US"/>
        </w:rPr>
        <w:t xml:space="preserve"> – </w:t>
      </w:r>
      <w:proofErr w:type="spellStart"/>
      <w:r w:rsidRPr="007D7DB8">
        <w:rPr>
          <w:rFonts w:eastAsiaTheme="minorHAnsi"/>
          <w:i/>
          <w:color w:val="000000"/>
          <w:lang w:val="en-US" w:eastAsia="en-US"/>
        </w:rPr>
        <w:t>Speciál</w:t>
      </w:r>
      <w:proofErr w:type="spellEnd"/>
      <w:r w:rsidRPr="007D7DB8">
        <w:rPr>
          <w:rFonts w:eastAsiaTheme="minorHAnsi"/>
          <w:color w:val="000000"/>
          <w:lang w:val="en-US" w:eastAsia="en-US"/>
        </w:rPr>
        <w:t xml:space="preserve">. </w:t>
      </w:r>
      <w:proofErr w:type="spellStart"/>
      <w:r w:rsidRPr="007D7DB8">
        <w:rPr>
          <w:rFonts w:eastAsiaTheme="minorHAnsi"/>
          <w:color w:val="000000"/>
          <w:lang w:val="en-US" w:eastAsia="en-US"/>
        </w:rPr>
        <w:t>Česká</w:t>
      </w:r>
      <w:proofErr w:type="spellEnd"/>
      <w:r w:rsidRPr="007D7DB8">
        <w:rPr>
          <w:rFonts w:eastAsiaTheme="minorHAnsi"/>
          <w:color w:val="000000"/>
          <w:lang w:val="en-US" w:eastAsia="en-US"/>
        </w:rPr>
        <w:t xml:space="preserve"> televize/</w:t>
      </w:r>
      <w:hyperlink r:id="rId17" w:history="1">
        <w:r w:rsidRPr="007D7DB8">
          <w:rPr>
            <w:rStyle w:val="Hypertextovodkaz"/>
            <w:lang w:val="en-US"/>
          </w:rPr>
          <w:t>http://www.ceskatelevize.cz/ivysilani/10252839638-hyde-park-ct24/210411058080423/</w:t>
        </w:r>
      </w:hyperlink>
      <w:r w:rsidRPr="007D7DB8">
        <w:rPr>
          <w:lang w:val="en-US"/>
        </w:rPr>
        <w:t xml:space="preserve"> (accessed 15 March 2014).</w:t>
      </w:r>
    </w:p>
    <w:p w14:paraId="02C1B041" w14:textId="77777777" w:rsidR="002A4EED" w:rsidRPr="007D7DB8" w:rsidRDefault="00B67715" w:rsidP="00EB7AFA">
      <w:pPr>
        <w:spacing w:before="120" w:after="120" w:line="480" w:lineRule="auto"/>
        <w:ind w:firstLine="567"/>
        <w:jc w:val="both"/>
        <w:rPr>
          <w:rFonts w:eastAsiaTheme="minorHAnsi"/>
          <w:color w:val="000000"/>
          <w:lang w:val="en-US" w:eastAsia="en-US"/>
        </w:rPr>
      </w:pPr>
      <w:proofErr w:type="spellStart"/>
      <w:r w:rsidRPr="007D7DB8">
        <w:rPr>
          <w:rFonts w:eastAsiaTheme="minorHAnsi"/>
          <w:color w:val="000000"/>
          <w:lang w:val="en-US" w:eastAsia="en-US"/>
        </w:rPr>
        <w:t>Česká</w:t>
      </w:r>
      <w:proofErr w:type="spellEnd"/>
      <w:r w:rsidRPr="007D7DB8">
        <w:rPr>
          <w:rFonts w:eastAsiaTheme="minorHAnsi"/>
          <w:color w:val="000000"/>
          <w:lang w:val="en-US" w:eastAsia="en-US"/>
        </w:rPr>
        <w:t xml:space="preserve"> </w:t>
      </w:r>
      <w:proofErr w:type="spellStart"/>
      <w:r w:rsidRPr="007D7DB8">
        <w:rPr>
          <w:rFonts w:eastAsiaTheme="minorHAnsi"/>
          <w:color w:val="000000"/>
          <w:lang w:val="en-US" w:eastAsia="en-US"/>
        </w:rPr>
        <w:t>televize</w:t>
      </w:r>
      <w:proofErr w:type="spellEnd"/>
      <w:r w:rsidRPr="007D7DB8">
        <w:rPr>
          <w:rFonts w:eastAsiaTheme="minorHAnsi"/>
          <w:color w:val="000000"/>
          <w:lang w:val="en-US" w:eastAsia="en-US"/>
        </w:rPr>
        <w:t xml:space="preserve"> (2013a) </w:t>
      </w:r>
      <w:proofErr w:type="spellStart"/>
      <w:r w:rsidRPr="007D7DB8">
        <w:rPr>
          <w:rFonts w:eastAsiaTheme="minorHAnsi"/>
          <w:i/>
          <w:color w:val="000000"/>
          <w:lang w:val="en-US" w:eastAsia="en-US"/>
        </w:rPr>
        <w:t>Babiš</w:t>
      </w:r>
      <w:proofErr w:type="spellEnd"/>
      <w:r w:rsidRPr="007D7DB8">
        <w:rPr>
          <w:rFonts w:eastAsiaTheme="minorHAnsi"/>
          <w:i/>
          <w:color w:val="000000"/>
          <w:lang w:val="en-US" w:eastAsia="en-US"/>
        </w:rPr>
        <w:t xml:space="preserve"> </w:t>
      </w:r>
      <w:proofErr w:type="spellStart"/>
      <w:r w:rsidRPr="007D7DB8">
        <w:rPr>
          <w:rFonts w:eastAsiaTheme="minorHAnsi"/>
          <w:i/>
          <w:color w:val="000000"/>
          <w:lang w:val="en-US" w:eastAsia="en-US"/>
        </w:rPr>
        <w:t>chystá</w:t>
      </w:r>
      <w:proofErr w:type="spellEnd"/>
      <w:r w:rsidRPr="007D7DB8">
        <w:rPr>
          <w:rFonts w:eastAsiaTheme="minorHAnsi"/>
          <w:i/>
          <w:color w:val="000000"/>
          <w:lang w:val="en-US" w:eastAsia="en-US"/>
        </w:rPr>
        <w:t xml:space="preserve"> </w:t>
      </w:r>
      <w:proofErr w:type="spellStart"/>
      <w:r w:rsidRPr="007D7DB8">
        <w:rPr>
          <w:rFonts w:eastAsiaTheme="minorHAnsi"/>
          <w:i/>
          <w:color w:val="000000"/>
          <w:lang w:val="en-US" w:eastAsia="en-US"/>
        </w:rPr>
        <w:t>Občanské</w:t>
      </w:r>
      <w:proofErr w:type="spellEnd"/>
      <w:r w:rsidRPr="007D7DB8">
        <w:rPr>
          <w:rFonts w:eastAsiaTheme="minorHAnsi"/>
          <w:i/>
          <w:color w:val="000000"/>
          <w:lang w:val="en-US" w:eastAsia="en-US"/>
        </w:rPr>
        <w:t xml:space="preserve"> </w:t>
      </w:r>
      <w:proofErr w:type="spellStart"/>
      <w:r w:rsidRPr="007D7DB8">
        <w:rPr>
          <w:rFonts w:eastAsiaTheme="minorHAnsi"/>
          <w:i/>
          <w:color w:val="000000"/>
          <w:lang w:val="en-US" w:eastAsia="en-US"/>
        </w:rPr>
        <w:t>fórum</w:t>
      </w:r>
      <w:proofErr w:type="spellEnd"/>
      <w:r w:rsidRPr="007D7DB8">
        <w:rPr>
          <w:rFonts w:eastAsiaTheme="minorHAnsi"/>
          <w:i/>
          <w:color w:val="000000"/>
          <w:lang w:val="en-US" w:eastAsia="en-US"/>
        </w:rPr>
        <w:t xml:space="preserve"> </w:t>
      </w:r>
      <w:proofErr w:type="spellStart"/>
      <w:r w:rsidRPr="007D7DB8">
        <w:rPr>
          <w:rFonts w:eastAsiaTheme="minorHAnsi"/>
          <w:i/>
          <w:color w:val="000000"/>
          <w:lang w:val="en-US" w:eastAsia="en-US"/>
        </w:rPr>
        <w:t>proti</w:t>
      </w:r>
      <w:proofErr w:type="spellEnd"/>
      <w:r w:rsidRPr="007D7DB8">
        <w:rPr>
          <w:rFonts w:eastAsiaTheme="minorHAnsi"/>
          <w:i/>
          <w:color w:val="000000"/>
          <w:lang w:val="en-US" w:eastAsia="en-US"/>
        </w:rPr>
        <w:t xml:space="preserve"> </w:t>
      </w:r>
      <w:proofErr w:type="spellStart"/>
      <w:r w:rsidRPr="007D7DB8">
        <w:rPr>
          <w:rFonts w:eastAsiaTheme="minorHAnsi"/>
          <w:i/>
          <w:color w:val="000000"/>
          <w:lang w:val="en-US" w:eastAsia="en-US"/>
        </w:rPr>
        <w:t>korupci</w:t>
      </w:r>
      <w:proofErr w:type="spellEnd"/>
      <w:r w:rsidRPr="007D7DB8">
        <w:rPr>
          <w:rFonts w:eastAsiaTheme="minorHAnsi"/>
          <w:i/>
          <w:color w:val="000000"/>
          <w:lang w:val="en-US" w:eastAsia="en-US"/>
        </w:rPr>
        <w:t xml:space="preserve"> a </w:t>
      </w:r>
      <w:proofErr w:type="spellStart"/>
      <w:r w:rsidRPr="007D7DB8">
        <w:rPr>
          <w:rFonts w:eastAsiaTheme="minorHAnsi"/>
          <w:i/>
          <w:color w:val="000000"/>
          <w:lang w:val="en-US" w:eastAsia="en-US"/>
        </w:rPr>
        <w:t>hledá</w:t>
      </w:r>
      <w:proofErr w:type="spellEnd"/>
      <w:r w:rsidRPr="007D7DB8">
        <w:rPr>
          <w:rFonts w:eastAsiaTheme="minorHAnsi"/>
          <w:i/>
          <w:color w:val="000000"/>
          <w:lang w:val="en-US" w:eastAsia="en-US"/>
        </w:rPr>
        <w:t xml:space="preserve"> </w:t>
      </w:r>
      <w:proofErr w:type="spellStart"/>
      <w:r w:rsidRPr="007D7DB8">
        <w:rPr>
          <w:rFonts w:eastAsiaTheme="minorHAnsi"/>
          <w:i/>
          <w:color w:val="000000"/>
          <w:lang w:val="en-US" w:eastAsia="en-US"/>
        </w:rPr>
        <w:t>lídra</w:t>
      </w:r>
      <w:proofErr w:type="spellEnd"/>
      <w:r w:rsidRPr="007D7DB8">
        <w:rPr>
          <w:rFonts w:eastAsiaTheme="minorHAnsi"/>
          <w:color w:val="000000"/>
          <w:lang w:val="en-US" w:eastAsia="en-US"/>
        </w:rPr>
        <w:t xml:space="preserve">. </w:t>
      </w:r>
      <w:proofErr w:type="spellStart"/>
      <w:r w:rsidRPr="007D7DB8">
        <w:rPr>
          <w:rFonts w:eastAsiaTheme="minorHAnsi"/>
          <w:color w:val="000000"/>
          <w:lang w:val="en-US" w:eastAsia="en-US"/>
        </w:rPr>
        <w:t>Česká</w:t>
      </w:r>
      <w:proofErr w:type="spellEnd"/>
      <w:r w:rsidRPr="007D7DB8">
        <w:rPr>
          <w:rFonts w:eastAsiaTheme="minorHAnsi"/>
          <w:color w:val="000000"/>
          <w:lang w:val="en-US" w:eastAsia="en-US"/>
        </w:rPr>
        <w:t xml:space="preserve"> </w:t>
      </w:r>
      <w:proofErr w:type="spellStart"/>
      <w:r w:rsidRPr="007D7DB8">
        <w:rPr>
          <w:rFonts w:eastAsiaTheme="minorHAnsi"/>
          <w:color w:val="000000"/>
          <w:lang w:val="en-US" w:eastAsia="en-US"/>
        </w:rPr>
        <w:t>televize</w:t>
      </w:r>
      <w:proofErr w:type="spellEnd"/>
      <w:r w:rsidRPr="007D7DB8">
        <w:rPr>
          <w:rFonts w:eastAsiaTheme="minorHAnsi"/>
          <w:color w:val="000000"/>
          <w:lang w:val="en-US" w:eastAsia="en-US"/>
        </w:rPr>
        <w:t xml:space="preserve"> /</w:t>
      </w:r>
      <w:hyperlink r:id="rId18" w:history="1">
        <w:r w:rsidRPr="007D7DB8">
          <w:rPr>
            <w:rStyle w:val="Hypertextovodkaz"/>
            <w:rFonts w:eastAsia="Calibri"/>
            <w:lang w:val="en-US" w:eastAsia="en-US"/>
          </w:rPr>
          <w:t>http://www.ceskatelevize.cz/ct24/domaci/136958-babis-chysta-obcanske-forum-proti-korupci-a-hleda-lidra/</w:t>
        </w:r>
      </w:hyperlink>
      <w:r w:rsidRPr="007D7DB8">
        <w:rPr>
          <w:rFonts w:eastAsiaTheme="minorHAnsi"/>
          <w:color w:val="000000"/>
          <w:lang w:val="en-US" w:eastAsia="en-US"/>
        </w:rPr>
        <w:t xml:space="preserve"> (accessed 15 March 2014).</w:t>
      </w:r>
    </w:p>
    <w:p w14:paraId="5B936A3B" w14:textId="77777777" w:rsidR="002A4EED" w:rsidRPr="007D7DB8" w:rsidRDefault="00B67715" w:rsidP="00EB7AFA">
      <w:pPr>
        <w:spacing w:before="120" w:after="120" w:line="480" w:lineRule="auto"/>
        <w:ind w:firstLine="567"/>
        <w:jc w:val="both"/>
        <w:rPr>
          <w:rFonts w:eastAsiaTheme="minorHAnsi"/>
          <w:color w:val="000000"/>
          <w:lang w:val="en-US" w:eastAsia="en-US"/>
        </w:rPr>
      </w:pPr>
      <w:proofErr w:type="spellStart"/>
      <w:r w:rsidRPr="007D7DB8">
        <w:rPr>
          <w:rFonts w:eastAsiaTheme="minorHAnsi"/>
          <w:color w:val="000000"/>
          <w:lang w:val="en-US" w:eastAsia="en-US"/>
        </w:rPr>
        <w:t>Česká</w:t>
      </w:r>
      <w:proofErr w:type="spellEnd"/>
      <w:r w:rsidRPr="007D7DB8">
        <w:rPr>
          <w:rFonts w:eastAsiaTheme="minorHAnsi"/>
          <w:color w:val="000000"/>
          <w:lang w:val="en-US" w:eastAsia="en-US"/>
        </w:rPr>
        <w:t xml:space="preserve"> </w:t>
      </w:r>
      <w:proofErr w:type="spellStart"/>
      <w:r w:rsidRPr="007D7DB8">
        <w:rPr>
          <w:rFonts w:eastAsiaTheme="minorHAnsi"/>
          <w:color w:val="000000"/>
          <w:lang w:val="en-US" w:eastAsia="en-US"/>
        </w:rPr>
        <w:t>televize</w:t>
      </w:r>
      <w:proofErr w:type="spellEnd"/>
      <w:r w:rsidRPr="007D7DB8">
        <w:rPr>
          <w:rFonts w:eastAsiaTheme="minorHAnsi"/>
          <w:color w:val="000000"/>
          <w:lang w:val="en-US" w:eastAsia="en-US"/>
        </w:rPr>
        <w:t xml:space="preserve"> (2013b) </w:t>
      </w:r>
      <w:proofErr w:type="spellStart"/>
      <w:r w:rsidRPr="007D7DB8">
        <w:rPr>
          <w:rFonts w:eastAsiaTheme="minorHAnsi"/>
          <w:i/>
          <w:color w:val="000000"/>
          <w:lang w:val="en-US" w:eastAsia="en-US"/>
        </w:rPr>
        <w:t>Tomio</w:t>
      </w:r>
      <w:proofErr w:type="spellEnd"/>
      <w:r w:rsidRPr="007D7DB8">
        <w:rPr>
          <w:rFonts w:eastAsiaTheme="minorHAnsi"/>
          <w:i/>
          <w:color w:val="000000"/>
          <w:lang w:val="en-US" w:eastAsia="en-US"/>
        </w:rPr>
        <w:t xml:space="preserve"> Okamura </w:t>
      </w:r>
      <w:proofErr w:type="spellStart"/>
      <w:r w:rsidRPr="007D7DB8">
        <w:rPr>
          <w:rFonts w:eastAsiaTheme="minorHAnsi"/>
          <w:i/>
          <w:color w:val="000000"/>
          <w:lang w:val="en-US" w:eastAsia="en-US"/>
        </w:rPr>
        <w:t>hostem</w:t>
      </w:r>
      <w:proofErr w:type="spellEnd"/>
      <w:r w:rsidRPr="007D7DB8">
        <w:rPr>
          <w:rFonts w:eastAsiaTheme="minorHAnsi"/>
          <w:i/>
          <w:color w:val="000000"/>
          <w:lang w:val="en-US" w:eastAsia="en-US"/>
        </w:rPr>
        <w:t xml:space="preserve"> Interview DD</w:t>
      </w:r>
      <w:r w:rsidRPr="007D7DB8">
        <w:rPr>
          <w:rFonts w:eastAsiaTheme="minorHAnsi"/>
          <w:color w:val="000000"/>
          <w:lang w:val="en-US" w:eastAsia="en-US"/>
        </w:rPr>
        <w:t xml:space="preserve">. </w:t>
      </w:r>
      <w:proofErr w:type="spellStart"/>
      <w:r w:rsidRPr="007D7DB8">
        <w:rPr>
          <w:rFonts w:eastAsiaTheme="minorHAnsi"/>
          <w:color w:val="000000"/>
          <w:lang w:val="en-US" w:eastAsia="en-US"/>
        </w:rPr>
        <w:t>Česká</w:t>
      </w:r>
      <w:proofErr w:type="spellEnd"/>
      <w:r w:rsidRPr="007D7DB8">
        <w:rPr>
          <w:rFonts w:eastAsiaTheme="minorHAnsi"/>
          <w:color w:val="000000"/>
          <w:lang w:val="en-US" w:eastAsia="en-US"/>
        </w:rPr>
        <w:t xml:space="preserve"> </w:t>
      </w:r>
      <w:proofErr w:type="spellStart"/>
      <w:r w:rsidRPr="007D7DB8">
        <w:rPr>
          <w:rFonts w:eastAsiaTheme="minorHAnsi"/>
          <w:color w:val="000000"/>
          <w:lang w:val="en-US" w:eastAsia="en-US"/>
        </w:rPr>
        <w:t>televize</w:t>
      </w:r>
      <w:proofErr w:type="spellEnd"/>
      <w:r w:rsidRPr="007D7DB8">
        <w:rPr>
          <w:rFonts w:eastAsiaTheme="minorHAnsi"/>
          <w:color w:val="000000"/>
          <w:lang w:val="en-US" w:eastAsia="en-US"/>
        </w:rPr>
        <w:t xml:space="preserve"> /</w:t>
      </w:r>
      <w:r w:rsidRPr="007D7DB8">
        <w:rPr>
          <w:lang w:val="en-US"/>
        </w:rPr>
        <w:t xml:space="preserve"> </w:t>
      </w:r>
      <w:hyperlink r:id="rId19" w:history="1">
        <w:r w:rsidRPr="007D7DB8">
          <w:rPr>
            <w:rStyle w:val="Hypertextovodkaz"/>
            <w:rFonts w:eastAsiaTheme="minorHAnsi"/>
            <w:lang w:val="en-US" w:eastAsia="en-US"/>
          </w:rPr>
          <w:t>http://www.ceskatelevize.cz/ct24/predvolebni-interview-dd/predvolebni-interview-dd/244543-tomio-okamura-hostem-interview-dd/</w:t>
        </w:r>
      </w:hyperlink>
      <w:r w:rsidRPr="007D7DB8">
        <w:rPr>
          <w:rFonts w:eastAsiaTheme="minorHAnsi"/>
          <w:color w:val="000000"/>
          <w:lang w:val="en-US" w:eastAsia="en-US"/>
        </w:rPr>
        <w:t xml:space="preserve"> (accessed 15 March 2014).</w:t>
      </w:r>
    </w:p>
    <w:p w14:paraId="415F3141" w14:textId="77777777" w:rsidR="002A4EED" w:rsidRPr="007D7DB8" w:rsidRDefault="00B67715" w:rsidP="00EB7AFA">
      <w:pPr>
        <w:spacing w:before="120" w:after="120" w:line="480" w:lineRule="auto"/>
        <w:ind w:firstLine="567"/>
        <w:jc w:val="both"/>
        <w:rPr>
          <w:rFonts w:eastAsiaTheme="minorHAnsi"/>
          <w:color w:val="000000"/>
          <w:lang w:val="en-US" w:eastAsia="en-US"/>
        </w:rPr>
      </w:pPr>
      <w:proofErr w:type="spellStart"/>
      <w:r w:rsidRPr="007D7DB8">
        <w:rPr>
          <w:rFonts w:eastAsiaTheme="minorHAnsi"/>
          <w:color w:val="000000"/>
          <w:lang w:val="en-US" w:eastAsia="en-US"/>
        </w:rPr>
        <w:t>Český</w:t>
      </w:r>
      <w:proofErr w:type="spellEnd"/>
      <w:r w:rsidRPr="007D7DB8">
        <w:rPr>
          <w:rFonts w:eastAsiaTheme="minorHAnsi"/>
          <w:color w:val="000000"/>
          <w:lang w:val="en-US" w:eastAsia="en-US"/>
        </w:rPr>
        <w:t xml:space="preserve"> </w:t>
      </w:r>
      <w:proofErr w:type="spellStart"/>
      <w:r w:rsidRPr="007D7DB8">
        <w:rPr>
          <w:rFonts w:eastAsiaTheme="minorHAnsi"/>
          <w:color w:val="000000"/>
          <w:lang w:val="en-US" w:eastAsia="en-US"/>
        </w:rPr>
        <w:t>rozhlas</w:t>
      </w:r>
      <w:proofErr w:type="spellEnd"/>
      <w:r w:rsidRPr="007D7DB8">
        <w:rPr>
          <w:rFonts w:eastAsiaTheme="minorHAnsi"/>
          <w:color w:val="000000"/>
          <w:lang w:val="en-US" w:eastAsia="en-US"/>
        </w:rPr>
        <w:t xml:space="preserve"> (2009a) </w:t>
      </w:r>
      <w:proofErr w:type="spellStart"/>
      <w:r w:rsidRPr="007D7DB8">
        <w:rPr>
          <w:rFonts w:eastAsiaTheme="minorHAnsi"/>
          <w:i/>
          <w:color w:val="000000"/>
          <w:lang w:val="en-US" w:eastAsia="en-US"/>
        </w:rPr>
        <w:t>Kulatý</w:t>
      </w:r>
      <w:proofErr w:type="spellEnd"/>
      <w:r w:rsidRPr="007D7DB8">
        <w:rPr>
          <w:rFonts w:eastAsiaTheme="minorHAnsi"/>
          <w:i/>
          <w:color w:val="000000"/>
          <w:lang w:val="en-US" w:eastAsia="en-US"/>
        </w:rPr>
        <w:t xml:space="preserve"> </w:t>
      </w:r>
      <w:proofErr w:type="spellStart"/>
      <w:r w:rsidRPr="007D7DB8">
        <w:rPr>
          <w:rFonts w:eastAsiaTheme="minorHAnsi"/>
          <w:i/>
          <w:color w:val="000000"/>
          <w:lang w:val="en-US" w:eastAsia="en-US"/>
        </w:rPr>
        <w:t>stůl</w:t>
      </w:r>
      <w:proofErr w:type="spellEnd"/>
      <w:r w:rsidRPr="007D7DB8">
        <w:rPr>
          <w:rFonts w:eastAsiaTheme="minorHAnsi"/>
          <w:i/>
          <w:color w:val="000000"/>
          <w:lang w:val="en-US" w:eastAsia="en-US"/>
        </w:rPr>
        <w:t xml:space="preserve"> </w:t>
      </w:r>
      <w:proofErr w:type="spellStart"/>
      <w:r w:rsidRPr="007D7DB8">
        <w:rPr>
          <w:rFonts w:eastAsiaTheme="minorHAnsi"/>
          <w:i/>
          <w:color w:val="000000"/>
          <w:lang w:val="en-US" w:eastAsia="en-US"/>
        </w:rPr>
        <w:t>na</w:t>
      </w:r>
      <w:proofErr w:type="spellEnd"/>
      <w:r w:rsidRPr="007D7DB8">
        <w:rPr>
          <w:rFonts w:eastAsiaTheme="minorHAnsi"/>
          <w:i/>
          <w:color w:val="000000"/>
          <w:lang w:val="en-US" w:eastAsia="en-US"/>
        </w:rPr>
        <w:t xml:space="preserve"> </w:t>
      </w:r>
      <w:proofErr w:type="spellStart"/>
      <w:r w:rsidRPr="007D7DB8">
        <w:rPr>
          <w:rFonts w:eastAsiaTheme="minorHAnsi"/>
          <w:i/>
          <w:color w:val="000000"/>
          <w:lang w:val="en-US" w:eastAsia="en-US"/>
        </w:rPr>
        <w:t>téma</w:t>
      </w:r>
      <w:proofErr w:type="spellEnd"/>
      <w:r w:rsidRPr="007D7DB8">
        <w:rPr>
          <w:rFonts w:eastAsiaTheme="minorHAnsi"/>
          <w:i/>
          <w:color w:val="000000"/>
          <w:lang w:val="en-US" w:eastAsia="en-US"/>
        </w:rPr>
        <w:t xml:space="preserve"> </w:t>
      </w:r>
      <w:proofErr w:type="spellStart"/>
      <w:r w:rsidRPr="007D7DB8">
        <w:rPr>
          <w:rFonts w:eastAsiaTheme="minorHAnsi"/>
          <w:i/>
          <w:color w:val="000000"/>
          <w:lang w:val="en-US" w:eastAsia="en-US"/>
        </w:rPr>
        <w:t>veřejných</w:t>
      </w:r>
      <w:proofErr w:type="spellEnd"/>
      <w:r w:rsidRPr="007D7DB8">
        <w:rPr>
          <w:rFonts w:eastAsiaTheme="minorHAnsi"/>
          <w:i/>
          <w:color w:val="000000"/>
          <w:lang w:val="en-US" w:eastAsia="en-US"/>
        </w:rPr>
        <w:t xml:space="preserve"> </w:t>
      </w:r>
      <w:proofErr w:type="spellStart"/>
      <w:r w:rsidRPr="007D7DB8">
        <w:rPr>
          <w:rFonts w:eastAsiaTheme="minorHAnsi"/>
          <w:i/>
          <w:color w:val="000000"/>
          <w:lang w:val="en-US" w:eastAsia="en-US"/>
        </w:rPr>
        <w:t>financí</w:t>
      </w:r>
      <w:proofErr w:type="spellEnd"/>
      <w:r w:rsidRPr="007D7DB8">
        <w:rPr>
          <w:rFonts w:eastAsiaTheme="minorHAnsi"/>
          <w:color w:val="000000"/>
          <w:lang w:val="en-US" w:eastAsia="en-US"/>
        </w:rPr>
        <w:t>, 21/ 9</w:t>
      </w:r>
      <w:proofErr w:type="gramStart"/>
      <w:r w:rsidRPr="007D7DB8">
        <w:rPr>
          <w:rFonts w:eastAsiaTheme="minorHAnsi"/>
          <w:color w:val="000000"/>
          <w:lang w:val="en-US" w:eastAsia="en-US"/>
        </w:rPr>
        <w:t>./</w:t>
      </w:r>
      <w:proofErr w:type="gramEnd"/>
      <w:r w:rsidRPr="007D7DB8">
        <w:rPr>
          <w:rFonts w:eastAsiaTheme="minorHAnsi"/>
          <w:color w:val="000000"/>
          <w:lang w:val="en-US" w:eastAsia="en-US"/>
        </w:rPr>
        <w:t>2009.</w:t>
      </w:r>
    </w:p>
    <w:p w14:paraId="7BF15098" w14:textId="77777777" w:rsidR="002A4EED" w:rsidRPr="007D7DB8" w:rsidRDefault="00B67715" w:rsidP="00EB7AFA">
      <w:pPr>
        <w:pStyle w:val="Default"/>
        <w:spacing w:before="120" w:after="120" w:line="480" w:lineRule="auto"/>
        <w:ind w:firstLine="567"/>
        <w:jc w:val="both"/>
        <w:rPr>
          <w:rFonts w:ascii="Times New Roman" w:hAnsi="Times New Roman" w:cs="Times New Roman"/>
          <w:lang w:val="en-US"/>
        </w:rPr>
      </w:pPr>
      <w:proofErr w:type="spellStart"/>
      <w:r w:rsidRPr="007D7DB8">
        <w:rPr>
          <w:rFonts w:ascii="Times New Roman" w:hAnsi="Times New Roman" w:cs="Times New Roman"/>
          <w:lang w:val="en-US"/>
        </w:rPr>
        <w:t>Český</w:t>
      </w:r>
      <w:proofErr w:type="spellEnd"/>
      <w:r w:rsidRPr="007D7DB8">
        <w:rPr>
          <w:rFonts w:ascii="Times New Roman" w:hAnsi="Times New Roman" w:cs="Times New Roman"/>
          <w:lang w:val="en-US"/>
        </w:rPr>
        <w:t xml:space="preserve"> </w:t>
      </w:r>
      <w:proofErr w:type="spellStart"/>
      <w:r w:rsidRPr="007D7DB8">
        <w:rPr>
          <w:rFonts w:ascii="Times New Roman" w:hAnsi="Times New Roman" w:cs="Times New Roman"/>
          <w:lang w:val="en-US"/>
        </w:rPr>
        <w:t>rozhlas</w:t>
      </w:r>
      <w:proofErr w:type="spellEnd"/>
      <w:r w:rsidRPr="007D7DB8">
        <w:rPr>
          <w:rFonts w:ascii="Times New Roman" w:hAnsi="Times New Roman" w:cs="Times New Roman"/>
          <w:lang w:val="en-US"/>
        </w:rPr>
        <w:t xml:space="preserve"> (2009b) </w:t>
      </w:r>
      <w:r w:rsidRPr="007D7DB8">
        <w:rPr>
          <w:rFonts w:ascii="Times New Roman" w:hAnsi="Times New Roman" w:cs="Times New Roman"/>
          <w:i/>
          <w:lang w:val="en-US"/>
        </w:rPr>
        <w:t xml:space="preserve">Interview </w:t>
      </w:r>
      <w:proofErr w:type="spellStart"/>
      <w:r w:rsidRPr="007D7DB8">
        <w:rPr>
          <w:rFonts w:ascii="Times New Roman" w:hAnsi="Times New Roman" w:cs="Times New Roman"/>
          <w:i/>
          <w:lang w:val="en-US"/>
        </w:rPr>
        <w:t>Studia</w:t>
      </w:r>
      <w:proofErr w:type="spellEnd"/>
      <w:r w:rsidRPr="007D7DB8">
        <w:rPr>
          <w:rFonts w:ascii="Times New Roman" w:hAnsi="Times New Roman" w:cs="Times New Roman"/>
          <w:i/>
          <w:lang w:val="en-US"/>
        </w:rPr>
        <w:t xml:space="preserve"> Stop</w:t>
      </w:r>
      <w:r w:rsidRPr="007D7DB8">
        <w:rPr>
          <w:rFonts w:ascii="Times New Roman" w:hAnsi="Times New Roman" w:cs="Times New Roman"/>
          <w:lang w:val="en-US"/>
        </w:rPr>
        <w:t>, 20/8/2009.</w:t>
      </w:r>
    </w:p>
    <w:p w14:paraId="73ADCA15" w14:textId="77777777" w:rsidR="002A4EED" w:rsidRPr="007D7DB8" w:rsidRDefault="00B67715" w:rsidP="00EB7AFA">
      <w:pPr>
        <w:spacing w:before="120" w:after="120" w:line="480" w:lineRule="auto"/>
        <w:ind w:firstLine="567"/>
        <w:jc w:val="both"/>
        <w:rPr>
          <w:rFonts w:eastAsiaTheme="minorHAnsi"/>
          <w:color w:val="000000"/>
          <w:lang w:val="en-US" w:eastAsia="en-US"/>
        </w:rPr>
      </w:pPr>
      <w:proofErr w:type="spellStart"/>
      <w:r w:rsidRPr="007D7DB8">
        <w:rPr>
          <w:rFonts w:eastAsiaTheme="minorHAnsi"/>
          <w:color w:val="000000"/>
          <w:lang w:val="en-US" w:eastAsia="en-US"/>
        </w:rPr>
        <w:t>Český</w:t>
      </w:r>
      <w:proofErr w:type="spellEnd"/>
      <w:r w:rsidRPr="007D7DB8">
        <w:rPr>
          <w:rFonts w:eastAsiaTheme="minorHAnsi"/>
          <w:color w:val="000000"/>
          <w:lang w:val="en-US" w:eastAsia="en-US"/>
        </w:rPr>
        <w:t xml:space="preserve"> </w:t>
      </w:r>
      <w:proofErr w:type="spellStart"/>
      <w:r w:rsidRPr="007D7DB8">
        <w:rPr>
          <w:rFonts w:eastAsiaTheme="minorHAnsi"/>
          <w:color w:val="000000"/>
          <w:lang w:val="en-US" w:eastAsia="en-US"/>
        </w:rPr>
        <w:t>rozhlas</w:t>
      </w:r>
      <w:proofErr w:type="spellEnd"/>
      <w:r w:rsidRPr="007D7DB8">
        <w:rPr>
          <w:rFonts w:eastAsiaTheme="minorHAnsi"/>
          <w:color w:val="000000"/>
          <w:lang w:val="en-US" w:eastAsia="en-US"/>
        </w:rPr>
        <w:t xml:space="preserve"> (2010a) </w:t>
      </w:r>
      <w:proofErr w:type="spellStart"/>
      <w:r w:rsidRPr="007D7DB8">
        <w:rPr>
          <w:rFonts w:eastAsiaTheme="minorHAnsi"/>
          <w:i/>
          <w:color w:val="000000"/>
          <w:lang w:val="en-US" w:eastAsia="en-US"/>
        </w:rPr>
        <w:t>Dvacetiminutovka</w:t>
      </w:r>
      <w:proofErr w:type="spellEnd"/>
      <w:r w:rsidRPr="007D7DB8">
        <w:rPr>
          <w:rFonts w:eastAsiaTheme="minorHAnsi"/>
          <w:i/>
          <w:color w:val="000000"/>
          <w:lang w:val="en-US" w:eastAsia="en-US"/>
        </w:rPr>
        <w:t xml:space="preserve"> </w:t>
      </w:r>
      <w:proofErr w:type="spellStart"/>
      <w:r w:rsidRPr="007D7DB8">
        <w:rPr>
          <w:rFonts w:eastAsiaTheme="minorHAnsi"/>
          <w:i/>
          <w:color w:val="000000"/>
          <w:lang w:val="en-US" w:eastAsia="en-US"/>
        </w:rPr>
        <w:t>Český</w:t>
      </w:r>
      <w:proofErr w:type="spellEnd"/>
      <w:r w:rsidRPr="007D7DB8">
        <w:rPr>
          <w:rFonts w:eastAsiaTheme="minorHAnsi"/>
          <w:i/>
          <w:color w:val="000000"/>
          <w:lang w:val="en-US" w:eastAsia="en-US"/>
        </w:rPr>
        <w:t xml:space="preserve"> </w:t>
      </w:r>
      <w:proofErr w:type="spellStart"/>
      <w:r w:rsidRPr="007D7DB8">
        <w:rPr>
          <w:rFonts w:eastAsiaTheme="minorHAnsi"/>
          <w:i/>
          <w:color w:val="000000"/>
          <w:lang w:val="en-US" w:eastAsia="en-US"/>
        </w:rPr>
        <w:t>rozhlasu</w:t>
      </w:r>
      <w:proofErr w:type="spellEnd"/>
      <w:r w:rsidRPr="007D7DB8">
        <w:rPr>
          <w:rFonts w:eastAsiaTheme="minorHAnsi"/>
          <w:color w:val="000000"/>
          <w:lang w:val="en-US" w:eastAsia="en-US"/>
        </w:rPr>
        <w:t>, 26/4/2010.</w:t>
      </w:r>
    </w:p>
    <w:p w14:paraId="6D2E7300" w14:textId="77777777" w:rsidR="002A4EED" w:rsidRPr="007D7DB8" w:rsidRDefault="00B67715" w:rsidP="00EB7AFA">
      <w:pPr>
        <w:spacing w:before="120" w:after="120" w:line="480" w:lineRule="auto"/>
        <w:ind w:firstLine="567"/>
        <w:jc w:val="both"/>
        <w:rPr>
          <w:lang w:val="en-US"/>
        </w:rPr>
      </w:pPr>
      <w:proofErr w:type="spellStart"/>
      <w:r w:rsidRPr="007D7DB8">
        <w:rPr>
          <w:lang w:val="en-US"/>
        </w:rPr>
        <w:t>Český</w:t>
      </w:r>
      <w:proofErr w:type="spellEnd"/>
      <w:r w:rsidRPr="007D7DB8">
        <w:rPr>
          <w:lang w:val="en-US"/>
        </w:rPr>
        <w:t xml:space="preserve"> </w:t>
      </w:r>
      <w:proofErr w:type="spellStart"/>
      <w:r w:rsidRPr="007D7DB8">
        <w:rPr>
          <w:lang w:val="en-US"/>
        </w:rPr>
        <w:t>rozhlas</w:t>
      </w:r>
      <w:proofErr w:type="spellEnd"/>
      <w:r w:rsidRPr="007D7DB8">
        <w:rPr>
          <w:lang w:val="en-US"/>
        </w:rPr>
        <w:t xml:space="preserve"> (2010b) </w:t>
      </w:r>
      <w:proofErr w:type="spellStart"/>
      <w:r w:rsidRPr="007D7DB8">
        <w:rPr>
          <w:i/>
          <w:lang w:val="en-US"/>
        </w:rPr>
        <w:t>Rozhovor</w:t>
      </w:r>
      <w:proofErr w:type="spellEnd"/>
      <w:r w:rsidRPr="007D7DB8">
        <w:rPr>
          <w:i/>
          <w:lang w:val="en-US"/>
        </w:rPr>
        <w:t xml:space="preserve"> s </w:t>
      </w:r>
      <w:proofErr w:type="spellStart"/>
      <w:r w:rsidRPr="007D7DB8">
        <w:rPr>
          <w:i/>
          <w:lang w:val="en-US"/>
        </w:rPr>
        <w:t>Radkem</w:t>
      </w:r>
      <w:proofErr w:type="spellEnd"/>
      <w:r w:rsidRPr="007D7DB8">
        <w:rPr>
          <w:i/>
          <w:lang w:val="en-US"/>
        </w:rPr>
        <w:t xml:space="preserve"> </w:t>
      </w:r>
      <w:proofErr w:type="spellStart"/>
      <w:r w:rsidRPr="007D7DB8">
        <w:rPr>
          <w:i/>
          <w:lang w:val="en-US"/>
        </w:rPr>
        <w:t>Johnem</w:t>
      </w:r>
      <w:proofErr w:type="spellEnd"/>
      <w:r w:rsidRPr="007D7DB8">
        <w:rPr>
          <w:i/>
          <w:lang w:val="en-US"/>
        </w:rPr>
        <w:t xml:space="preserve">, </w:t>
      </w:r>
      <w:proofErr w:type="spellStart"/>
      <w:r w:rsidRPr="007D7DB8">
        <w:rPr>
          <w:i/>
          <w:lang w:val="en-US"/>
        </w:rPr>
        <w:t>předsedou</w:t>
      </w:r>
      <w:proofErr w:type="spellEnd"/>
      <w:r w:rsidRPr="007D7DB8">
        <w:rPr>
          <w:i/>
          <w:lang w:val="en-US"/>
        </w:rPr>
        <w:t xml:space="preserve"> </w:t>
      </w:r>
      <w:proofErr w:type="spellStart"/>
      <w:r w:rsidRPr="007D7DB8">
        <w:rPr>
          <w:i/>
          <w:lang w:val="en-US"/>
        </w:rPr>
        <w:t>strany</w:t>
      </w:r>
      <w:proofErr w:type="spellEnd"/>
      <w:r w:rsidRPr="007D7DB8">
        <w:rPr>
          <w:i/>
          <w:lang w:val="en-US"/>
        </w:rPr>
        <w:t xml:space="preserve"> </w:t>
      </w:r>
      <w:proofErr w:type="spellStart"/>
      <w:r w:rsidRPr="007D7DB8">
        <w:rPr>
          <w:i/>
          <w:lang w:val="en-US"/>
        </w:rPr>
        <w:t>Věci</w:t>
      </w:r>
      <w:proofErr w:type="spellEnd"/>
      <w:r w:rsidRPr="007D7DB8">
        <w:rPr>
          <w:i/>
          <w:lang w:val="en-US"/>
        </w:rPr>
        <w:t xml:space="preserve"> </w:t>
      </w:r>
      <w:proofErr w:type="spellStart"/>
      <w:r w:rsidRPr="007D7DB8">
        <w:rPr>
          <w:i/>
          <w:lang w:val="en-US"/>
        </w:rPr>
        <w:t>veřejné</w:t>
      </w:r>
      <w:proofErr w:type="spellEnd"/>
      <w:r w:rsidRPr="007D7DB8">
        <w:rPr>
          <w:lang w:val="en-US"/>
        </w:rPr>
        <w:t>, 3/ 6/2010.</w:t>
      </w:r>
    </w:p>
    <w:p w14:paraId="29FEAC14" w14:textId="77777777" w:rsidR="002A4EED" w:rsidRPr="007D7DB8" w:rsidRDefault="00B67715" w:rsidP="00EB7AFA">
      <w:pPr>
        <w:spacing w:before="120" w:after="120" w:line="480" w:lineRule="auto"/>
        <w:ind w:firstLine="567"/>
        <w:jc w:val="both"/>
        <w:rPr>
          <w:rFonts w:eastAsiaTheme="minorHAnsi"/>
          <w:color w:val="000000"/>
          <w:lang w:val="en-US" w:eastAsia="en-US"/>
        </w:rPr>
      </w:pPr>
      <w:proofErr w:type="spellStart"/>
      <w:r w:rsidRPr="007D7DB8">
        <w:rPr>
          <w:rFonts w:eastAsiaTheme="minorHAnsi"/>
          <w:color w:val="000000"/>
          <w:lang w:val="en-US" w:eastAsia="en-US"/>
        </w:rPr>
        <w:t>Eibl</w:t>
      </w:r>
      <w:proofErr w:type="spellEnd"/>
      <w:r w:rsidRPr="007D7DB8">
        <w:rPr>
          <w:rFonts w:eastAsiaTheme="minorHAnsi"/>
          <w:color w:val="000000"/>
          <w:lang w:val="en-US" w:eastAsia="en-US"/>
        </w:rPr>
        <w:t xml:space="preserve">, O. (2010) </w:t>
      </w:r>
      <w:r w:rsidR="002C790A" w:rsidRPr="007D7DB8">
        <w:rPr>
          <w:rFonts w:ascii="TimesNewRomanPSMT" w:eastAsiaTheme="minorHAnsi" w:hAnsi="TimesNewRomanPSMT" w:cs="TimesNewRomanPSMT"/>
          <w:lang w:val="en-US" w:eastAsia="en-US"/>
        </w:rPr>
        <w:t>‘</w:t>
      </w:r>
      <w:proofErr w:type="spellStart"/>
      <w:r w:rsidRPr="007D7DB8">
        <w:rPr>
          <w:rFonts w:eastAsiaTheme="minorHAnsi"/>
          <w:color w:val="000000"/>
          <w:lang w:val="en-US" w:eastAsia="en-US"/>
        </w:rPr>
        <w:t>Volební</w:t>
      </w:r>
      <w:proofErr w:type="spellEnd"/>
      <w:r w:rsidRPr="007D7DB8">
        <w:rPr>
          <w:rFonts w:eastAsiaTheme="minorHAnsi"/>
          <w:color w:val="000000"/>
          <w:lang w:val="en-US" w:eastAsia="en-US"/>
        </w:rPr>
        <w:t xml:space="preserve"> </w:t>
      </w:r>
      <w:proofErr w:type="spellStart"/>
      <w:r w:rsidRPr="007D7DB8">
        <w:rPr>
          <w:rFonts w:eastAsiaTheme="minorHAnsi"/>
          <w:color w:val="000000"/>
          <w:lang w:val="en-US" w:eastAsia="en-US"/>
        </w:rPr>
        <w:t>programy</w:t>
      </w:r>
      <w:proofErr w:type="spellEnd"/>
      <w:r w:rsidR="002C790A" w:rsidRPr="007D7DB8">
        <w:rPr>
          <w:rFonts w:ascii="TimesNewRomanPSMT" w:eastAsiaTheme="minorHAnsi" w:hAnsi="TimesNewRomanPSMT" w:cs="TimesNewRomanPSMT"/>
          <w:lang w:val="en-US" w:eastAsia="en-US"/>
        </w:rPr>
        <w:t>’</w:t>
      </w:r>
      <w:r w:rsidRPr="007D7DB8">
        <w:rPr>
          <w:rFonts w:eastAsiaTheme="minorHAnsi"/>
          <w:color w:val="000000"/>
          <w:lang w:val="en-US" w:eastAsia="en-US"/>
        </w:rPr>
        <w:t xml:space="preserve">, in S. </w:t>
      </w:r>
      <w:proofErr w:type="spellStart"/>
      <w:r w:rsidRPr="007D7DB8">
        <w:rPr>
          <w:rFonts w:eastAsiaTheme="minorHAnsi"/>
          <w:color w:val="000000"/>
          <w:lang w:val="en-US" w:eastAsia="en-US"/>
        </w:rPr>
        <w:t>Balík</w:t>
      </w:r>
      <w:proofErr w:type="spellEnd"/>
      <w:r w:rsidRPr="007D7DB8">
        <w:rPr>
          <w:rFonts w:eastAsiaTheme="minorHAnsi"/>
          <w:color w:val="000000"/>
          <w:lang w:val="en-US" w:eastAsia="en-US"/>
        </w:rPr>
        <w:t xml:space="preserve"> et al.: </w:t>
      </w:r>
      <w:proofErr w:type="spellStart"/>
      <w:r w:rsidRPr="007D7DB8">
        <w:rPr>
          <w:rFonts w:eastAsiaTheme="minorHAnsi"/>
          <w:i/>
          <w:color w:val="000000"/>
          <w:lang w:val="en-US" w:eastAsia="en-US"/>
        </w:rPr>
        <w:t>Volby</w:t>
      </w:r>
      <w:proofErr w:type="spellEnd"/>
      <w:r w:rsidRPr="007D7DB8">
        <w:rPr>
          <w:rFonts w:eastAsiaTheme="minorHAnsi"/>
          <w:i/>
          <w:color w:val="000000"/>
          <w:lang w:val="en-US" w:eastAsia="en-US"/>
        </w:rPr>
        <w:t xml:space="preserve"> do </w:t>
      </w:r>
      <w:proofErr w:type="spellStart"/>
      <w:r w:rsidRPr="007D7DB8">
        <w:rPr>
          <w:rFonts w:eastAsiaTheme="minorHAnsi"/>
          <w:i/>
          <w:color w:val="000000"/>
          <w:lang w:val="en-US" w:eastAsia="en-US"/>
        </w:rPr>
        <w:t>poslanecké</w:t>
      </w:r>
      <w:proofErr w:type="spellEnd"/>
      <w:r w:rsidRPr="007D7DB8">
        <w:rPr>
          <w:rFonts w:eastAsiaTheme="minorHAnsi"/>
          <w:i/>
          <w:color w:val="000000"/>
          <w:lang w:val="en-US" w:eastAsia="en-US"/>
        </w:rPr>
        <w:t xml:space="preserve"> </w:t>
      </w:r>
      <w:proofErr w:type="spellStart"/>
      <w:r w:rsidRPr="007D7DB8">
        <w:rPr>
          <w:rFonts w:eastAsiaTheme="minorHAnsi"/>
          <w:i/>
          <w:color w:val="000000"/>
          <w:lang w:val="en-US" w:eastAsia="en-US"/>
        </w:rPr>
        <w:t>sněmovny</w:t>
      </w:r>
      <w:proofErr w:type="spellEnd"/>
      <w:r w:rsidRPr="007D7DB8">
        <w:rPr>
          <w:rFonts w:eastAsiaTheme="minorHAnsi"/>
          <w:i/>
          <w:color w:val="000000"/>
          <w:lang w:val="en-US" w:eastAsia="en-US"/>
        </w:rPr>
        <w:t xml:space="preserve"> 2010</w:t>
      </w:r>
      <w:r w:rsidRPr="007D7DB8">
        <w:rPr>
          <w:rFonts w:eastAsiaTheme="minorHAnsi"/>
          <w:color w:val="000000"/>
          <w:lang w:val="en-US" w:eastAsia="en-US"/>
        </w:rPr>
        <w:t>, Brno: CDK pp. 69-96.</w:t>
      </w:r>
    </w:p>
    <w:p w14:paraId="2A1C5674" w14:textId="77777777" w:rsidR="002A4EED" w:rsidRPr="007D7DB8" w:rsidRDefault="00B67715" w:rsidP="00EB7AFA">
      <w:pPr>
        <w:spacing w:before="120" w:after="120" w:line="480" w:lineRule="auto"/>
        <w:ind w:firstLine="567"/>
        <w:jc w:val="both"/>
        <w:rPr>
          <w:rFonts w:eastAsiaTheme="minorHAnsi"/>
          <w:color w:val="000000"/>
          <w:lang w:val="en-US" w:eastAsia="en-US"/>
        </w:rPr>
      </w:pPr>
      <w:proofErr w:type="spellStart"/>
      <w:r w:rsidRPr="007D7DB8">
        <w:rPr>
          <w:rFonts w:eastAsiaTheme="minorHAnsi"/>
          <w:color w:val="000000"/>
          <w:lang w:val="en-US" w:eastAsia="en-US"/>
        </w:rPr>
        <w:t>Eibl</w:t>
      </w:r>
      <w:proofErr w:type="spellEnd"/>
      <w:r w:rsidRPr="007D7DB8">
        <w:rPr>
          <w:rFonts w:eastAsiaTheme="minorHAnsi"/>
          <w:color w:val="000000"/>
          <w:lang w:val="en-US" w:eastAsia="en-US"/>
        </w:rPr>
        <w:t xml:space="preserve">, O. (2014) </w:t>
      </w:r>
      <w:r w:rsidR="002C790A" w:rsidRPr="007D7DB8">
        <w:rPr>
          <w:rFonts w:ascii="TimesNewRomanPSMT" w:eastAsiaTheme="minorHAnsi" w:hAnsi="TimesNewRomanPSMT" w:cs="TimesNewRomanPSMT"/>
          <w:lang w:val="en-US" w:eastAsia="en-US"/>
        </w:rPr>
        <w:t>‘</w:t>
      </w:r>
      <w:proofErr w:type="spellStart"/>
      <w:r w:rsidRPr="007D7DB8">
        <w:rPr>
          <w:rFonts w:eastAsiaTheme="minorHAnsi"/>
          <w:color w:val="000000"/>
          <w:lang w:val="en-US" w:eastAsia="en-US"/>
        </w:rPr>
        <w:t>Volební</w:t>
      </w:r>
      <w:proofErr w:type="spellEnd"/>
      <w:r w:rsidRPr="007D7DB8">
        <w:rPr>
          <w:rFonts w:eastAsiaTheme="minorHAnsi"/>
          <w:color w:val="000000"/>
          <w:lang w:val="en-US" w:eastAsia="en-US"/>
        </w:rPr>
        <w:t xml:space="preserve"> </w:t>
      </w:r>
      <w:proofErr w:type="spellStart"/>
      <w:r w:rsidRPr="007D7DB8">
        <w:rPr>
          <w:rFonts w:eastAsiaTheme="minorHAnsi"/>
          <w:color w:val="000000"/>
          <w:lang w:val="en-US" w:eastAsia="en-US"/>
        </w:rPr>
        <w:t>programy</w:t>
      </w:r>
      <w:proofErr w:type="spellEnd"/>
      <w:r w:rsidR="002C790A" w:rsidRPr="007D7DB8">
        <w:rPr>
          <w:rFonts w:ascii="TimesNewRomanPSMT" w:eastAsiaTheme="minorHAnsi" w:hAnsi="TimesNewRomanPSMT" w:cs="TimesNewRomanPSMT"/>
          <w:lang w:val="en-US" w:eastAsia="en-US"/>
        </w:rPr>
        <w:t>’</w:t>
      </w:r>
      <w:r w:rsidRPr="007D7DB8">
        <w:rPr>
          <w:rFonts w:eastAsiaTheme="minorHAnsi"/>
          <w:color w:val="000000"/>
          <w:lang w:val="en-US" w:eastAsia="en-US"/>
        </w:rPr>
        <w:t xml:space="preserve">, in V. Havlík et al.: </w:t>
      </w:r>
      <w:proofErr w:type="spellStart"/>
      <w:r w:rsidRPr="007D7DB8">
        <w:rPr>
          <w:rFonts w:eastAsiaTheme="minorHAnsi"/>
          <w:i/>
          <w:color w:val="000000"/>
          <w:lang w:val="en-US" w:eastAsia="en-US"/>
        </w:rPr>
        <w:t>Volby</w:t>
      </w:r>
      <w:proofErr w:type="spellEnd"/>
      <w:r w:rsidRPr="007D7DB8">
        <w:rPr>
          <w:rFonts w:eastAsiaTheme="minorHAnsi"/>
          <w:i/>
          <w:color w:val="000000"/>
          <w:lang w:val="en-US" w:eastAsia="en-US"/>
        </w:rPr>
        <w:t xml:space="preserve"> do </w:t>
      </w:r>
      <w:proofErr w:type="spellStart"/>
      <w:r w:rsidRPr="007D7DB8">
        <w:rPr>
          <w:rFonts w:eastAsiaTheme="minorHAnsi"/>
          <w:i/>
          <w:color w:val="000000"/>
          <w:lang w:val="en-US" w:eastAsia="en-US"/>
        </w:rPr>
        <w:t>poslanecké</w:t>
      </w:r>
      <w:proofErr w:type="spellEnd"/>
      <w:r w:rsidRPr="007D7DB8">
        <w:rPr>
          <w:rFonts w:eastAsiaTheme="minorHAnsi"/>
          <w:i/>
          <w:color w:val="000000"/>
          <w:lang w:val="en-US" w:eastAsia="en-US"/>
        </w:rPr>
        <w:t xml:space="preserve"> </w:t>
      </w:r>
      <w:proofErr w:type="spellStart"/>
      <w:r w:rsidRPr="007D7DB8">
        <w:rPr>
          <w:rFonts w:eastAsiaTheme="minorHAnsi"/>
          <w:i/>
          <w:color w:val="000000"/>
          <w:lang w:val="en-US" w:eastAsia="en-US"/>
        </w:rPr>
        <w:t>sněmovny</w:t>
      </w:r>
      <w:proofErr w:type="spellEnd"/>
      <w:r w:rsidRPr="007D7DB8">
        <w:rPr>
          <w:rFonts w:eastAsiaTheme="minorHAnsi"/>
          <w:i/>
          <w:color w:val="000000"/>
          <w:lang w:val="en-US" w:eastAsia="en-US"/>
        </w:rPr>
        <w:t xml:space="preserve"> 2013</w:t>
      </w:r>
      <w:r w:rsidRPr="007D7DB8">
        <w:rPr>
          <w:rFonts w:eastAsiaTheme="minorHAnsi"/>
          <w:color w:val="000000"/>
          <w:lang w:val="en-US" w:eastAsia="en-US"/>
        </w:rPr>
        <w:t xml:space="preserve">, Brno: </w:t>
      </w:r>
      <w:proofErr w:type="spellStart"/>
      <w:r w:rsidRPr="007D7DB8">
        <w:rPr>
          <w:rFonts w:eastAsiaTheme="minorHAnsi"/>
          <w:color w:val="000000"/>
          <w:lang w:val="en-US" w:eastAsia="en-US"/>
        </w:rPr>
        <w:t>Munipress</w:t>
      </w:r>
      <w:proofErr w:type="spellEnd"/>
      <w:r w:rsidRPr="007D7DB8">
        <w:rPr>
          <w:rFonts w:eastAsiaTheme="minorHAnsi"/>
          <w:color w:val="000000"/>
          <w:lang w:val="en-US" w:eastAsia="en-US"/>
        </w:rPr>
        <w:t xml:space="preserve"> pp. 21-52.</w:t>
      </w:r>
    </w:p>
    <w:p w14:paraId="1C2D7C28" w14:textId="77777777" w:rsidR="002A4EED" w:rsidRPr="007D7DB8" w:rsidRDefault="00B67715" w:rsidP="00EB7AFA">
      <w:pPr>
        <w:spacing w:before="120" w:after="120" w:line="480" w:lineRule="auto"/>
        <w:ind w:firstLine="567"/>
        <w:jc w:val="both"/>
        <w:rPr>
          <w:rFonts w:eastAsiaTheme="minorHAnsi"/>
          <w:color w:val="000000"/>
          <w:lang w:val="fr-CH" w:eastAsia="en-US"/>
        </w:rPr>
      </w:pPr>
      <w:r w:rsidRPr="007D7DB8">
        <w:rPr>
          <w:rFonts w:eastAsiaTheme="minorHAnsi"/>
          <w:i/>
          <w:color w:val="000000"/>
          <w:lang w:val="fr-CH" w:eastAsia="en-US"/>
        </w:rPr>
        <w:t>Eurostat</w:t>
      </w:r>
      <w:r w:rsidRPr="007D7DB8">
        <w:rPr>
          <w:rFonts w:eastAsiaTheme="minorHAnsi"/>
          <w:color w:val="000000"/>
          <w:lang w:val="fr-CH" w:eastAsia="en-US"/>
        </w:rPr>
        <w:t xml:space="preserve"> (</w:t>
      </w:r>
      <w:hyperlink r:id="rId20" w:history="1">
        <w:r w:rsidRPr="007D7DB8">
          <w:rPr>
            <w:rStyle w:val="Hypertextovodkaz"/>
            <w:rFonts w:eastAsiaTheme="minorHAnsi"/>
            <w:lang w:val="fr-CH" w:eastAsia="en-US"/>
          </w:rPr>
          <w:t>http://epp.eurostat.ec.europa.eu/</w:t>
        </w:r>
      </w:hyperlink>
      <w:r w:rsidRPr="007D7DB8">
        <w:rPr>
          <w:rFonts w:eastAsiaTheme="minorHAnsi"/>
          <w:color w:val="000000"/>
          <w:lang w:val="fr-CH" w:eastAsia="en-US"/>
        </w:rPr>
        <w:t xml:space="preserve">). </w:t>
      </w:r>
    </w:p>
    <w:p w14:paraId="21259A2B" w14:textId="79ADCBA5" w:rsidR="009B61F2" w:rsidRPr="007D7DB8" w:rsidRDefault="009B61F2" w:rsidP="00EB7AFA">
      <w:pPr>
        <w:spacing w:before="120" w:after="120" w:line="480" w:lineRule="auto"/>
        <w:ind w:firstLine="567"/>
        <w:jc w:val="both"/>
        <w:rPr>
          <w:rFonts w:eastAsiaTheme="minorHAnsi"/>
          <w:color w:val="000000"/>
          <w:lang w:val="fr-CH" w:eastAsia="en-US"/>
        </w:rPr>
      </w:pPr>
      <w:r w:rsidRPr="007D7DB8">
        <w:rPr>
          <w:rFonts w:eastAsiaTheme="minorHAnsi"/>
          <w:color w:val="000000"/>
          <w:lang w:val="fr-CH" w:eastAsia="en-US"/>
        </w:rPr>
        <w:t xml:space="preserve">Fiala, P. (2010) </w:t>
      </w:r>
      <w:r w:rsidRPr="007D7DB8">
        <w:rPr>
          <w:rFonts w:ascii="TimesNewRomanPSMT" w:eastAsiaTheme="minorHAnsi" w:hAnsi="TimesNewRomanPSMT" w:cs="TimesNewRomanPSMT"/>
          <w:lang w:val="en-US" w:eastAsia="en-US"/>
        </w:rPr>
        <w:t>‘</w:t>
      </w:r>
      <w:proofErr w:type="spellStart"/>
      <w:r w:rsidRPr="007D7DB8">
        <w:rPr>
          <w:rFonts w:eastAsiaTheme="minorHAnsi"/>
          <w:color w:val="000000"/>
          <w:lang w:val="en-US" w:eastAsia="en-US"/>
        </w:rPr>
        <w:t>Rozpad</w:t>
      </w:r>
      <w:proofErr w:type="spellEnd"/>
      <w:r w:rsidRPr="007D7DB8">
        <w:rPr>
          <w:rFonts w:eastAsiaTheme="minorHAnsi"/>
          <w:color w:val="000000"/>
          <w:lang w:val="en-US" w:eastAsia="en-US"/>
        </w:rPr>
        <w:t xml:space="preserve"> </w:t>
      </w:r>
      <w:proofErr w:type="spellStart"/>
      <w:r w:rsidRPr="007D7DB8">
        <w:rPr>
          <w:rFonts w:eastAsiaTheme="minorHAnsi"/>
          <w:color w:val="000000"/>
          <w:lang w:val="en-US" w:eastAsia="en-US"/>
        </w:rPr>
        <w:t>politiky</w:t>
      </w:r>
      <w:proofErr w:type="spellEnd"/>
      <w:r w:rsidRPr="007D7DB8">
        <w:rPr>
          <w:rFonts w:ascii="TimesNewRomanPSMT" w:eastAsiaTheme="minorHAnsi" w:hAnsi="TimesNewRomanPSMT" w:cs="TimesNewRomanPSMT"/>
          <w:lang w:val="en-US" w:eastAsia="en-US"/>
        </w:rPr>
        <w:t>’</w:t>
      </w:r>
      <w:r w:rsidRPr="007D7DB8">
        <w:rPr>
          <w:rFonts w:eastAsiaTheme="minorHAnsi"/>
          <w:color w:val="000000"/>
          <w:lang w:val="en-US" w:eastAsia="en-US"/>
        </w:rPr>
        <w:t xml:space="preserve">, </w:t>
      </w:r>
      <w:proofErr w:type="spellStart"/>
      <w:r w:rsidRPr="007D7DB8">
        <w:rPr>
          <w:rFonts w:eastAsiaTheme="minorHAnsi"/>
          <w:i/>
          <w:color w:val="000000"/>
          <w:lang w:val="en-US" w:eastAsia="en-US"/>
        </w:rPr>
        <w:t>Kontexty</w:t>
      </w:r>
      <w:proofErr w:type="spellEnd"/>
      <w:r w:rsidRPr="007D7DB8">
        <w:rPr>
          <w:rFonts w:eastAsiaTheme="minorHAnsi"/>
          <w:color w:val="000000"/>
          <w:lang w:val="en-US" w:eastAsia="en-US"/>
        </w:rPr>
        <w:t>, (1) 2, 3-10.</w:t>
      </w:r>
    </w:p>
    <w:p w14:paraId="1800C01C" w14:textId="77777777" w:rsidR="002A4EED" w:rsidRPr="007D7DB8" w:rsidRDefault="00B67715" w:rsidP="00EB7AFA">
      <w:pPr>
        <w:spacing w:before="120" w:after="120" w:line="480" w:lineRule="auto"/>
        <w:ind w:firstLine="567"/>
        <w:jc w:val="both"/>
        <w:rPr>
          <w:rFonts w:eastAsiaTheme="minorHAnsi"/>
          <w:color w:val="000000"/>
          <w:lang w:val="fr-CH" w:eastAsia="en-US"/>
        </w:rPr>
      </w:pPr>
      <w:r w:rsidRPr="007D7DB8">
        <w:rPr>
          <w:rFonts w:eastAsiaTheme="minorHAnsi"/>
          <w:color w:val="000000"/>
          <w:lang w:val="fr-CH" w:eastAsia="en-US"/>
        </w:rPr>
        <w:lastRenderedPageBreak/>
        <w:t xml:space="preserve">Foltýn, T. and Havlík, V. (2006) </w:t>
      </w:r>
      <w:r w:rsidR="002C790A" w:rsidRPr="007D7DB8">
        <w:rPr>
          <w:rFonts w:ascii="TimesNewRomanPSMT" w:eastAsiaTheme="minorHAnsi" w:hAnsi="TimesNewRomanPSMT" w:cs="TimesNewRomanPSMT"/>
          <w:lang w:val="fr-CH" w:eastAsia="en-US"/>
        </w:rPr>
        <w:t>‘</w:t>
      </w:r>
      <w:r w:rsidRPr="007D7DB8">
        <w:rPr>
          <w:rFonts w:eastAsiaTheme="minorHAnsi"/>
          <w:color w:val="000000"/>
          <w:lang w:val="fr-CH" w:eastAsia="en-US"/>
        </w:rPr>
        <w:t>Teorie a praxe sestavování vlády v České republice</w:t>
      </w:r>
      <w:r w:rsidR="002C790A" w:rsidRPr="007D7DB8">
        <w:rPr>
          <w:rFonts w:ascii="TimesNewRomanPSMT" w:eastAsiaTheme="minorHAnsi" w:hAnsi="TimesNewRomanPSMT" w:cs="TimesNewRomanPSMT"/>
          <w:lang w:val="fr-CH" w:eastAsia="en-US"/>
        </w:rPr>
        <w:t>’</w:t>
      </w:r>
      <w:r w:rsidRPr="007D7DB8">
        <w:rPr>
          <w:rFonts w:eastAsiaTheme="minorHAnsi"/>
          <w:color w:val="000000"/>
          <w:lang w:val="fr-CH" w:eastAsia="en-US"/>
        </w:rPr>
        <w:t xml:space="preserve">, in: Čaloud, D. et al. </w:t>
      </w:r>
      <w:r w:rsidRPr="007D7DB8">
        <w:rPr>
          <w:rFonts w:eastAsiaTheme="minorHAnsi"/>
          <w:i/>
          <w:color w:val="000000"/>
          <w:lang w:val="fr-CH" w:eastAsia="en-US"/>
        </w:rPr>
        <w:t>Volby do Poslanecké sněmovny v roce 2006</w:t>
      </w:r>
      <w:r w:rsidRPr="007D7DB8">
        <w:rPr>
          <w:rFonts w:eastAsiaTheme="minorHAnsi"/>
          <w:color w:val="000000"/>
          <w:lang w:val="fr-CH" w:eastAsia="en-US"/>
        </w:rPr>
        <w:t>, Brno: CDK, pp. 188-202.</w:t>
      </w:r>
    </w:p>
    <w:p w14:paraId="6FD6A0C6" w14:textId="77777777" w:rsidR="002A4EED" w:rsidRPr="007D7DB8" w:rsidRDefault="00B67715" w:rsidP="00EB7AFA">
      <w:pPr>
        <w:spacing w:before="120" w:after="120" w:line="480" w:lineRule="auto"/>
        <w:ind w:firstLine="567"/>
        <w:jc w:val="both"/>
        <w:rPr>
          <w:rFonts w:eastAsiaTheme="minorHAnsi"/>
          <w:color w:val="000000"/>
          <w:lang w:val="fr-CH" w:eastAsia="en-US"/>
        </w:rPr>
      </w:pPr>
      <w:r w:rsidRPr="007D7DB8">
        <w:rPr>
          <w:rFonts w:eastAsiaTheme="minorHAnsi"/>
          <w:color w:val="000000"/>
          <w:lang w:val="fr-CH" w:eastAsia="en-US"/>
        </w:rPr>
        <w:t xml:space="preserve">Frekvence 1 (2010) </w:t>
      </w:r>
      <w:r w:rsidRPr="007D7DB8">
        <w:rPr>
          <w:rFonts w:eastAsiaTheme="minorHAnsi"/>
          <w:i/>
          <w:color w:val="000000"/>
          <w:lang w:val="fr-CH" w:eastAsia="en-US"/>
        </w:rPr>
        <w:t>Rozhovor s Radkem Johnem, předsedou Věcí veřejných</w:t>
      </w:r>
      <w:r w:rsidRPr="007D7DB8">
        <w:rPr>
          <w:rFonts w:eastAsiaTheme="minorHAnsi"/>
          <w:color w:val="000000"/>
          <w:lang w:val="fr-CH" w:eastAsia="en-US"/>
        </w:rPr>
        <w:t>. 4 April 2010.</w:t>
      </w:r>
    </w:p>
    <w:p w14:paraId="17E2CB63" w14:textId="77777777" w:rsidR="002A4EED" w:rsidRPr="007D7DB8" w:rsidRDefault="00B67715" w:rsidP="00EB7AFA">
      <w:pPr>
        <w:spacing w:before="120" w:after="120" w:line="480" w:lineRule="auto"/>
        <w:ind w:firstLine="567"/>
        <w:jc w:val="both"/>
        <w:rPr>
          <w:rFonts w:eastAsiaTheme="minorHAnsi"/>
          <w:color w:val="000000"/>
          <w:lang w:val="fr-CH" w:eastAsia="en-US"/>
        </w:rPr>
      </w:pPr>
      <w:r w:rsidRPr="007D7DB8">
        <w:rPr>
          <w:lang w:val="fr-CH"/>
        </w:rPr>
        <w:t xml:space="preserve">Gregor, M. and Macková, A. (2014) </w:t>
      </w:r>
      <w:r w:rsidR="002C790A" w:rsidRPr="007D7DB8">
        <w:rPr>
          <w:rFonts w:ascii="TimesNewRomanPSMT" w:eastAsiaTheme="minorHAnsi" w:hAnsi="TimesNewRomanPSMT" w:cs="TimesNewRomanPSMT"/>
          <w:lang w:val="fr-CH" w:eastAsia="en-US"/>
        </w:rPr>
        <w:t>‘</w:t>
      </w:r>
      <w:r w:rsidRPr="007D7DB8">
        <w:rPr>
          <w:rFonts w:eastAsiaTheme="minorHAnsi"/>
          <w:color w:val="000000"/>
          <w:lang w:val="fr-CH" w:eastAsia="en-US"/>
        </w:rPr>
        <w:t>Předvolební kampaně 2013: prohloubení trendů, nebo nástup nových</w:t>
      </w:r>
      <w:r w:rsidR="002C790A" w:rsidRPr="007D7DB8">
        <w:rPr>
          <w:rFonts w:ascii="TimesNewRomanPSMT" w:eastAsiaTheme="minorHAnsi" w:hAnsi="TimesNewRomanPSMT" w:cs="TimesNewRomanPSMT"/>
          <w:lang w:val="fr-CH" w:eastAsia="en-US"/>
        </w:rPr>
        <w:t>’</w:t>
      </w:r>
      <w:r w:rsidRPr="007D7DB8">
        <w:rPr>
          <w:rFonts w:eastAsiaTheme="minorHAnsi"/>
          <w:color w:val="000000"/>
          <w:lang w:val="fr-CH" w:eastAsia="en-US"/>
        </w:rPr>
        <w:t xml:space="preserve">, in V. Havlík et al.: </w:t>
      </w:r>
      <w:r w:rsidRPr="007D7DB8">
        <w:rPr>
          <w:rFonts w:eastAsiaTheme="minorHAnsi"/>
          <w:i/>
          <w:color w:val="000000"/>
          <w:lang w:val="fr-CH" w:eastAsia="en-US"/>
        </w:rPr>
        <w:t>Volby do poslanecké sněmovny 2013</w:t>
      </w:r>
      <w:r w:rsidRPr="007D7DB8">
        <w:rPr>
          <w:rFonts w:eastAsiaTheme="minorHAnsi"/>
          <w:color w:val="000000"/>
          <w:lang w:val="fr-CH" w:eastAsia="en-US"/>
        </w:rPr>
        <w:t>, Brno: Munipress pp. 53-72.</w:t>
      </w:r>
    </w:p>
    <w:p w14:paraId="72A14764" w14:textId="77777777" w:rsidR="002A4EED" w:rsidRPr="007D7DB8" w:rsidRDefault="00B67715" w:rsidP="00EB7AFA">
      <w:pPr>
        <w:pStyle w:val="Textkomente"/>
        <w:spacing w:before="120" w:after="120" w:line="480" w:lineRule="auto"/>
        <w:ind w:firstLine="567"/>
        <w:jc w:val="both"/>
        <w:rPr>
          <w:sz w:val="24"/>
          <w:szCs w:val="24"/>
          <w:lang w:val="en-US"/>
        </w:rPr>
      </w:pPr>
      <w:r w:rsidRPr="007D7DB8">
        <w:rPr>
          <w:sz w:val="24"/>
          <w:szCs w:val="24"/>
          <w:lang w:val="en-US"/>
        </w:rPr>
        <w:t xml:space="preserve">Hanley, S. (2012). </w:t>
      </w:r>
      <w:r w:rsidRPr="007D7DB8">
        <w:rPr>
          <w:rFonts w:ascii="TimesNewRomanPSMT" w:eastAsiaTheme="minorHAnsi" w:hAnsi="TimesNewRomanPSMT" w:cs="TimesNewRomanPSMT"/>
          <w:lang w:val="en-US" w:eastAsia="en-US"/>
        </w:rPr>
        <w:t>‘</w:t>
      </w:r>
      <w:r w:rsidRPr="007D7DB8">
        <w:rPr>
          <w:sz w:val="24"/>
          <w:szCs w:val="24"/>
          <w:lang w:val="en-US"/>
        </w:rPr>
        <w:t>The Czech Republicans 1990–1998: a populist outsider in a consolidating democracy</w:t>
      </w:r>
      <w:r w:rsidRPr="007D7DB8">
        <w:rPr>
          <w:rFonts w:ascii="TimesNewRomanPSMT" w:eastAsiaTheme="minorHAnsi" w:hAnsi="TimesNewRomanPSMT" w:cs="TimesNewRomanPSMT"/>
          <w:lang w:val="en-US" w:eastAsia="en-US"/>
        </w:rPr>
        <w:t xml:space="preserve"> ’</w:t>
      </w:r>
      <w:proofErr w:type="gramStart"/>
      <w:r w:rsidRPr="007D7DB8">
        <w:rPr>
          <w:rFonts w:ascii="TimesNewRomanPSMT" w:eastAsiaTheme="minorHAnsi" w:hAnsi="TimesNewRomanPSMT" w:cs="TimesNewRomanPSMT"/>
          <w:lang w:val="en-US" w:eastAsia="en-US"/>
        </w:rPr>
        <w:t xml:space="preserve">, </w:t>
      </w:r>
      <w:r w:rsidRPr="007D7DB8">
        <w:rPr>
          <w:sz w:val="24"/>
          <w:szCs w:val="24"/>
          <w:lang w:val="en-US"/>
        </w:rPr>
        <w:t xml:space="preserve"> in</w:t>
      </w:r>
      <w:proofErr w:type="gramEnd"/>
      <w:r w:rsidRPr="007D7DB8">
        <w:rPr>
          <w:sz w:val="24"/>
          <w:szCs w:val="24"/>
          <w:lang w:val="en-US"/>
        </w:rPr>
        <w:t xml:space="preserve">: C. </w:t>
      </w:r>
      <w:proofErr w:type="spellStart"/>
      <w:r w:rsidRPr="007D7DB8">
        <w:rPr>
          <w:sz w:val="24"/>
          <w:szCs w:val="24"/>
          <w:lang w:val="en-US"/>
        </w:rPr>
        <w:t>Mudde</w:t>
      </w:r>
      <w:proofErr w:type="spellEnd"/>
      <w:r w:rsidRPr="007D7DB8">
        <w:rPr>
          <w:sz w:val="24"/>
          <w:szCs w:val="24"/>
          <w:lang w:val="en-US"/>
        </w:rPr>
        <w:t xml:space="preserve"> and C. R. </w:t>
      </w:r>
      <w:proofErr w:type="spellStart"/>
      <w:r w:rsidRPr="007D7DB8">
        <w:rPr>
          <w:sz w:val="24"/>
          <w:szCs w:val="24"/>
          <w:lang w:val="en-US"/>
        </w:rPr>
        <w:t>Kaltwasser</w:t>
      </w:r>
      <w:proofErr w:type="spellEnd"/>
      <w:r w:rsidRPr="007D7DB8">
        <w:rPr>
          <w:sz w:val="24"/>
          <w:szCs w:val="24"/>
          <w:lang w:val="en-US"/>
        </w:rPr>
        <w:t xml:space="preserve">: </w:t>
      </w:r>
      <w:r w:rsidRPr="007D7DB8">
        <w:rPr>
          <w:i/>
          <w:sz w:val="24"/>
          <w:szCs w:val="24"/>
          <w:lang w:val="en-US"/>
        </w:rPr>
        <w:t>Populism in Europe and the Americas</w:t>
      </w:r>
      <w:r w:rsidRPr="007D7DB8">
        <w:rPr>
          <w:sz w:val="24"/>
          <w:szCs w:val="24"/>
          <w:lang w:val="en-US"/>
        </w:rPr>
        <w:t xml:space="preserve">. Eds. </w:t>
      </w:r>
      <w:proofErr w:type="spellStart"/>
      <w:proofErr w:type="gramStart"/>
      <w:r w:rsidRPr="007D7DB8">
        <w:rPr>
          <w:sz w:val="24"/>
          <w:szCs w:val="24"/>
          <w:lang w:val="en-US"/>
        </w:rPr>
        <w:t>Cas</w:t>
      </w:r>
      <w:proofErr w:type="spellEnd"/>
      <w:proofErr w:type="gramEnd"/>
      <w:r w:rsidRPr="007D7DB8">
        <w:rPr>
          <w:sz w:val="24"/>
          <w:szCs w:val="24"/>
          <w:lang w:val="en-US"/>
        </w:rPr>
        <w:t xml:space="preserve"> </w:t>
      </w:r>
      <w:proofErr w:type="spellStart"/>
      <w:r w:rsidRPr="007D7DB8">
        <w:rPr>
          <w:sz w:val="24"/>
          <w:szCs w:val="24"/>
          <w:lang w:val="en-US"/>
        </w:rPr>
        <w:t>Mudde</w:t>
      </w:r>
      <w:proofErr w:type="spellEnd"/>
      <w:r w:rsidRPr="007D7DB8">
        <w:rPr>
          <w:sz w:val="24"/>
          <w:szCs w:val="24"/>
          <w:lang w:val="en-US"/>
        </w:rPr>
        <w:t xml:space="preserve">, </w:t>
      </w:r>
      <w:proofErr w:type="spellStart"/>
      <w:r w:rsidRPr="007D7DB8">
        <w:rPr>
          <w:sz w:val="24"/>
          <w:szCs w:val="24"/>
          <w:lang w:val="en-US"/>
        </w:rPr>
        <w:t>Cristóbal</w:t>
      </w:r>
      <w:proofErr w:type="spellEnd"/>
      <w:r w:rsidRPr="007D7DB8">
        <w:rPr>
          <w:sz w:val="24"/>
          <w:szCs w:val="24"/>
          <w:lang w:val="en-US"/>
        </w:rPr>
        <w:t xml:space="preserve"> R. </w:t>
      </w:r>
      <w:proofErr w:type="spellStart"/>
      <w:r w:rsidRPr="007D7DB8">
        <w:rPr>
          <w:sz w:val="24"/>
          <w:szCs w:val="24"/>
          <w:lang w:val="en-US"/>
        </w:rPr>
        <w:t>Kaltwasser</w:t>
      </w:r>
      <w:proofErr w:type="spellEnd"/>
      <w:r w:rsidRPr="007D7DB8">
        <w:rPr>
          <w:sz w:val="24"/>
          <w:szCs w:val="24"/>
          <w:lang w:val="en-US"/>
        </w:rPr>
        <w:t>, Cambridge: Cambridge University Press pp. 68–87.</w:t>
      </w:r>
    </w:p>
    <w:p w14:paraId="22671021" w14:textId="19D8B664" w:rsidR="002A4EED" w:rsidRPr="007D7DB8" w:rsidRDefault="00B67715" w:rsidP="00984F5A">
      <w:pPr>
        <w:autoSpaceDE w:val="0"/>
        <w:autoSpaceDN w:val="0"/>
        <w:adjustRightInd w:val="0"/>
        <w:spacing w:after="120" w:line="480" w:lineRule="auto"/>
        <w:ind w:firstLine="567"/>
        <w:jc w:val="both"/>
        <w:rPr>
          <w:lang w:val="en-US"/>
        </w:rPr>
      </w:pPr>
      <w:r w:rsidRPr="007D7DB8">
        <w:rPr>
          <w:rFonts w:eastAsiaTheme="minorHAnsi"/>
          <w:lang w:val="en-US" w:eastAsia="en-US"/>
        </w:rPr>
        <w:t>Haughton, T</w:t>
      </w:r>
      <w:proofErr w:type="gramStart"/>
      <w:r w:rsidRPr="007D7DB8">
        <w:rPr>
          <w:rFonts w:eastAsiaTheme="minorHAnsi"/>
          <w:lang w:val="en-US" w:eastAsia="en-US"/>
        </w:rPr>
        <w:t>. ,</w:t>
      </w:r>
      <w:proofErr w:type="gramEnd"/>
      <w:r w:rsidRPr="007D7DB8">
        <w:rPr>
          <w:rFonts w:eastAsiaTheme="minorHAnsi"/>
          <w:lang w:val="en-US" w:eastAsia="en-US"/>
        </w:rPr>
        <w:t xml:space="preserve"> </w:t>
      </w:r>
      <w:proofErr w:type="spellStart"/>
      <w:r w:rsidRPr="007D7DB8">
        <w:rPr>
          <w:rFonts w:eastAsiaTheme="minorHAnsi"/>
          <w:lang w:val="en-US" w:eastAsia="en-US"/>
        </w:rPr>
        <w:t>Novotná</w:t>
      </w:r>
      <w:proofErr w:type="spellEnd"/>
      <w:r w:rsidRPr="007D7DB8">
        <w:rPr>
          <w:rFonts w:eastAsiaTheme="minorHAnsi"/>
          <w:lang w:val="en-US" w:eastAsia="en-US"/>
        </w:rPr>
        <w:t xml:space="preserve">, T. and Deegan-Krause, K. (2011) </w:t>
      </w:r>
      <w:r w:rsidR="002C790A" w:rsidRPr="007D7DB8">
        <w:rPr>
          <w:rFonts w:ascii="TimesNewRomanPSMT" w:eastAsiaTheme="minorHAnsi" w:hAnsi="TimesNewRomanPSMT" w:cs="TimesNewRomanPSMT"/>
          <w:lang w:val="en-US" w:eastAsia="en-US"/>
        </w:rPr>
        <w:t>‘</w:t>
      </w:r>
      <w:r w:rsidRPr="007D7DB8">
        <w:rPr>
          <w:rFonts w:eastAsiaTheme="minorHAnsi"/>
          <w:lang w:val="en-US" w:eastAsia="en-US"/>
        </w:rPr>
        <w:t>The 2010 Czech and Slovak</w:t>
      </w:r>
      <w:r w:rsidR="009B61F2" w:rsidRPr="007D7DB8">
        <w:rPr>
          <w:rFonts w:eastAsiaTheme="minorHAnsi"/>
          <w:lang w:val="en-US" w:eastAsia="en-US"/>
        </w:rPr>
        <w:t xml:space="preserve"> </w:t>
      </w:r>
      <w:r w:rsidRPr="007D7DB8">
        <w:rPr>
          <w:rFonts w:eastAsiaTheme="minorHAnsi"/>
          <w:lang w:val="en-US" w:eastAsia="en-US"/>
        </w:rPr>
        <w:t>Parliamentary Elections: Red Cards to the 'Winners''</w:t>
      </w:r>
      <w:r w:rsidR="002C790A" w:rsidRPr="007D7DB8">
        <w:rPr>
          <w:rFonts w:ascii="TimesNewRomanPSMT" w:eastAsiaTheme="minorHAnsi" w:hAnsi="TimesNewRomanPSMT" w:cs="TimesNewRomanPSMT"/>
          <w:lang w:val="en-US" w:eastAsia="en-US"/>
        </w:rPr>
        <w:t>’</w:t>
      </w:r>
      <w:r w:rsidRPr="007D7DB8">
        <w:rPr>
          <w:rFonts w:eastAsiaTheme="minorHAnsi"/>
          <w:lang w:val="en-US" w:eastAsia="en-US"/>
        </w:rPr>
        <w:t xml:space="preserve">, </w:t>
      </w:r>
      <w:r w:rsidRPr="007D7DB8">
        <w:rPr>
          <w:rFonts w:eastAsiaTheme="minorHAnsi"/>
          <w:i/>
          <w:lang w:val="en-US" w:eastAsia="en-US"/>
        </w:rPr>
        <w:t>West European Politics</w:t>
      </w:r>
      <w:r w:rsidRPr="007D7DB8">
        <w:rPr>
          <w:rFonts w:eastAsiaTheme="minorHAnsi"/>
          <w:lang w:val="en-US" w:eastAsia="en-US"/>
        </w:rPr>
        <w:t>, (2) 34: 394 — 402.</w:t>
      </w:r>
    </w:p>
    <w:p w14:paraId="66E28AF7" w14:textId="77777777" w:rsidR="002A4EED" w:rsidRPr="007D7DB8" w:rsidRDefault="00B67715" w:rsidP="00EB7AFA">
      <w:pPr>
        <w:spacing w:before="120" w:after="120" w:line="480" w:lineRule="auto"/>
        <w:ind w:firstLine="567"/>
        <w:jc w:val="both"/>
        <w:rPr>
          <w:lang w:val="en-US"/>
        </w:rPr>
      </w:pPr>
      <w:r w:rsidRPr="007D7DB8">
        <w:rPr>
          <w:lang w:val="en-US"/>
        </w:rPr>
        <w:t xml:space="preserve">Havlík, V. (2011) </w:t>
      </w:r>
      <w:r w:rsidR="002C790A" w:rsidRPr="007D7DB8">
        <w:rPr>
          <w:rFonts w:ascii="TimesNewRomanPSMT" w:eastAsiaTheme="minorHAnsi" w:hAnsi="TimesNewRomanPSMT" w:cs="TimesNewRomanPSMT"/>
          <w:lang w:val="en-US" w:eastAsia="en-US"/>
        </w:rPr>
        <w:t>‘</w:t>
      </w:r>
      <w:proofErr w:type="spellStart"/>
      <w:r w:rsidRPr="007D7DB8">
        <w:rPr>
          <w:lang w:val="en-US"/>
        </w:rPr>
        <w:t>Česká</w:t>
      </w:r>
      <w:proofErr w:type="spellEnd"/>
      <w:r w:rsidRPr="007D7DB8">
        <w:rPr>
          <w:lang w:val="en-US"/>
        </w:rPr>
        <w:t xml:space="preserve"> </w:t>
      </w:r>
      <w:proofErr w:type="spellStart"/>
      <w:r w:rsidRPr="007D7DB8">
        <w:rPr>
          <w:lang w:val="en-US"/>
        </w:rPr>
        <w:t>republika</w:t>
      </w:r>
      <w:proofErr w:type="spellEnd"/>
      <w:r w:rsidR="002C790A" w:rsidRPr="007D7DB8">
        <w:rPr>
          <w:rFonts w:ascii="TimesNewRomanPSMT" w:eastAsiaTheme="minorHAnsi" w:hAnsi="TimesNewRomanPSMT" w:cs="TimesNewRomanPSMT"/>
          <w:lang w:val="en-US" w:eastAsia="en-US"/>
        </w:rPr>
        <w:t>’</w:t>
      </w:r>
      <w:r w:rsidRPr="007D7DB8">
        <w:rPr>
          <w:lang w:val="en-US"/>
        </w:rPr>
        <w:t xml:space="preserve">, in </w:t>
      </w:r>
      <w:proofErr w:type="spellStart"/>
      <w:r w:rsidRPr="007D7DB8">
        <w:rPr>
          <w:lang w:val="en-US"/>
        </w:rPr>
        <w:t>Balík</w:t>
      </w:r>
      <w:proofErr w:type="spellEnd"/>
      <w:r w:rsidRPr="007D7DB8">
        <w:rPr>
          <w:lang w:val="en-US"/>
        </w:rPr>
        <w:t xml:space="preserve">, S. and Havlík, V. et al. </w:t>
      </w:r>
      <w:proofErr w:type="spellStart"/>
      <w:r w:rsidRPr="007D7DB8">
        <w:rPr>
          <w:i/>
          <w:lang w:val="en-US"/>
        </w:rPr>
        <w:t>Koaliční</w:t>
      </w:r>
      <w:proofErr w:type="spellEnd"/>
      <w:r w:rsidRPr="007D7DB8">
        <w:rPr>
          <w:i/>
          <w:lang w:val="en-US"/>
        </w:rPr>
        <w:t xml:space="preserve"> </w:t>
      </w:r>
      <w:proofErr w:type="spellStart"/>
      <w:r w:rsidRPr="007D7DB8">
        <w:rPr>
          <w:i/>
          <w:lang w:val="en-US"/>
        </w:rPr>
        <w:t>vládnutí</w:t>
      </w:r>
      <w:proofErr w:type="spellEnd"/>
      <w:r w:rsidRPr="007D7DB8">
        <w:rPr>
          <w:i/>
          <w:lang w:val="en-US"/>
        </w:rPr>
        <w:t xml:space="preserve"> </w:t>
      </w:r>
      <w:proofErr w:type="spellStart"/>
      <w:r w:rsidRPr="007D7DB8">
        <w:rPr>
          <w:i/>
          <w:lang w:val="en-US"/>
        </w:rPr>
        <w:t>ve</w:t>
      </w:r>
      <w:proofErr w:type="spellEnd"/>
      <w:r w:rsidRPr="007D7DB8">
        <w:rPr>
          <w:i/>
          <w:lang w:val="en-US"/>
        </w:rPr>
        <w:t xml:space="preserve"> </w:t>
      </w:r>
      <w:proofErr w:type="spellStart"/>
      <w:r w:rsidRPr="007D7DB8">
        <w:rPr>
          <w:i/>
          <w:lang w:val="en-US"/>
        </w:rPr>
        <w:t>střední</w:t>
      </w:r>
      <w:proofErr w:type="spellEnd"/>
      <w:r w:rsidRPr="007D7DB8">
        <w:rPr>
          <w:i/>
          <w:lang w:val="en-US"/>
        </w:rPr>
        <w:t xml:space="preserve"> </w:t>
      </w:r>
      <w:proofErr w:type="spellStart"/>
      <w:r w:rsidRPr="007D7DB8">
        <w:rPr>
          <w:i/>
          <w:lang w:val="en-US"/>
        </w:rPr>
        <w:t>Evropě</w:t>
      </w:r>
      <w:proofErr w:type="spellEnd"/>
      <w:r w:rsidRPr="007D7DB8">
        <w:rPr>
          <w:i/>
          <w:lang w:val="en-US"/>
        </w:rPr>
        <w:t xml:space="preserve"> (1990-2010)</w:t>
      </w:r>
      <w:r w:rsidRPr="007D7DB8">
        <w:rPr>
          <w:lang w:val="en-US"/>
        </w:rPr>
        <w:t xml:space="preserve">, Brno: </w:t>
      </w:r>
      <w:proofErr w:type="spellStart"/>
      <w:r w:rsidRPr="007D7DB8">
        <w:rPr>
          <w:lang w:val="en-US"/>
        </w:rPr>
        <w:t>Munipress</w:t>
      </w:r>
      <w:proofErr w:type="spellEnd"/>
      <w:r w:rsidRPr="007D7DB8">
        <w:rPr>
          <w:lang w:val="en-US"/>
        </w:rPr>
        <w:t xml:space="preserve"> pp. 39-90.</w:t>
      </w:r>
    </w:p>
    <w:p w14:paraId="1BFA22CA" w14:textId="77777777" w:rsidR="002A4EED" w:rsidRPr="007D7DB8" w:rsidRDefault="00B67715" w:rsidP="00EB7AFA">
      <w:pPr>
        <w:spacing w:before="120" w:after="120" w:line="480" w:lineRule="auto"/>
        <w:ind w:firstLine="567"/>
        <w:jc w:val="both"/>
        <w:rPr>
          <w:rFonts w:eastAsiaTheme="minorHAnsi"/>
          <w:color w:val="000000"/>
          <w:lang w:val="en-US" w:eastAsia="en-US"/>
        </w:rPr>
      </w:pPr>
      <w:r w:rsidRPr="007D7DB8">
        <w:rPr>
          <w:rFonts w:eastAsiaTheme="minorHAnsi"/>
          <w:color w:val="000000"/>
          <w:lang w:val="en-US" w:eastAsia="en-US"/>
        </w:rPr>
        <w:t xml:space="preserve">Havlík, V. (2014) </w:t>
      </w:r>
      <w:r w:rsidR="002C790A" w:rsidRPr="007D7DB8">
        <w:rPr>
          <w:rFonts w:ascii="TimesNewRomanPSMT" w:eastAsiaTheme="minorHAnsi" w:hAnsi="TimesNewRomanPSMT" w:cs="TimesNewRomanPSMT"/>
          <w:lang w:val="en-US" w:eastAsia="en-US"/>
        </w:rPr>
        <w:t>‘</w:t>
      </w:r>
      <w:proofErr w:type="spellStart"/>
      <w:r w:rsidRPr="007D7DB8">
        <w:rPr>
          <w:rFonts w:eastAsiaTheme="minorHAnsi"/>
          <w:color w:val="000000"/>
          <w:lang w:val="en-US" w:eastAsia="en-US"/>
        </w:rPr>
        <w:t>Výsledky</w:t>
      </w:r>
      <w:proofErr w:type="spellEnd"/>
      <w:r w:rsidRPr="007D7DB8">
        <w:rPr>
          <w:rFonts w:eastAsiaTheme="minorHAnsi"/>
          <w:color w:val="000000"/>
          <w:lang w:val="en-US" w:eastAsia="en-US"/>
        </w:rPr>
        <w:t xml:space="preserve"> </w:t>
      </w:r>
      <w:proofErr w:type="spellStart"/>
      <w:r w:rsidRPr="007D7DB8">
        <w:rPr>
          <w:rFonts w:eastAsiaTheme="minorHAnsi"/>
          <w:color w:val="000000"/>
          <w:lang w:val="en-US" w:eastAsia="en-US"/>
        </w:rPr>
        <w:t>voleb</w:t>
      </w:r>
      <w:proofErr w:type="spellEnd"/>
      <w:r w:rsidR="002C790A" w:rsidRPr="007D7DB8">
        <w:rPr>
          <w:rFonts w:ascii="TimesNewRomanPSMT" w:eastAsiaTheme="minorHAnsi" w:hAnsi="TimesNewRomanPSMT" w:cs="TimesNewRomanPSMT"/>
          <w:lang w:val="en-US" w:eastAsia="en-US"/>
        </w:rPr>
        <w:t>’</w:t>
      </w:r>
      <w:r w:rsidRPr="007D7DB8">
        <w:rPr>
          <w:rFonts w:eastAsiaTheme="minorHAnsi"/>
          <w:color w:val="000000"/>
          <w:lang w:val="en-US" w:eastAsia="en-US"/>
        </w:rPr>
        <w:t xml:space="preserve">, in V. Havlík et al. </w:t>
      </w:r>
      <w:proofErr w:type="spellStart"/>
      <w:r w:rsidRPr="007D7DB8">
        <w:rPr>
          <w:rFonts w:eastAsiaTheme="minorHAnsi"/>
          <w:i/>
          <w:color w:val="000000"/>
          <w:lang w:val="en-US" w:eastAsia="en-US"/>
        </w:rPr>
        <w:t>Volby</w:t>
      </w:r>
      <w:proofErr w:type="spellEnd"/>
      <w:r w:rsidRPr="007D7DB8">
        <w:rPr>
          <w:rFonts w:eastAsiaTheme="minorHAnsi"/>
          <w:i/>
          <w:color w:val="000000"/>
          <w:lang w:val="en-US" w:eastAsia="en-US"/>
        </w:rPr>
        <w:t xml:space="preserve"> do </w:t>
      </w:r>
      <w:proofErr w:type="spellStart"/>
      <w:r w:rsidRPr="007D7DB8">
        <w:rPr>
          <w:rFonts w:eastAsiaTheme="minorHAnsi"/>
          <w:i/>
          <w:color w:val="000000"/>
          <w:lang w:val="en-US" w:eastAsia="en-US"/>
        </w:rPr>
        <w:t>poslanecké</w:t>
      </w:r>
      <w:proofErr w:type="spellEnd"/>
      <w:r w:rsidRPr="007D7DB8">
        <w:rPr>
          <w:rFonts w:eastAsiaTheme="minorHAnsi"/>
          <w:i/>
          <w:color w:val="000000"/>
          <w:lang w:val="en-US" w:eastAsia="en-US"/>
        </w:rPr>
        <w:t xml:space="preserve"> </w:t>
      </w:r>
      <w:proofErr w:type="spellStart"/>
      <w:r w:rsidRPr="007D7DB8">
        <w:rPr>
          <w:rFonts w:eastAsiaTheme="minorHAnsi"/>
          <w:i/>
          <w:color w:val="000000"/>
          <w:lang w:val="en-US" w:eastAsia="en-US"/>
        </w:rPr>
        <w:t>sněmovny</w:t>
      </w:r>
      <w:proofErr w:type="spellEnd"/>
      <w:r w:rsidRPr="007D7DB8">
        <w:rPr>
          <w:rFonts w:eastAsiaTheme="minorHAnsi"/>
          <w:i/>
          <w:color w:val="000000"/>
          <w:lang w:val="en-US" w:eastAsia="en-US"/>
        </w:rPr>
        <w:t xml:space="preserve"> 2013</w:t>
      </w:r>
      <w:r w:rsidRPr="007D7DB8">
        <w:rPr>
          <w:rFonts w:eastAsiaTheme="minorHAnsi"/>
          <w:color w:val="000000"/>
          <w:lang w:val="en-US" w:eastAsia="en-US"/>
        </w:rPr>
        <w:t xml:space="preserve">, Brno: </w:t>
      </w:r>
      <w:proofErr w:type="spellStart"/>
      <w:r w:rsidRPr="007D7DB8">
        <w:rPr>
          <w:rFonts w:eastAsiaTheme="minorHAnsi"/>
          <w:color w:val="000000"/>
          <w:lang w:val="en-US" w:eastAsia="en-US"/>
        </w:rPr>
        <w:t>Munipress</w:t>
      </w:r>
      <w:proofErr w:type="spellEnd"/>
      <w:r w:rsidRPr="007D7DB8">
        <w:rPr>
          <w:rFonts w:eastAsiaTheme="minorHAnsi"/>
          <w:color w:val="000000"/>
          <w:lang w:val="en-US" w:eastAsia="en-US"/>
        </w:rPr>
        <w:t xml:space="preserve"> pp. 145-164.</w:t>
      </w:r>
    </w:p>
    <w:p w14:paraId="661558ED" w14:textId="77777777" w:rsidR="002A4EED" w:rsidRPr="007D7DB8" w:rsidRDefault="00B67715" w:rsidP="00EB7AFA">
      <w:pPr>
        <w:spacing w:before="120" w:after="120" w:line="480" w:lineRule="auto"/>
        <w:ind w:firstLine="567"/>
        <w:jc w:val="both"/>
        <w:rPr>
          <w:lang w:val="en-US"/>
        </w:rPr>
      </w:pPr>
      <w:proofErr w:type="spellStart"/>
      <w:r w:rsidRPr="007D7DB8">
        <w:rPr>
          <w:lang w:val="en-US"/>
        </w:rPr>
        <w:t>Hloušek</w:t>
      </w:r>
      <w:proofErr w:type="spellEnd"/>
      <w:r w:rsidRPr="007D7DB8">
        <w:rPr>
          <w:lang w:val="en-US"/>
        </w:rPr>
        <w:t xml:space="preserve">, V. (2012) </w:t>
      </w:r>
      <w:r w:rsidR="002C790A" w:rsidRPr="007D7DB8">
        <w:rPr>
          <w:rFonts w:ascii="TimesNewRomanPSMT" w:eastAsiaTheme="minorHAnsi" w:hAnsi="TimesNewRomanPSMT" w:cs="TimesNewRomanPSMT"/>
          <w:lang w:val="en-US" w:eastAsia="en-US"/>
        </w:rPr>
        <w:t>‘</w:t>
      </w:r>
      <w:proofErr w:type="spellStart"/>
      <w:r w:rsidRPr="007D7DB8">
        <w:rPr>
          <w:lang w:val="en-US"/>
        </w:rPr>
        <w:t>Věci</w:t>
      </w:r>
      <w:proofErr w:type="spellEnd"/>
      <w:r w:rsidRPr="007D7DB8">
        <w:rPr>
          <w:lang w:val="en-US"/>
        </w:rPr>
        <w:t xml:space="preserve"> </w:t>
      </w:r>
      <w:proofErr w:type="spellStart"/>
      <w:r w:rsidRPr="007D7DB8">
        <w:rPr>
          <w:lang w:val="en-US"/>
        </w:rPr>
        <w:t>veřejné</w:t>
      </w:r>
      <w:proofErr w:type="spellEnd"/>
      <w:r w:rsidRPr="007D7DB8">
        <w:rPr>
          <w:lang w:val="en-US"/>
        </w:rPr>
        <w:t xml:space="preserve">: </w:t>
      </w:r>
      <w:proofErr w:type="spellStart"/>
      <w:r w:rsidRPr="007D7DB8">
        <w:rPr>
          <w:lang w:val="en-US"/>
        </w:rPr>
        <w:t>politické</w:t>
      </w:r>
      <w:proofErr w:type="spellEnd"/>
      <w:r w:rsidRPr="007D7DB8">
        <w:rPr>
          <w:lang w:val="en-US"/>
        </w:rPr>
        <w:t xml:space="preserve"> </w:t>
      </w:r>
      <w:proofErr w:type="spellStart"/>
      <w:r w:rsidRPr="007D7DB8">
        <w:rPr>
          <w:lang w:val="en-US"/>
        </w:rPr>
        <w:t>podnikání</w:t>
      </w:r>
      <w:proofErr w:type="spellEnd"/>
      <w:r w:rsidRPr="007D7DB8">
        <w:rPr>
          <w:lang w:val="en-US"/>
        </w:rPr>
        <w:t xml:space="preserve"> </w:t>
      </w:r>
      <w:proofErr w:type="spellStart"/>
      <w:r w:rsidRPr="007D7DB8">
        <w:rPr>
          <w:lang w:val="en-US"/>
        </w:rPr>
        <w:t>strany</w:t>
      </w:r>
      <w:proofErr w:type="spellEnd"/>
      <w:r w:rsidRPr="007D7DB8">
        <w:rPr>
          <w:lang w:val="en-US"/>
        </w:rPr>
        <w:t xml:space="preserve"> </w:t>
      </w:r>
      <w:proofErr w:type="spellStart"/>
      <w:r w:rsidRPr="007D7DB8">
        <w:rPr>
          <w:lang w:val="en-US"/>
        </w:rPr>
        <w:t>typu</w:t>
      </w:r>
      <w:proofErr w:type="spellEnd"/>
      <w:r w:rsidRPr="007D7DB8">
        <w:rPr>
          <w:lang w:val="en-US"/>
        </w:rPr>
        <w:t xml:space="preserve"> </w:t>
      </w:r>
      <w:proofErr w:type="spellStart"/>
      <w:r w:rsidRPr="007D7DB8">
        <w:rPr>
          <w:lang w:val="en-US"/>
        </w:rPr>
        <w:t>firmy</w:t>
      </w:r>
      <w:proofErr w:type="spellEnd"/>
      <w:r w:rsidR="002C790A" w:rsidRPr="007D7DB8">
        <w:rPr>
          <w:rFonts w:ascii="TimesNewRomanPSMT" w:eastAsiaTheme="minorHAnsi" w:hAnsi="TimesNewRomanPSMT" w:cs="TimesNewRomanPSMT"/>
          <w:lang w:val="en-US" w:eastAsia="en-US"/>
        </w:rPr>
        <w:t>’</w:t>
      </w:r>
      <w:r w:rsidRPr="007D7DB8">
        <w:rPr>
          <w:lang w:val="en-US"/>
        </w:rPr>
        <w:t xml:space="preserve">, </w:t>
      </w:r>
      <w:proofErr w:type="spellStart"/>
      <w:r w:rsidRPr="007D7DB8">
        <w:rPr>
          <w:i/>
          <w:lang w:val="en-US"/>
        </w:rPr>
        <w:t>Politologický</w:t>
      </w:r>
      <w:proofErr w:type="spellEnd"/>
      <w:r w:rsidRPr="007D7DB8">
        <w:rPr>
          <w:i/>
          <w:lang w:val="en-US"/>
        </w:rPr>
        <w:t xml:space="preserve"> </w:t>
      </w:r>
      <w:proofErr w:type="spellStart"/>
      <w:r w:rsidRPr="007D7DB8">
        <w:rPr>
          <w:i/>
          <w:lang w:val="en-US"/>
        </w:rPr>
        <w:t>časopis</w:t>
      </w:r>
      <w:proofErr w:type="spellEnd"/>
      <w:r w:rsidRPr="007D7DB8">
        <w:rPr>
          <w:i/>
          <w:lang w:val="en-US"/>
        </w:rPr>
        <w:t xml:space="preserve">/Czech Journal of Political </w:t>
      </w:r>
      <w:r w:rsidRPr="007D7DB8">
        <w:rPr>
          <w:lang w:val="en-US"/>
        </w:rPr>
        <w:t>Science, (4) 19: 322-340.</w:t>
      </w:r>
    </w:p>
    <w:p w14:paraId="5C01691E" w14:textId="77777777" w:rsidR="002A4EED" w:rsidRPr="007D7DB8" w:rsidRDefault="00B67715" w:rsidP="00EB7AFA">
      <w:pPr>
        <w:spacing w:before="120" w:after="120" w:line="480" w:lineRule="auto"/>
        <w:ind w:firstLine="567"/>
        <w:jc w:val="both"/>
        <w:rPr>
          <w:lang w:val="en-US"/>
        </w:rPr>
      </w:pPr>
      <w:proofErr w:type="spellStart"/>
      <w:r w:rsidRPr="007D7DB8">
        <w:rPr>
          <w:lang w:val="en-US"/>
        </w:rPr>
        <w:t>Hloušek</w:t>
      </w:r>
      <w:proofErr w:type="spellEnd"/>
      <w:r w:rsidRPr="007D7DB8">
        <w:rPr>
          <w:lang w:val="en-US"/>
        </w:rPr>
        <w:t xml:space="preserve">, V. and </w:t>
      </w:r>
      <w:proofErr w:type="spellStart"/>
      <w:r w:rsidRPr="007D7DB8">
        <w:rPr>
          <w:lang w:val="en-US"/>
        </w:rPr>
        <w:t>Kopeček</w:t>
      </w:r>
      <w:proofErr w:type="spellEnd"/>
      <w:r w:rsidRPr="007D7DB8">
        <w:rPr>
          <w:lang w:val="en-US"/>
        </w:rPr>
        <w:t xml:space="preserve">, L. (2012) </w:t>
      </w:r>
      <w:proofErr w:type="spellStart"/>
      <w:r w:rsidRPr="007D7DB8">
        <w:rPr>
          <w:i/>
          <w:lang w:val="en-US"/>
        </w:rPr>
        <w:t>Záchrana</w:t>
      </w:r>
      <w:proofErr w:type="spellEnd"/>
      <w:r w:rsidRPr="007D7DB8">
        <w:rPr>
          <w:i/>
          <w:lang w:val="en-US"/>
        </w:rPr>
        <w:t xml:space="preserve"> </w:t>
      </w:r>
      <w:proofErr w:type="spellStart"/>
      <w:r w:rsidRPr="007D7DB8">
        <w:rPr>
          <w:i/>
          <w:lang w:val="en-US"/>
        </w:rPr>
        <w:t>státu</w:t>
      </w:r>
      <w:proofErr w:type="spellEnd"/>
      <w:r w:rsidRPr="007D7DB8">
        <w:rPr>
          <w:i/>
          <w:lang w:val="en-US"/>
        </w:rPr>
        <w:t xml:space="preserve">? </w:t>
      </w:r>
      <w:proofErr w:type="spellStart"/>
      <w:r w:rsidRPr="007D7DB8">
        <w:rPr>
          <w:i/>
          <w:lang w:val="en-US"/>
        </w:rPr>
        <w:t>Úřednické</w:t>
      </w:r>
      <w:proofErr w:type="spellEnd"/>
      <w:r w:rsidRPr="007D7DB8">
        <w:rPr>
          <w:i/>
          <w:lang w:val="en-US"/>
        </w:rPr>
        <w:t xml:space="preserve"> a </w:t>
      </w:r>
      <w:proofErr w:type="spellStart"/>
      <w:r w:rsidRPr="007D7DB8">
        <w:rPr>
          <w:i/>
          <w:lang w:val="en-US"/>
        </w:rPr>
        <w:t>polopolitické</w:t>
      </w:r>
      <w:proofErr w:type="spellEnd"/>
      <w:r w:rsidRPr="007D7DB8">
        <w:rPr>
          <w:i/>
          <w:lang w:val="en-US"/>
        </w:rPr>
        <w:t xml:space="preserve"> </w:t>
      </w:r>
      <w:proofErr w:type="spellStart"/>
      <w:r w:rsidRPr="007D7DB8">
        <w:rPr>
          <w:i/>
          <w:lang w:val="en-US"/>
        </w:rPr>
        <w:t>vlády</w:t>
      </w:r>
      <w:proofErr w:type="spellEnd"/>
      <w:r w:rsidRPr="007D7DB8">
        <w:rPr>
          <w:i/>
          <w:lang w:val="en-US"/>
        </w:rPr>
        <w:t xml:space="preserve"> v </w:t>
      </w:r>
      <w:proofErr w:type="spellStart"/>
      <w:r w:rsidRPr="007D7DB8">
        <w:rPr>
          <w:i/>
          <w:lang w:val="en-US"/>
        </w:rPr>
        <w:t>České</w:t>
      </w:r>
      <w:proofErr w:type="spellEnd"/>
      <w:r w:rsidRPr="007D7DB8">
        <w:rPr>
          <w:i/>
          <w:lang w:val="en-US"/>
        </w:rPr>
        <w:t xml:space="preserve"> </w:t>
      </w:r>
      <w:proofErr w:type="spellStart"/>
      <w:r w:rsidRPr="007D7DB8">
        <w:rPr>
          <w:i/>
          <w:lang w:val="en-US"/>
        </w:rPr>
        <w:t>republice</w:t>
      </w:r>
      <w:proofErr w:type="spellEnd"/>
      <w:r w:rsidRPr="007D7DB8">
        <w:rPr>
          <w:i/>
          <w:lang w:val="en-US"/>
        </w:rPr>
        <w:t xml:space="preserve"> a </w:t>
      </w:r>
      <w:proofErr w:type="spellStart"/>
      <w:r w:rsidRPr="007D7DB8">
        <w:rPr>
          <w:i/>
          <w:lang w:val="en-US"/>
        </w:rPr>
        <w:t>Československu</w:t>
      </w:r>
      <w:proofErr w:type="spellEnd"/>
      <w:r w:rsidRPr="007D7DB8">
        <w:rPr>
          <w:lang w:val="en-US"/>
        </w:rPr>
        <w:t>, Brno: Barrister &amp; Principal.</w:t>
      </w:r>
    </w:p>
    <w:p w14:paraId="3D2A88C1" w14:textId="77777777" w:rsidR="002A4EED" w:rsidRPr="007D7DB8" w:rsidRDefault="00B67715" w:rsidP="00EB7AFA">
      <w:pPr>
        <w:spacing w:before="120" w:after="120" w:line="480" w:lineRule="auto"/>
        <w:ind w:firstLine="567"/>
        <w:jc w:val="both"/>
        <w:rPr>
          <w:rFonts w:eastAsiaTheme="minorHAnsi"/>
          <w:color w:val="000000"/>
          <w:u w:val="single"/>
          <w:lang w:val="en-US" w:eastAsia="en-US"/>
        </w:rPr>
      </w:pPr>
      <w:proofErr w:type="spellStart"/>
      <w:r w:rsidRPr="007D7DB8">
        <w:rPr>
          <w:rFonts w:eastAsiaTheme="minorHAnsi"/>
          <w:color w:val="000000"/>
          <w:lang w:val="en-US" w:eastAsia="en-US"/>
        </w:rPr>
        <w:t>Instinkt</w:t>
      </w:r>
      <w:proofErr w:type="spellEnd"/>
      <w:r w:rsidRPr="007D7DB8">
        <w:rPr>
          <w:rFonts w:eastAsiaTheme="minorHAnsi"/>
          <w:color w:val="000000"/>
          <w:lang w:val="en-US" w:eastAsia="en-US"/>
        </w:rPr>
        <w:t xml:space="preserve"> (2010) </w:t>
      </w:r>
      <w:proofErr w:type="spellStart"/>
      <w:r w:rsidRPr="007D7DB8">
        <w:rPr>
          <w:rFonts w:eastAsiaTheme="minorHAnsi"/>
          <w:i/>
          <w:color w:val="000000"/>
          <w:lang w:val="en-US" w:eastAsia="en-US"/>
        </w:rPr>
        <w:t>Kateřina</w:t>
      </w:r>
      <w:proofErr w:type="spellEnd"/>
      <w:r w:rsidRPr="007D7DB8">
        <w:rPr>
          <w:rFonts w:eastAsiaTheme="minorHAnsi"/>
          <w:i/>
          <w:color w:val="000000"/>
          <w:lang w:val="en-US" w:eastAsia="en-US"/>
        </w:rPr>
        <w:t xml:space="preserve"> </w:t>
      </w:r>
      <w:proofErr w:type="spellStart"/>
      <w:r w:rsidRPr="007D7DB8">
        <w:rPr>
          <w:rFonts w:eastAsiaTheme="minorHAnsi"/>
          <w:i/>
          <w:color w:val="000000"/>
          <w:lang w:val="en-US" w:eastAsia="en-US"/>
        </w:rPr>
        <w:t>Klasnová</w:t>
      </w:r>
      <w:proofErr w:type="spellEnd"/>
      <w:r w:rsidRPr="007D7DB8">
        <w:rPr>
          <w:rFonts w:eastAsiaTheme="minorHAnsi"/>
          <w:i/>
          <w:color w:val="000000"/>
          <w:lang w:val="en-US" w:eastAsia="en-US"/>
        </w:rPr>
        <w:t xml:space="preserve"> – </w:t>
      </w:r>
      <w:proofErr w:type="spellStart"/>
      <w:r w:rsidRPr="007D7DB8">
        <w:rPr>
          <w:rFonts w:eastAsiaTheme="minorHAnsi"/>
          <w:i/>
          <w:color w:val="000000"/>
          <w:lang w:val="en-US" w:eastAsia="en-US"/>
        </w:rPr>
        <w:t>Lidé</w:t>
      </w:r>
      <w:proofErr w:type="spellEnd"/>
      <w:r w:rsidRPr="007D7DB8">
        <w:rPr>
          <w:rFonts w:eastAsiaTheme="minorHAnsi"/>
          <w:i/>
          <w:color w:val="000000"/>
          <w:lang w:val="en-US" w:eastAsia="en-US"/>
        </w:rPr>
        <w:t xml:space="preserve"> </w:t>
      </w:r>
      <w:proofErr w:type="spellStart"/>
      <w:r w:rsidRPr="007D7DB8">
        <w:rPr>
          <w:rFonts w:eastAsiaTheme="minorHAnsi"/>
          <w:i/>
          <w:color w:val="000000"/>
          <w:lang w:val="en-US" w:eastAsia="en-US"/>
        </w:rPr>
        <w:t>vědí</w:t>
      </w:r>
      <w:proofErr w:type="spellEnd"/>
      <w:r w:rsidRPr="007D7DB8">
        <w:rPr>
          <w:rFonts w:eastAsiaTheme="minorHAnsi"/>
          <w:i/>
          <w:color w:val="000000"/>
          <w:lang w:val="en-US" w:eastAsia="en-US"/>
        </w:rPr>
        <w:t xml:space="preserve">, </w:t>
      </w:r>
      <w:proofErr w:type="spellStart"/>
      <w:r w:rsidRPr="007D7DB8">
        <w:rPr>
          <w:rFonts w:eastAsiaTheme="minorHAnsi"/>
          <w:i/>
          <w:color w:val="000000"/>
          <w:lang w:val="en-US" w:eastAsia="en-US"/>
        </w:rPr>
        <w:t>kdo</w:t>
      </w:r>
      <w:proofErr w:type="spellEnd"/>
      <w:r w:rsidRPr="007D7DB8">
        <w:rPr>
          <w:rFonts w:eastAsiaTheme="minorHAnsi"/>
          <w:i/>
          <w:color w:val="000000"/>
          <w:lang w:val="en-US" w:eastAsia="en-US"/>
        </w:rPr>
        <w:t xml:space="preserve"> </w:t>
      </w:r>
      <w:proofErr w:type="spellStart"/>
      <w:r w:rsidRPr="007D7DB8">
        <w:rPr>
          <w:rFonts w:eastAsiaTheme="minorHAnsi"/>
          <w:i/>
          <w:color w:val="000000"/>
          <w:lang w:val="en-US" w:eastAsia="en-US"/>
        </w:rPr>
        <w:t>jsou</w:t>
      </w:r>
      <w:proofErr w:type="spellEnd"/>
      <w:r w:rsidRPr="007D7DB8">
        <w:rPr>
          <w:rFonts w:eastAsiaTheme="minorHAnsi"/>
          <w:i/>
          <w:color w:val="000000"/>
          <w:lang w:val="en-US" w:eastAsia="en-US"/>
        </w:rPr>
        <w:t xml:space="preserve"> </w:t>
      </w:r>
      <w:proofErr w:type="spellStart"/>
      <w:r w:rsidRPr="007D7DB8">
        <w:rPr>
          <w:rFonts w:eastAsiaTheme="minorHAnsi"/>
          <w:i/>
          <w:color w:val="000000"/>
          <w:lang w:val="en-US" w:eastAsia="en-US"/>
        </w:rPr>
        <w:t>dinosauři</w:t>
      </w:r>
      <w:proofErr w:type="spellEnd"/>
      <w:r w:rsidRPr="007D7DB8">
        <w:rPr>
          <w:rFonts w:eastAsiaTheme="minorHAnsi"/>
          <w:color w:val="000000"/>
          <w:lang w:val="en-US" w:eastAsia="en-US"/>
        </w:rPr>
        <w:t>. 3/6/2010.</w:t>
      </w:r>
    </w:p>
    <w:p w14:paraId="23CD1A53" w14:textId="77777777" w:rsidR="002A4EED" w:rsidRPr="007D7DB8" w:rsidRDefault="00B67715" w:rsidP="00EB7AFA">
      <w:pPr>
        <w:spacing w:before="120" w:after="120" w:line="480" w:lineRule="auto"/>
        <w:ind w:firstLine="567"/>
        <w:jc w:val="both"/>
        <w:rPr>
          <w:lang w:val="en-US"/>
        </w:rPr>
      </w:pPr>
      <w:proofErr w:type="spellStart"/>
      <w:r w:rsidRPr="007D7DB8">
        <w:rPr>
          <w:lang w:val="en-US"/>
        </w:rPr>
        <w:lastRenderedPageBreak/>
        <w:t>Klíma</w:t>
      </w:r>
      <w:proofErr w:type="spellEnd"/>
      <w:r w:rsidRPr="007D7DB8">
        <w:rPr>
          <w:lang w:val="en-US"/>
        </w:rPr>
        <w:t xml:space="preserve">, M. (2013): </w:t>
      </w:r>
      <w:r w:rsidR="00CE1695" w:rsidRPr="007D7DB8">
        <w:rPr>
          <w:rFonts w:ascii="TimesNewRomanPSMT" w:eastAsiaTheme="minorHAnsi" w:hAnsi="TimesNewRomanPSMT" w:cs="TimesNewRomanPSMT"/>
          <w:lang w:val="en-US" w:eastAsia="en-US"/>
        </w:rPr>
        <w:t>‘</w:t>
      </w:r>
      <w:proofErr w:type="spellStart"/>
      <w:r w:rsidR="00CE1695" w:rsidRPr="007D7DB8">
        <w:rPr>
          <w:lang w:val="en-US"/>
        </w:rPr>
        <w:t>Koncept</w:t>
      </w:r>
      <w:proofErr w:type="spellEnd"/>
      <w:r w:rsidR="00CE1695" w:rsidRPr="007D7DB8">
        <w:rPr>
          <w:lang w:val="en-US"/>
        </w:rPr>
        <w:t xml:space="preserve"> </w:t>
      </w:r>
      <w:proofErr w:type="spellStart"/>
      <w:r w:rsidR="00CE1695" w:rsidRPr="007D7DB8">
        <w:rPr>
          <w:lang w:val="en-US"/>
        </w:rPr>
        <w:t>klintelistické</w:t>
      </w:r>
      <w:proofErr w:type="spellEnd"/>
      <w:r w:rsidR="00CE1695" w:rsidRPr="007D7DB8">
        <w:rPr>
          <w:lang w:val="en-US"/>
        </w:rPr>
        <w:t xml:space="preserve"> </w:t>
      </w:r>
      <w:proofErr w:type="spellStart"/>
      <w:r w:rsidR="00CE1695" w:rsidRPr="007D7DB8">
        <w:rPr>
          <w:lang w:val="en-US"/>
        </w:rPr>
        <w:t>strany</w:t>
      </w:r>
      <w:proofErr w:type="spellEnd"/>
      <w:r w:rsidR="00CE1695" w:rsidRPr="007D7DB8">
        <w:rPr>
          <w:lang w:val="en-US"/>
        </w:rPr>
        <w:t xml:space="preserve">. </w:t>
      </w:r>
      <w:proofErr w:type="spellStart"/>
      <w:r w:rsidR="002C790A" w:rsidRPr="007D7DB8">
        <w:rPr>
          <w:lang w:val="en-US"/>
        </w:rPr>
        <w:t>P</w:t>
      </w:r>
      <w:r w:rsidRPr="007D7DB8">
        <w:rPr>
          <w:lang w:val="en-US"/>
        </w:rPr>
        <w:t>řípadová</w:t>
      </w:r>
      <w:proofErr w:type="spellEnd"/>
      <w:r w:rsidRPr="007D7DB8">
        <w:rPr>
          <w:lang w:val="en-US"/>
        </w:rPr>
        <w:t xml:space="preserve"> </w:t>
      </w:r>
      <w:proofErr w:type="spellStart"/>
      <w:r w:rsidRPr="007D7DB8">
        <w:rPr>
          <w:lang w:val="en-US"/>
        </w:rPr>
        <w:t>studie</w:t>
      </w:r>
      <w:proofErr w:type="spellEnd"/>
      <w:r w:rsidRPr="007D7DB8">
        <w:rPr>
          <w:lang w:val="en-US"/>
        </w:rPr>
        <w:t xml:space="preserve"> </w:t>
      </w:r>
      <w:r w:rsidR="002C790A" w:rsidRPr="007D7DB8">
        <w:rPr>
          <w:lang w:val="en-US"/>
        </w:rPr>
        <w:t xml:space="preserve">– </w:t>
      </w:r>
      <w:proofErr w:type="spellStart"/>
      <w:r w:rsidRPr="007D7DB8">
        <w:rPr>
          <w:lang w:val="en-US"/>
        </w:rPr>
        <w:t>Česká</w:t>
      </w:r>
      <w:proofErr w:type="spellEnd"/>
      <w:r w:rsidRPr="007D7DB8">
        <w:rPr>
          <w:lang w:val="en-US"/>
        </w:rPr>
        <w:t xml:space="preserve"> </w:t>
      </w:r>
      <w:proofErr w:type="spellStart"/>
      <w:r w:rsidRPr="007D7DB8">
        <w:rPr>
          <w:lang w:val="en-US"/>
        </w:rPr>
        <w:t>republika</w:t>
      </w:r>
      <w:proofErr w:type="spellEnd"/>
      <w:r w:rsidR="002C790A" w:rsidRPr="007D7DB8">
        <w:rPr>
          <w:rFonts w:ascii="TimesNewRomanPSMT" w:eastAsiaTheme="minorHAnsi" w:hAnsi="TimesNewRomanPSMT" w:cs="TimesNewRomanPSMT"/>
          <w:lang w:val="en-US" w:eastAsia="en-US"/>
        </w:rPr>
        <w:t>’</w:t>
      </w:r>
      <w:r w:rsidRPr="007D7DB8">
        <w:rPr>
          <w:lang w:val="en-US"/>
        </w:rPr>
        <w:t xml:space="preserve">, </w:t>
      </w:r>
      <w:proofErr w:type="spellStart"/>
      <w:r w:rsidRPr="007D7DB8">
        <w:rPr>
          <w:i/>
          <w:lang w:val="en-US"/>
        </w:rPr>
        <w:t>Politologický</w:t>
      </w:r>
      <w:proofErr w:type="spellEnd"/>
      <w:r w:rsidRPr="007D7DB8">
        <w:rPr>
          <w:i/>
          <w:lang w:val="en-US"/>
        </w:rPr>
        <w:t xml:space="preserve"> </w:t>
      </w:r>
      <w:proofErr w:type="spellStart"/>
      <w:r w:rsidRPr="007D7DB8">
        <w:rPr>
          <w:i/>
          <w:lang w:val="en-US"/>
        </w:rPr>
        <w:t>časopis</w:t>
      </w:r>
      <w:proofErr w:type="spellEnd"/>
      <w:r w:rsidRPr="007D7DB8">
        <w:rPr>
          <w:i/>
          <w:lang w:val="en-US"/>
        </w:rPr>
        <w:t>/Czech Journal of Political Science</w:t>
      </w:r>
      <w:r w:rsidRPr="007D7DB8">
        <w:rPr>
          <w:lang w:val="en-US"/>
        </w:rPr>
        <w:t>, (3) 20: 215-235.</w:t>
      </w:r>
    </w:p>
    <w:p w14:paraId="0E779D33" w14:textId="77777777" w:rsidR="002A4EED" w:rsidRPr="007D7DB8" w:rsidRDefault="00B67715" w:rsidP="00EB7AFA">
      <w:pPr>
        <w:spacing w:before="120" w:after="120" w:line="480" w:lineRule="auto"/>
        <w:ind w:firstLine="567"/>
        <w:jc w:val="both"/>
        <w:rPr>
          <w:lang w:val="en-US"/>
        </w:rPr>
      </w:pPr>
      <w:proofErr w:type="spellStart"/>
      <w:r w:rsidRPr="007D7DB8">
        <w:rPr>
          <w:lang w:val="en-US"/>
        </w:rPr>
        <w:t>Kmenta</w:t>
      </w:r>
      <w:proofErr w:type="spellEnd"/>
      <w:r w:rsidRPr="007D7DB8">
        <w:rPr>
          <w:lang w:val="en-US"/>
        </w:rPr>
        <w:t xml:space="preserve">, J. (2011) </w:t>
      </w:r>
      <w:proofErr w:type="spellStart"/>
      <w:r w:rsidRPr="007D7DB8">
        <w:rPr>
          <w:i/>
          <w:lang w:val="en-US"/>
        </w:rPr>
        <w:t>Superguru</w:t>
      </w:r>
      <w:proofErr w:type="spellEnd"/>
      <w:r w:rsidRPr="007D7DB8">
        <w:rPr>
          <w:i/>
          <w:lang w:val="en-US"/>
        </w:rPr>
        <w:t xml:space="preserve"> </w:t>
      </w:r>
      <w:proofErr w:type="spellStart"/>
      <w:r w:rsidRPr="007D7DB8">
        <w:rPr>
          <w:i/>
          <w:lang w:val="en-US"/>
        </w:rPr>
        <w:t>Bárta</w:t>
      </w:r>
      <w:proofErr w:type="spellEnd"/>
      <w:r w:rsidRPr="007D7DB8">
        <w:rPr>
          <w:i/>
          <w:lang w:val="en-US"/>
        </w:rPr>
        <w:t xml:space="preserve">. </w:t>
      </w:r>
      <w:proofErr w:type="spellStart"/>
      <w:r w:rsidRPr="007D7DB8">
        <w:rPr>
          <w:i/>
          <w:lang w:val="en-US"/>
        </w:rPr>
        <w:t>Všehoschopní</w:t>
      </w:r>
      <w:proofErr w:type="spellEnd"/>
      <w:r w:rsidRPr="007D7DB8">
        <w:rPr>
          <w:lang w:val="en-US"/>
        </w:rPr>
        <w:t xml:space="preserve">. Praha: JKM – Jaroslav </w:t>
      </w:r>
      <w:proofErr w:type="spellStart"/>
      <w:r w:rsidRPr="007D7DB8">
        <w:rPr>
          <w:lang w:val="en-US"/>
        </w:rPr>
        <w:t>Kmenta</w:t>
      </w:r>
      <w:proofErr w:type="spellEnd"/>
      <w:r w:rsidRPr="007D7DB8">
        <w:rPr>
          <w:lang w:val="en-US"/>
        </w:rPr>
        <w:t>.</w:t>
      </w:r>
    </w:p>
    <w:p w14:paraId="1DD6661A" w14:textId="77777777" w:rsidR="002A4EED" w:rsidRPr="007D7DB8" w:rsidRDefault="00B67715" w:rsidP="00EB7AFA">
      <w:pPr>
        <w:spacing w:before="120" w:after="120" w:line="480" w:lineRule="auto"/>
        <w:ind w:firstLine="567"/>
        <w:jc w:val="both"/>
        <w:rPr>
          <w:i/>
          <w:lang w:val="en-US"/>
        </w:rPr>
      </w:pPr>
      <w:proofErr w:type="spellStart"/>
      <w:r w:rsidRPr="007D7DB8">
        <w:rPr>
          <w:lang w:val="en-US"/>
        </w:rPr>
        <w:t>Kunštát</w:t>
      </w:r>
      <w:proofErr w:type="spellEnd"/>
      <w:r w:rsidRPr="007D7DB8">
        <w:rPr>
          <w:lang w:val="en-US"/>
        </w:rPr>
        <w:t xml:space="preserve">, D. (2012) </w:t>
      </w:r>
      <w:proofErr w:type="spellStart"/>
      <w:r w:rsidRPr="007D7DB8">
        <w:rPr>
          <w:i/>
          <w:lang w:val="en-US"/>
        </w:rPr>
        <w:t>Důvěra</w:t>
      </w:r>
      <w:proofErr w:type="spellEnd"/>
      <w:r w:rsidRPr="007D7DB8">
        <w:rPr>
          <w:i/>
          <w:lang w:val="en-US"/>
        </w:rPr>
        <w:t xml:space="preserve"> </w:t>
      </w:r>
      <w:proofErr w:type="spellStart"/>
      <w:r w:rsidRPr="007D7DB8">
        <w:rPr>
          <w:i/>
          <w:lang w:val="en-US"/>
        </w:rPr>
        <w:t>ústavním</w:t>
      </w:r>
      <w:proofErr w:type="spellEnd"/>
      <w:r w:rsidRPr="007D7DB8">
        <w:rPr>
          <w:i/>
          <w:lang w:val="en-US"/>
        </w:rPr>
        <w:t xml:space="preserve"> </w:t>
      </w:r>
      <w:proofErr w:type="spellStart"/>
      <w:r w:rsidRPr="007D7DB8">
        <w:rPr>
          <w:i/>
          <w:lang w:val="en-US"/>
        </w:rPr>
        <w:t>institucím</w:t>
      </w:r>
      <w:proofErr w:type="spellEnd"/>
      <w:r w:rsidRPr="007D7DB8">
        <w:rPr>
          <w:i/>
          <w:lang w:val="en-US"/>
        </w:rPr>
        <w:t xml:space="preserve"> v </w:t>
      </w:r>
      <w:proofErr w:type="spellStart"/>
      <w:r w:rsidRPr="007D7DB8">
        <w:rPr>
          <w:i/>
          <w:lang w:val="en-US"/>
        </w:rPr>
        <w:t>prosinci</w:t>
      </w:r>
      <w:proofErr w:type="spellEnd"/>
      <w:r w:rsidRPr="007D7DB8">
        <w:rPr>
          <w:i/>
          <w:lang w:val="en-US"/>
        </w:rPr>
        <w:t xml:space="preserve"> 2012,</w:t>
      </w:r>
      <w:r w:rsidRPr="007D7DB8">
        <w:rPr>
          <w:lang w:val="en-US"/>
        </w:rPr>
        <w:t xml:space="preserve"> CVVM / </w:t>
      </w:r>
      <w:hyperlink r:id="rId21" w:history="1">
        <w:r w:rsidRPr="007D7DB8">
          <w:rPr>
            <w:rStyle w:val="Hypertextovodkaz"/>
            <w:rFonts w:eastAsia="Calibri"/>
            <w:lang w:val="en-US"/>
          </w:rPr>
          <w:t>http://cvvm.soc.cas.cz/media/com_form2content/documents/c1/a6937/f3/pi130103.pdf</w:t>
        </w:r>
      </w:hyperlink>
      <w:r w:rsidRPr="007D7DB8">
        <w:rPr>
          <w:lang w:val="en-US"/>
        </w:rPr>
        <w:t xml:space="preserve"> (accessed 15 March 2014).</w:t>
      </w:r>
    </w:p>
    <w:p w14:paraId="4074BAC4" w14:textId="63E8C1CF" w:rsidR="00BF13BF" w:rsidRPr="007D7DB8" w:rsidRDefault="00BF13BF" w:rsidP="00BF13BF">
      <w:pPr>
        <w:spacing w:before="120" w:after="120" w:line="480" w:lineRule="auto"/>
        <w:ind w:firstLine="567"/>
        <w:jc w:val="both"/>
        <w:rPr>
          <w:lang w:val="en-US"/>
        </w:rPr>
      </w:pPr>
      <w:proofErr w:type="spellStart"/>
      <w:r w:rsidRPr="007D7DB8">
        <w:rPr>
          <w:lang w:val="en-US"/>
        </w:rPr>
        <w:t>Kunštát</w:t>
      </w:r>
      <w:proofErr w:type="spellEnd"/>
      <w:r w:rsidRPr="007D7DB8">
        <w:rPr>
          <w:lang w:val="en-US"/>
        </w:rPr>
        <w:t xml:space="preserve">, D. (2013a) </w:t>
      </w:r>
      <w:proofErr w:type="spellStart"/>
      <w:r w:rsidRPr="007D7DB8">
        <w:rPr>
          <w:i/>
          <w:lang w:val="en-US"/>
        </w:rPr>
        <w:t>Důvěra</w:t>
      </w:r>
      <w:proofErr w:type="spellEnd"/>
      <w:r w:rsidRPr="007D7DB8">
        <w:rPr>
          <w:i/>
          <w:lang w:val="en-US"/>
        </w:rPr>
        <w:t xml:space="preserve"> </w:t>
      </w:r>
      <w:proofErr w:type="spellStart"/>
      <w:r w:rsidRPr="007D7DB8">
        <w:rPr>
          <w:i/>
          <w:lang w:val="en-US"/>
        </w:rPr>
        <w:t>ústavním</w:t>
      </w:r>
      <w:proofErr w:type="spellEnd"/>
      <w:r w:rsidRPr="007D7DB8">
        <w:rPr>
          <w:i/>
          <w:lang w:val="en-US"/>
        </w:rPr>
        <w:t xml:space="preserve"> </w:t>
      </w:r>
      <w:proofErr w:type="spellStart"/>
      <w:r w:rsidRPr="007D7DB8">
        <w:rPr>
          <w:i/>
          <w:lang w:val="en-US"/>
        </w:rPr>
        <w:t>institucím</w:t>
      </w:r>
      <w:proofErr w:type="spellEnd"/>
      <w:r w:rsidRPr="007D7DB8">
        <w:rPr>
          <w:i/>
          <w:lang w:val="en-US"/>
        </w:rPr>
        <w:t xml:space="preserve"> v </w:t>
      </w:r>
      <w:proofErr w:type="spellStart"/>
      <w:r w:rsidRPr="007D7DB8">
        <w:rPr>
          <w:i/>
          <w:lang w:val="en-US"/>
        </w:rPr>
        <w:t>lednu</w:t>
      </w:r>
      <w:proofErr w:type="spellEnd"/>
      <w:r w:rsidRPr="007D7DB8">
        <w:rPr>
          <w:i/>
          <w:lang w:val="en-US"/>
        </w:rPr>
        <w:t xml:space="preserve"> 2013</w:t>
      </w:r>
      <w:r w:rsidRPr="007D7DB8">
        <w:rPr>
          <w:lang w:val="en-US"/>
        </w:rPr>
        <w:t xml:space="preserve">, CVVM / </w:t>
      </w:r>
      <w:hyperlink r:id="rId22" w:history="1">
        <w:r w:rsidRPr="007D7DB8">
          <w:rPr>
            <w:rStyle w:val="Hypertextovodkaz"/>
          </w:rPr>
          <w:t>http://cvvm.soc.cas.cz/media/com_form2content/documents/c1/a6948/f3/pi130205.pdf</w:t>
        </w:r>
      </w:hyperlink>
      <w:r w:rsidRPr="007D7DB8">
        <w:t xml:space="preserve"> </w:t>
      </w:r>
      <w:r w:rsidRPr="007D7DB8">
        <w:rPr>
          <w:lang w:val="en-US"/>
        </w:rPr>
        <w:t xml:space="preserve"> (accessed 15 March 2014).</w:t>
      </w:r>
    </w:p>
    <w:p w14:paraId="4517AC3E" w14:textId="3B9B1BC6" w:rsidR="002A4EED" w:rsidRPr="007D7DB8" w:rsidRDefault="00B67715" w:rsidP="00EB7AFA">
      <w:pPr>
        <w:spacing w:before="120" w:after="120" w:line="480" w:lineRule="auto"/>
        <w:ind w:firstLine="567"/>
        <w:jc w:val="both"/>
        <w:rPr>
          <w:lang w:val="en-US"/>
        </w:rPr>
      </w:pPr>
      <w:proofErr w:type="spellStart"/>
      <w:r w:rsidRPr="007D7DB8">
        <w:rPr>
          <w:lang w:val="en-US"/>
        </w:rPr>
        <w:t>Kunštát</w:t>
      </w:r>
      <w:proofErr w:type="spellEnd"/>
      <w:r w:rsidRPr="007D7DB8">
        <w:rPr>
          <w:lang w:val="en-US"/>
        </w:rPr>
        <w:t>, D. (2013</w:t>
      </w:r>
      <w:r w:rsidR="00BF13BF" w:rsidRPr="007D7DB8">
        <w:rPr>
          <w:lang w:val="en-US"/>
        </w:rPr>
        <w:t>b</w:t>
      </w:r>
      <w:r w:rsidRPr="007D7DB8">
        <w:rPr>
          <w:lang w:val="en-US"/>
        </w:rPr>
        <w:t xml:space="preserve">) </w:t>
      </w:r>
      <w:proofErr w:type="spellStart"/>
      <w:r w:rsidRPr="007D7DB8">
        <w:rPr>
          <w:i/>
          <w:lang w:val="en-US"/>
        </w:rPr>
        <w:t>Důvěra</w:t>
      </w:r>
      <w:proofErr w:type="spellEnd"/>
      <w:r w:rsidRPr="007D7DB8">
        <w:rPr>
          <w:i/>
          <w:lang w:val="en-US"/>
        </w:rPr>
        <w:t xml:space="preserve"> </w:t>
      </w:r>
      <w:proofErr w:type="spellStart"/>
      <w:r w:rsidRPr="007D7DB8">
        <w:rPr>
          <w:i/>
          <w:lang w:val="en-US"/>
        </w:rPr>
        <w:t>ústavním</w:t>
      </w:r>
      <w:proofErr w:type="spellEnd"/>
      <w:r w:rsidRPr="007D7DB8">
        <w:rPr>
          <w:i/>
          <w:lang w:val="en-US"/>
        </w:rPr>
        <w:t xml:space="preserve"> </w:t>
      </w:r>
      <w:proofErr w:type="spellStart"/>
      <w:r w:rsidRPr="007D7DB8">
        <w:rPr>
          <w:i/>
          <w:lang w:val="en-US"/>
        </w:rPr>
        <w:t>institucím</w:t>
      </w:r>
      <w:proofErr w:type="spellEnd"/>
      <w:r w:rsidRPr="007D7DB8">
        <w:rPr>
          <w:i/>
          <w:lang w:val="en-US"/>
        </w:rPr>
        <w:t xml:space="preserve"> v </w:t>
      </w:r>
      <w:proofErr w:type="spellStart"/>
      <w:r w:rsidRPr="007D7DB8">
        <w:rPr>
          <w:i/>
          <w:lang w:val="en-US"/>
        </w:rPr>
        <w:t>listopadu</w:t>
      </w:r>
      <w:proofErr w:type="spellEnd"/>
      <w:r w:rsidRPr="007D7DB8">
        <w:rPr>
          <w:i/>
          <w:lang w:val="en-US"/>
        </w:rPr>
        <w:t xml:space="preserve"> 2013</w:t>
      </w:r>
      <w:r w:rsidRPr="007D7DB8">
        <w:rPr>
          <w:lang w:val="en-US"/>
        </w:rPr>
        <w:t xml:space="preserve">, CVVM / </w:t>
      </w:r>
      <w:hyperlink r:id="rId23" w:history="1">
        <w:r w:rsidRPr="007D7DB8">
          <w:rPr>
            <w:rStyle w:val="Hypertextovodkaz"/>
            <w:rFonts w:eastAsia="Calibri"/>
            <w:lang w:val="en-US"/>
          </w:rPr>
          <w:t>http://cvvm.soc.cas.cz/media/com_form2content/documents/c1/a7140/f3/pi131202.pdf</w:t>
        </w:r>
      </w:hyperlink>
      <w:r w:rsidRPr="007D7DB8">
        <w:rPr>
          <w:lang w:val="en-US"/>
        </w:rPr>
        <w:t xml:space="preserve"> (accessed 15 March 2014).</w:t>
      </w:r>
    </w:p>
    <w:p w14:paraId="3837943A" w14:textId="77777777" w:rsidR="002A4EED" w:rsidRPr="007D7DB8" w:rsidRDefault="00B67715" w:rsidP="00EB7AFA">
      <w:pPr>
        <w:spacing w:after="120" w:line="480" w:lineRule="auto"/>
        <w:ind w:firstLine="567"/>
        <w:jc w:val="both"/>
        <w:rPr>
          <w:lang w:val="en-US"/>
        </w:rPr>
      </w:pPr>
      <w:proofErr w:type="spellStart"/>
      <w:r w:rsidRPr="007D7DB8">
        <w:rPr>
          <w:lang w:val="en-US"/>
        </w:rPr>
        <w:t>Lidov</w:t>
      </w:r>
      <w:proofErr w:type="spellEnd"/>
      <w:r w:rsidRPr="007D7DB8">
        <w:rPr>
          <w:lang w:val="cs-CZ"/>
        </w:rPr>
        <w:t>é noviny</w:t>
      </w:r>
      <w:r w:rsidRPr="007D7DB8">
        <w:rPr>
          <w:lang w:val="en-US"/>
        </w:rPr>
        <w:t xml:space="preserve"> (2013) </w:t>
      </w:r>
      <w:proofErr w:type="spellStart"/>
      <w:r w:rsidRPr="007D7DB8">
        <w:rPr>
          <w:i/>
          <w:lang w:val="en-US"/>
        </w:rPr>
        <w:t>Úsvit</w:t>
      </w:r>
      <w:proofErr w:type="spellEnd"/>
      <w:r w:rsidRPr="007D7DB8">
        <w:rPr>
          <w:i/>
          <w:lang w:val="en-US"/>
        </w:rPr>
        <w:t xml:space="preserve"> </w:t>
      </w:r>
      <w:proofErr w:type="spellStart"/>
      <w:r w:rsidRPr="007D7DB8">
        <w:rPr>
          <w:i/>
          <w:lang w:val="en-US"/>
        </w:rPr>
        <w:t>podpoří</w:t>
      </w:r>
      <w:proofErr w:type="spellEnd"/>
      <w:r w:rsidRPr="007D7DB8">
        <w:rPr>
          <w:i/>
          <w:lang w:val="en-US"/>
        </w:rPr>
        <w:t xml:space="preserve"> </w:t>
      </w:r>
      <w:proofErr w:type="spellStart"/>
      <w:r w:rsidRPr="007D7DB8">
        <w:rPr>
          <w:i/>
          <w:lang w:val="en-US"/>
        </w:rPr>
        <w:t>jakoukoliv</w:t>
      </w:r>
      <w:proofErr w:type="spellEnd"/>
      <w:r w:rsidRPr="007D7DB8">
        <w:rPr>
          <w:i/>
          <w:lang w:val="en-US"/>
        </w:rPr>
        <w:t xml:space="preserve"> </w:t>
      </w:r>
      <w:proofErr w:type="spellStart"/>
      <w:r w:rsidRPr="007D7DB8">
        <w:rPr>
          <w:i/>
          <w:lang w:val="en-US"/>
        </w:rPr>
        <w:t>vládu</w:t>
      </w:r>
      <w:proofErr w:type="spellEnd"/>
      <w:r w:rsidRPr="007D7DB8">
        <w:rPr>
          <w:i/>
          <w:lang w:val="en-US"/>
        </w:rPr>
        <w:t xml:space="preserve">, </w:t>
      </w:r>
      <w:proofErr w:type="spellStart"/>
      <w:r w:rsidRPr="007D7DB8">
        <w:rPr>
          <w:i/>
          <w:lang w:val="en-US"/>
        </w:rPr>
        <w:t>která</w:t>
      </w:r>
      <w:proofErr w:type="spellEnd"/>
      <w:r w:rsidRPr="007D7DB8">
        <w:rPr>
          <w:i/>
          <w:lang w:val="en-US"/>
        </w:rPr>
        <w:t xml:space="preserve"> </w:t>
      </w:r>
      <w:proofErr w:type="spellStart"/>
      <w:r w:rsidRPr="007D7DB8">
        <w:rPr>
          <w:i/>
          <w:lang w:val="en-US"/>
        </w:rPr>
        <w:t>bude</w:t>
      </w:r>
      <w:proofErr w:type="spellEnd"/>
      <w:r w:rsidRPr="007D7DB8">
        <w:rPr>
          <w:i/>
          <w:lang w:val="en-US"/>
        </w:rPr>
        <w:t xml:space="preserve"> pro </w:t>
      </w:r>
      <w:proofErr w:type="spellStart"/>
      <w:r w:rsidRPr="007D7DB8">
        <w:rPr>
          <w:i/>
          <w:lang w:val="en-US"/>
        </w:rPr>
        <w:t>obecné</w:t>
      </w:r>
      <w:proofErr w:type="spellEnd"/>
      <w:r w:rsidRPr="007D7DB8">
        <w:rPr>
          <w:i/>
          <w:lang w:val="en-US"/>
        </w:rPr>
        <w:t xml:space="preserve"> referendum.</w:t>
      </w:r>
      <w:r w:rsidRPr="007D7DB8">
        <w:rPr>
          <w:lang w:val="en-US"/>
        </w:rPr>
        <w:t xml:space="preserve"> </w:t>
      </w:r>
      <w:proofErr w:type="spellStart"/>
      <w:r w:rsidRPr="007D7DB8">
        <w:rPr>
          <w:lang w:val="en-US"/>
        </w:rPr>
        <w:t>Lidovky</w:t>
      </w:r>
      <w:proofErr w:type="spellEnd"/>
      <w:r w:rsidRPr="007D7DB8">
        <w:rPr>
          <w:lang w:val="en-US"/>
        </w:rPr>
        <w:t>.</w:t>
      </w:r>
      <w:r w:rsidRPr="007D7DB8">
        <w:rPr>
          <w:i/>
          <w:lang w:val="en-US"/>
        </w:rPr>
        <w:t xml:space="preserve"> /</w:t>
      </w:r>
      <w:hyperlink r:id="rId24" w:history="1">
        <w:r w:rsidRPr="007D7DB8">
          <w:rPr>
            <w:rStyle w:val="Hypertextovodkaz"/>
            <w:rFonts w:eastAsiaTheme="minorHAnsi"/>
            <w:lang w:val="en-US"/>
          </w:rPr>
          <w:t>http://www.lidovky.cz/usvit-podpori-jakoukoliv-vladu-ktera-bude-pro-obecne-referendum-px2-/zpravy-domov.aspx?c=A131026_205726_ln_domov_ebr</w:t>
        </w:r>
      </w:hyperlink>
      <w:r w:rsidRPr="007D7DB8">
        <w:rPr>
          <w:lang w:val="en-US"/>
        </w:rPr>
        <w:t xml:space="preserve"> (accessed 15 March 2014).</w:t>
      </w:r>
    </w:p>
    <w:p w14:paraId="473E3668" w14:textId="77777777" w:rsidR="002A4EED" w:rsidRPr="007D7DB8" w:rsidRDefault="00B67715" w:rsidP="00EB7AFA">
      <w:pPr>
        <w:spacing w:before="120" w:after="120" w:line="480" w:lineRule="auto"/>
        <w:ind w:firstLine="567"/>
        <w:jc w:val="both"/>
        <w:rPr>
          <w:lang w:val="en-US"/>
        </w:rPr>
      </w:pPr>
      <w:proofErr w:type="spellStart"/>
      <w:r w:rsidRPr="007D7DB8">
        <w:rPr>
          <w:lang w:val="en-US"/>
        </w:rPr>
        <w:t>Linek</w:t>
      </w:r>
      <w:proofErr w:type="spellEnd"/>
      <w:r w:rsidRPr="007D7DB8">
        <w:rPr>
          <w:lang w:val="en-US"/>
        </w:rPr>
        <w:t xml:space="preserve">, L. (2010) </w:t>
      </w:r>
      <w:proofErr w:type="spellStart"/>
      <w:r w:rsidRPr="007D7DB8">
        <w:rPr>
          <w:i/>
          <w:lang w:val="en-US"/>
        </w:rPr>
        <w:t>Zrazení</w:t>
      </w:r>
      <w:proofErr w:type="spellEnd"/>
      <w:r w:rsidRPr="007D7DB8">
        <w:rPr>
          <w:i/>
          <w:lang w:val="en-US"/>
        </w:rPr>
        <w:t xml:space="preserve"> </w:t>
      </w:r>
      <w:proofErr w:type="spellStart"/>
      <w:r w:rsidRPr="007D7DB8">
        <w:rPr>
          <w:i/>
          <w:lang w:val="en-US"/>
        </w:rPr>
        <w:t>snu</w:t>
      </w:r>
      <w:proofErr w:type="spellEnd"/>
      <w:r w:rsidRPr="007D7DB8">
        <w:rPr>
          <w:i/>
          <w:lang w:val="en-US"/>
        </w:rPr>
        <w:t xml:space="preserve">? </w:t>
      </w:r>
      <w:proofErr w:type="spellStart"/>
      <w:r w:rsidRPr="007D7DB8">
        <w:rPr>
          <w:i/>
          <w:lang w:val="en-US"/>
        </w:rPr>
        <w:t>Struktura</w:t>
      </w:r>
      <w:proofErr w:type="spellEnd"/>
      <w:r w:rsidRPr="007D7DB8">
        <w:rPr>
          <w:i/>
          <w:lang w:val="en-US"/>
        </w:rPr>
        <w:t xml:space="preserve"> a </w:t>
      </w:r>
      <w:proofErr w:type="spellStart"/>
      <w:r w:rsidRPr="007D7DB8">
        <w:rPr>
          <w:i/>
          <w:lang w:val="en-US"/>
        </w:rPr>
        <w:t>dynamika</w:t>
      </w:r>
      <w:proofErr w:type="spellEnd"/>
      <w:r w:rsidRPr="007D7DB8">
        <w:rPr>
          <w:i/>
          <w:lang w:val="en-US"/>
        </w:rPr>
        <w:t xml:space="preserve"> </w:t>
      </w:r>
      <w:proofErr w:type="spellStart"/>
      <w:r w:rsidRPr="007D7DB8">
        <w:rPr>
          <w:i/>
          <w:lang w:val="en-US"/>
        </w:rPr>
        <w:t>postojů</w:t>
      </w:r>
      <w:proofErr w:type="spellEnd"/>
      <w:r w:rsidRPr="007D7DB8">
        <w:rPr>
          <w:i/>
          <w:lang w:val="en-US"/>
        </w:rPr>
        <w:t xml:space="preserve"> k </w:t>
      </w:r>
      <w:proofErr w:type="spellStart"/>
      <w:r w:rsidRPr="007D7DB8">
        <w:rPr>
          <w:i/>
          <w:lang w:val="en-US"/>
        </w:rPr>
        <w:t>politickému</w:t>
      </w:r>
      <w:proofErr w:type="spellEnd"/>
      <w:r w:rsidRPr="007D7DB8">
        <w:rPr>
          <w:i/>
          <w:lang w:val="en-US"/>
        </w:rPr>
        <w:t xml:space="preserve"> </w:t>
      </w:r>
      <w:proofErr w:type="spellStart"/>
      <w:r w:rsidRPr="007D7DB8">
        <w:rPr>
          <w:i/>
          <w:lang w:val="en-US"/>
        </w:rPr>
        <w:t>režimu</w:t>
      </w:r>
      <w:proofErr w:type="spellEnd"/>
      <w:r w:rsidRPr="007D7DB8">
        <w:rPr>
          <w:i/>
          <w:lang w:val="en-US"/>
        </w:rPr>
        <w:t xml:space="preserve"> a </w:t>
      </w:r>
      <w:proofErr w:type="spellStart"/>
      <w:r w:rsidRPr="007D7DB8">
        <w:rPr>
          <w:i/>
          <w:lang w:val="en-US"/>
        </w:rPr>
        <w:t>jeho</w:t>
      </w:r>
      <w:proofErr w:type="spellEnd"/>
      <w:r w:rsidRPr="007D7DB8">
        <w:rPr>
          <w:i/>
          <w:lang w:val="en-US"/>
        </w:rPr>
        <w:t xml:space="preserve"> </w:t>
      </w:r>
      <w:proofErr w:type="spellStart"/>
      <w:r w:rsidRPr="007D7DB8">
        <w:rPr>
          <w:i/>
          <w:lang w:val="en-US"/>
        </w:rPr>
        <w:t>institucím</w:t>
      </w:r>
      <w:proofErr w:type="spellEnd"/>
      <w:r w:rsidRPr="007D7DB8">
        <w:rPr>
          <w:i/>
          <w:lang w:val="en-US"/>
        </w:rPr>
        <w:t xml:space="preserve"> a </w:t>
      </w:r>
      <w:proofErr w:type="spellStart"/>
      <w:r w:rsidRPr="007D7DB8">
        <w:rPr>
          <w:i/>
          <w:lang w:val="en-US"/>
        </w:rPr>
        <w:t>jejich</w:t>
      </w:r>
      <w:proofErr w:type="spellEnd"/>
      <w:r w:rsidRPr="007D7DB8">
        <w:rPr>
          <w:i/>
          <w:lang w:val="en-US"/>
        </w:rPr>
        <w:t xml:space="preserve"> </w:t>
      </w:r>
      <w:proofErr w:type="spellStart"/>
      <w:r w:rsidRPr="007D7DB8">
        <w:rPr>
          <w:i/>
          <w:lang w:val="en-US"/>
        </w:rPr>
        <w:t>důsledk</w:t>
      </w:r>
      <w:proofErr w:type="spellEnd"/>
      <w:r w:rsidRPr="007D7DB8">
        <w:rPr>
          <w:lang w:val="en-US"/>
        </w:rPr>
        <w:t>,</w:t>
      </w:r>
      <w:r w:rsidRPr="007D7DB8">
        <w:rPr>
          <w:i/>
          <w:lang w:val="en-US"/>
        </w:rPr>
        <w:t xml:space="preserve"> </w:t>
      </w:r>
      <w:r w:rsidRPr="007D7DB8">
        <w:rPr>
          <w:lang w:val="en-US"/>
        </w:rPr>
        <w:t>Praha: SLON.</w:t>
      </w:r>
    </w:p>
    <w:p w14:paraId="38BA1C9B" w14:textId="77777777" w:rsidR="002A4EED" w:rsidRPr="007D7DB8" w:rsidRDefault="00B67715" w:rsidP="00EB7AFA">
      <w:pPr>
        <w:spacing w:before="120" w:after="120" w:line="480" w:lineRule="auto"/>
        <w:ind w:firstLine="567"/>
        <w:jc w:val="both"/>
        <w:rPr>
          <w:lang w:val="en-US"/>
        </w:rPr>
      </w:pPr>
      <w:r w:rsidRPr="007D7DB8">
        <w:rPr>
          <w:lang w:val="en-US"/>
        </w:rPr>
        <w:t xml:space="preserve">Manifesto Project Main Dataset (2013). Manifesto Project Database / </w:t>
      </w:r>
      <w:hyperlink r:id="rId25" w:history="1">
        <w:r w:rsidRPr="007D7DB8">
          <w:rPr>
            <w:rStyle w:val="Hypertextovodkaz"/>
            <w:rFonts w:eastAsia="Calibri"/>
            <w:lang w:val="en-US"/>
          </w:rPr>
          <w:t>https://manifesto-project.wzb.eu/datasets</w:t>
        </w:r>
      </w:hyperlink>
      <w:r w:rsidRPr="007D7DB8">
        <w:rPr>
          <w:lang w:val="en-US"/>
        </w:rPr>
        <w:t xml:space="preserve"> (accessed 15 March 2014).</w:t>
      </w:r>
    </w:p>
    <w:p w14:paraId="56E84491" w14:textId="77777777" w:rsidR="002A4EED" w:rsidRPr="007D7DB8" w:rsidRDefault="00B67715" w:rsidP="00EB7AFA">
      <w:pPr>
        <w:spacing w:before="120" w:after="120" w:line="480" w:lineRule="auto"/>
        <w:ind w:firstLine="567"/>
        <w:jc w:val="both"/>
        <w:rPr>
          <w:lang w:val="en-US"/>
        </w:rPr>
      </w:pPr>
      <w:proofErr w:type="spellStart"/>
      <w:r w:rsidRPr="007D7DB8">
        <w:rPr>
          <w:lang w:val="en-US"/>
        </w:rPr>
        <w:t>Mareš</w:t>
      </w:r>
      <w:proofErr w:type="spellEnd"/>
      <w:r w:rsidRPr="007D7DB8">
        <w:rPr>
          <w:lang w:val="en-US"/>
        </w:rPr>
        <w:t xml:space="preserve">, M. (2003) </w:t>
      </w:r>
      <w:proofErr w:type="spellStart"/>
      <w:r w:rsidRPr="007D7DB8">
        <w:rPr>
          <w:i/>
          <w:lang w:val="en-US"/>
        </w:rPr>
        <w:t>Pravicový</w:t>
      </w:r>
      <w:proofErr w:type="spellEnd"/>
      <w:r w:rsidRPr="007D7DB8">
        <w:rPr>
          <w:i/>
          <w:lang w:val="en-US"/>
        </w:rPr>
        <w:t xml:space="preserve"> </w:t>
      </w:r>
      <w:proofErr w:type="spellStart"/>
      <w:r w:rsidRPr="007D7DB8">
        <w:rPr>
          <w:i/>
          <w:lang w:val="en-US"/>
        </w:rPr>
        <w:t>extremismus</w:t>
      </w:r>
      <w:proofErr w:type="spellEnd"/>
      <w:r w:rsidRPr="007D7DB8">
        <w:rPr>
          <w:i/>
          <w:lang w:val="en-US"/>
        </w:rPr>
        <w:t xml:space="preserve"> a </w:t>
      </w:r>
      <w:proofErr w:type="spellStart"/>
      <w:r w:rsidRPr="007D7DB8">
        <w:rPr>
          <w:i/>
          <w:lang w:val="en-US"/>
        </w:rPr>
        <w:t>radikalismus</w:t>
      </w:r>
      <w:proofErr w:type="spellEnd"/>
      <w:r w:rsidRPr="007D7DB8">
        <w:rPr>
          <w:i/>
          <w:lang w:val="en-US"/>
        </w:rPr>
        <w:t xml:space="preserve"> v ČR</w:t>
      </w:r>
      <w:r w:rsidRPr="007D7DB8">
        <w:rPr>
          <w:lang w:val="en-US"/>
        </w:rPr>
        <w:t>, Brno: Barrister &amp; Principal.</w:t>
      </w:r>
    </w:p>
    <w:p w14:paraId="279B5BD9" w14:textId="77777777" w:rsidR="002A4EED" w:rsidRPr="007D7DB8" w:rsidRDefault="00B67715" w:rsidP="00EB7AFA">
      <w:pPr>
        <w:spacing w:before="120" w:after="120" w:line="480" w:lineRule="auto"/>
        <w:ind w:firstLine="567"/>
        <w:jc w:val="both"/>
        <w:rPr>
          <w:lang w:val="en-US"/>
        </w:rPr>
      </w:pPr>
      <w:proofErr w:type="spellStart"/>
      <w:r w:rsidRPr="007D7DB8">
        <w:rPr>
          <w:lang w:val="en-US"/>
        </w:rPr>
        <w:lastRenderedPageBreak/>
        <w:t>Mareš</w:t>
      </w:r>
      <w:proofErr w:type="spellEnd"/>
      <w:r w:rsidRPr="007D7DB8">
        <w:rPr>
          <w:lang w:val="en-US"/>
        </w:rPr>
        <w:t>, M</w:t>
      </w:r>
      <w:proofErr w:type="gramStart"/>
      <w:r w:rsidRPr="007D7DB8">
        <w:rPr>
          <w:lang w:val="en-US"/>
        </w:rPr>
        <w:t>.(</w:t>
      </w:r>
      <w:proofErr w:type="gramEnd"/>
      <w:r w:rsidRPr="007D7DB8">
        <w:rPr>
          <w:lang w:val="en-US"/>
        </w:rPr>
        <w:t xml:space="preserve">2005) </w:t>
      </w:r>
      <w:r w:rsidR="002C790A" w:rsidRPr="007D7DB8">
        <w:rPr>
          <w:rFonts w:ascii="TimesNewRomanPSMT" w:eastAsiaTheme="minorHAnsi" w:hAnsi="TimesNewRomanPSMT" w:cs="TimesNewRomanPSMT"/>
          <w:lang w:val="en-US" w:eastAsia="en-US"/>
        </w:rPr>
        <w:t>‘</w:t>
      </w:r>
      <w:proofErr w:type="spellStart"/>
      <w:r w:rsidRPr="007D7DB8">
        <w:rPr>
          <w:lang w:val="en-US"/>
        </w:rPr>
        <w:t>Sdružení</w:t>
      </w:r>
      <w:proofErr w:type="spellEnd"/>
      <w:r w:rsidRPr="007D7DB8">
        <w:rPr>
          <w:lang w:val="en-US"/>
        </w:rPr>
        <w:t xml:space="preserve"> pro </w:t>
      </w:r>
      <w:proofErr w:type="spellStart"/>
      <w:r w:rsidRPr="007D7DB8">
        <w:rPr>
          <w:lang w:val="en-US"/>
        </w:rPr>
        <w:t>republiku</w:t>
      </w:r>
      <w:proofErr w:type="spellEnd"/>
      <w:r w:rsidRPr="007D7DB8">
        <w:rPr>
          <w:lang w:val="en-US"/>
        </w:rPr>
        <w:t xml:space="preserve"> – </w:t>
      </w:r>
      <w:proofErr w:type="spellStart"/>
      <w:r w:rsidRPr="007D7DB8">
        <w:rPr>
          <w:lang w:val="en-US"/>
        </w:rPr>
        <w:t>Republikánská</w:t>
      </w:r>
      <w:proofErr w:type="spellEnd"/>
      <w:r w:rsidRPr="007D7DB8">
        <w:rPr>
          <w:lang w:val="en-US"/>
        </w:rPr>
        <w:t xml:space="preserve"> </w:t>
      </w:r>
      <w:proofErr w:type="spellStart"/>
      <w:r w:rsidRPr="007D7DB8">
        <w:rPr>
          <w:lang w:val="en-US"/>
        </w:rPr>
        <w:t>strana</w:t>
      </w:r>
      <w:proofErr w:type="spellEnd"/>
      <w:r w:rsidRPr="007D7DB8">
        <w:rPr>
          <w:lang w:val="en-US"/>
        </w:rPr>
        <w:t xml:space="preserve"> </w:t>
      </w:r>
      <w:proofErr w:type="spellStart"/>
      <w:r w:rsidRPr="007D7DB8">
        <w:rPr>
          <w:lang w:val="en-US"/>
        </w:rPr>
        <w:t>Československaʼ</w:t>
      </w:r>
      <w:proofErr w:type="spellEnd"/>
      <w:r w:rsidRPr="007D7DB8">
        <w:rPr>
          <w:lang w:val="en-US"/>
        </w:rPr>
        <w:t xml:space="preserve">, in: J. </w:t>
      </w:r>
      <w:proofErr w:type="spellStart"/>
      <w:r w:rsidRPr="007D7DB8">
        <w:rPr>
          <w:lang w:val="en-US"/>
        </w:rPr>
        <w:t>Malíř</w:t>
      </w:r>
      <w:proofErr w:type="spellEnd"/>
      <w:r w:rsidRPr="007D7DB8">
        <w:rPr>
          <w:lang w:val="en-US"/>
        </w:rPr>
        <w:t xml:space="preserve"> and P. Marek </w:t>
      </w:r>
      <w:proofErr w:type="spellStart"/>
      <w:r w:rsidRPr="007D7DB8">
        <w:rPr>
          <w:i/>
          <w:lang w:val="en-US"/>
        </w:rPr>
        <w:t>Politické</w:t>
      </w:r>
      <w:proofErr w:type="spellEnd"/>
      <w:r w:rsidRPr="007D7DB8">
        <w:rPr>
          <w:i/>
          <w:lang w:val="en-US"/>
        </w:rPr>
        <w:t xml:space="preserve"> </w:t>
      </w:r>
      <w:proofErr w:type="spellStart"/>
      <w:r w:rsidRPr="007D7DB8">
        <w:rPr>
          <w:i/>
          <w:lang w:val="en-US"/>
        </w:rPr>
        <w:t>strany</w:t>
      </w:r>
      <w:proofErr w:type="spellEnd"/>
      <w:r w:rsidRPr="007D7DB8">
        <w:rPr>
          <w:i/>
          <w:lang w:val="en-US"/>
        </w:rPr>
        <w:t xml:space="preserve">. </w:t>
      </w:r>
      <w:proofErr w:type="spellStart"/>
      <w:r w:rsidRPr="007D7DB8">
        <w:rPr>
          <w:i/>
          <w:lang w:val="en-US"/>
        </w:rPr>
        <w:t>Vývoj</w:t>
      </w:r>
      <w:proofErr w:type="spellEnd"/>
      <w:r w:rsidRPr="007D7DB8">
        <w:rPr>
          <w:i/>
          <w:lang w:val="en-US"/>
        </w:rPr>
        <w:t xml:space="preserve"> </w:t>
      </w:r>
      <w:proofErr w:type="spellStart"/>
      <w:r w:rsidRPr="007D7DB8">
        <w:rPr>
          <w:i/>
          <w:lang w:val="en-US"/>
        </w:rPr>
        <w:t>politických</w:t>
      </w:r>
      <w:proofErr w:type="spellEnd"/>
      <w:r w:rsidRPr="007D7DB8">
        <w:rPr>
          <w:i/>
          <w:lang w:val="en-US"/>
        </w:rPr>
        <w:t xml:space="preserve"> </w:t>
      </w:r>
      <w:proofErr w:type="spellStart"/>
      <w:r w:rsidRPr="007D7DB8">
        <w:rPr>
          <w:i/>
          <w:lang w:val="en-US"/>
        </w:rPr>
        <w:t>stran</w:t>
      </w:r>
      <w:proofErr w:type="spellEnd"/>
      <w:r w:rsidRPr="007D7DB8">
        <w:rPr>
          <w:i/>
          <w:lang w:val="en-US"/>
        </w:rPr>
        <w:t xml:space="preserve"> a </w:t>
      </w:r>
      <w:proofErr w:type="spellStart"/>
      <w:r w:rsidRPr="007D7DB8">
        <w:rPr>
          <w:i/>
          <w:lang w:val="en-US"/>
        </w:rPr>
        <w:t>hnutí</w:t>
      </w:r>
      <w:proofErr w:type="spellEnd"/>
      <w:r w:rsidRPr="007D7DB8">
        <w:rPr>
          <w:i/>
          <w:lang w:val="en-US"/>
        </w:rPr>
        <w:t xml:space="preserve"> v </w:t>
      </w:r>
      <w:proofErr w:type="spellStart"/>
      <w:r w:rsidRPr="007D7DB8">
        <w:rPr>
          <w:i/>
          <w:lang w:val="en-US"/>
        </w:rPr>
        <w:t>českých</w:t>
      </w:r>
      <w:proofErr w:type="spellEnd"/>
      <w:r w:rsidRPr="007D7DB8">
        <w:rPr>
          <w:i/>
          <w:lang w:val="en-US"/>
        </w:rPr>
        <w:t xml:space="preserve"> </w:t>
      </w:r>
      <w:proofErr w:type="spellStart"/>
      <w:r w:rsidRPr="007D7DB8">
        <w:rPr>
          <w:i/>
          <w:lang w:val="en-US"/>
        </w:rPr>
        <w:t>zemích</w:t>
      </w:r>
      <w:proofErr w:type="spellEnd"/>
      <w:r w:rsidRPr="007D7DB8">
        <w:rPr>
          <w:i/>
          <w:lang w:val="en-US"/>
        </w:rPr>
        <w:t xml:space="preserve"> a </w:t>
      </w:r>
      <w:proofErr w:type="spellStart"/>
      <w:r w:rsidRPr="007D7DB8">
        <w:rPr>
          <w:i/>
          <w:lang w:val="en-US"/>
        </w:rPr>
        <w:t>Československu</w:t>
      </w:r>
      <w:proofErr w:type="spellEnd"/>
      <w:r w:rsidRPr="007D7DB8">
        <w:rPr>
          <w:i/>
          <w:lang w:val="en-US"/>
        </w:rPr>
        <w:t xml:space="preserve">. </w:t>
      </w:r>
      <w:proofErr w:type="spellStart"/>
      <w:r w:rsidRPr="007D7DB8">
        <w:rPr>
          <w:i/>
          <w:lang w:val="en-US"/>
        </w:rPr>
        <w:t>Díl</w:t>
      </w:r>
      <w:proofErr w:type="spellEnd"/>
      <w:r w:rsidRPr="007D7DB8">
        <w:rPr>
          <w:i/>
          <w:lang w:val="en-US"/>
        </w:rPr>
        <w:t xml:space="preserve"> II. 1938</w:t>
      </w:r>
      <w:r w:rsidRPr="007D7DB8">
        <w:rPr>
          <w:lang w:val="en-US"/>
        </w:rPr>
        <w:t>–</w:t>
      </w:r>
      <w:r w:rsidRPr="007D7DB8">
        <w:rPr>
          <w:i/>
          <w:lang w:val="en-US"/>
        </w:rPr>
        <w:t>2004</w:t>
      </w:r>
      <w:r w:rsidRPr="007D7DB8">
        <w:rPr>
          <w:lang w:val="en-US"/>
        </w:rPr>
        <w:t xml:space="preserve">, Brno: </w:t>
      </w:r>
      <w:proofErr w:type="spellStart"/>
      <w:r w:rsidRPr="007D7DB8">
        <w:rPr>
          <w:lang w:val="en-US"/>
        </w:rPr>
        <w:t>Doplněk</w:t>
      </w:r>
      <w:proofErr w:type="spellEnd"/>
      <w:r w:rsidRPr="007D7DB8">
        <w:rPr>
          <w:lang w:val="en-US"/>
        </w:rPr>
        <w:t>, pp. 1593–1604.</w:t>
      </w:r>
    </w:p>
    <w:p w14:paraId="0E1F6043" w14:textId="77777777" w:rsidR="002A4EED" w:rsidRPr="007D7DB8" w:rsidRDefault="00B67715" w:rsidP="00EB7AFA">
      <w:pPr>
        <w:spacing w:before="120" w:after="120" w:line="480" w:lineRule="auto"/>
        <w:ind w:firstLine="567"/>
        <w:jc w:val="both"/>
        <w:rPr>
          <w:iCs/>
          <w:lang w:val="en-US"/>
        </w:rPr>
      </w:pPr>
      <w:proofErr w:type="spellStart"/>
      <w:r w:rsidRPr="007D7DB8">
        <w:rPr>
          <w:lang w:val="en-US"/>
        </w:rPr>
        <w:t>Matušková</w:t>
      </w:r>
      <w:proofErr w:type="spellEnd"/>
      <w:r w:rsidRPr="007D7DB8">
        <w:rPr>
          <w:lang w:val="en-US"/>
        </w:rPr>
        <w:t xml:space="preserve">, A. (2010) </w:t>
      </w:r>
      <w:r w:rsidR="002C790A" w:rsidRPr="007D7DB8">
        <w:rPr>
          <w:rFonts w:ascii="TimesNewRomanPSMT" w:eastAsiaTheme="minorHAnsi" w:hAnsi="TimesNewRomanPSMT" w:cs="TimesNewRomanPSMT"/>
          <w:lang w:val="en-US" w:eastAsia="en-US"/>
        </w:rPr>
        <w:t>‘</w:t>
      </w:r>
      <w:proofErr w:type="spellStart"/>
      <w:r w:rsidRPr="007D7DB8">
        <w:rPr>
          <w:lang w:val="en-US"/>
        </w:rPr>
        <w:t>Volební</w:t>
      </w:r>
      <w:proofErr w:type="spellEnd"/>
      <w:r w:rsidRPr="007D7DB8">
        <w:rPr>
          <w:lang w:val="en-US"/>
        </w:rPr>
        <w:t xml:space="preserve"> </w:t>
      </w:r>
      <w:proofErr w:type="spellStart"/>
      <w:r w:rsidRPr="007D7DB8">
        <w:rPr>
          <w:lang w:val="en-US"/>
        </w:rPr>
        <w:t>kampaně</w:t>
      </w:r>
      <w:proofErr w:type="spellEnd"/>
      <w:r w:rsidR="002C790A" w:rsidRPr="007D7DB8">
        <w:rPr>
          <w:rFonts w:ascii="TimesNewRomanPSMT" w:eastAsiaTheme="minorHAnsi" w:hAnsi="TimesNewRomanPSMT" w:cs="TimesNewRomanPSMT"/>
          <w:lang w:val="en-US" w:eastAsia="en-US"/>
        </w:rPr>
        <w:t>’</w:t>
      </w:r>
      <w:r w:rsidRPr="007D7DB8">
        <w:rPr>
          <w:lang w:val="en-US"/>
        </w:rPr>
        <w:t xml:space="preserve">, in: S. </w:t>
      </w:r>
      <w:proofErr w:type="spellStart"/>
      <w:r w:rsidRPr="007D7DB8">
        <w:rPr>
          <w:lang w:val="en-US"/>
        </w:rPr>
        <w:t>Balík</w:t>
      </w:r>
      <w:proofErr w:type="spellEnd"/>
      <w:r w:rsidRPr="007D7DB8">
        <w:rPr>
          <w:lang w:val="en-US"/>
        </w:rPr>
        <w:t xml:space="preserve"> et al. </w:t>
      </w:r>
      <w:proofErr w:type="spellStart"/>
      <w:r w:rsidRPr="007D7DB8">
        <w:rPr>
          <w:i/>
          <w:iCs/>
          <w:lang w:val="en-US"/>
        </w:rPr>
        <w:t>Volby</w:t>
      </w:r>
      <w:proofErr w:type="spellEnd"/>
      <w:r w:rsidRPr="007D7DB8">
        <w:rPr>
          <w:i/>
          <w:iCs/>
          <w:lang w:val="en-US"/>
        </w:rPr>
        <w:t xml:space="preserve"> do </w:t>
      </w:r>
      <w:proofErr w:type="spellStart"/>
      <w:r w:rsidRPr="007D7DB8">
        <w:rPr>
          <w:i/>
          <w:iCs/>
          <w:lang w:val="en-US"/>
        </w:rPr>
        <w:t>Poslanecké</w:t>
      </w:r>
      <w:proofErr w:type="spellEnd"/>
      <w:r w:rsidRPr="007D7DB8">
        <w:rPr>
          <w:i/>
          <w:iCs/>
          <w:lang w:val="en-US"/>
        </w:rPr>
        <w:t xml:space="preserve"> </w:t>
      </w:r>
      <w:proofErr w:type="spellStart"/>
      <w:r w:rsidRPr="007D7DB8">
        <w:rPr>
          <w:i/>
          <w:iCs/>
          <w:lang w:val="en-US"/>
        </w:rPr>
        <w:t>sněmovny</w:t>
      </w:r>
      <w:proofErr w:type="spellEnd"/>
      <w:r w:rsidRPr="007D7DB8">
        <w:rPr>
          <w:i/>
          <w:iCs/>
          <w:lang w:val="en-US"/>
        </w:rPr>
        <w:t xml:space="preserve"> v </w:t>
      </w:r>
      <w:proofErr w:type="spellStart"/>
      <w:r w:rsidRPr="007D7DB8">
        <w:rPr>
          <w:i/>
          <w:iCs/>
          <w:lang w:val="en-US"/>
        </w:rPr>
        <w:t>roce</w:t>
      </w:r>
      <w:proofErr w:type="spellEnd"/>
      <w:r w:rsidRPr="007D7DB8">
        <w:rPr>
          <w:i/>
          <w:iCs/>
          <w:lang w:val="en-US"/>
        </w:rPr>
        <w:t xml:space="preserve"> 2010</w:t>
      </w:r>
      <w:r w:rsidRPr="007D7DB8">
        <w:rPr>
          <w:iCs/>
          <w:lang w:val="en-US"/>
        </w:rPr>
        <w:t>, Brno: CDK pp. 99-118.</w:t>
      </w:r>
    </w:p>
    <w:p w14:paraId="64BCA84E" w14:textId="77777777" w:rsidR="002A4EED" w:rsidRPr="007D7DB8" w:rsidRDefault="00B67715" w:rsidP="00EB7AFA">
      <w:pPr>
        <w:spacing w:before="120" w:after="120" w:line="480" w:lineRule="auto"/>
        <w:ind w:firstLine="567"/>
        <w:jc w:val="both"/>
        <w:rPr>
          <w:lang w:val="en-US"/>
        </w:rPr>
      </w:pPr>
      <w:proofErr w:type="spellStart"/>
      <w:r w:rsidRPr="007D7DB8">
        <w:rPr>
          <w:lang w:val="en-US"/>
        </w:rPr>
        <w:t>Mladá</w:t>
      </w:r>
      <w:proofErr w:type="spellEnd"/>
      <w:r w:rsidRPr="007D7DB8">
        <w:rPr>
          <w:lang w:val="en-US"/>
        </w:rPr>
        <w:t xml:space="preserve"> </w:t>
      </w:r>
      <w:proofErr w:type="spellStart"/>
      <w:r w:rsidRPr="007D7DB8">
        <w:rPr>
          <w:lang w:val="en-US"/>
        </w:rPr>
        <w:t>fronta</w:t>
      </w:r>
      <w:proofErr w:type="spellEnd"/>
      <w:r w:rsidRPr="007D7DB8">
        <w:rPr>
          <w:lang w:val="en-US"/>
        </w:rPr>
        <w:t xml:space="preserve"> </w:t>
      </w:r>
      <w:proofErr w:type="spellStart"/>
      <w:r w:rsidRPr="007D7DB8">
        <w:rPr>
          <w:lang w:val="en-US"/>
        </w:rPr>
        <w:t>Dnes</w:t>
      </w:r>
      <w:proofErr w:type="spellEnd"/>
      <w:r w:rsidRPr="007D7DB8">
        <w:rPr>
          <w:lang w:val="en-US"/>
        </w:rPr>
        <w:t xml:space="preserve"> 7/5/2010, 5/10/2013.</w:t>
      </w:r>
    </w:p>
    <w:p w14:paraId="34919A7E" w14:textId="77777777" w:rsidR="002A4EED" w:rsidRPr="007D7DB8" w:rsidRDefault="00B67715" w:rsidP="00EB7AFA">
      <w:pPr>
        <w:spacing w:before="120" w:after="120" w:line="480" w:lineRule="auto"/>
        <w:ind w:firstLine="567"/>
        <w:jc w:val="both"/>
        <w:rPr>
          <w:lang w:val="en-US"/>
        </w:rPr>
      </w:pPr>
      <w:proofErr w:type="spellStart"/>
      <w:r w:rsidRPr="007D7DB8">
        <w:rPr>
          <w:lang w:val="en-US"/>
        </w:rPr>
        <w:t>Mudde</w:t>
      </w:r>
      <w:proofErr w:type="spellEnd"/>
      <w:r w:rsidRPr="007D7DB8">
        <w:rPr>
          <w:lang w:val="en-US"/>
        </w:rPr>
        <w:t xml:space="preserve">, C. (2007) </w:t>
      </w:r>
      <w:r w:rsidRPr="007D7DB8">
        <w:rPr>
          <w:i/>
          <w:lang w:val="en-US"/>
        </w:rPr>
        <w:t>Populist Radical Right Parties in Europe</w:t>
      </w:r>
      <w:r w:rsidRPr="007D7DB8">
        <w:rPr>
          <w:lang w:val="en-US"/>
        </w:rPr>
        <w:t>, Cambridge: Cambridge University Press.</w:t>
      </w:r>
    </w:p>
    <w:p w14:paraId="50E0ABAA" w14:textId="77777777" w:rsidR="002A4EED" w:rsidRPr="007D7DB8" w:rsidRDefault="00B67715" w:rsidP="00EB7AFA">
      <w:pPr>
        <w:spacing w:before="120" w:after="120" w:line="480" w:lineRule="auto"/>
        <w:ind w:firstLine="567"/>
        <w:jc w:val="both"/>
        <w:rPr>
          <w:lang w:val="fr-CH"/>
        </w:rPr>
      </w:pPr>
      <w:r w:rsidRPr="007D7DB8">
        <w:rPr>
          <w:lang w:val="fr-CH"/>
        </w:rPr>
        <w:t xml:space="preserve">Okamura, T. (2011) </w:t>
      </w:r>
      <w:r w:rsidRPr="007D7DB8">
        <w:rPr>
          <w:i/>
          <w:lang w:val="fr-CH"/>
        </w:rPr>
        <w:t>Umění vládnout</w:t>
      </w:r>
      <w:r w:rsidRPr="007D7DB8">
        <w:rPr>
          <w:lang w:val="fr-CH"/>
        </w:rPr>
        <w:t>, Praha: Fragment.</w:t>
      </w:r>
    </w:p>
    <w:p w14:paraId="56267512" w14:textId="77777777" w:rsidR="002A4EED" w:rsidRPr="007D7DB8" w:rsidRDefault="00B67715" w:rsidP="00EB7AFA">
      <w:pPr>
        <w:spacing w:before="120" w:after="120" w:line="480" w:lineRule="auto"/>
        <w:ind w:firstLine="567"/>
        <w:jc w:val="both"/>
        <w:rPr>
          <w:lang w:val="fr-CH"/>
        </w:rPr>
      </w:pPr>
      <w:r w:rsidRPr="007D7DB8">
        <w:rPr>
          <w:lang w:val="fr-CH"/>
        </w:rPr>
        <w:t xml:space="preserve">Okamura, T. (2013a) </w:t>
      </w:r>
      <w:r w:rsidRPr="007D7DB8">
        <w:rPr>
          <w:i/>
          <w:lang w:val="fr-CH"/>
        </w:rPr>
        <w:t xml:space="preserve">Chtějme demokracii – chtějme konec korupčního politického systému </w:t>
      </w:r>
      <w:r w:rsidRPr="007D7DB8">
        <w:rPr>
          <w:lang w:val="fr-CH"/>
        </w:rPr>
        <w:t>(</w:t>
      </w:r>
      <w:hyperlink r:id="rId26" w:history="1">
        <w:r w:rsidRPr="007D7DB8">
          <w:rPr>
            <w:rStyle w:val="Hypertextovodkaz"/>
            <w:rFonts w:eastAsia="Calibri"/>
            <w:lang w:val="fr-CH"/>
          </w:rPr>
          <w:t>http://okamura.blog.idnes.cz/c/317420/Chtejme-demokracii-chtejme-konec-korupcniho-politickeho-systemu.html</w:t>
        </w:r>
      </w:hyperlink>
      <w:r w:rsidRPr="007D7DB8">
        <w:rPr>
          <w:lang w:val="fr-CH"/>
        </w:rPr>
        <w:t xml:space="preserve">). </w:t>
      </w:r>
    </w:p>
    <w:p w14:paraId="1C6604FD" w14:textId="77777777" w:rsidR="002A4EED" w:rsidRPr="007D7DB8" w:rsidRDefault="00B67715" w:rsidP="00EB7AFA">
      <w:pPr>
        <w:spacing w:before="120" w:after="120" w:line="480" w:lineRule="auto"/>
        <w:ind w:firstLine="567"/>
        <w:jc w:val="both"/>
        <w:rPr>
          <w:lang w:val="fr-CH"/>
        </w:rPr>
      </w:pPr>
      <w:r w:rsidRPr="007D7DB8">
        <w:rPr>
          <w:lang w:val="fr-CH"/>
        </w:rPr>
        <w:t xml:space="preserve">Okamura, T. (2013b) </w:t>
      </w:r>
      <w:r w:rsidRPr="007D7DB8">
        <w:rPr>
          <w:i/>
          <w:lang w:val="fr-CH"/>
        </w:rPr>
        <w:t xml:space="preserve">“Novoroční projev” Tomia Okamury </w:t>
      </w:r>
      <w:r w:rsidRPr="007D7DB8">
        <w:rPr>
          <w:lang w:val="fr-CH"/>
        </w:rPr>
        <w:t>(</w:t>
      </w:r>
      <w:hyperlink r:id="rId27" w:history="1">
        <w:r w:rsidRPr="007D7DB8">
          <w:rPr>
            <w:rStyle w:val="Hypertextovodkaz"/>
            <w:rFonts w:eastAsia="Calibri"/>
            <w:lang w:val="fr-CH"/>
          </w:rPr>
          <w:t>http://okamura.blog.idnes.cz/c/389928/Novorocni-projev-Tomia-Okamury-2014.html</w:t>
        </w:r>
      </w:hyperlink>
      <w:r w:rsidRPr="007D7DB8">
        <w:rPr>
          <w:lang w:val="fr-CH"/>
        </w:rPr>
        <w:t xml:space="preserve">). </w:t>
      </w:r>
    </w:p>
    <w:p w14:paraId="10DA2266" w14:textId="77777777" w:rsidR="002A4EED" w:rsidRPr="007D7DB8" w:rsidRDefault="00B67715" w:rsidP="00EB7AFA">
      <w:pPr>
        <w:spacing w:before="120" w:after="120" w:line="480" w:lineRule="auto"/>
        <w:ind w:firstLine="567"/>
        <w:jc w:val="both"/>
        <w:rPr>
          <w:lang w:val="fr-CH"/>
        </w:rPr>
      </w:pPr>
      <w:r w:rsidRPr="007D7DB8">
        <w:rPr>
          <w:lang w:val="fr-CH"/>
        </w:rPr>
        <w:t xml:space="preserve">Okamura, T. (2013c) </w:t>
      </w:r>
      <w:r w:rsidRPr="007D7DB8">
        <w:rPr>
          <w:i/>
          <w:lang w:val="fr-CH"/>
        </w:rPr>
        <w:t xml:space="preserve">Proč chtít skutečnou demokracii  </w:t>
      </w:r>
      <w:r w:rsidRPr="007D7DB8">
        <w:rPr>
          <w:lang w:val="fr-CH"/>
        </w:rPr>
        <w:t>(</w:t>
      </w:r>
      <w:hyperlink r:id="rId28" w:history="1">
        <w:r w:rsidRPr="007D7DB8">
          <w:rPr>
            <w:rStyle w:val="Hypertextovodkaz"/>
            <w:rFonts w:eastAsia="Calibri"/>
            <w:lang w:val="fr-CH"/>
          </w:rPr>
          <w:t>http://okamura.blog.idnes.cz/c/338639/Proc-chtit-skutecnou-demokracii.html</w:t>
        </w:r>
      </w:hyperlink>
      <w:r w:rsidRPr="007D7DB8">
        <w:rPr>
          <w:lang w:val="fr-CH"/>
        </w:rPr>
        <w:t>).</w:t>
      </w:r>
    </w:p>
    <w:p w14:paraId="1B665748" w14:textId="77777777" w:rsidR="002A4EED" w:rsidRPr="007D7DB8" w:rsidRDefault="00B67715" w:rsidP="00EB7AFA">
      <w:pPr>
        <w:spacing w:before="120" w:after="120" w:line="480" w:lineRule="auto"/>
        <w:ind w:firstLine="567"/>
        <w:jc w:val="both"/>
        <w:rPr>
          <w:lang w:val="fr-CH"/>
        </w:rPr>
      </w:pPr>
      <w:r w:rsidRPr="007D7DB8">
        <w:rPr>
          <w:lang w:val="fr-CH"/>
        </w:rPr>
        <w:t xml:space="preserve">Okamura, T. (2013d) </w:t>
      </w:r>
      <w:r w:rsidRPr="007D7DB8">
        <w:rPr>
          <w:i/>
          <w:lang w:val="fr-CH"/>
        </w:rPr>
        <w:t xml:space="preserve">Buďme politicky nekorektní! </w:t>
      </w:r>
      <w:r w:rsidRPr="007D7DB8">
        <w:rPr>
          <w:lang w:val="fr-CH"/>
        </w:rPr>
        <w:t>(</w:t>
      </w:r>
      <w:hyperlink r:id="rId29" w:history="1">
        <w:r w:rsidRPr="007D7DB8">
          <w:rPr>
            <w:rStyle w:val="Hypertextovodkaz"/>
            <w:rFonts w:eastAsia="Calibri"/>
            <w:lang w:val="fr-CH"/>
          </w:rPr>
          <w:t>http://okamura.blog.idnes.cz/c/177377/Budme-politicky-nekorektni.html</w:t>
        </w:r>
      </w:hyperlink>
      <w:r w:rsidRPr="007D7DB8">
        <w:rPr>
          <w:lang w:val="fr-CH"/>
        </w:rPr>
        <w:t xml:space="preserve">). </w:t>
      </w:r>
    </w:p>
    <w:p w14:paraId="402F2FC9" w14:textId="77777777" w:rsidR="002A4EED" w:rsidRPr="007D7DB8" w:rsidRDefault="00B67715" w:rsidP="00EB7AFA">
      <w:pPr>
        <w:spacing w:before="120" w:after="120" w:line="480" w:lineRule="auto"/>
        <w:ind w:firstLine="567"/>
        <w:jc w:val="both"/>
        <w:rPr>
          <w:lang w:val="fr-CH"/>
        </w:rPr>
      </w:pPr>
      <w:r w:rsidRPr="007D7DB8">
        <w:rPr>
          <w:lang w:val="fr-CH"/>
        </w:rPr>
        <w:t xml:space="preserve">Pokorný, J. (2010) </w:t>
      </w:r>
      <w:r w:rsidRPr="007D7DB8">
        <w:rPr>
          <w:i/>
          <w:lang w:val="fr-CH"/>
        </w:rPr>
        <w:t>John</w:t>
      </w:r>
      <w:r w:rsidR="00895A2E" w:rsidRPr="007D7DB8">
        <w:rPr>
          <w:i/>
          <w:lang w:val="en-US"/>
        </w:rPr>
        <w:fldChar w:fldCharType="begin"/>
      </w:r>
      <w:r w:rsidRPr="007D7DB8">
        <w:rPr>
          <w:lang w:val="fr-CH"/>
        </w:rPr>
        <w:instrText xml:space="preserve"> XE "John, Radek" </w:instrText>
      </w:r>
      <w:r w:rsidR="00895A2E" w:rsidRPr="007D7DB8">
        <w:rPr>
          <w:i/>
          <w:lang w:val="en-US"/>
        </w:rPr>
        <w:fldChar w:fldCharType="end"/>
      </w:r>
      <w:r w:rsidRPr="007D7DB8">
        <w:rPr>
          <w:i/>
          <w:lang w:val="fr-CH"/>
        </w:rPr>
        <w:t xml:space="preserve"> už si diktuje vládní podmínky</w:t>
      </w:r>
      <w:r w:rsidRPr="007D7DB8">
        <w:rPr>
          <w:lang w:val="fr-CH"/>
        </w:rPr>
        <w:t>, Mladá fronta Dnes, 5/5/2010.</w:t>
      </w:r>
    </w:p>
    <w:p w14:paraId="6D49088F" w14:textId="77777777" w:rsidR="002A4EED" w:rsidRPr="007D7DB8" w:rsidRDefault="00B67715" w:rsidP="00EB7AFA">
      <w:pPr>
        <w:pStyle w:val="Nadpis2"/>
        <w:shd w:val="clear" w:color="auto" w:fill="FFFFFF"/>
        <w:spacing w:before="120" w:beforeAutospacing="0" w:after="120" w:afterAutospacing="0" w:line="480" w:lineRule="auto"/>
        <w:ind w:firstLine="567"/>
        <w:jc w:val="both"/>
        <w:rPr>
          <w:b w:val="0"/>
          <w:sz w:val="24"/>
          <w:szCs w:val="24"/>
          <w:lang w:val="en-US"/>
        </w:rPr>
      </w:pPr>
      <w:r w:rsidRPr="007D7DB8">
        <w:rPr>
          <w:b w:val="0"/>
          <w:sz w:val="24"/>
          <w:szCs w:val="24"/>
          <w:lang w:val="fr-CH"/>
        </w:rPr>
        <w:t xml:space="preserve">Právo (2009) </w:t>
      </w:r>
      <w:r w:rsidRPr="007D7DB8">
        <w:rPr>
          <w:b w:val="0"/>
          <w:i/>
          <w:sz w:val="24"/>
          <w:szCs w:val="24"/>
          <w:lang w:val="fr-CH"/>
        </w:rPr>
        <w:t>John: Doufám, že voliči nebudou "blbá telata", která si vyberou svého řezníka</w:t>
      </w:r>
      <w:r w:rsidRPr="007D7DB8">
        <w:rPr>
          <w:b w:val="0"/>
          <w:sz w:val="24"/>
          <w:szCs w:val="24"/>
          <w:lang w:val="fr-CH"/>
        </w:rPr>
        <w:t xml:space="preserve">. </w:t>
      </w:r>
      <w:r w:rsidRPr="007D7DB8">
        <w:rPr>
          <w:b w:val="0"/>
          <w:sz w:val="24"/>
          <w:szCs w:val="24"/>
          <w:lang w:val="en-US"/>
        </w:rPr>
        <w:t>12/10/2009.</w:t>
      </w:r>
    </w:p>
    <w:p w14:paraId="25DA4E49" w14:textId="77777777" w:rsidR="002A4EED" w:rsidRPr="007D7DB8" w:rsidRDefault="00B67715" w:rsidP="00EB7AFA">
      <w:pPr>
        <w:spacing w:before="120" w:after="120" w:line="480" w:lineRule="auto"/>
        <w:ind w:firstLine="567"/>
        <w:jc w:val="both"/>
        <w:rPr>
          <w:rFonts w:eastAsiaTheme="minorHAnsi"/>
          <w:color w:val="000000"/>
          <w:lang w:val="en-US" w:eastAsia="en-US"/>
        </w:rPr>
      </w:pPr>
      <w:r w:rsidRPr="007D7DB8">
        <w:rPr>
          <w:rFonts w:eastAsiaTheme="minorHAnsi"/>
          <w:color w:val="000000"/>
          <w:lang w:val="en-US" w:eastAsia="en-US"/>
        </w:rPr>
        <w:t xml:space="preserve">Prima TV (2009) </w:t>
      </w:r>
      <w:proofErr w:type="spellStart"/>
      <w:r w:rsidRPr="007D7DB8">
        <w:rPr>
          <w:rFonts w:eastAsiaTheme="minorHAnsi"/>
          <w:i/>
          <w:color w:val="000000"/>
          <w:lang w:val="en-US" w:eastAsia="en-US"/>
        </w:rPr>
        <w:t>Nedělní</w:t>
      </w:r>
      <w:proofErr w:type="spellEnd"/>
      <w:r w:rsidRPr="007D7DB8">
        <w:rPr>
          <w:rFonts w:eastAsiaTheme="minorHAnsi"/>
          <w:i/>
          <w:color w:val="000000"/>
          <w:lang w:val="en-US" w:eastAsia="en-US"/>
        </w:rPr>
        <w:t xml:space="preserve"> </w:t>
      </w:r>
      <w:proofErr w:type="spellStart"/>
      <w:r w:rsidRPr="007D7DB8">
        <w:rPr>
          <w:rFonts w:eastAsiaTheme="minorHAnsi"/>
          <w:i/>
          <w:color w:val="000000"/>
          <w:lang w:val="en-US" w:eastAsia="en-US"/>
        </w:rPr>
        <w:t>partie</w:t>
      </w:r>
      <w:proofErr w:type="spellEnd"/>
      <w:r w:rsidRPr="007D7DB8">
        <w:rPr>
          <w:rFonts w:eastAsiaTheme="minorHAnsi"/>
          <w:color w:val="000000"/>
          <w:lang w:val="en-US" w:eastAsia="en-US"/>
        </w:rPr>
        <w:t>. 25/10/2009.</w:t>
      </w:r>
    </w:p>
    <w:p w14:paraId="42FA1592" w14:textId="77777777" w:rsidR="002A4EED" w:rsidRPr="007D7DB8" w:rsidRDefault="00B67715" w:rsidP="00EB7AFA">
      <w:pPr>
        <w:spacing w:before="120" w:after="120" w:line="480" w:lineRule="auto"/>
        <w:ind w:firstLine="567"/>
        <w:jc w:val="both"/>
        <w:rPr>
          <w:lang w:val="en-US"/>
        </w:rPr>
      </w:pPr>
      <w:proofErr w:type="spellStart"/>
      <w:r w:rsidRPr="007D7DB8">
        <w:rPr>
          <w:lang w:val="en-US"/>
        </w:rPr>
        <w:t>Sládek</w:t>
      </w:r>
      <w:proofErr w:type="spellEnd"/>
      <w:r w:rsidR="00895A2E" w:rsidRPr="007D7DB8">
        <w:rPr>
          <w:lang w:val="en-US"/>
        </w:rPr>
        <w:fldChar w:fldCharType="begin"/>
      </w:r>
      <w:r w:rsidRPr="007D7DB8">
        <w:rPr>
          <w:lang w:val="en-US"/>
        </w:rPr>
        <w:instrText xml:space="preserve"> XE "Sládek, Miroslav" </w:instrText>
      </w:r>
      <w:r w:rsidR="00895A2E" w:rsidRPr="007D7DB8">
        <w:rPr>
          <w:lang w:val="en-US"/>
        </w:rPr>
        <w:fldChar w:fldCharType="end"/>
      </w:r>
      <w:r w:rsidRPr="007D7DB8">
        <w:rPr>
          <w:lang w:val="en-US"/>
        </w:rPr>
        <w:t>, M. (1992)</w:t>
      </w:r>
      <w:r w:rsidRPr="007D7DB8">
        <w:rPr>
          <w:i/>
          <w:lang w:val="en-US"/>
        </w:rPr>
        <w:t xml:space="preserve"> ...a </w:t>
      </w:r>
      <w:proofErr w:type="spellStart"/>
      <w:r w:rsidRPr="007D7DB8">
        <w:rPr>
          <w:i/>
          <w:lang w:val="en-US"/>
        </w:rPr>
        <w:t>tak</w:t>
      </w:r>
      <w:proofErr w:type="spellEnd"/>
      <w:r w:rsidRPr="007D7DB8">
        <w:rPr>
          <w:i/>
          <w:lang w:val="en-US"/>
        </w:rPr>
        <w:t xml:space="preserve"> to </w:t>
      </w:r>
      <w:proofErr w:type="spellStart"/>
      <w:r w:rsidRPr="007D7DB8">
        <w:rPr>
          <w:i/>
          <w:lang w:val="en-US"/>
        </w:rPr>
        <w:t>vidím</w:t>
      </w:r>
      <w:proofErr w:type="spellEnd"/>
      <w:r w:rsidRPr="007D7DB8">
        <w:rPr>
          <w:i/>
          <w:lang w:val="en-US"/>
        </w:rPr>
        <w:t xml:space="preserve"> </w:t>
      </w:r>
      <w:proofErr w:type="spellStart"/>
      <w:r w:rsidRPr="007D7DB8">
        <w:rPr>
          <w:i/>
          <w:lang w:val="en-US"/>
        </w:rPr>
        <w:t>já</w:t>
      </w:r>
      <w:proofErr w:type="spellEnd"/>
      <w:r w:rsidRPr="007D7DB8">
        <w:rPr>
          <w:lang w:val="en-US"/>
        </w:rPr>
        <w:t>. Electronic document.</w:t>
      </w:r>
    </w:p>
    <w:p w14:paraId="0F1A4DB8" w14:textId="77777777" w:rsidR="002A4EED" w:rsidRPr="007D7DB8" w:rsidRDefault="00B67715" w:rsidP="00EB7AFA">
      <w:pPr>
        <w:spacing w:before="120" w:after="120" w:line="480" w:lineRule="auto"/>
        <w:ind w:firstLine="567"/>
        <w:jc w:val="both"/>
        <w:rPr>
          <w:lang w:val="en-US"/>
        </w:rPr>
      </w:pPr>
      <w:proofErr w:type="spellStart"/>
      <w:r w:rsidRPr="007D7DB8">
        <w:rPr>
          <w:lang w:val="en-US"/>
        </w:rPr>
        <w:lastRenderedPageBreak/>
        <w:t>Sládek</w:t>
      </w:r>
      <w:proofErr w:type="spellEnd"/>
      <w:r w:rsidR="00895A2E" w:rsidRPr="007D7DB8">
        <w:rPr>
          <w:lang w:val="en-US"/>
        </w:rPr>
        <w:fldChar w:fldCharType="begin"/>
      </w:r>
      <w:r w:rsidRPr="007D7DB8">
        <w:rPr>
          <w:lang w:val="en-US"/>
        </w:rPr>
        <w:instrText xml:space="preserve"> XE "Sládek, Miroslav" </w:instrText>
      </w:r>
      <w:r w:rsidR="00895A2E" w:rsidRPr="007D7DB8">
        <w:rPr>
          <w:lang w:val="en-US"/>
        </w:rPr>
        <w:fldChar w:fldCharType="end"/>
      </w:r>
      <w:r w:rsidRPr="007D7DB8">
        <w:rPr>
          <w:lang w:val="en-US"/>
        </w:rPr>
        <w:t>, M. (1996</w:t>
      </w:r>
      <w:proofErr w:type="gramStart"/>
      <w:r w:rsidRPr="007D7DB8">
        <w:rPr>
          <w:lang w:val="en-US"/>
        </w:rPr>
        <w:t xml:space="preserve">)  </w:t>
      </w:r>
      <w:proofErr w:type="spellStart"/>
      <w:r w:rsidRPr="007D7DB8">
        <w:rPr>
          <w:i/>
          <w:lang w:val="en-US"/>
        </w:rPr>
        <w:t>Právě</w:t>
      </w:r>
      <w:proofErr w:type="spellEnd"/>
      <w:proofErr w:type="gramEnd"/>
      <w:r w:rsidRPr="007D7DB8">
        <w:rPr>
          <w:i/>
          <w:lang w:val="en-US"/>
        </w:rPr>
        <w:t xml:space="preserve"> </w:t>
      </w:r>
      <w:proofErr w:type="spellStart"/>
      <w:r w:rsidRPr="007D7DB8">
        <w:rPr>
          <w:i/>
          <w:lang w:val="en-US"/>
        </w:rPr>
        <w:t>váš</w:t>
      </w:r>
      <w:proofErr w:type="spellEnd"/>
      <w:r w:rsidRPr="007D7DB8">
        <w:rPr>
          <w:i/>
          <w:lang w:val="en-US"/>
        </w:rPr>
        <w:t xml:space="preserve"> </w:t>
      </w:r>
      <w:proofErr w:type="spellStart"/>
      <w:r w:rsidRPr="007D7DB8">
        <w:rPr>
          <w:i/>
          <w:lang w:val="en-US"/>
        </w:rPr>
        <w:t>hlas</w:t>
      </w:r>
      <w:proofErr w:type="spellEnd"/>
      <w:r w:rsidRPr="007D7DB8">
        <w:rPr>
          <w:i/>
          <w:lang w:val="en-US"/>
        </w:rPr>
        <w:t xml:space="preserve"> </w:t>
      </w:r>
      <w:proofErr w:type="spellStart"/>
      <w:r w:rsidRPr="007D7DB8">
        <w:rPr>
          <w:i/>
          <w:lang w:val="en-US"/>
        </w:rPr>
        <w:t>rozhodne</w:t>
      </w:r>
      <w:proofErr w:type="spellEnd"/>
      <w:r w:rsidRPr="007D7DB8">
        <w:rPr>
          <w:lang w:val="en-US"/>
        </w:rPr>
        <w:t>! Electronic document.</w:t>
      </w:r>
    </w:p>
    <w:p w14:paraId="7F2450D9" w14:textId="77777777" w:rsidR="002A4EED" w:rsidRPr="007D7DB8" w:rsidRDefault="00B67715" w:rsidP="00EB7AFA">
      <w:pPr>
        <w:spacing w:after="120" w:line="480" w:lineRule="auto"/>
        <w:ind w:firstLine="567"/>
        <w:jc w:val="both"/>
        <w:rPr>
          <w:color w:val="FF0000"/>
          <w:lang w:val="en-US"/>
        </w:rPr>
      </w:pPr>
      <w:proofErr w:type="spellStart"/>
      <w:r w:rsidRPr="007D7DB8">
        <w:rPr>
          <w:lang w:val="en-US"/>
        </w:rPr>
        <w:t>Úsvit</w:t>
      </w:r>
      <w:proofErr w:type="spellEnd"/>
      <w:r w:rsidR="00D14D37" w:rsidRPr="007D7DB8">
        <w:rPr>
          <w:lang w:val="en-US"/>
        </w:rPr>
        <w:t xml:space="preserve"> (</w:t>
      </w:r>
      <w:r w:rsidRPr="007D7DB8">
        <w:rPr>
          <w:lang w:val="en-US"/>
        </w:rPr>
        <w:t>2013a</w:t>
      </w:r>
      <w:r w:rsidR="00D14D37" w:rsidRPr="007D7DB8">
        <w:rPr>
          <w:lang w:val="en-US"/>
        </w:rPr>
        <w:t>)</w:t>
      </w:r>
      <w:r w:rsidRPr="007D7DB8">
        <w:rPr>
          <w:lang w:val="en-US"/>
        </w:rPr>
        <w:t xml:space="preserve"> </w:t>
      </w:r>
      <w:proofErr w:type="spellStart"/>
      <w:r w:rsidRPr="007D7DB8">
        <w:rPr>
          <w:i/>
          <w:lang w:val="en-US"/>
        </w:rPr>
        <w:t>Radim</w:t>
      </w:r>
      <w:proofErr w:type="spellEnd"/>
      <w:r w:rsidRPr="007D7DB8">
        <w:rPr>
          <w:i/>
          <w:lang w:val="en-US"/>
        </w:rPr>
        <w:t xml:space="preserve"> </w:t>
      </w:r>
      <w:proofErr w:type="spellStart"/>
      <w:r w:rsidRPr="007D7DB8">
        <w:rPr>
          <w:i/>
          <w:lang w:val="en-US"/>
        </w:rPr>
        <w:t>Fiala</w:t>
      </w:r>
      <w:proofErr w:type="spellEnd"/>
      <w:r w:rsidRPr="007D7DB8">
        <w:rPr>
          <w:i/>
          <w:lang w:val="en-US"/>
        </w:rPr>
        <w:t xml:space="preserve">: </w:t>
      </w:r>
      <w:proofErr w:type="spellStart"/>
      <w:r w:rsidRPr="007D7DB8">
        <w:rPr>
          <w:i/>
          <w:lang w:val="en-US"/>
        </w:rPr>
        <w:t>Chystají</w:t>
      </w:r>
      <w:proofErr w:type="spellEnd"/>
      <w:r w:rsidRPr="007D7DB8">
        <w:rPr>
          <w:i/>
          <w:lang w:val="en-US"/>
        </w:rPr>
        <w:t xml:space="preserve"> </w:t>
      </w:r>
      <w:proofErr w:type="spellStart"/>
      <w:r w:rsidRPr="007D7DB8">
        <w:rPr>
          <w:i/>
          <w:lang w:val="en-US"/>
        </w:rPr>
        <w:t>podraz</w:t>
      </w:r>
      <w:proofErr w:type="spellEnd"/>
      <w:r w:rsidRPr="007D7DB8">
        <w:rPr>
          <w:i/>
          <w:lang w:val="en-US"/>
        </w:rPr>
        <w:t xml:space="preserve"> </w:t>
      </w:r>
      <w:proofErr w:type="spellStart"/>
      <w:proofErr w:type="gramStart"/>
      <w:r w:rsidRPr="007D7DB8">
        <w:rPr>
          <w:i/>
          <w:lang w:val="en-US"/>
        </w:rPr>
        <w:t>na</w:t>
      </w:r>
      <w:proofErr w:type="spellEnd"/>
      <w:proofErr w:type="gramEnd"/>
      <w:r w:rsidRPr="007D7DB8">
        <w:rPr>
          <w:i/>
          <w:lang w:val="en-US"/>
        </w:rPr>
        <w:t xml:space="preserve"> </w:t>
      </w:r>
      <w:proofErr w:type="spellStart"/>
      <w:r w:rsidRPr="007D7DB8">
        <w:rPr>
          <w:i/>
          <w:lang w:val="en-US"/>
        </w:rPr>
        <w:t>živnostníky</w:t>
      </w:r>
      <w:proofErr w:type="spellEnd"/>
      <w:r w:rsidRPr="007D7DB8">
        <w:rPr>
          <w:lang w:val="en-US"/>
        </w:rPr>
        <w:t>. (</w:t>
      </w:r>
      <w:hyperlink r:id="rId30" w:history="1">
        <w:r w:rsidRPr="007D7DB8">
          <w:rPr>
            <w:rStyle w:val="Hypertextovodkaz"/>
            <w:lang w:val="en-US"/>
          </w:rPr>
          <w:t>http://www.hnutiusvit.cz/tiskove-zpravy/radim-fiala-chystaji-podraz-na-zivnostniky/</w:t>
        </w:r>
      </w:hyperlink>
      <w:r w:rsidRPr="007D7DB8">
        <w:rPr>
          <w:lang w:val="en-US"/>
        </w:rPr>
        <w:t>)</w:t>
      </w:r>
      <w:r w:rsidRPr="007D7DB8">
        <w:rPr>
          <w:rFonts w:eastAsiaTheme="minorHAnsi"/>
          <w:color w:val="FF0000"/>
          <w:lang w:val="en-US"/>
        </w:rPr>
        <w:t>.</w:t>
      </w:r>
    </w:p>
    <w:p w14:paraId="2F3EA033" w14:textId="77777777" w:rsidR="002A4EED" w:rsidRPr="007D7DB8" w:rsidRDefault="00B67715" w:rsidP="00EB7AFA">
      <w:pPr>
        <w:spacing w:after="120" w:line="480" w:lineRule="auto"/>
        <w:ind w:firstLine="567"/>
        <w:jc w:val="both"/>
        <w:rPr>
          <w:lang w:val="en-US"/>
        </w:rPr>
      </w:pPr>
      <w:proofErr w:type="spellStart"/>
      <w:r w:rsidRPr="007D7DB8">
        <w:rPr>
          <w:lang w:val="en-US"/>
        </w:rPr>
        <w:t>Úsvit</w:t>
      </w:r>
      <w:proofErr w:type="spellEnd"/>
      <w:r w:rsidRPr="007D7DB8">
        <w:rPr>
          <w:lang w:val="en-US"/>
        </w:rPr>
        <w:t xml:space="preserve"> </w:t>
      </w:r>
      <w:r w:rsidR="00D14D37" w:rsidRPr="007D7DB8">
        <w:rPr>
          <w:lang w:val="en-US"/>
        </w:rPr>
        <w:t>(</w:t>
      </w:r>
      <w:r w:rsidRPr="007D7DB8">
        <w:rPr>
          <w:lang w:val="en-US"/>
        </w:rPr>
        <w:t>2013b</w:t>
      </w:r>
      <w:r w:rsidR="00D14D37" w:rsidRPr="007D7DB8">
        <w:rPr>
          <w:lang w:val="en-US"/>
        </w:rPr>
        <w:t>)</w:t>
      </w:r>
      <w:r w:rsidRPr="007D7DB8">
        <w:rPr>
          <w:i/>
          <w:lang w:val="en-US"/>
        </w:rPr>
        <w:t xml:space="preserve"> </w:t>
      </w:r>
      <w:proofErr w:type="spellStart"/>
      <w:r w:rsidRPr="007D7DB8">
        <w:rPr>
          <w:i/>
          <w:lang w:val="en-US"/>
        </w:rPr>
        <w:t>Nemakačenka</w:t>
      </w:r>
      <w:proofErr w:type="spellEnd"/>
      <w:r w:rsidRPr="007D7DB8">
        <w:rPr>
          <w:i/>
          <w:lang w:val="en-US"/>
        </w:rPr>
        <w:t xml:space="preserve">, </w:t>
      </w:r>
      <w:proofErr w:type="spellStart"/>
      <w:r w:rsidRPr="007D7DB8">
        <w:rPr>
          <w:i/>
          <w:lang w:val="en-US"/>
        </w:rPr>
        <w:t>paraziti</w:t>
      </w:r>
      <w:proofErr w:type="spellEnd"/>
      <w:r w:rsidRPr="007D7DB8">
        <w:rPr>
          <w:i/>
          <w:lang w:val="en-US"/>
        </w:rPr>
        <w:t xml:space="preserve"> a </w:t>
      </w:r>
      <w:proofErr w:type="spellStart"/>
      <w:r w:rsidRPr="007D7DB8">
        <w:rPr>
          <w:i/>
          <w:lang w:val="en-US"/>
        </w:rPr>
        <w:t>podvodníci</w:t>
      </w:r>
      <w:proofErr w:type="spellEnd"/>
      <w:r w:rsidRPr="007D7DB8">
        <w:rPr>
          <w:i/>
          <w:lang w:val="en-US"/>
        </w:rPr>
        <w:t xml:space="preserve"> – </w:t>
      </w:r>
      <w:proofErr w:type="spellStart"/>
      <w:r w:rsidRPr="007D7DB8">
        <w:rPr>
          <w:i/>
          <w:lang w:val="en-US"/>
        </w:rPr>
        <w:t>svět</w:t>
      </w:r>
      <w:proofErr w:type="spellEnd"/>
      <w:r w:rsidRPr="007D7DB8">
        <w:rPr>
          <w:i/>
          <w:lang w:val="en-US"/>
        </w:rPr>
        <w:t xml:space="preserve"> </w:t>
      </w:r>
      <w:proofErr w:type="spellStart"/>
      <w:r w:rsidRPr="007D7DB8">
        <w:rPr>
          <w:i/>
          <w:lang w:val="en-US"/>
        </w:rPr>
        <w:t>kolem</w:t>
      </w:r>
      <w:proofErr w:type="spellEnd"/>
      <w:r w:rsidRPr="007D7DB8">
        <w:rPr>
          <w:i/>
          <w:lang w:val="en-US"/>
        </w:rPr>
        <w:t xml:space="preserve"> </w:t>
      </w:r>
      <w:proofErr w:type="spellStart"/>
      <w:r w:rsidRPr="007D7DB8">
        <w:rPr>
          <w:i/>
          <w:lang w:val="en-US"/>
        </w:rPr>
        <w:t>nás</w:t>
      </w:r>
      <w:proofErr w:type="spellEnd"/>
      <w:r w:rsidRPr="007D7DB8">
        <w:rPr>
          <w:i/>
          <w:lang w:val="en-US"/>
        </w:rPr>
        <w:t xml:space="preserve">. </w:t>
      </w:r>
      <w:r w:rsidRPr="007D7DB8">
        <w:rPr>
          <w:lang w:val="en-US"/>
        </w:rPr>
        <w:t>(</w:t>
      </w:r>
      <w:hyperlink r:id="rId31" w:history="1">
        <w:r w:rsidRPr="007D7DB8">
          <w:rPr>
            <w:rStyle w:val="Hypertextovodkaz"/>
            <w:rFonts w:eastAsiaTheme="minorHAnsi"/>
            <w:lang w:val="en-US"/>
          </w:rPr>
          <w:t>http://www.hnutiusvit.cz/blog/nemakacenka-paraziti-a-podvodnici-svet-kolem-nas</w:t>
        </w:r>
      </w:hyperlink>
      <w:r w:rsidRPr="007D7DB8">
        <w:rPr>
          <w:lang w:val="en-US"/>
        </w:rPr>
        <w:t>).</w:t>
      </w:r>
    </w:p>
    <w:p w14:paraId="109498AD" w14:textId="77777777" w:rsidR="002A4EED" w:rsidRPr="007D7DB8" w:rsidRDefault="00B67715" w:rsidP="00EB7AFA">
      <w:pPr>
        <w:spacing w:after="120" w:line="480" w:lineRule="auto"/>
        <w:ind w:firstLine="567"/>
        <w:jc w:val="both"/>
        <w:rPr>
          <w:lang w:val="en-US"/>
        </w:rPr>
      </w:pPr>
      <w:proofErr w:type="spellStart"/>
      <w:r w:rsidRPr="007D7DB8">
        <w:rPr>
          <w:lang w:val="en-US"/>
        </w:rPr>
        <w:t>Úsvit</w:t>
      </w:r>
      <w:proofErr w:type="spellEnd"/>
      <w:r w:rsidR="00D14D37" w:rsidRPr="007D7DB8">
        <w:rPr>
          <w:lang w:val="en-US"/>
        </w:rPr>
        <w:t xml:space="preserve"> (</w:t>
      </w:r>
      <w:r w:rsidRPr="007D7DB8">
        <w:rPr>
          <w:lang w:val="en-US"/>
        </w:rPr>
        <w:t>2013c</w:t>
      </w:r>
      <w:r w:rsidR="00D14D37" w:rsidRPr="007D7DB8">
        <w:rPr>
          <w:lang w:val="en-US"/>
        </w:rPr>
        <w:t>)</w:t>
      </w:r>
      <w:r w:rsidRPr="007D7DB8">
        <w:rPr>
          <w:lang w:val="en-US"/>
        </w:rPr>
        <w:t xml:space="preserve"> </w:t>
      </w:r>
      <w:r w:rsidRPr="007D7DB8">
        <w:rPr>
          <w:i/>
          <w:lang w:val="en-US"/>
        </w:rPr>
        <w:t xml:space="preserve">Program </w:t>
      </w:r>
      <w:proofErr w:type="spellStart"/>
      <w:r w:rsidRPr="007D7DB8">
        <w:rPr>
          <w:i/>
          <w:lang w:val="en-US"/>
        </w:rPr>
        <w:t>hnutí</w:t>
      </w:r>
      <w:proofErr w:type="spellEnd"/>
      <w:r w:rsidRPr="007D7DB8">
        <w:rPr>
          <w:lang w:val="en-US"/>
        </w:rPr>
        <w:t>. (</w:t>
      </w:r>
      <w:hyperlink r:id="rId32" w:history="1">
        <w:r w:rsidRPr="007D7DB8">
          <w:rPr>
            <w:rStyle w:val="Hypertextovodkaz"/>
            <w:lang w:val="en-US"/>
          </w:rPr>
          <w:t>http://www.hnutiusvit.cz/program-hnuti/</w:t>
        </w:r>
      </w:hyperlink>
      <w:r w:rsidRPr="007D7DB8">
        <w:rPr>
          <w:lang w:val="en-US"/>
        </w:rPr>
        <w:t>).</w:t>
      </w:r>
    </w:p>
    <w:p w14:paraId="2FB1D7A6" w14:textId="77777777" w:rsidR="002A4EED" w:rsidRPr="007D7DB8" w:rsidRDefault="00B67715" w:rsidP="00EB7AFA">
      <w:pPr>
        <w:spacing w:after="120" w:line="480" w:lineRule="auto"/>
        <w:ind w:firstLine="567"/>
        <w:jc w:val="both"/>
        <w:rPr>
          <w:lang w:val="en-US"/>
        </w:rPr>
      </w:pPr>
      <w:proofErr w:type="spellStart"/>
      <w:r w:rsidRPr="007D7DB8">
        <w:rPr>
          <w:lang w:val="en-US"/>
        </w:rPr>
        <w:t>Úsvit</w:t>
      </w:r>
      <w:proofErr w:type="spellEnd"/>
      <w:r w:rsidRPr="007D7DB8">
        <w:rPr>
          <w:lang w:val="en-US"/>
        </w:rPr>
        <w:t xml:space="preserve"> </w:t>
      </w:r>
      <w:r w:rsidR="00D14D37" w:rsidRPr="007D7DB8">
        <w:rPr>
          <w:lang w:val="en-US"/>
        </w:rPr>
        <w:t>(</w:t>
      </w:r>
      <w:r w:rsidRPr="007D7DB8">
        <w:rPr>
          <w:lang w:val="en-US"/>
        </w:rPr>
        <w:t>2013d</w:t>
      </w:r>
      <w:r w:rsidR="00D14D37" w:rsidRPr="007D7DB8">
        <w:rPr>
          <w:lang w:val="en-US"/>
        </w:rPr>
        <w:t>)</w:t>
      </w:r>
      <w:r w:rsidRPr="007D7DB8">
        <w:rPr>
          <w:lang w:val="en-US"/>
        </w:rPr>
        <w:t xml:space="preserve"> </w:t>
      </w:r>
      <w:proofErr w:type="spellStart"/>
      <w:r w:rsidRPr="007D7DB8">
        <w:rPr>
          <w:i/>
          <w:lang w:val="en-US"/>
        </w:rPr>
        <w:t>Konec</w:t>
      </w:r>
      <w:proofErr w:type="spellEnd"/>
      <w:r w:rsidRPr="007D7DB8">
        <w:rPr>
          <w:i/>
          <w:lang w:val="en-US"/>
        </w:rPr>
        <w:t xml:space="preserve"> </w:t>
      </w:r>
      <w:proofErr w:type="spellStart"/>
      <w:r w:rsidRPr="007D7DB8">
        <w:rPr>
          <w:i/>
          <w:lang w:val="en-US"/>
        </w:rPr>
        <w:t>zvyšování</w:t>
      </w:r>
      <w:proofErr w:type="spellEnd"/>
      <w:r w:rsidRPr="007D7DB8">
        <w:rPr>
          <w:i/>
          <w:lang w:val="en-US"/>
        </w:rPr>
        <w:t xml:space="preserve"> </w:t>
      </w:r>
      <w:proofErr w:type="spellStart"/>
      <w:r w:rsidRPr="007D7DB8">
        <w:rPr>
          <w:i/>
          <w:lang w:val="en-US"/>
        </w:rPr>
        <w:t>daní</w:t>
      </w:r>
      <w:proofErr w:type="spellEnd"/>
      <w:r w:rsidRPr="007D7DB8">
        <w:rPr>
          <w:i/>
          <w:lang w:val="en-US"/>
        </w:rPr>
        <w:t xml:space="preserve">, </w:t>
      </w:r>
      <w:proofErr w:type="spellStart"/>
      <w:r w:rsidRPr="007D7DB8">
        <w:rPr>
          <w:i/>
          <w:lang w:val="en-US"/>
        </w:rPr>
        <w:t>práce</w:t>
      </w:r>
      <w:proofErr w:type="spellEnd"/>
      <w:r w:rsidRPr="007D7DB8">
        <w:rPr>
          <w:i/>
          <w:lang w:val="en-US"/>
        </w:rPr>
        <w:t xml:space="preserve"> a </w:t>
      </w:r>
      <w:proofErr w:type="spellStart"/>
      <w:r w:rsidRPr="007D7DB8">
        <w:rPr>
          <w:i/>
          <w:lang w:val="en-US"/>
        </w:rPr>
        <w:t>příležitost</w:t>
      </w:r>
      <w:proofErr w:type="spellEnd"/>
      <w:r w:rsidRPr="007D7DB8">
        <w:rPr>
          <w:i/>
          <w:lang w:val="en-US"/>
        </w:rPr>
        <w:t xml:space="preserve"> </w:t>
      </w:r>
      <w:r w:rsidRPr="007D7DB8">
        <w:rPr>
          <w:lang w:val="en-US"/>
        </w:rPr>
        <w:t>(</w:t>
      </w:r>
      <w:hyperlink r:id="rId33" w:history="1">
        <w:r w:rsidRPr="007D7DB8">
          <w:rPr>
            <w:rStyle w:val="Hypertextovodkaz"/>
            <w:lang w:val="en-US"/>
          </w:rPr>
          <w:t>http://www.hnutiusvit.cz/blog/konec-zvysovani-dani-prace-a-prilezitost/</w:t>
        </w:r>
      </w:hyperlink>
      <w:r w:rsidRPr="007D7DB8">
        <w:rPr>
          <w:lang w:val="en-US"/>
        </w:rPr>
        <w:t xml:space="preserve">). </w:t>
      </w:r>
    </w:p>
    <w:p w14:paraId="54AADAFD" w14:textId="77777777" w:rsidR="002A4EED" w:rsidRPr="007D7DB8" w:rsidRDefault="00B67715" w:rsidP="00EB7AFA">
      <w:pPr>
        <w:spacing w:before="120" w:after="120" w:line="480" w:lineRule="auto"/>
        <w:ind w:firstLine="567"/>
        <w:jc w:val="both"/>
        <w:rPr>
          <w:rFonts w:eastAsiaTheme="minorHAnsi"/>
          <w:lang w:val="en-US" w:eastAsia="en-US"/>
        </w:rPr>
      </w:pPr>
      <w:proofErr w:type="spellStart"/>
      <w:r w:rsidRPr="007D7DB8">
        <w:rPr>
          <w:rFonts w:eastAsiaTheme="minorHAnsi"/>
          <w:i/>
          <w:lang w:val="en-US" w:eastAsia="en-US"/>
        </w:rPr>
        <w:t>Věci</w:t>
      </w:r>
      <w:proofErr w:type="spellEnd"/>
      <w:r w:rsidRPr="007D7DB8">
        <w:rPr>
          <w:rFonts w:eastAsiaTheme="minorHAnsi"/>
          <w:i/>
          <w:lang w:val="en-US" w:eastAsia="en-US"/>
        </w:rPr>
        <w:t xml:space="preserve"> </w:t>
      </w:r>
      <w:proofErr w:type="spellStart"/>
      <w:r w:rsidRPr="007D7DB8">
        <w:rPr>
          <w:rFonts w:eastAsiaTheme="minorHAnsi"/>
          <w:i/>
          <w:lang w:val="en-US" w:eastAsia="en-US"/>
        </w:rPr>
        <w:t>veřejné</w:t>
      </w:r>
      <w:proofErr w:type="spellEnd"/>
      <w:r w:rsidRPr="007D7DB8">
        <w:rPr>
          <w:rFonts w:eastAsiaTheme="minorHAnsi"/>
          <w:lang w:val="en-US" w:eastAsia="en-US"/>
        </w:rPr>
        <w:t xml:space="preserve">. The </w:t>
      </w:r>
      <w:r w:rsidR="00D14D37" w:rsidRPr="007D7DB8">
        <w:rPr>
          <w:rFonts w:eastAsiaTheme="minorHAnsi"/>
          <w:lang w:val="en-US" w:eastAsia="en-US"/>
        </w:rPr>
        <w:t>J</w:t>
      </w:r>
      <w:r w:rsidRPr="007D7DB8">
        <w:rPr>
          <w:rFonts w:eastAsiaTheme="minorHAnsi"/>
          <w:lang w:val="en-US" w:eastAsia="en-US"/>
        </w:rPr>
        <w:t xml:space="preserve">ournal of the Public Affairs Party (April 2009 – February 2012) </w:t>
      </w:r>
    </w:p>
    <w:p w14:paraId="399FF407" w14:textId="77777777" w:rsidR="002A4EED" w:rsidRPr="007D7DB8" w:rsidRDefault="00B67715" w:rsidP="00EB7AFA">
      <w:pPr>
        <w:spacing w:before="120" w:after="120" w:line="480" w:lineRule="auto"/>
        <w:ind w:firstLine="567"/>
        <w:jc w:val="both"/>
        <w:rPr>
          <w:rFonts w:eastAsiaTheme="minorHAnsi"/>
          <w:lang w:val="de-DE" w:eastAsia="en-US"/>
        </w:rPr>
      </w:pPr>
      <w:r w:rsidRPr="007D7DB8">
        <w:rPr>
          <w:rFonts w:eastAsiaTheme="minorHAnsi"/>
          <w:i/>
          <w:lang w:val="de-DE" w:eastAsia="en-US"/>
        </w:rPr>
        <w:t xml:space="preserve">Volby.cz </w:t>
      </w:r>
      <w:r w:rsidRPr="007D7DB8">
        <w:rPr>
          <w:rFonts w:eastAsiaTheme="minorHAnsi"/>
          <w:lang w:val="de-DE" w:eastAsia="en-US"/>
        </w:rPr>
        <w:t>(</w:t>
      </w:r>
      <w:hyperlink r:id="rId34" w:history="1">
        <w:r w:rsidRPr="007D7DB8">
          <w:rPr>
            <w:rStyle w:val="Hypertextovodkaz"/>
            <w:rFonts w:eastAsia="Calibri"/>
            <w:lang w:val="de-DE" w:eastAsia="en-US"/>
          </w:rPr>
          <w:t>http://volby.cz</w:t>
        </w:r>
      </w:hyperlink>
      <w:r w:rsidRPr="007D7DB8">
        <w:rPr>
          <w:rFonts w:eastAsiaTheme="minorHAnsi"/>
          <w:lang w:val="de-DE" w:eastAsia="en-US"/>
        </w:rPr>
        <w:t>)</w:t>
      </w:r>
    </w:p>
    <w:p w14:paraId="48617B65" w14:textId="77777777" w:rsidR="002A4EED" w:rsidRPr="007D7DB8" w:rsidRDefault="00B67715" w:rsidP="00EB7AFA">
      <w:pPr>
        <w:spacing w:before="120" w:after="120" w:line="480" w:lineRule="auto"/>
        <w:ind w:firstLine="567"/>
        <w:jc w:val="both"/>
        <w:rPr>
          <w:rFonts w:eastAsiaTheme="minorHAnsi"/>
          <w:bCs/>
          <w:color w:val="424243"/>
          <w:lang w:val="de-DE" w:eastAsia="en-US"/>
        </w:rPr>
      </w:pPr>
      <w:r w:rsidRPr="007D7DB8">
        <w:rPr>
          <w:rFonts w:eastAsiaTheme="minorHAnsi"/>
          <w:lang w:val="de-DE" w:eastAsia="en-US"/>
        </w:rPr>
        <w:t xml:space="preserve">VV. 2009a. </w:t>
      </w:r>
      <w:r w:rsidR="002C790A" w:rsidRPr="007D7DB8">
        <w:rPr>
          <w:i/>
          <w:lang w:val="de-DE"/>
        </w:rPr>
        <w:t>“</w:t>
      </w:r>
      <w:proofErr w:type="spellStart"/>
      <w:r w:rsidRPr="007D7DB8">
        <w:rPr>
          <w:rFonts w:eastAsiaTheme="minorHAnsi"/>
          <w:bCs/>
          <w:i/>
          <w:lang w:val="de-DE" w:eastAsia="en-US"/>
        </w:rPr>
        <w:t>Nejdůležitější</w:t>
      </w:r>
      <w:proofErr w:type="spellEnd"/>
      <w:r w:rsidRPr="007D7DB8">
        <w:rPr>
          <w:rFonts w:eastAsiaTheme="minorHAnsi"/>
          <w:bCs/>
          <w:i/>
          <w:lang w:val="de-DE" w:eastAsia="en-US"/>
        </w:rPr>
        <w:t xml:space="preserve"> je </w:t>
      </w:r>
      <w:proofErr w:type="spellStart"/>
      <w:r w:rsidRPr="007D7DB8">
        <w:rPr>
          <w:rFonts w:eastAsiaTheme="minorHAnsi"/>
          <w:bCs/>
          <w:i/>
          <w:lang w:val="de-DE" w:eastAsia="en-US"/>
        </w:rPr>
        <w:t>omezit</w:t>
      </w:r>
      <w:proofErr w:type="spellEnd"/>
      <w:r w:rsidRPr="007D7DB8">
        <w:rPr>
          <w:rFonts w:eastAsiaTheme="minorHAnsi"/>
          <w:bCs/>
          <w:i/>
          <w:lang w:val="de-DE" w:eastAsia="en-US"/>
        </w:rPr>
        <w:t xml:space="preserve"> </w:t>
      </w:r>
      <w:proofErr w:type="spellStart"/>
      <w:r w:rsidRPr="007D7DB8">
        <w:rPr>
          <w:rFonts w:eastAsiaTheme="minorHAnsi"/>
          <w:bCs/>
          <w:i/>
          <w:lang w:val="de-DE" w:eastAsia="en-US"/>
        </w:rPr>
        <w:t>dopady</w:t>
      </w:r>
      <w:proofErr w:type="spellEnd"/>
      <w:r w:rsidRPr="007D7DB8">
        <w:rPr>
          <w:rFonts w:eastAsiaTheme="minorHAnsi"/>
          <w:bCs/>
          <w:i/>
          <w:lang w:val="de-DE" w:eastAsia="en-US"/>
        </w:rPr>
        <w:t xml:space="preserve"> </w:t>
      </w:r>
      <w:proofErr w:type="spellStart"/>
      <w:r w:rsidRPr="007D7DB8">
        <w:rPr>
          <w:rFonts w:eastAsiaTheme="minorHAnsi"/>
          <w:bCs/>
          <w:i/>
          <w:lang w:val="de-DE" w:eastAsia="en-US"/>
        </w:rPr>
        <w:t>krize</w:t>
      </w:r>
      <w:proofErr w:type="spellEnd"/>
      <w:r w:rsidRPr="007D7DB8">
        <w:rPr>
          <w:rFonts w:eastAsiaTheme="minorHAnsi"/>
          <w:bCs/>
          <w:i/>
          <w:lang w:val="de-DE" w:eastAsia="en-US"/>
        </w:rPr>
        <w:t xml:space="preserve"> na </w:t>
      </w:r>
      <w:proofErr w:type="spellStart"/>
      <w:r w:rsidRPr="007D7DB8">
        <w:rPr>
          <w:rFonts w:eastAsiaTheme="minorHAnsi"/>
          <w:bCs/>
          <w:i/>
          <w:lang w:val="de-DE" w:eastAsia="en-US"/>
        </w:rPr>
        <w:t>každého</w:t>
      </w:r>
      <w:proofErr w:type="spellEnd"/>
      <w:r w:rsidRPr="007D7DB8">
        <w:rPr>
          <w:rFonts w:eastAsiaTheme="minorHAnsi"/>
          <w:bCs/>
          <w:i/>
          <w:lang w:val="de-DE" w:eastAsia="en-US"/>
        </w:rPr>
        <w:t xml:space="preserve"> z </w:t>
      </w:r>
      <w:proofErr w:type="spellStart"/>
      <w:r w:rsidRPr="007D7DB8">
        <w:rPr>
          <w:rFonts w:eastAsiaTheme="minorHAnsi"/>
          <w:bCs/>
          <w:i/>
          <w:lang w:val="de-DE" w:eastAsia="en-US"/>
        </w:rPr>
        <w:t>nás</w:t>
      </w:r>
      <w:proofErr w:type="spellEnd"/>
      <w:proofErr w:type="gramStart"/>
      <w:r w:rsidRPr="007D7DB8">
        <w:rPr>
          <w:rFonts w:eastAsiaTheme="minorHAnsi"/>
          <w:bCs/>
          <w:i/>
          <w:lang w:val="de-DE" w:eastAsia="en-US"/>
        </w:rPr>
        <w:t>,“</w:t>
      </w:r>
      <w:proofErr w:type="gramEnd"/>
      <w:r w:rsidRPr="007D7DB8">
        <w:rPr>
          <w:rFonts w:eastAsiaTheme="minorHAnsi"/>
          <w:bCs/>
          <w:i/>
          <w:lang w:val="de-DE" w:eastAsia="en-US"/>
        </w:rPr>
        <w:t xml:space="preserve"> </w:t>
      </w:r>
      <w:proofErr w:type="spellStart"/>
      <w:r w:rsidRPr="007D7DB8">
        <w:rPr>
          <w:rFonts w:eastAsiaTheme="minorHAnsi"/>
          <w:bCs/>
          <w:i/>
          <w:lang w:val="de-DE" w:eastAsia="en-US"/>
        </w:rPr>
        <w:t>tvrdí</w:t>
      </w:r>
      <w:proofErr w:type="spellEnd"/>
      <w:r w:rsidRPr="007D7DB8">
        <w:rPr>
          <w:rFonts w:eastAsiaTheme="minorHAnsi"/>
          <w:bCs/>
          <w:i/>
          <w:lang w:val="de-DE" w:eastAsia="en-US"/>
        </w:rPr>
        <w:t xml:space="preserve"> Radek John.</w:t>
      </w:r>
      <w:r w:rsidRPr="007D7DB8">
        <w:rPr>
          <w:rFonts w:eastAsiaTheme="minorHAnsi"/>
          <w:bCs/>
          <w:i/>
          <w:color w:val="424243"/>
          <w:lang w:val="de-DE" w:eastAsia="en-US"/>
        </w:rPr>
        <w:t xml:space="preserve"> </w:t>
      </w:r>
      <w:r w:rsidRPr="007D7DB8">
        <w:rPr>
          <w:rFonts w:eastAsiaTheme="minorHAnsi"/>
          <w:bCs/>
          <w:color w:val="424243"/>
          <w:lang w:val="de-DE" w:eastAsia="en-US"/>
        </w:rPr>
        <w:t>(</w:t>
      </w:r>
      <w:hyperlink r:id="rId35" w:history="1">
        <w:r w:rsidRPr="007D7DB8">
          <w:rPr>
            <w:rStyle w:val="Hypertextovodkaz"/>
            <w:lang w:val="de-DE"/>
          </w:rPr>
          <w:t>http://www.veciverejne.cz/domaci-politika/clanky/nejdulezitejsi-je-omezit-dopady-krize-na-kazdeho-z-nas-tvrdi-rad.html</w:t>
        </w:r>
      </w:hyperlink>
      <w:r w:rsidRPr="007D7DB8">
        <w:rPr>
          <w:rFonts w:eastAsiaTheme="minorHAnsi"/>
          <w:bCs/>
          <w:color w:val="424243"/>
          <w:lang w:val="de-DE" w:eastAsia="en-US"/>
        </w:rPr>
        <w:t>).</w:t>
      </w:r>
    </w:p>
    <w:p w14:paraId="5EC7BD23" w14:textId="77777777" w:rsidR="002A4EED" w:rsidRPr="007D7DB8" w:rsidRDefault="00B67715" w:rsidP="00EB7AFA">
      <w:pPr>
        <w:spacing w:before="120" w:after="120" w:line="480" w:lineRule="auto"/>
        <w:ind w:firstLine="567"/>
        <w:jc w:val="both"/>
        <w:rPr>
          <w:rFonts w:eastAsiaTheme="minorHAnsi"/>
          <w:bCs/>
          <w:color w:val="424243"/>
          <w:lang w:val="de-DE" w:eastAsia="en-US"/>
        </w:rPr>
      </w:pPr>
      <w:r w:rsidRPr="007D7DB8">
        <w:rPr>
          <w:rFonts w:eastAsiaTheme="minorHAnsi"/>
          <w:bCs/>
          <w:color w:val="424243"/>
          <w:lang w:val="de-DE" w:eastAsia="en-US"/>
        </w:rPr>
        <w:t xml:space="preserve">VV (2009b) </w:t>
      </w:r>
      <w:proofErr w:type="spellStart"/>
      <w:r w:rsidRPr="007D7DB8">
        <w:rPr>
          <w:rFonts w:eastAsiaTheme="minorHAnsi"/>
          <w:bCs/>
          <w:i/>
          <w:color w:val="424243"/>
          <w:lang w:val="de-DE" w:eastAsia="en-US"/>
        </w:rPr>
        <w:t>Stanovy</w:t>
      </w:r>
      <w:proofErr w:type="spellEnd"/>
      <w:r w:rsidRPr="007D7DB8">
        <w:rPr>
          <w:rFonts w:eastAsiaTheme="minorHAnsi"/>
          <w:bCs/>
          <w:i/>
          <w:color w:val="424243"/>
          <w:lang w:val="de-DE" w:eastAsia="en-US"/>
        </w:rPr>
        <w:t xml:space="preserve"> </w:t>
      </w:r>
      <w:proofErr w:type="spellStart"/>
      <w:r w:rsidRPr="007D7DB8">
        <w:rPr>
          <w:rFonts w:eastAsiaTheme="minorHAnsi"/>
          <w:bCs/>
          <w:i/>
          <w:color w:val="424243"/>
          <w:lang w:val="de-DE" w:eastAsia="en-US"/>
        </w:rPr>
        <w:t>strany</w:t>
      </w:r>
      <w:proofErr w:type="spellEnd"/>
      <w:r w:rsidRPr="007D7DB8">
        <w:rPr>
          <w:rFonts w:eastAsiaTheme="minorHAnsi"/>
          <w:bCs/>
          <w:i/>
          <w:color w:val="424243"/>
          <w:lang w:val="de-DE" w:eastAsia="en-US"/>
        </w:rPr>
        <w:t xml:space="preserve"> </w:t>
      </w:r>
      <w:proofErr w:type="spellStart"/>
      <w:r w:rsidRPr="007D7DB8">
        <w:rPr>
          <w:rFonts w:eastAsiaTheme="minorHAnsi"/>
          <w:bCs/>
          <w:i/>
          <w:color w:val="424243"/>
          <w:lang w:val="de-DE" w:eastAsia="en-US"/>
        </w:rPr>
        <w:t>Věci</w:t>
      </w:r>
      <w:proofErr w:type="spellEnd"/>
      <w:r w:rsidRPr="007D7DB8">
        <w:rPr>
          <w:rFonts w:eastAsiaTheme="minorHAnsi"/>
          <w:bCs/>
          <w:i/>
          <w:color w:val="424243"/>
          <w:lang w:val="de-DE" w:eastAsia="en-US"/>
        </w:rPr>
        <w:t xml:space="preserve"> </w:t>
      </w:r>
      <w:proofErr w:type="spellStart"/>
      <w:r w:rsidRPr="007D7DB8">
        <w:rPr>
          <w:rFonts w:eastAsiaTheme="minorHAnsi"/>
          <w:bCs/>
          <w:i/>
          <w:color w:val="424243"/>
          <w:lang w:val="de-DE" w:eastAsia="en-US"/>
        </w:rPr>
        <w:t>veřejné</w:t>
      </w:r>
      <w:proofErr w:type="spellEnd"/>
      <w:r w:rsidRPr="007D7DB8">
        <w:rPr>
          <w:rFonts w:eastAsiaTheme="minorHAnsi"/>
          <w:bCs/>
          <w:color w:val="424243"/>
          <w:lang w:val="de-DE" w:eastAsia="en-US"/>
        </w:rPr>
        <w:t xml:space="preserve">, </w:t>
      </w:r>
      <w:proofErr w:type="spellStart"/>
      <w:r w:rsidRPr="007D7DB8">
        <w:rPr>
          <w:rFonts w:eastAsiaTheme="minorHAnsi"/>
          <w:bCs/>
          <w:color w:val="424243"/>
          <w:lang w:val="de-DE" w:eastAsia="en-US"/>
        </w:rPr>
        <w:t>printed</w:t>
      </w:r>
      <w:proofErr w:type="spellEnd"/>
      <w:r w:rsidRPr="007D7DB8">
        <w:rPr>
          <w:rFonts w:eastAsiaTheme="minorHAnsi"/>
          <w:bCs/>
          <w:color w:val="424243"/>
          <w:lang w:val="de-DE" w:eastAsia="en-US"/>
        </w:rPr>
        <w:t xml:space="preserve"> </w:t>
      </w:r>
      <w:proofErr w:type="spellStart"/>
      <w:r w:rsidRPr="007D7DB8">
        <w:rPr>
          <w:rFonts w:eastAsiaTheme="minorHAnsi"/>
          <w:bCs/>
          <w:color w:val="424243"/>
          <w:lang w:val="de-DE" w:eastAsia="en-US"/>
        </w:rPr>
        <w:t>document</w:t>
      </w:r>
      <w:proofErr w:type="spellEnd"/>
      <w:r w:rsidRPr="007D7DB8">
        <w:rPr>
          <w:rFonts w:eastAsiaTheme="minorHAnsi"/>
          <w:bCs/>
          <w:color w:val="424243"/>
          <w:lang w:val="de-DE" w:eastAsia="en-US"/>
        </w:rPr>
        <w:t>.</w:t>
      </w:r>
    </w:p>
    <w:p w14:paraId="2FAFD3B0" w14:textId="77777777" w:rsidR="002A4EED" w:rsidRPr="007D7DB8" w:rsidRDefault="00B67715" w:rsidP="00EB7AFA">
      <w:pPr>
        <w:spacing w:before="120" w:after="120" w:line="480" w:lineRule="auto"/>
        <w:ind w:firstLine="567"/>
        <w:jc w:val="both"/>
        <w:rPr>
          <w:rFonts w:eastAsiaTheme="minorHAnsi"/>
          <w:color w:val="000000"/>
          <w:lang w:val="de-DE" w:eastAsia="en-US"/>
        </w:rPr>
      </w:pPr>
      <w:r w:rsidRPr="007D7DB8">
        <w:rPr>
          <w:rFonts w:eastAsiaTheme="minorHAnsi"/>
          <w:bCs/>
          <w:color w:val="424243"/>
          <w:lang w:val="de-DE" w:eastAsia="en-US"/>
        </w:rPr>
        <w:t xml:space="preserve">VV. 2009c. </w:t>
      </w:r>
      <w:proofErr w:type="spellStart"/>
      <w:r w:rsidRPr="007D7DB8">
        <w:rPr>
          <w:rFonts w:eastAsiaTheme="minorHAnsi"/>
          <w:bCs/>
          <w:i/>
          <w:color w:val="424243"/>
          <w:lang w:val="de-DE" w:eastAsia="en-US"/>
        </w:rPr>
        <w:t>Hrozí</w:t>
      </w:r>
      <w:proofErr w:type="spellEnd"/>
      <w:r w:rsidRPr="007D7DB8">
        <w:rPr>
          <w:rFonts w:eastAsiaTheme="minorHAnsi"/>
          <w:bCs/>
          <w:i/>
          <w:color w:val="424243"/>
          <w:lang w:val="de-DE" w:eastAsia="en-US"/>
        </w:rPr>
        <w:t xml:space="preserve"> ČR </w:t>
      </w:r>
      <w:proofErr w:type="spellStart"/>
      <w:r w:rsidRPr="007D7DB8">
        <w:rPr>
          <w:rFonts w:eastAsiaTheme="minorHAnsi"/>
          <w:bCs/>
          <w:i/>
          <w:color w:val="424243"/>
          <w:lang w:val="de-DE" w:eastAsia="en-US"/>
        </w:rPr>
        <w:t>státní</w:t>
      </w:r>
      <w:proofErr w:type="spellEnd"/>
      <w:r w:rsidRPr="007D7DB8">
        <w:rPr>
          <w:rFonts w:eastAsiaTheme="minorHAnsi"/>
          <w:bCs/>
          <w:i/>
          <w:color w:val="424243"/>
          <w:lang w:val="de-DE" w:eastAsia="en-US"/>
        </w:rPr>
        <w:t xml:space="preserve"> </w:t>
      </w:r>
      <w:proofErr w:type="spellStart"/>
      <w:r w:rsidRPr="007D7DB8">
        <w:rPr>
          <w:rFonts w:eastAsiaTheme="minorHAnsi"/>
          <w:bCs/>
          <w:i/>
          <w:color w:val="424243"/>
          <w:lang w:val="de-DE" w:eastAsia="en-US"/>
        </w:rPr>
        <w:t>bankrot</w:t>
      </w:r>
      <w:proofErr w:type="spellEnd"/>
      <w:r w:rsidRPr="007D7DB8">
        <w:rPr>
          <w:rFonts w:eastAsiaTheme="minorHAnsi"/>
          <w:bCs/>
          <w:color w:val="424243"/>
          <w:lang w:val="de-DE" w:eastAsia="en-US"/>
        </w:rPr>
        <w:t>. (</w:t>
      </w:r>
      <w:hyperlink r:id="rId36" w:history="1">
        <w:r w:rsidRPr="007D7DB8">
          <w:rPr>
            <w:rStyle w:val="Hypertextovodkaz"/>
            <w:lang w:val="de-DE"/>
          </w:rPr>
          <w:t>http://www.veciverejne.cz/ekonomika/clanky/hrozi-cr-statni-bankrot.html</w:t>
        </w:r>
      </w:hyperlink>
      <w:r w:rsidRPr="007D7DB8">
        <w:rPr>
          <w:lang w:val="de-DE"/>
        </w:rPr>
        <w:t xml:space="preserve">). </w:t>
      </w:r>
    </w:p>
    <w:p w14:paraId="0758D6F7" w14:textId="77777777" w:rsidR="002A4EED" w:rsidRPr="007D7DB8" w:rsidRDefault="00B67715" w:rsidP="00EB7AFA">
      <w:pPr>
        <w:spacing w:before="120" w:after="120" w:line="480" w:lineRule="auto"/>
        <w:ind w:firstLine="567"/>
        <w:jc w:val="both"/>
        <w:rPr>
          <w:lang w:val="en-US"/>
        </w:rPr>
      </w:pPr>
      <w:r w:rsidRPr="007D7DB8">
        <w:rPr>
          <w:lang w:val="en-US"/>
        </w:rPr>
        <w:t xml:space="preserve">VV (2010a) </w:t>
      </w:r>
      <w:proofErr w:type="spellStart"/>
      <w:r w:rsidRPr="007D7DB8">
        <w:rPr>
          <w:i/>
          <w:lang w:val="en-US"/>
        </w:rPr>
        <w:t>Politický</w:t>
      </w:r>
      <w:proofErr w:type="spellEnd"/>
      <w:r w:rsidRPr="007D7DB8">
        <w:rPr>
          <w:i/>
          <w:lang w:val="en-US"/>
        </w:rPr>
        <w:t xml:space="preserve"> program</w:t>
      </w:r>
      <w:r w:rsidRPr="007D7DB8">
        <w:rPr>
          <w:lang w:val="en-US"/>
        </w:rPr>
        <w:t>, printed document.</w:t>
      </w:r>
    </w:p>
    <w:p w14:paraId="763B74E7" w14:textId="77777777" w:rsidR="002A4EED" w:rsidRPr="007D7DB8" w:rsidRDefault="00B67715" w:rsidP="00EB7AFA">
      <w:pPr>
        <w:spacing w:before="120" w:after="120" w:line="480" w:lineRule="auto"/>
        <w:ind w:firstLine="567"/>
        <w:jc w:val="both"/>
        <w:rPr>
          <w:lang w:val="en-US"/>
        </w:rPr>
      </w:pPr>
      <w:r w:rsidRPr="007D7DB8">
        <w:rPr>
          <w:lang w:val="en-US"/>
        </w:rPr>
        <w:t xml:space="preserve">VV (2010b) </w:t>
      </w:r>
      <w:proofErr w:type="spellStart"/>
      <w:r w:rsidRPr="007D7DB8">
        <w:rPr>
          <w:i/>
          <w:lang w:val="en-US"/>
        </w:rPr>
        <w:t>Volební</w:t>
      </w:r>
      <w:proofErr w:type="spellEnd"/>
      <w:r w:rsidRPr="007D7DB8">
        <w:rPr>
          <w:i/>
          <w:lang w:val="en-US"/>
        </w:rPr>
        <w:t xml:space="preserve"> spot s </w:t>
      </w:r>
      <w:proofErr w:type="spellStart"/>
      <w:r w:rsidRPr="007D7DB8">
        <w:rPr>
          <w:i/>
          <w:lang w:val="en-US"/>
        </w:rPr>
        <w:t>kandidáty</w:t>
      </w:r>
      <w:proofErr w:type="spellEnd"/>
      <w:r w:rsidRPr="007D7DB8">
        <w:rPr>
          <w:i/>
          <w:lang w:val="en-US"/>
        </w:rPr>
        <w:t xml:space="preserve"> </w:t>
      </w:r>
      <w:proofErr w:type="spellStart"/>
      <w:r w:rsidRPr="007D7DB8">
        <w:rPr>
          <w:i/>
          <w:lang w:val="en-US"/>
        </w:rPr>
        <w:t>Věcí</w:t>
      </w:r>
      <w:proofErr w:type="spellEnd"/>
      <w:r w:rsidRPr="007D7DB8">
        <w:rPr>
          <w:i/>
          <w:lang w:val="en-US"/>
        </w:rPr>
        <w:t xml:space="preserve"> </w:t>
      </w:r>
      <w:proofErr w:type="spellStart"/>
      <w:r w:rsidRPr="007D7DB8">
        <w:rPr>
          <w:i/>
          <w:lang w:val="en-US"/>
        </w:rPr>
        <w:t>veřejných</w:t>
      </w:r>
      <w:proofErr w:type="spellEnd"/>
      <w:r w:rsidRPr="007D7DB8">
        <w:rPr>
          <w:lang w:val="en-US"/>
        </w:rPr>
        <w:t xml:space="preserve">. </w:t>
      </w:r>
      <w:proofErr w:type="spellStart"/>
      <w:r w:rsidRPr="007D7DB8">
        <w:rPr>
          <w:lang w:val="en-US"/>
        </w:rPr>
        <w:t>Youtube</w:t>
      </w:r>
      <w:proofErr w:type="spellEnd"/>
      <w:r w:rsidRPr="007D7DB8">
        <w:rPr>
          <w:lang w:val="en-US"/>
        </w:rPr>
        <w:t>. /</w:t>
      </w:r>
      <w:hyperlink r:id="rId37" w:history="1">
        <w:r w:rsidRPr="007D7DB8">
          <w:rPr>
            <w:rStyle w:val="Hypertextovodkaz"/>
            <w:rFonts w:eastAsia="Calibri"/>
            <w:lang w:val="en-US"/>
          </w:rPr>
          <w:t>https://www.youtube.com/watch?v=w8pHuO4WXMY</w:t>
        </w:r>
      </w:hyperlink>
      <w:r w:rsidRPr="007D7DB8">
        <w:rPr>
          <w:lang w:val="en-US"/>
        </w:rPr>
        <w:t xml:space="preserve"> (accessed 15 March 2014). </w:t>
      </w:r>
    </w:p>
    <w:p w14:paraId="527D0D13" w14:textId="2909B64E" w:rsidR="00F43DC0" w:rsidRPr="00B67715" w:rsidRDefault="00B67715" w:rsidP="00D0306A">
      <w:pPr>
        <w:spacing w:before="120" w:after="120" w:line="480" w:lineRule="auto"/>
        <w:ind w:firstLine="567"/>
        <w:jc w:val="both"/>
        <w:rPr>
          <w:lang w:val="en-US"/>
        </w:rPr>
      </w:pPr>
      <w:r w:rsidRPr="007D7DB8">
        <w:rPr>
          <w:lang w:val="en-US"/>
        </w:rPr>
        <w:t xml:space="preserve">VV. 2012. </w:t>
      </w:r>
      <w:proofErr w:type="spellStart"/>
      <w:r w:rsidRPr="007D7DB8">
        <w:rPr>
          <w:i/>
          <w:lang w:val="en-US"/>
        </w:rPr>
        <w:t>Výsledky</w:t>
      </w:r>
      <w:proofErr w:type="spellEnd"/>
      <w:r w:rsidRPr="007D7DB8">
        <w:rPr>
          <w:i/>
          <w:lang w:val="en-US"/>
        </w:rPr>
        <w:t xml:space="preserve"> referend </w:t>
      </w:r>
      <w:r w:rsidRPr="007D7DB8">
        <w:rPr>
          <w:lang w:val="en-US"/>
        </w:rPr>
        <w:t>(</w:t>
      </w:r>
      <w:hyperlink r:id="rId38" w:history="1">
        <w:r w:rsidRPr="007D7DB8">
          <w:rPr>
            <w:rStyle w:val="Hypertextovodkaz"/>
            <w:lang w:val="en-US"/>
          </w:rPr>
          <w:t>http://www.veciverejne.cz/vysledky-referend.html</w:t>
        </w:r>
      </w:hyperlink>
      <w:r w:rsidRPr="007D7DB8">
        <w:rPr>
          <w:lang w:val="en-US"/>
        </w:rPr>
        <w:t>).</w:t>
      </w:r>
    </w:p>
    <w:sectPr w:rsidR="00F43DC0" w:rsidRPr="00B67715" w:rsidSect="00F17313">
      <w:footerReference w:type="default" r:id="rId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CD135" w14:textId="77777777" w:rsidR="0043079E" w:rsidRDefault="0043079E" w:rsidP="002278B5">
      <w:r>
        <w:separator/>
      </w:r>
    </w:p>
  </w:endnote>
  <w:endnote w:type="continuationSeparator" w:id="0">
    <w:p w14:paraId="0C54CC64" w14:textId="77777777" w:rsidR="0043079E" w:rsidRDefault="0043079E" w:rsidP="00227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imesNewRomanPSMT">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602782"/>
      <w:docPartObj>
        <w:docPartGallery w:val="Page Numbers (Bottom of Page)"/>
        <w:docPartUnique/>
      </w:docPartObj>
    </w:sdtPr>
    <w:sdtEndPr/>
    <w:sdtContent>
      <w:p w14:paraId="799EE6C3" w14:textId="77777777" w:rsidR="00BA1843" w:rsidRDefault="00521291">
        <w:pPr>
          <w:pStyle w:val="Zpat"/>
          <w:jc w:val="center"/>
        </w:pPr>
        <w:r>
          <w:fldChar w:fldCharType="begin"/>
        </w:r>
        <w:r>
          <w:instrText xml:space="preserve"> PAGE   \* MERGEFORMAT </w:instrText>
        </w:r>
        <w:r>
          <w:fldChar w:fldCharType="separate"/>
        </w:r>
        <w:r w:rsidR="003B08F7">
          <w:rPr>
            <w:noProof/>
          </w:rPr>
          <w:t>1</w:t>
        </w:r>
        <w:r>
          <w:rPr>
            <w:noProof/>
          </w:rPr>
          <w:fldChar w:fldCharType="end"/>
        </w:r>
      </w:p>
    </w:sdtContent>
  </w:sdt>
  <w:p w14:paraId="6007AFD0" w14:textId="77777777" w:rsidR="00BA1843" w:rsidRDefault="00BA184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CBCCE" w14:textId="77777777" w:rsidR="0043079E" w:rsidRDefault="0043079E" w:rsidP="002278B5">
      <w:r>
        <w:separator/>
      </w:r>
    </w:p>
  </w:footnote>
  <w:footnote w:type="continuationSeparator" w:id="0">
    <w:p w14:paraId="57D9C6E6" w14:textId="77777777" w:rsidR="0043079E" w:rsidRDefault="0043079E" w:rsidP="002278B5">
      <w:r>
        <w:continuationSeparator/>
      </w:r>
    </w:p>
  </w:footnote>
  <w:footnote w:id="1">
    <w:p w14:paraId="4BC301D9" w14:textId="77777777" w:rsidR="00BA1843" w:rsidRPr="00984F5A" w:rsidRDefault="00BA1843">
      <w:pPr>
        <w:pStyle w:val="Textpoznpodarou"/>
        <w:rPr>
          <w:lang w:val="en-US"/>
        </w:rPr>
      </w:pPr>
      <w:r w:rsidRPr="00984F5A">
        <w:rPr>
          <w:rStyle w:val="Znakapoznpodarou"/>
          <w:lang w:val="en-US"/>
        </w:rPr>
        <w:footnoteRef/>
      </w:r>
      <w:r w:rsidRPr="00984F5A">
        <w:rPr>
          <w:lang w:val="en-US"/>
        </w:rPr>
        <w:t xml:space="preserve"> </w:t>
      </w:r>
      <w:r w:rsidRPr="00984F5A">
        <w:rPr>
          <w:rFonts w:ascii="Times New Roman" w:hAnsi="Times New Roman" w:cs="Times New Roman"/>
          <w:lang w:val="en-US"/>
        </w:rPr>
        <w:t xml:space="preserve">These materials were obtained from the </w:t>
      </w:r>
      <w:proofErr w:type="spellStart"/>
      <w:r w:rsidRPr="00984F5A">
        <w:rPr>
          <w:rFonts w:ascii="Times New Roman" w:hAnsi="Times New Roman" w:cs="Times New Roman"/>
          <w:lang w:val="en-US"/>
        </w:rPr>
        <w:t>Anopress</w:t>
      </w:r>
      <w:proofErr w:type="spellEnd"/>
      <w:r w:rsidRPr="00984F5A">
        <w:rPr>
          <w:rFonts w:ascii="Times New Roman" w:hAnsi="Times New Roman" w:cs="Times New Roman"/>
          <w:lang w:val="en-US"/>
        </w:rPr>
        <w:t xml:space="preserve"> database</w:t>
      </w:r>
    </w:p>
  </w:footnote>
  <w:footnote w:id="2">
    <w:p w14:paraId="1D3AD8D1" w14:textId="2E32D9CC" w:rsidR="00F22125" w:rsidRPr="00F22125" w:rsidRDefault="00F22125">
      <w:pPr>
        <w:pStyle w:val="Textpoznpodarou"/>
      </w:pPr>
      <w:r>
        <w:rPr>
          <w:rStyle w:val="Znakapoznpodarou"/>
        </w:rPr>
        <w:footnoteRef/>
      </w:r>
      <w:r>
        <w:t xml:space="preserve"> </w:t>
      </w:r>
      <w:proofErr w:type="spellStart"/>
      <w:r w:rsidR="00123BD1">
        <w:t>Similar</w:t>
      </w:r>
      <w:proofErr w:type="spellEnd"/>
      <w:r w:rsidR="00123BD1">
        <w:t xml:space="preserve"> </w:t>
      </w:r>
      <w:proofErr w:type="spellStart"/>
      <w:r w:rsidR="00123BD1">
        <w:t>analyse</w:t>
      </w:r>
      <w:r>
        <w:t>s</w:t>
      </w:r>
      <w:proofErr w:type="spellEnd"/>
      <w:r>
        <w:t xml:space="preserve"> </w:t>
      </w:r>
      <w:proofErr w:type="spellStart"/>
      <w:r>
        <w:t>of</w:t>
      </w:r>
      <w:proofErr w:type="spellEnd"/>
      <w:r>
        <w:t xml:space="preserve"> ANO 2011 and </w:t>
      </w:r>
      <w:proofErr w:type="spellStart"/>
      <w:r>
        <w:t>The</w:t>
      </w:r>
      <w:proofErr w:type="spellEnd"/>
      <w:r>
        <w:t xml:space="preserve"> </w:t>
      </w:r>
      <w:proofErr w:type="spellStart"/>
      <w:r>
        <w:t>Dawn</w:t>
      </w:r>
      <w:proofErr w:type="spellEnd"/>
      <w:r w:rsidR="00123BD1">
        <w:t xml:space="preserve"> </w:t>
      </w:r>
      <w:proofErr w:type="spellStart"/>
      <w:r w:rsidR="00123BD1">
        <w:t>have</w:t>
      </w:r>
      <w:proofErr w:type="spellEnd"/>
      <w:r>
        <w:t xml:space="preserve"> not </w:t>
      </w:r>
      <w:proofErr w:type="spellStart"/>
      <w:r w:rsidR="00123BD1">
        <w:t>been</w:t>
      </w:r>
      <w:proofErr w:type="spellEnd"/>
      <w:r w:rsidR="00123BD1">
        <w:t xml:space="preserve"> </w:t>
      </w:r>
      <w:proofErr w:type="spellStart"/>
      <w:r w:rsidR="000A46D1">
        <w:t>carried</w:t>
      </w:r>
      <w:proofErr w:type="spellEnd"/>
      <w:r w:rsidR="000A46D1">
        <w:t xml:space="preserve"> </w:t>
      </w:r>
      <w:proofErr w:type="spellStart"/>
      <w:r w:rsidR="000A46D1">
        <w:t>out</w:t>
      </w:r>
      <w:proofErr w:type="spellEnd"/>
      <w:r>
        <w:t xml:space="preserve"> </w:t>
      </w:r>
      <w:proofErr w:type="spellStart"/>
      <w:r>
        <w:t>for</w:t>
      </w:r>
      <w:proofErr w:type="spellEnd"/>
      <w:r>
        <w:t xml:space="preserve"> </w:t>
      </w:r>
      <w:proofErr w:type="spellStart"/>
      <w:r>
        <w:t>two</w:t>
      </w:r>
      <w:proofErr w:type="spellEnd"/>
      <w:r>
        <w:t xml:space="preserve"> </w:t>
      </w:r>
      <w:proofErr w:type="spellStart"/>
      <w:r>
        <w:t>reasons</w:t>
      </w:r>
      <w:proofErr w:type="spellEnd"/>
      <w:r>
        <w:t xml:space="preserve">. </w:t>
      </w:r>
      <w:proofErr w:type="spellStart"/>
      <w:r>
        <w:t>Firstly</w:t>
      </w:r>
      <w:proofErr w:type="spellEnd"/>
      <w:r>
        <w:t xml:space="preserve">, </w:t>
      </w:r>
      <w:proofErr w:type="spellStart"/>
      <w:r>
        <w:t>there</w:t>
      </w:r>
      <w:proofErr w:type="spellEnd"/>
      <w:r>
        <w:t xml:space="preserve"> are no data</w:t>
      </w:r>
      <w:r w:rsidR="00514B07">
        <w:t xml:space="preserve"> </w:t>
      </w:r>
      <w:proofErr w:type="spellStart"/>
      <w:r w:rsidR="00514B07">
        <w:t>available</w:t>
      </w:r>
      <w:proofErr w:type="spellEnd"/>
      <w:r>
        <w:t xml:space="preserve"> </w:t>
      </w:r>
      <w:proofErr w:type="spellStart"/>
      <w:r>
        <w:t>comparable</w:t>
      </w:r>
      <w:proofErr w:type="spellEnd"/>
      <w:r>
        <w:t xml:space="preserve"> to </w:t>
      </w:r>
      <w:proofErr w:type="spellStart"/>
      <w:r>
        <w:t>those</w:t>
      </w:r>
      <w:proofErr w:type="spellEnd"/>
      <w:r>
        <w:t xml:space="preserve"> </w:t>
      </w:r>
      <w:proofErr w:type="spellStart"/>
      <w:r>
        <w:t>that</w:t>
      </w:r>
      <w:proofErr w:type="spellEnd"/>
      <w:r>
        <w:t xml:space="preserve"> </w:t>
      </w:r>
      <w:proofErr w:type="spellStart"/>
      <w:r>
        <w:t>were</w:t>
      </w:r>
      <w:proofErr w:type="spellEnd"/>
      <w:r>
        <w:t xml:space="preserve"> </w:t>
      </w:r>
      <w:proofErr w:type="spellStart"/>
      <w:r>
        <w:t>used</w:t>
      </w:r>
      <w:proofErr w:type="spellEnd"/>
      <w:r>
        <w:t xml:space="preserve"> in case </w:t>
      </w:r>
      <w:proofErr w:type="spellStart"/>
      <w:r>
        <w:t>of</w:t>
      </w:r>
      <w:proofErr w:type="spellEnd"/>
      <w:r>
        <w:t xml:space="preserve"> VV</w:t>
      </w:r>
      <w:r>
        <w:rPr>
          <w:lang w:val="en-US"/>
        </w:rPr>
        <w:t xml:space="preserve">`s discourse analysis </w:t>
      </w:r>
      <w:r>
        <w:t>(</w:t>
      </w:r>
      <w:proofErr w:type="spellStart"/>
      <w:r>
        <w:t>neither</w:t>
      </w:r>
      <w:proofErr w:type="spellEnd"/>
      <w:r>
        <w:t xml:space="preserve"> ANO 2011, nor </w:t>
      </w:r>
      <w:proofErr w:type="spellStart"/>
      <w:r>
        <w:t>The</w:t>
      </w:r>
      <w:proofErr w:type="spellEnd"/>
      <w:r>
        <w:t xml:space="preserve"> </w:t>
      </w:r>
      <w:proofErr w:type="spellStart"/>
      <w:r>
        <w:t>Dawn</w:t>
      </w:r>
      <w:proofErr w:type="spellEnd"/>
      <w:r>
        <w:t xml:space="preserve"> </w:t>
      </w:r>
      <w:proofErr w:type="spellStart"/>
      <w:r>
        <w:t>publish</w:t>
      </w:r>
      <w:proofErr w:type="spellEnd"/>
      <w:r>
        <w:t xml:space="preserve"> </w:t>
      </w:r>
      <w:proofErr w:type="spellStart"/>
      <w:r>
        <w:t>their</w:t>
      </w:r>
      <w:proofErr w:type="spellEnd"/>
      <w:r>
        <w:t xml:space="preserve"> </w:t>
      </w:r>
      <w:proofErr w:type="spellStart"/>
      <w:r>
        <w:t>own</w:t>
      </w:r>
      <w:proofErr w:type="spellEnd"/>
      <w:r>
        <w:t xml:space="preserve"> </w:t>
      </w:r>
      <w:proofErr w:type="spellStart"/>
      <w:r>
        <w:t>journal</w:t>
      </w:r>
      <w:proofErr w:type="spellEnd"/>
      <w:r>
        <w:t xml:space="preserve">). </w:t>
      </w:r>
      <w:proofErr w:type="spellStart"/>
      <w:r w:rsidR="00D16892">
        <w:t>Secondly</w:t>
      </w:r>
      <w:proofErr w:type="spellEnd"/>
      <w:r w:rsidR="00D16892">
        <w:t xml:space="preserve">, </w:t>
      </w:r>
      <w:proofErr w:type="spellStart"/>
      <w:r w:rsidR="00D16892">
        <w:t>e</w:t>
      </w:r>
      <w:r>
        <w:t>ven</w:t>
      </w:r>
      <w:proofErr w:type="spellEnd"/>
      <w:r>
        <w:t xml:space="preserve"> </w:t>
      </w:r>
      <w:proofErr w:type="spellStart"/>
      <w:r>
        <w:t>if</w:t>
      </w:r>
      <w:proofErr w:type="spellEnd"/>
      <w:r>
        <w:t xml:space="preserve"> a </w:t>
      </w:r>
      <w:proofErr w:type="spellStart"/>
      <w:r w:rsidR="00123BD1">
        <w:t>different</w:t>
      </w:r>
      <w:proofErr w:type="spellEnd"/>
      <w:r w:rsidR="00123BD1">
        <w:t xml:space="preserve"> data source had</w:t>
      </w:r>
      <w:r>
        <w:t xml:space="preserve"> </w:t>
      </w:r>
      <w:proofErr w:type="spellStart"/>
      <w:r>
        <w:t>been</w:t>
      </w:r>
      <w:proofErr w:type="spellEnd"/>
      <w:r>
        <w:t xml:space="preserve"> </w:t>
      </w:r>
      <w:proofErr w:type="spellStart"/>
      <w:proofErr w:type="gramStart"/>
      <w:r>
        <w:t>used</w:t>
      </w:r>
      <w:proofErr w:type="spellEnd"/>
      <w:r>
        <w:t xml:space="preserve"> (</w:t>
      </w:r>
      <w:proofErr w:type="spellStart"/>
      <w:r>
        <w:t>e.g</w:t>
      </w:r>
      <w:proofErr w:type="spellEnd"/>
      <w:r>
        <w:t xml:space="preserve">. </w:t>
      </w:r>
      <w:proofErr w:type="spellStart"/>
      <w:r>
        <w:t>posts</w:t>
      </w:r>
      <w:proofErr w:type="spellEnd"/>
      <w:proofErr w:type="gramEnd"/>
      <w:r>
        <w:t xml:space="preserve"> on </w:t>
      </w:r>
      <w:proofErr w:type="spellStart"/>
      <w:r>
        <w:t>Facebook</w:t>
      </w:r>
      <w:proofErr w:type="spellEnd"/>
      <w:r>
        <w:t xml:space="preserve"> </w:t>
      </w:r>
      <w:proofErr w:type="spellStart"/>
      <w:r>
        <w:t>profiles</w:t>
      </w:r>
      <w:proofErr w:type="spellEnd"/>
      <w:r>
        <w:t xml:space="preserve"> </w:t>
      </w:r>
      <w:proofErr w:type="spellStart"/>
      <w:r>
        <w:t>of</w:t>
      </w:r>
      <w:proofErr w:type="spellEnd"/>
      <w:r>
        <w:t xml:space="preserve"> </w:t>
      </w:r>
      <w:proofErr w:type="spellStart"/>
      <w:r>
        <w:t>the</w:t>
      </w:r>
      <w:proofErr w:type="spellEnd"/>
      <w:r>
        <w:t xml:space="preserve"> </w:t>
      </w:r>
      <w:proofErr w:type="spellStart"/>
      <w:r>
        <w:t>two</w:t>
      </w:r>
      <w:proofErr w:type="spellEnd"/>
      <w:r>
        <w:t xml:space="preserve"> </w:t>
      </w:r>
      <w:proofErr w:type="spellStart"/>
      <w:r>
        <w:t>parties</w:t>
      </w:r>
      <w:proofErr w:type="spellEnd"/>
      <w:r>
        <w:t xml:space="preserve">), </w:t>
      </w:r>
      <w:proofErr w:type="spellStart"/>
      <w:r w:rsidR="00514B07">
        <w:t>the</w:t>
      </w:r>
      <w:proofErr w:type="spellEnd"/>
      <w:r w:rsidR="00514B07">
        <w:t xml:space="preserve"> </w:t>
      </w:r>
      <w:proofErr w:type="spellStart"/>
      <w:r w:rsidR="00514B07">
        <w:t>analysis</w:t>
      </w:r>
      <w:proofErr w:type="spellEnd"/>
      <w:r w:rsidR="00514B07">
        <w:t xml:space="preserve"> </w:t>
      </w:r>
      <w:proofErr w:type="spellStart"/>
      <w:r w:rsidR="00514B07">
        <w:t>would</w:t>
      </w:r>
      <w:proofErr w:type="spellEnd"/>
      <w:r w:rsidR="00514B07">
        <w:t xml:space="preserve"> not </w:t>
      </w:r>
      <w:proofErr w:type="spellStart"/>
      <w:r w:rsidR="00123BD1">
        <w:t>have</w:t>
      </w:r>
      <w:proofErr w:type="spellEnd"/>
      <w:r w:rsidR="00123BD1">
        <w:t xml:space="preserve"> </w:t>
      </w:r>
      <w:proofErr w:type="spellStart"/>
      <w:r w:rsidR="00123BD1">
        <w:t>been</w:t>
      </w:r>
      <w:proofErr w:type="spellEnd"/>
      <w:r w:rsidR="00123BD1">
        <w:t xml:space="preserve"> </w:t>
      </w:r>
      <w:proofErr w:type="spellStart"/>
      <w:r w:rsidR="00123BD1">
        <w:t>able</w:t>
      </w:r>
      <w:proofErr w:type="spellEnd"/>
      <w:r w:rsidR="00123BD1">
        <w:t xml:space="preserve"> to </w:t>
      </w:r>
      <w:proofErr w:type="spellStart"/>
      <w:r w:rsidR="00123BD1">
        <w:t>prove</w:t>
      </w:r>
      <w:proofErr w:type="spellEnd"/>
      <w:r w:rsidR="00514B07">
        <w:t xml:space="preserve"> </w:t>
      </w:r>
      <w:proofErr w:type="spellStart"/>
      <w:r w:rsidR="00514B07">
        <w:t>any</w:t>
      </w:r>
      <w:proofErr w:type="spellEnd"/>
      <w:r w:rsidR="00514B07">
        <w:t xml:space="preserve"> </w:t>
      </w:r>
      <w:proofErr w:type="spellStart"/>
      <w:r w:rsidR="00514B07">
        <w:t>longterm</w:t>
      </w:r>
      <w:proofErr w:type="spellEnd"/>
      <w:r w:rsidR="00514B07">
        <w:t xml:space="preserve"> </w:t>
      </w:r>
      <w:proofErr w:type="spellStart"/>
      <w:r w:rsidR="00514B07">
        <w:t>change</w:t>
      </w:r>
      <w:proofErr w:type="spellEnd"/>
      <w:r w:rsidR="00514B07">
        <w:t xml:space="preserve"> in </w:t>
      </w:r>
      <w:proofErr w:type="spellStart"/>
      <w:r w:rsidR="00514B07">
        <w:t>the</w:t>
      </w:r>
      <w:proofErr w:type="spellEnd"/>
      <w:r w:rsidR="00514B07">
        <w:t xml:space="preserve"> </w:t>
      </w:r>
      <w:proofErr w:type="spellStart"/>
      <w:r w:rsidR="00514B07">
        <w:t>discourse</w:t>
      </w:r>
      <w:proofErr w:type="spellEnd"/>
      <w:r w:rsidR="00514B07">
        <w:t xml:space="preserve"> </w:t>
      </w:r>
      <w:proofErr w:type="spellStart"/>
      <w:r w:rsidR="00514B07">
        <w:t>of</w:t>
      </w:r>
      <w:proofErr w:type="spellEnd"/>
      <w:r w:rsidR="00514B07">
        <w:t xml:space="preserve"> </w:t>
      </w:r>
      <w:proofErr w:type="spellStart"/>
      <w:r w:rsidR="00514B07">
        <w:t>the</w:t>
      </w:r>
      <w:proofErr w:type="spellEnd"/>
      <w:r w:rsidR="00514B07">
        <w:t xml:space="preserve"> </w:t>
      </w:r>
      <w:proofErr w:type="spellStart"/>
      <w:r w:rsidR="00514B07">
        <w:t>parties</w:t>
      </w:r>
      <w:proofErr w:type="spellEnd"/>
      <w:r w:rsidR="00514B07">
        <w:t xml:space="preserve"> </w:t>
      </w:r>
      <w:proofErr w:type="spellStart"/>
      <w:r w:rsidR="00514B07">
        <w:t>since</w:t>
      </w:r>
      <w:proofErr w:type="spellEnd"/>
      <w:r w:rsidR="00514B07">
        <w:t xml:space="preserve"> </w:t>
      </w:r>
      <w:proofErr w:type="spellStart"/>
      <w:r w:rsidR="00FE13EB">
        <w:t>this</w:t>
      </w:r>
      <w:proofErr w:type="spellEnd"/>
      <w:r w:rsidR="00FE13EB">
        <w:t xml:space="preserve"> text </w:t>
      </w:r>
      <w:proofErr w:type="spellStart"/>
      <w:r w:rsidR="00FE13EB">
        <w:t>was</w:t>
      </w:r>
      <w:proofErr w:type="spellEnd"/>
      <w:r w:rsidR="00FE13EB">
        <w:t xml:space="preserve"> </w:t>
      </w:r>
      <w:proofErr w:type="spellStart"/>
      <w:r w:rsidR="00FE13EB">
        <w:t>finalized</w:t>
      </w:r>
      <w:proofErr w:type="spellEnd"/>
      <w:r w:rsidR="00FE13EB">
        <w:t xml:space="preserve"> </w:t>
      </w:r>
      <w:proofErr w:type="spellStart"/>
      <w:r w:rsidR="00FE13EB">
        <w:t>less</w:t>
      </w:r>
      <w:proofErr w:type="spellEnd"/>
      <w:r w:rsidR="00FE13EB">
        <w:t xml:space="preserve"> </w:t>
      </w:r>
      <w:proofErr w:type="spellStart"/>
      <w:r w:rsidR="00FE13EB">
        <w:t>than</w:t>
      </w:r>
      <w:proofErr w:type="spellEnd"/>
      <w:r w:rsidR="00FE13EB">
        <w:t xml:space="preserve"> a </w:t>
      </w:r>
      <w:proofErr w:type="spellStart"/>
      <w:r w:rsidR="00FE13EB">
        <w:t>year</w:t>
      </w:r>
      <w:proofErr w:type="spellEnd"/>
      <w:r w:rsidR="00FE13EB">
        <w:t xml:space="preserve"> </w:t>
      </w:r>
      <w:proofErr w:type="spellStart"/>
      <w:r w:rsidR="00FE13EB">
        <w:t>after</w:t>
      </w:r>
      <w:proofErr w:type="spellEnd"/>
      <w:r w:rsidR="00FE13EB">
        <w:t xml:space="preserve"> </w:t>
      </w:r>
      <w:proofErr w:type="spellStart"/>
      <w:r w:rsidR="00FE13EB">
        <w:t>the</w:t>
      </w:r>
      <w:proofErr w:type="spellEnd"/>
      <w:r w:rsidR="00FE13EB">
        <w:t xml:space="preserve"> 2013 </w:t>
      </w:r>
      <w:proofErr w:type="spellStart"/>
      <w:r w:rsidR="00FE13EB">
        <w:t>general</w:t>
      </w:r>
      <w:proofErr w:type="spellEnd"/>
      <w:r w:rsidR="00FE13EB">
        <w:t xml:space="preserve"> </w:t>
      </w:r>
      <w:proofErr w:type="spellStart"/>
      <w:r w:rsidR="00FE13EB">
        <w:t>election</w:t>
      </w:r>
      <w:proofErr w:type="spellEnd"/>
      <w:r w:rsidR="00FE13EB">
        <w:t xml:space="preserve"> (and </w:t>
      </w:r>
      <w:proofErr w:type="spellStart"/>
      <w:r w:rsidR="00FE13EB">
        <w:t>less</w:t>
      </w:r>
      <w:proofErr w:type="spellEnd"/>
      <w:r w:rsidR="00FE13EB">
        <w:t xml:space="preserve"> </w:t>
      </w:r>
      <w:proofErr w:type="spellStart"/>
      <w:r w:rsidR="00FE13EB">
        <w:t>than</w:t>
      </w:r>
      <w:proofErr w:type="spellEnd"/>
      <w:r w:rsidR="00FE13EB">
        <w:t xml:space="preserve"> </w:t>
      </w:r>
      <w:proofErr w:type="spellStart"/>
      <w:r w:rsidR="00FE13EB">
        <w:t>nine</w:t>
      </w:r>
      <w:proofErr w:type="spellEnd"/>
      <w:r w:rsidR="00FE13EB">
        <w:t xml:space="preserve"> </w:t>
      </w:r>
      <w:proofErr w:type="spellStart"/>
      <w:r w:rsidR="00FE13EB">
        <w:t>months</w:t>
      </w:r>
      <w:proofErr w:type="spellEnd"/>
      <w:r w:rsidR="00FE13EB">
        <w:t xml:space="preserve"> </w:t>
      </w:r>
      <w:proofErr w:type="spellStart"/>
      <w:r w:rsidR="00FE13EB">
        <w:t>after</w:t>
      </w:r>
      <w:proofErr w:type="spellEnd"/>
      <w:r w:rsidR="00FE13EB">
        <w:t xml:space="preserve"> ANO 2011 </w:t>
      </w:r>
      <w:proofErr w:type="spellStart"/>
      <w:r w:rsidR="00FE13EB">
        <w:t>ent</w:t>
      </w:r>
      <w:r w:rsidR="00123BD1">
        <w:t>ered</w:t>
      </w:r>
      <w:proofErr w:type="spellEnd"/>
      <w:r w:rsidR="00123BD1">
        <w:t xml:space="preserve"> </w:t>
      </w:r>
      <w:proofErr w:type="spellStart"/>
      <w:r w:rsidR="00123BD1">
        <w:t>the</w:t>
      </w:r>
      <w:proofErr w:type="spellEnd"/>
      <w:r w:rsidR="00123BD1">
        <w:t xml:space="preserve"> </w:t>
      </w:r>
      <w:proofErr w:type="spellStart"/>
      <w:r w:rsidR="00123BD1">
        <w:t>C</w:t>
      </w:r>
      <w:r w:rsidR="00514B07">
        <w:t>abinet</w:t>
      </w:r>
      <w:proofErr w:type="spellEnd"/>
      <w:r w:rsidR="00514B07">
        <w:t>).</w:t>
      </w:r>
    </w:p>
  </w:footnote>
  <w:footnote w:id="3">
    <w:p w14:paraId="132ABF7F" w14:textId="77777777" w:rsidR="00544BAA" w:rsidRPr="00984F5A" w:rsidRDefault="00544BAA" w:rsidP="00984F5A">
      <w:pPr>
        <w:pStyle w:val="Textpoznpodarou"/>
        <w:jc w:val="both"/>
        <w:rPr>
          <w:lang w:val="en-US"/>
        </w:rPr>
      </w:pPr>
      <w:r w:rsidRPr="00984F5A">
        <w:rPr>
          <w:rStyle w:val="Znakapoznpodarou"/>
          <w:lang w:val="en-US"/>
        </w:rPr>
        <w:footnoteRef/>
      </w:r>
      <w:r w:rsidRPr="00984F5A">
        <w:rPr>
          <w:lang w:val="en-US"/>
        </w:rPr>
        <w:t xml:space="preserve"> The only exception was the drop of political trust after the 1996 general election (</w:t>
      </w:r>
      <w:proofErr w:type="spellStart"/>
      <w:r w:rsidRPr="00984F5A">
        <w:rPr>
          <w:lang w:val="en-US"/>
        </w:rPr>
        <w:t>Linek</w:t>
      </w:r>
      <w:proofErr w:type="spellEnd"/>
      <w:r w:rsidRPr="00984F5A">
        <w:rPr>
          <w:lang w:val="en-US"/>
        </w:rPr>
        <w:t xml:space="preserve"> 2010). However, the context and consequences were very different in comparison to the period after the 2006 election. The Czech Republic was experiencing a severe economic crisis</w:t>
      </w:r>
      <w:r w:rsidR="00EA4607" w:rsidRPr="00984F5A">
        <w:rPr>
          <w:lang w:val="en-US"/>
        </w:rPr>
        <w:t xml:space="preserve"> and d</w:t>
      </w:r>
      <w:r w:rsidRPr="00984F5A">
        <w:rPr>
          <w:lang w:val="en-US"/>
        </w:rPr>
        <w:t xml:space="preserve">issatisfaction with political situation targeted </w:t>
      </w:r>
      <w:r w:rsidR="00EA4607" w:rsidRPr="00984F5A">
        <w:rPr>
          <w:lang w:val="en-US"/>
        </w:rPr>
        <w:t xml:space="preserve">mainly </w:t>
      </w:r>
      <w:r w:rsidRPr="00984F5A">
        <w:rPr>
          <w:lang w:val="en-US"/>
        </w:rPr>
        <w:t xml:space="preserve">the </w:t>
      </w:r>
      <w:proofErr w:type="spellStart"/>
      <w:r w:rsidRPr="00984F5A">
        <w:rPr>
          <w:lang w:val="en-US"/>
        </w:rPr>
        <w:t>centre</w:t>
      </w:r>
      <w:proofErr w:type="spellEnd"/>
      <w:r w:rsidRPr="00984F5A">
        <w:rPr>
          <w:lang w:val="en-US"/>
        </w:rPr>
        <w:t>-right government</w:t>
      </w:r>
      <w:r w:rsidR="00EA4607" w:rsidRPr="00984F5A">
        <w:rPr>
          <w:lang w:val="en-US"/>
        </w:rPr>
        <w:t xml:space="preserve"> which had been in office since the beginning of the 1990s. Consequently, the main winner of the 1998 election was not the populist SPR-RSČ (on contrary, the party lost its parliamentary representation that year) but the Czech Social Democratic Party presenting itself as a leftist alternative to the previous right-</w:t>
      </w:r>
      <w:proofErr w:type="spellStart"/>
      <w:r w:rsidR="00EA4607" w:rsidRPr="00984F5A">
        <w:rPr>
          <w:lang w:val="en-US"/>
        </w:rPr>
        <w:t>centre</w:t>
      </w:r>
      <w:proofErr w:type="spellEnd"/>
      <w:r w:rsidR="00EA4607" w:rsidRPr="00984F5A">
        <w:rPr>
          <w:lang w:val="en-US"/>
        </w:rPr>
        <w:t xml:space="preserve"> governments. </w:t>
      </w:r>
    </w:p>
  </w:footnote>
  <w:footnote w:id="4">
    <w:p w14:paraId="2FF9FB0B" w14:textId="30882BE8" w:rsidR="00F226F5" w:rsidRPr="00984F5A" w:rsidRDefault="00F226F5" w:rsidP="00984F5A">
      <w:pPr>
        <w:pStyle w:val="Textpoznpodarou"/>
        <w:jc w:val="both"/>
        <w:rPr>
          <w:lang w:val="en-US"/>
        </w:rPr>
      </w:pPr>
      <w:r>
        <w:rPr>
          <w:rStyle w:val="Znakapoznpodarou"/>
        </w:rPr>
        <w:footnoteRef/>
      </w:r>
      <w:r>
        <w:t xml:space="preserve"> </w:t>
      </w:r>
      <w:r w:rsidRPr="00984F5A">
        <w:rPr>
          <w:lang w:val="en-US"/>
        </w:rPr>
        <w:t xml:space="preserve">Dissolution of the Chamber of Deputies was quite difficult at that time. To make the process faster and following the procedure </w:t>
      </w:r>
      <w:proofErr w:type="spellStart"/>
      <w:r w:rsidRPr="00984F5A">
        <w:rPr>
          <w:lang w:val="en-US"/>
        </w:rPr>
        <w:t>apllied</w:t>
      </w:r>
      <w:proofErr w:type="spellEnd"/>
      <w:r w:rsidRPr="00984F5A">
        <w:rPr>
          <w:lang w:val="en-US"/>
        </w:rPr>
        <w:t xml:space="preserve"> in 1998, the Chamber of Deputies passed a special constitutional act which was supposed to shorten the term and call for early elections.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A7CFE"/>
    <w:multiLevelType w:val="hybridMultilevel"/>
    <w:tmpl w:val="3E28FB16"/>
    <w:lvl w:ilvl="0" w:tplc="D438F52C">
      <w:start w:val="3"/>
      <w:numFmt w:val="bullet"/>
      <w:lvlText w:val=""/>
      <w:lvlJc w:val="left"/>
      <w:pPr>
        <w:ind w:left="1004" w:hanging="360"/>
      </w:pPr>
      <w:rPr>
        <w:rFonts w:ascii="Symbol" w:eastAsiaTheme="minorEastAsia" w:hAnsi="Symbol" w:cstheme="minorBidi"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34F306F1"/>
    <w:multiLevelType w:val="hybridMultilevel"/>
    <w:tmpl w:val="01C8BC54"/>
    <w:lvl w:ilvl="0" w:tplc="0C5A3B44">
      <w:start w:val="3"/>
      <w:numFmt w:val="bullet"/>
      <w:lvlText w:val=""/>
      <w:lvlJc w:val="left"/>
      <w:pPr>
        <w:ind w:left="644" w:hanging="360"/>
      </w:pPr>
      <w:rPr>
        <w:rFonts w:ascii="Symbol" w:eastAsia="Times New Roman" w:hAnsi="Symbol"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15:restartNumberingAfterBreak="0">
    <w:nsid w:val="48522386"/>
    <w:multiLevelType w:val="hybridMultilevel"/>
    <w:tmpl w:val="6D827B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BD82F55"/>
    <w:multiLevelType w:val="hybridMultilevel"/>
    <w:tmpl w:val="1194D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FA5573C"/>
    <w:multiLevelType w:val="hybridMultilevel"/>
    <w:tmpl w:val="17BE495E"/>
    <w:lvl w:ilvl="0" w:tplc="3AC61BAC">
      <w:start w:val="3"/>
      <w:numFmt w:val="bullet"/>
      <w:lvlText w:val=""/>
      <w:lvlJc w:val="left"/>
      <w:pPr>
        <w:ind w:left="644" w:hanging="360"/>
      </w:pPr>
      <w:rPr>
        <w:rFonts w:ascii="Symbol" w:eastAsia="Times New Roman" w:hAnsi="Symbol"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8B5"/>
    <w:rsid w:val="00005EF7"/>
    <w:rsid w:val="0001161A"/>
    <w:rsid w:val="00017AB1"/>
    <w:rsid w:val="000362AD"/>
    <w:rsid w:val="0007770F"/>
    <w:rsid w:val="00086511"/>
    <w:rsid w:val="000879AE"/>
    <w:rsid w:val="00094279"/>
    <w:rsid w:val="000A1701"/>
    <w:rsid w:val="000A46D1"/>
    <w:rsid w:val="000C13F4"/>
    <w:rsid w:val="000C26AF"/>
    <w:rsid w:val="000C50C3"/>
    <w:rsid w:val="000D3CA9"/>
    <w:rsid w:val="000D7084"/>
    <w:rsid w:val="00123BD1"/>
    <w:rsid w:val="00123D11"/>
    <w:rsid w:val="0016444D"/>
    <w:rsid w:val="00166993"/>
    <w:rsid w:val="001708BC"/>
    <w:rsid w:val="0018125A"/>
    <w:rsid w:val="001A5AD2"/>
    <w:rsid w:val="001C2C17"/>
    <w:rsid w:val="001F55FA"/>
    <w:rsid w:val="00210452"/>
    <w:rsid w:val="00223841"/>
    <w:rsid w:val="002278B5"/>
    <w:rsid w:val="002324E0"/>
    <w:rsid w:val="002740A8"/>
    <w:rsid w:val="0027629C"/>
    <w:rsid w:val="00291CD7"/>
    <w:rsid w:val="002964F8"/>
    <w:rsid w:val="002A4EED"/>
    <w:rsid w:val="002B48F2"/>
    <w:rsid w:val="002C790A"/>
    <w:rsid w:val="002D4F5A"/>
    <w:rsid w:val="0032269B"/>
    <w:rsid w:val="003365F2"/>
    <w:rsid w:val="00350DBF"/>
    <w:rsid w:val="00357DF4"/>
    <w:rsid w:val="003B08F7"/>
    <w:rsid w:val="003C2138"/>
    <w:rsid w:val="003E042A"/>
    <w:rsid w:val="004275FE"/>
    <w:rsid w:val="0043079E"/>
    <w:rsid w:val="004A7ACA"/>
    <w:rsid w:val="004B70EC"/>
    <w:rsid w:val="004C3EDB"/>
    <w:rsid w:val="004C4E2C"/>
    <w:rsid w:val="004D08F8"/>
    <w:rsid w:val="004D54DF"/>
    <w:rsid w:val="004F0185"/>
    <w:rsid w:val="00514B07"/>
    <w:rsid w:val="00521291"/>
    <w:rsid w:val="00523C2A"/>
    <w:rsid w:val="00524124"/>
    <w:rsid w:val="005271E9"/>
    <w:rsid w:val="00541B25"/>
    <w:rsid w:val="00544BAA"/>
    <w:rsid w:val="005F47CC"/>
    <w:rsid w:val="006262AD"/>
    <w:rsid w:val="00643868"/>
    <w:rsid w:val="00645500"/>
    <w:rsid w:val="00670FF5"/>
    <w:rsid w:val="00696D6C"/>
    <w:rsid w:val="006A227A"/>
    <w:rsid w:val="006B318D"/>
    <w:rsid w:val="006B3C63"/>
    <w:rsid w:val="006F735D"/>
    <w:rsid w:val="006F7A01"/>
    <w:rsid w:val="00773475"/>
    <w:rsid w:val="007A52F8"/>
    <w:rsid w:val="007C73B5"/>
    <w:rsid w:val="007D2CD7"/>
    <w:rsid w:val="007D7DB8"/>
    <w:rsid w:val="007E3E2E"/>
    <w:rsid w:val="00811E31"/>
    <w:rsid w:val="00827F85"/>
    <w:rsid w:val="00845A8C"/>
    <w:rsid w:val="008660E0"/>
    <w:rsid w:val="00872AB8"/>
    <w:rsid w:val="00887CD4"/>
    <w:rsid w:val="00891FDF"/>
    <w:rsid w:val="00895A2E"/>
    <w:rsid w:val="008B20B9"/>
    <w:rsid w:val="008B5E8F"/>
    <w:rsid w:val="008B7201"/>
    <w:rsid w:val="008C0F96"/>
    <w:rsid w:val="008C7C8E"/>
    <w:rsid w:val="008D25D2"/>
    <w:rsid w:val="008F4738"/>
    <w:rsid w:val="008F59BE"/>
    <w:rsid w:val="00925EE7"/>
    <w:rsid w:val="00953731"/>
    <w:rsid w:val="00984F5A"/>
    <w:rsid w:val="009B61F2"/>
    <w:rsid w:val="009D7659"/>
    <w:rsid w:val="009F5C98"/>
    <w:rsid w:val="00A21E08"/>
    <w:rsid w:val="00A70522"/>
    <w:rsid w:val="00A90B5F"/>
    <w:rsid w:val="00AB3364"/>
    <w:rsid w:val="00AD455B"/>
    <w:rsid w:val="00B000E9"/>
    <w:rsid w:val="00B44133"/>
    <w:rsid w:val="00B67715"/>
    <w:rsid w:val="00B95755"/>
    <w:rsid w:val="00BA1843"/>
    <w:rsid w:val="00BB1484"/>
    <w:rsid w:val="00BB345F"/>
    <w:rsid w:val="00BC54CC"/>
    <w:rsid w:val="00BC7F09"/>
    <w:rsid w:val="00BE4C79"/>
    <w:rsid w:val="00BF13BF"/>
    <w:rsid w:val="00BF41BD"/>
    <w:rsid w:val="00C00ABD"/>
    <w:rsid w:val="00C0165B"/>
    <w:rsid w:val="00C077A2"/>
    <w:rsid w:val="00C415A3"/>
    <w:rsid w:val="00C619B6"/>
    <w:rsid w:val="00C9093F"/>
    <w:rsid w:val="00C91A0A"/>
    <w:rsid w:val="00C974B9"/>
    <w:rsid w:val="00CB575D"/>
    <w:rsid w:val="00CE1695"/>
    <w:rsid w:val="00D016B3"/>
    <w:rsid w:val="00D0306A"/>
    <w:rsid w:val="00D14D37"/>
    <w:rsid w:val="00D165D8"/>
    <w:rsid w:val="00D16892"/>
    <w:rsid w:val="00D24F03"/>
    <w:rsid w:val="00D26735"/>
    <w:rsid w:val="00D37D19"/>
    <w:rsid w:val="00D77941"/>
    <w:rsid w:val="00D858D2"/>
    <w:rsid w:val="00DC7B46"/>
    <w:rsid w:val="00DD7785"/>
    <w:rsid w:val="00DE3E72"/>
    <w:rsid w:val="00E15B7E"/>
    <w:rsid w:val="00E731E9"/>
    <w:rsid w:val="00E7379C"/>
    <w:rsid w:val="00E87100"/>
    <w:rsid w:val="00E94953"/>
    <w:rsid w:val="00E952E2"/>
    <w:rsid w:val="00E96A36"/>
    <w:rsid w:val="00EA20F1"/>
    <w:rsid w:val="00EA4607"/>
    <w:rsid w:val="00EB15BE"/>
    <w:rsid w:val="00EB7AFA"/>
    <w:rsid w:val="00F00DF9"/>
    <w:rsid w:val="00F17313"/>
    <w:rsid w:val="00F17D94"/>
    <w:rsid w:val="00F22125"/>
    <w:rsid w:val="00F226F5"/>
    <w:rsid w:val="00F234A3"/>
    <w:rsid w:val="00F23E15"/>
    <w:rsid w:val="00F43DC0"/>
    <w:rsid w:val="00F46242"/>
    <w:rsid w:val="00F46BF1"/>
    <w:rsid w:val="00F54CD4"/>
    <w:rsid w:val="00FA6275"/>
    <w:rsid w:val="00FD15FE"/>
    <w:rsid w:val="00FE13EB"/>
    <w:rsid w:val="00FE5D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3E875"/>
  <w15:docId w15:val="{940EB045-FC3A-4187-A99A-108AC3FF2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278B5"/>
    <w:rPr>
      <w:rFonts w:eastAsia="Times New Roman"/>
      <w:lang w:val="sk-SK" w:eastAsia="sk-SK"/>
    </w:rPr>
  </w:style>
  <w:style w:type="paragraph" w:styleId="Nadpis2">
    <w:name w:val="heading 2"/>
    <w:basedOn w:val="Normln"/>
    <w:link w:val="Nadpis2Char"/>
    <w:uiPriority w:val="9"/>
    <w:qFormat/>
    <w:rsid w:val="002278B5"/>
    <w:pPr>
      <w:spacing w:before="100" w:beforeAutospacing="1" w:after="100" w:afterAutospacing="1"/>
      <w:outlineLvl w:val="1"/>
    </w:pPr>
    <w:rPr>
      <w:b/>
      <w:bCs/>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2278B5"/>
    <w:rPr>
      <w:rFonts w:eastAsia="Times New Roman"/>
      <w:b/>
      <w:bCs/>
      <w:sz w:val="36"/>
      <w:szCs w:val="36"/>
      <w:lang w:val="cs-CZ" w:eastAsia="cs-CZ"/>
    </w:rPr>
  </w:style>
  <w:style w:type="paragraph" w:styleId="Textpoznpodarou">
    <w:name w:val="footnote text"/>
    <w:basedOn w:val="Normln"/>
    <w:link w:val="TextpoznpodarouChar"/>
    <w:uiPriority w:val="99"/>
    <w:semiHidden/>
    <w:rsid w:val="002278B5"/>
    <w:rPr>
      <w:rFonts w:ascii="Garamond" w:eastAsia="Calibri" w:hAnsi="Garamond" w:cs="Garamond"/>
      <w:sz w:val="20"/>
      <w:szCs w:val="20"/>
      <w:lang w:val="cs-CZ" w:eastAsia="cs-CZ"/>
    </w:rPr>
  </w:style>
  <w:style w:type="character" w:customStyle="1" w:styleId="TextpoznpodarouChar">
    <w:name w:val="Text pozn. pod čarou Char"/>
    <w:basedOn w:val="Standardnpsmoodstavce"/>
    <w:link w:val="Textpoznpodarou"/>
    <w:uiPriority w:val="99"/>
    <w:semiHidden/>
    <w:rsid w:val="002278B5"/>
    <w:rPr>
      <w:rFonts w:ascii="Garamond" w:eastAsia="Calibri" w:hAnsi="Garamond" w:cs="Garamond"/>
      <w:sz w:val="20"/>
      <w:szCs w:val="20"/>
      <w:lang w:val="cs-CZ" w:eastAsia="cs-CZ"/>
    </w:rPr>
  </w:style>
  <w:style w:type="character" w:styleId="Znakapoznpodarou">
    <w:name w:val="footnote reference"/>
    <w:basedOn w:val="Standardnpsmoodstavce"/>
    <w:uiPriority w:val="99"/>
    <w:semiHidden/>
    <w:rsid w:val="002278B5"/>
    <w:rPr>
      <w:rFonts w:cs="Times New Roman"/>
      <w:vertAlign w:val="superscript"/>
    </w:rPr>
  </w:style>
  <w:style w:type="character" w:styleId="Hypertextovodkaz">
    <w:name w:val="Hyperlink"/>
    <w:basedOn w:val="Standardnpsmoodstavce"/>
    <w:uiPriority w:val="99"/>
    <w:unhideWhenUsed/>
    <w:rsid w:val="002278B5"/>
    <w:rPr>
      <w:color w:val="0000FF" w:themeColor="hyperlink"/>
      <w:u w:val="single"/>
    </w:rPr>
  </w:style>
  <w:style w:type="paragraph" w:styleId="Titulek">
    <w:name w:val="caption"/>
    <w:basedOn w:val="Normln"/>
    <w:next w:val="Normln"/>
    <w:unhideWhenUsed/>
    <w:qFormat/>
    <w:rsid w:val="002278B5"/>
    <w:pPr>
      <w:spacing w:after="200"/>
    </w:pPr>
    <w:rPr>
      <w:b/>
      <w:bCs/>
      <w:color w:val="4F81BD" w:themeColor="accent1"/>
      <w:sz w:val="18"/>
      <w:szCs w:val="18"/>
    </w:rPr>
  </w:style>
  <w:style w:type="character" w:styleId="Odkaznakoment">
    <w:name w:val="annotation reference"/>
    <w:basedOn w:val="Standardnpsmoodstavce"/>
    <w:uiPriority w:val="99"/>
    <w:semiHidden/>
    <w:unhideWhenUsed/>
    <w:rsid w:val="002278B5"/>
    <w:rPr>
      <w:sz w:val="16"/>
      <w:szCs w:val="16"/>
    </w:rPr>
  </w:style>
  <w:style w:type="paragraph" w:styleId="Textkomente">
    <w:name w:val="annotation text"/>
    <w:basedOn w:val="Normln"/>
    <w:link w:val="TextkomenteChar"/>
    <w:uiPriority w:val="99"/>
    <w:unhideWhenUsed/>
    <w:rsid w:val="002278B5"/>
    <w:rPr>
      <w:sz w:val="20"/>
      <w:szCs w:val="20"/>
    </w:rPr>
  </w:style>
  <w:style w:type="character" w:customStyle="1" w:styleId="TextkomenteChar">
    <w:name w:val="Text komentáře Char"/>
    <w:basedOn w:val="Standardnpsmoodstavce"/>
    <w:link w:val="Textkomente"/>
    <w:uiPriority w:val="99"/>
    <w:rsid w:val="002278B5"/>
    <w:rPr>
      <w:rFonts w:eastAsia="Times New Roman"/>
      <w:sz w:val="20"/>
      <w:szCs w:val="20"/>
      <w:lang w:val="sk-SK" w:eastAsia="sk-SK"/>
    </w:rPr>
  </w:style>
  <w:style w:type="character" w:customStyle="1" w:styleId="apple-converted-space">
    <w:name w:val="apple-converted-space"/>
    <w:basedOn w:val="Standardnpsmoodstavce"/>
    <w:rsid w:val="002278B5"/>
  </w:style>
  <w:style w:type="paragraph" w:styleId="Textbubliny">
    <w:name w:val="Balloon Text"/>
    <w:basedOn w:val="Normln"/>
    <w:link w:val="TextbublinyChar"/>
    <w:uiPriority w:val="99"/>
    <w:semiHidden/>
    <w:unhideWhenUsed/>
    <w:rsid w:val="002278B5"/>
    <w:rPr>
      <w:rFonts w:ascii="Tahoma" w:hAnsi="Tahoma" w:cs="Tahoma"/>
      <w:sz w:val="16"/>
      <w:szCs w:val="16"/>
    </w:rPr>
  </w:style>
  <w:style w:type="character" w:customStyle="1" w:styleId="TextbublinyChar">
    <w:name w:val="Text bubliny Char"/>
    <w:basedOn w:val="Standardnpsmoodstavce"/>
    <w:link w:val="Textbubliny"/>
    <w:uiPriority w:val="99"/>
    <w:semiHidden/>
    <w:rsid w:val="002278B5"/>
    <w:rPr>
      <w:rFonts w:ascii="Tahoma" w:eastAsia="Times New Roman" w:hAnsi="Tahoma" w:cs="Tahoma"/>
      <w:sz w:val="16"/>
      <w:szCs w:val="16"/>
      <w:lang w:val="sk-SK" w:eastAsia="sk-SK"/>
    </w:rPr>
  </w:style>
  <w:style w:type="character" w:styleId="Sledovanodkaz">
    <w:name w:val="FollowedHyperlink"/>
    <w:basedOn w:val="Standardnpsmoodstavce"/>
    <w:uiPriority w:val="99"/>
    <w:semiHidden/>
    <w:unhideWhenUsed/>
    <w:rsid w:val="002278B5"/>
    <w:rPr>
      <w:color w:val="800080" w:themeColor="followedHyperlink"/>
      <w:u w:val="single"/>
    </w:rPr>
  </w:style>
  <w:style w:type="paragraph" w:styleId="Normlnweb">
    <w:name w:val="Normal (Web)"/>
    <w:basedOn w:val="Normln"/>
    <w:uiPriority w:val="99"/>
    <w:semiHidden/>
    <w:unhideWhenUsed/>
    <w:rsid w:val="002278B5"/>
    <w:pPr>
      <w:spacing w:before="100" w:beforeAutospacing="1" w:after="100" w:afterAutospacing="1"/>
    </w:pPr>
    <w:rPr>
      <w:lang w:val="cs-CZ" w:eastAsia="cs-CZ"/>
    </w:rPr>
  </w:style>
  <w:style w:type="paragraph" w:styleId="Pedmtkomente">
    <w:name w:val="annotation subject"/>
    <w:basedOn w:val="Textkomente"/>
    <w:next w:val="Textkomente"/>
    <w:link w:val="PedmtkomenteChar"/>
    <w:uiPriority w:val="99"/>
    <w:semiHidden/>
    <w:unhideWhenUsed/>
    <w:rsid w:val="002278B5"/>
    <w:rPr>
      <w:b/>
      <w:bCs/>
    </w:rPr>
  </w:style>
  <w:style w:type="character" w:customStyle="1" w:styleId="PedmtkomenteChar">
    <w:name w:val="Předmět komentáře Char"/>
    <w:basedOn w:val="TextkomenteChar"/>
    <w:link w:val="Pedmtkomente"/>
    <w:uiPriority w:val="99"/>
    <w:semiHidden/>
    <w:rsid w:val="002278B5"/>
    <w:rPr>
      <w:rFonts w:eastAsia="Times New Roman"/>
      <w:b/>
      <w:bCs/>
      <w:sz w:val="20"/>
      <w:szCs w:val="20"/>
      <w:lang w:val="sk-SK" w:eastAsia="sk-SK"/>
    </w:rPr>
  </w:style>
  <w:style w:type="paragraph" w:customStyle="1" w:styleId="Default">
    <w:name w:val="Default"/>
    <w:rsid w:val="002278B5"/>
    <w:pPr>
      <w:autoSpaceDE w:val="0"/>
      <w:autoSpaceDN w:val="0"/>
      <w:adjustRightInd w:val="0"/>
    </w:pPr>
    <w:rPr>
      <w:rFonts w:ascii="Verdana" w:hAnsi="Verdana" w:cs="Verdana"/>
      <w:color w:val="000000"/>
      <w:lang w:val="cs-CZ"/>
    </w:rPr>
  </w:style>
  <w:style w:type="paragraph" w:styleId="Odstavecseseznamem">
    <w:name w:val="List Paragraph"/>
    <w:basedOn w:val="Normln"/>
    <w:uiPriority w:val="34"/>
    <w:qFormat/>
    <w:rsid w:val="002278B5"/>
    <w:pPr>
      <w:ind w:left="720"/>
      <w:contextualSpacing/>
    </w:pPr>
    <w:rPr>
      <w:rFonts w:asciiTheme="minorHAnsi" w:eastAsiaTheme="minorEastAsia" w:hAnsiTheme="minorHAnsi" w:cstheme="minorBidi"/>
      <w:lang w:val="en-US" w:eastAsia="en-US"/>
    </w:rPr>
  </w:style>
  <w:style w:type="table" w:customStyle="1" w:styleId="Stednseznam11">
    <w:name w:val="Střední seznam 11"/>
    <w:basedOn w:val="Normlntabulka"/>
    <w:uiPriority w:val="65"/>
    <w:rsid w:val="002278B5"/>
    <w:rPr>
      <w:rFonts w:ascii="Garamond" w:hAnsi="Garamond" w:cstheme="minorBidi"/>
      <w:color w:val="000000" w:themeColor="text1"/>
      <w:szCs w:val="22"/>
      <w:lang w:val="cs-CZ"/>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Revize">
    <w:name w:val="Revision"/>
    <w:hidden/>
    <w:uiPriority w:val="99"/>
    <w:semiHidden/>
    <w:rsid w:val="002278B5"/>
    <w:rPr>
      <w:rFonts w:eastAsia="Times New Roman"/>
      <w:lang w:val="sk-SK" w:eastAsia="sk-SK"/>
    </w:rPr>
  </w:style>
  <w:style w:type="table" w:styleId="Mkatabulky">
    <w:name w:val="Table Grid"/>
    <w:basedOn w:val="Normlntabulka"/>
    <w:uiPriority w:val="59"/>
    <w:rsid w:val="002278B5"/>
    <w:rPr>
      <w:rFonts w:ascii="Garamond" w:hAnsi="Garamond" w:cstheme="minorBidi"/>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semiHidden/>
    <w:unhideWhenUsed/>
    <w:rsid w:val="002278B5"/>
    <w:pPr>
      <w:tabs>
        <w:tab w:val="center" w:pos="4536"/>
        <w:tab w:val="right" w:pos="9072"/>
      </w:tabs>
    </w:pPr>
  </w:style>
  <w:style w:type="character" w:customStyle="1" w:styleId="ZhlavChar">
    <w:name w:val="Záhlaví Char"/>
    <w:basedOn w:val="Standardnpsmoodstavce"/>
    <w:link w:val="Zhlav"/>
    <w:uiPriority w:val="99"/>
    <w:semiHidden/>
    <w:rsid w:val="002278B5"/>
    <w:rPr>
      <w:rFonts w:eastAsia="Times New Roman"/>
      <w:lang w:val="sk-SK" w:eastAsia="sk-SK"/>
    </w:rPr>
  </w:style>
  <w:style w:type="paragraph" w:styleId="Zpat">
    <w:name w:val="footer"/>
    <w:basedOn w:val="Normln"/>
    <w:link w:val="ZpatChar"/>
    <w:uiPriority w:val="99"/>
    <w:unhideWhenUsed/>
    <w:rsid w:val="002278B5"/>
    <w:pPr>
      <w:tabs>
        <w:tab w:val="center" w:pos="4536"/>
        <w:tab w:val="right" w:pos="9072"/>
      </w:tabs>
    </w:pPr>
  </w:style>
  <w:style w:type="character" w:customStyle="1" w:styleId="ZpatChar">
    <w:name w:val="Zápatí Char"/>
    <w:basedOn w:val="Standardnpsmoodstavce"/>
    <w:link w:val="Zpat"/>
    <w:uiPriority w:val="99"/>
    <w:rsid w:val="002278B5"/>
    <w:rPr>
      <w:rFonts w:eastAsia="Times New Roman"/>
      <w:lang w:val="sk-SK" w:eastAsia="sk-SK"/>
    </w:rPr>
  </w:style>
  <w:style w:type="character" w:styleId="Zdraznn">
    <w:name w:val="Emphasis"/>
    <w:basedOn w:val="Standardnpsmoodstavce"/>
    <w:uiPriority w:val="20"/>
    <w:qFormat/>
    <w:rsid w:val="002278B5"/>
    <w:rPr>
      <w:i/>
      <w:iCs/>
    </w:rPr>
  </w:style>
  <w:style w:type="paragraph" w:styleId="Textvysvtlivek">
    <w:name w:val="endnote text"/>
    <w:basedOn w:val="Normln"/>
    <w:link w:val="TextvysvtlivekChar"/>
    <w:uiPriority w:val="99"/>
    <w:semiHidden/>
    <w:unhideWhenUsed/>
    <w:rsid w:val="002278B5"/>
    <w:rPr>
      <w:sz w:val="20"/>
      <w:szCs w:val="20"/>
    </w:rPr>
  </w:style>
  <w:style w:type="character" w:customStyle="1" w:styleId="TextvysvtlivekChar">
    <w:name w:val="Text vysvětlivek Char"/>
    <w:basedOn w:val="Standardnpsmoodstavce"/>
    <w:link w:val="Textvysvtlivek"/>
    <w:uiPriority w:val="99"/>
    <w:semiHidden/>
    <w:rsid w:val="002278B5"/>
    <w:rPr>
      <w:rFonts w:eastAsia="Times New Roman"/>
      <w:sz w:val="20"/>
      <w:szCs w:val="20"/>
      <w:lang w:val="sk-SK" w:eastAsia="sk-SK"/>
    </w:rPr>
  </w:style>
  <w:style w:type="character" w:styleId="Odkaznavysvtlivky">
    <w:name w:val="endnote reference"/>
    <w:basedOn w:val="Standardnpsmoodstavce"/>
    <w:uiPriority w:val="99"/>
    <w:semiHidden/>
    <w:unhideWhenUsed/>
    <w:rsid w:val="002278B5"/>
    <w:rPr>
      <w:vertAlign w:val="superscript"/>
    </w:rPr>
  </w:style>
  <w:style w:type="character" w:customStyle="1" w:styleId="a">
    <w:name w:val="a"/>
    <w:basedOn w:val="Standardnpsmoodstavce"/>
    <w:rsid w:val="007D7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41818">
      <w:bodyDiv w:val="1"/>
      <w:marLeft w:val="0"/>
      <w:marRight w:val="0"/>
      <w:marTop w:val="0"/>
      <w:marBottom w:val="0"/>
      <w:divBdr>
        <w:top w:val="none" w:sz="0" w:space="0" w:color="auto"/>
        <w:left w:val="none" w:sz="0" w:space="0" w:color="auto"/>
        <w:bottom w:val="none" w:sz="0" w:space="0" w:color="auto"/>
        <w:right w:val="none" w:sz="0" w:space="0" w:color="auto"/>
      </w:divBdr>
      <w:divsChild>
        <w:div w:id="22219766">
          <w:marLeft w:val="0"/>
          <w:marRight w:val="0"/>
          <w:marTop w:val="0"/>
          <w:marBottom w:val="0"/>
          <w:divBdr>
            <w:top w:val="none" w:sz="0" w:space="0" w:color="auto"/>
            <w:left w:val="none" w:sz="0" w:space="0" w:color="auto"/>
            <w:bottom w:val="none" w:sz="0" w:space="0" w:color="auto"/>
            <w:right w:val="none" w:sz="0" w:space="0" w:color="auto"/>
          </w:divBdr>
        </w:div>
        <w:div w:id="1757627053">
          <w:marLeft w:val="0"/>
          <w:marRight w:val="0"/>
          <w:marTop w:val="0"/>
          <w:marBottom w:val="0"/>
          <w:divBdr>
            <w:top w:val="none" w:sz="0" w:space="0" w:color="auto"/>
            <w:left w:val="none" w:sz="0" w:space="0" w:color="auto"/>
            <w:bottom w:val="none" w:sz="0" w:space="0" w:color="auto"/>
            <w:right w:val="none" w:sz="0" w:space="0" w:color="auto"/>
          </w:divBdr>
        </w:div>
        <w:div w:id="13968827">
          <w:marLeft w:val="0"/>
          <w:marRight w:val="0"/>
          <w:marTop w:val="0"/>
          <w:marBottom w:val="0"/>
          <w:divBdr>
            <w:top w:val="none" w:sz="0" w:space="0" w:color="auto"/>
            <w:left w:val="none" w:sz="0" w:space="0" w:color="auto"/>
            <w:bottom w:val="none" w:sz="0" w:space="0" w:color="auto"/>
            <w:right w:val="none" w:sz="0" w:space="0" w:color="auto"/>
          </w:divBdr>
        </w:div>
      </w:divsChild>
    </w:div>
    <w:div w:id="1899974144">
      <w:bodyDiv w:val="1"/>
      <w:marLeft w:val="0"/>
      <w:marRight w:val="0"/>
      <w:marTop w:val="0"/>
      <w:marBottom w:val="0"/>
      <w:divBdr>
        <w:top w:val="none" w:sz="0" w:space="0" w:color="auto"/>
        <w:left w:val="none" w:sz="0" w:space="0" w:color="auto"/>
        <w:bottom w:val="none" w:sz="0" w:space="0" w:color="auto"/>
        <w:right w:val="none" w:sz="0" w:space="0" w:color="auto"/>
      </w:divBdr>
      <w:divsChild>
        <w:div w:id="1611156720">
          <w:marLeft w:val="0"/>
          <w:marRight w:val="0"/>
          <w:marTop w:val="0"/>
          <w:marBottom w:val="0"/>
          <w:divBdr>
            <w:top w:val="none" w:sz="0" w:space="0" w:color="auto"/>
            <w:left w:val="none" w:sz="0" w:space="0" w:color="auto"/>
            <w:bottom w:val="none" w:sz="0" w:space="0" w:color="auto"/>
            <w:right w:val="none" w:sz="0" w:space="0" w:color="auto"/>
          </w:divBdr>
        </w:div>
        <w:div w:id="622007834">
          <w:marLeft w:val="0"/>
          <w:marRight w:val="0"/>
          <w:marTop w:val="0"/>
          <w:marBottom w:val="0"/>
          <w:divBdr>
            <w:top w:val="none" w:sz="0" w:space="0" w:color="auto"/>
            <w:left w:val="none" w:sz="0" w:space="0" w:color="auto"/>
            <w:bottom w:val="none" w:sz="0" w:space="0" w:color="auto"/>
            <w:right w:val="none" w:sz="0" w:space="0" w:color="auto"/>
          </w:divBdr>
        </w:div>
        <w:div w:id="2017072606">
          <w:marLeft w:val="0"/>
          <w:marRight w:val="0"/>
          <w:marTop w:val="0"/>
          <w:marBottom w:val="0"/>
          <w:divBdr>
            <w:top w:val="none" w:sz="0" w:space="0" w:color="auto"/>
            <w:left w:val="none" w:sz="0" w:space="0" w:color="auto"/>
            <w:bottom w:val="none" w:sz="0" w:space="0" w:color="auto"/>
            <w:right w:val="none" w:sz="0" w:space="0" w:color="auto"/>
          </w:divBdr>
        </w:div>
      </w:divsChild>
    </w:div>
    <w:div w:id="201780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civerejne.cz" TargetMode="External"/><Relationship Id="rId13" Type="http://schemas.openxmlformats.org/officeDocument/2006/relationships/hyperlink" Target="http://www.hnutiusvit.cz/blog/novorocni-projev-tomia-okamury-2014/" TargetMode="External"/><Relationship Id="rId18" Type="http://schemas.openxmlformats.org/officeDocument/2006/relationships/hyperlink" Target="http://www.ceskatelevize.cz/ct24/domaci/136958-babis-chysta-obcanske-forum-proti-korupci-a-hleda-lidra/" TargetMode="External"/><Relationship Id="rId26" Type="http://schemas.openxmlformats.org/officeDocument/2006/relationships/hyperlink" Target="http://okamura.blog.idnes.cz/c/317420/Chtejme-demokracii-chtejme-konec-korupcniho-politickeho-systemu.htm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cvvm.soc.cas.cz/media/com_form2content/documents/c1/a6937/f3/pi130103.pdf" TargetMode="External"/><Relationship Id="rId34" Type="http://schemas.openxmlformats.org/officeDocument/2006/relationships/hyperlink" Target="http://volby.cz"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www.ceskatelevize.cz/ivysilani/10252839638-hyde-park-ct24/210411058080423/" TargetMode="External"/><Relationship Id="rId25" Type="http://schemas.openxmlformats.org/officeDocument/2006/relationships/hyperlink" Target="https://manifesto-project.wzb.eu/datasets" TargetMode="External"/><Relationship Id="rId33" Type="http://schemas.openxmlformats.org/officeDocument/2006/relationships/hyperlink" Target="http://www.hnutiusvit.cz/blog/konec-zvysovani-dani-prace-a-prilezitost/" TargetMode="External"/><Relationship Id="rId38" Type="http://schemas.openxmlformats.org/officeDocument/2006/relationships/hyperlink" Target="http://www.veciverejne.cz/vysledky-referend.html" TargetMode="External"/><Relationship Id="rId2" Type="http://schemas.openxmlformats.org/officeDocument/2006/relationships/numbering" Target="numbering.xml"/><Relationship Id="rId16" Type="http://schemas.openxmlformats.org/officeDocument/2006/relationships/hyperlink" Target="http://www.anopress.cz" TargetMode="External"/><Relationship Id="rId20" Type="http://schemas.openxmlformats.org/officeDocument/2006/relationships/hyperlink" Target="http://epp.eurostat.ec.europa.eu/" TargetMode="External"/><Relationship Id="rId29" Type="http://schemas.openxmlformats.org/officeDocument/2006/relationships/hyperlink" Target="http://okamura.blog.idnes.cz/c/177377/Budme-politicky-nekorektni.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www.lidovky.cz/usvit-podpori-jakoukoliv-vladu-ktera-bude-pro-obecne-referendum-px2-/zpravy-domov.aspx?c=A131026_205726_ln_domov_ebr" TargetMode="External"/><Relationship Id="rId32" Type="http://schemas.openxmlformats.org/officeDocument/2006/relationships/hyperlink" Target="http://www.hnutiusvit.cz/program-hnuti/" TargetMode="External"/><Relationship Id="rId37" Type="http://schemas.openxmlformats.org/officeDocument/2006/relationships/hyperlink" Target="https://www.youtube.com/watch?v=w8pHuO4WXMY"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nobudelip.cz/cs/o-nas/program/" TargetMode="External"/><Relationship Id="rId23" Type="http://schemas.openxmlformats.org/officeDocument/2006/relationships/hyperlink" Target="http://cvvm.soc.cas.cz/media/com_form2content/documents/c1/a7140/f3/pi131202.pdf" TargetMode="External"/><Relationship Id="rId28" Type="http://schemas.openxmlformats.org/officeDocument/2006/relationships/hyperlink" Target="http://okamura.blog.idnes.cz/c/338639/Proc-chtit-skutecnou-demokracii.html" TargetMode="External"/><Relationship Id="rId36" Type="http://schemas.openxmlformats.org/officeDocument/2006/relationships/hyperlink" Target="http://www.veciverejne.cz/ekonomika/clanky/hrozi-cr-statni-bankrot.html" TargetMode="External"/><Relationship Id="rId10" Type="http://schemas.openxmlformats.org/officeDocument/2006/relationships/hyperlink" Target="http://www.hnutiusvit.cz" TargetMode="External"/><Relationship Id="rId19" Type="http://schemas.openxmlformats.org/officeDocument/2006/relationships/hyperlink" Target="http://www.ceskatelevize.cz/ct24/predvolebni-interview-dd/predvolebni-interview-dd/244543-tomio-okamura-hostem-interview-dd/" TargetMode="External"/><Relationship Id="rId31" Type="http://schemas.openxmlformats.org/officeDocument/2006/relationships/hyperlink" Target="http://www.hnutiusvit.cz/blog/nemakacenka-paraziti-a-podvodnici-svet-kolem-nas" TargetMode="External"/><Relationship Id="rId4" Type="http://schemas.openxmlformats.org/officeDocument/2006/relationships/settings" Target="settings.xml"/><Relationship Id="rId9" Type="http://schemas.openxmlformats.org/officeDocument/2006/relationships/hyperlink" Target="http://www.anobudelip.cz" TargetMode="External"/><Relationship Id="rId14" Type="http://schemas.openxmlformats.org/officeDocument/2006/relationships/chart" Target="charts/chart3.xml"/><Relationship Id="rId22" Type="http://schemas.openxmlformats.org/officeDocument/2006/relationships/hyperlink" Target="http://cvvm.soc.cas.cz/media/com_form2content/documents/c1/a6948/f3/pi130205.pdf" TargetMode="External"/><Relationship Id="rId27" Type="http://schemas.openxmlformats.org/officeDocument/2006/relationships/hyperlink" Target="http://okamura.blog.idnes.cz/c/389928/Novorocni-projev-Tomia-Okamury-2014.html" TargetMode="External"/><Relationship Id="rId30" Type="http://schemas.openxmlformats.org/officeDocument/2006/relationships/hyperlink" Target="http://www.hnutiusvit.cz/tiskove-zpravy/radim-fiala-chystaji-podraz-na-zivnostniky/" TargetMode="External"/><Relationship Id="rId35" Type="http://schemas.openxmlformats.org/officeDocument/2006/relationships/hyperlink" Target="http://www.veciverejne.cz/domaci-politika/clanky/nejdulezitejsi-je-omezit-dopady-krize-na-kazdeho-z-nas-tvrdi-rad.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havlik\Dokumenty\My%20Dropbox\Politologie\Projekty\Zahrani&#269;&#237;\Populismus_in_Europe\Idicators_of_cris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avlik\Documents\My%20Dropbox\Politologie\Projekty\Zahrani&#269;&#237;\Populismus_in_Europe\&#268;asopis_VV.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havlik\Dokumenty\My%20Dropbox\Politologie\Projekty\Zahr\Populismus_in_Europe\Timelin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'Vysledky voleb'!$A$2</c:f>
              <c:strCache>
                <c:ptCount val="1"/>
                <c:pt idx="0">
                  <c:v>Populist parties</c:v>
                </c:pt>
              </c:strCache>
            </c:strRef>
          </c:tx>
          <c:spPr>
            <a:solidFill>
              <a:schemeClr val="tx1"/>
            </a:solidFill>
          </c:spPr>
          <c:invertIfNegative val="0"/>
          <c:dLbls>
            <c:dLbl>
              <c:idx val="1"/>
              <c:tx>
                <c:rich>
                  <a:bodyPr/>
                  <a:lstStyle/>
                  <a:p>
                    <a:r>
                      <a:rPr lang="en-US"/>
                      <a:t>5.98</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8.01</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3.9</a:t>
                    </a:r>
                  </a:p>
                </c:rich>
              </c:tx>
              <c:showLegendKey val="0"/>
              <c:showVal val="1"/>
              <c:showCatName val="0"/>
              <c:showSerName val="0"/>
              <c:showPercent val="0"/>
              <c:showBubbleSize val="0"/>
              <c:extLst>
                <c:ext xmlns:c15="http://schemas.microsoft.com/office/drawing/2012/chart" uri="{CE6537A1-D6FC-4f65-9D91-7224C49458BB}"/>
              </c:extLst>
            </c:dLbl>
            <c:dLbl>
              <c:idx val="6"/>
              <c:tx>
                <c:rich>
                  <a:bodyPr/>
                  <a:lstStyle/>
                  <a:p>
                    <a:r>
                      <a:rPr lang="en-US"/>
                      <a:t>10.88</a:t>
                    </a:r>
                  </a:p>
                </c:rich>
              </c:tx>
              <c:showLegendKey val="0"/>
              <c:showVal val="1"/>
              <c:showCatName val="0"/>
              <c:showSerName val="0"/>
              <c:showPercent val="0"/>
              <c:showBubbleSize val="0"/>
              <c:extLst>
                <c:ext xmlns:c15="http://schemas.microsoft.com/office/drawing/2012/chart" uri="{CE6537A1-D6FC-4f65-9D91-7224C49458BB}"/>
              </c:extLst>
            </c:dLbl>
            <c:dLbl>
              <c:idx val="7"/>
              <c:tx>
                <c:rich>
                  <a:bodyPr/>
                  <a:lstStyle/>
                  <a:p>
                    <a:r>
                      <a:rPr lang="en-US"/>
                      <a:t>25.53</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cs-CZ" sz="1200"/>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'Vysledky voleb'!$B$1:$I$1</c:f>
              <c:numCache>
                <c:formatCode>General</c:formatCode>
                <c:ptCount val="8"/>
                <c:pt idx="0">
                  <c:v>1990</c:v>
                </c:pt>
                <c:pt idx="1">
                  <c:v>1992</c:v>
                </c:pt>
                <c:pt idx="2">
                  <c:v>1996</c:v>
                </c:pt>
                <c:pt idx="3">
                  <c:v>1998</c:v>
                </c:pt>
                <c:pt idx="4">
                  <c:v>2002</c:v>
                </c:pt>
                <c:pt idx="5">
                  <c:v>2006</c:v>
                </c:pt>
                <c:pt idx="6">
                  <c:v>2010</c:v>
                </c:pt>
                <c:pt idx="7">
                  <c:v>2013</c:v>
                </c:pt>
              </c:numCache>
            </c:numRef>
          </c:cat>
          <c:val>
            <c:numRef>
              <c:f>'Vysledky voleb'!$B$2:$I$2</c:f>
              <c:numCache>
                <c:formatCode>General</c:formatCode>
                <c:ptCount val="8"/>
                <c:pt idx="0">
                  <c:v>1</c:v>
                </c:pt>
                <c:pt idx="1">
                  <c:v>5.98</c:v>
                </c:pt>
                <c:pt idx="2">
                  <c:v>8.01</c:v>
                </c:pt>
                <c:pt idx="3">
                  <c:v>3.9</c:v>
                </c:pt>
                <c:pt idx="4">
                  <c:v>0</c:v>
                </c:pt>
                <c:pt idx="5">
                  <c:v>0</c:v>
                </c:pt>
                <c:pt idx="6">
                  <c:v>10.88</c:v>
                </c:pt>
                <c:pt idx="7">
                  <c:v>25.53</c:v>
                </c:pt>
              </c:numCache>
            </c:numRef>
          </c:val>
        </c:ser>
        <c:dLbls>
          <c:showLegendKey val="0"/>
          <c:showVal val="0"/>
          <c:showCatName val="0"/>
          <c:showSerName val="0"/>
          <c:showPercent val="0"/>
          <c:showBubbleSize val="0"/>
        </c:dLbls>
        <c:gapWidth val="150"/>
        <c:axId val="211639944"/>
        <c:axId val="211639160"/>
      </c:barChart>
      <c:catAx>
        <c:axId val="211639944"/>
        <c:scaling>
          <c:orientation val="minMax"/>
        </c:scaling>
        <c:delete val="0"/>
        <c:axPos val="b"/>
        <c:numFmt formatCode="General" sourceLinked="1"/>
        <c:majorTickMark val="out"/>
        <c:minorTickMark val="none"/>
        <c:tickLblPos val="nextTo"/>
        <c:txPr>
          <a:bodyPr/>
          <a:lstStyle/>
          <a:p>
            <a:pPr>
              <a:defRPr lang="cs-CZ" sz="1200"/>
            </a:pPr>
            <a:endParaRPr lang="cs-CZ"/>
          </a:p>
        </c:txPr>
        <c:crossAx val="211639160"/>
        <c:crosses val="autoZero"/>
        <c:auto val="1"/>
        <c:lblAlgn val="ctr"/>
        <c:lblOffset val="100"/>
        <c:noMultiLvlLbl val="0"/>
      </c:catAx>
      <c:valAx>
        <c:axId val="211639160"/>
        <c:scaling>
          <c:orientation val="minMax"/>
        </c:scaling>
        <c:delete val="0"/>
        <c:axPos val="l"/>
        <c:majorGridlines/>
        <c:title>
          <c:tx>
            <c:rich>
              <a:bodyPr rot="0" vert="horz"/>
              <a:lstStyle/>
              <a:p>
                <a:pPr>
                  <a:defRPr lang="cs-CZ" sz="1200"/>
                </a:pPr>
                <a:r>
                  <a:rPr lang="cs-CZ" sz="1200"/>
                  <a:t>%</a:t>
                </a:r>
              </a:p>
            </c:rich>
          </c:tx>
          <c:layout>
            <c:manualLayout>
              <c:xMode val="edge"/>
              <c:yMode val="edge"/>
              <c:x val="2.5000000000000216E-2"/>
              <c:y val="0.41399496937883667"/>
            </c:manualLayout>
          </c:layout>
          <c:overlay val="0"/>
        </c:title>
        <c:numFmt formatCode="General" sourceLinked="1"/>
        <c:majorTickMark val="out"/>
        <c:minorTickMark val="none"/>
        <c:tickLblPos val="nextTo"/>
        <c:txPr>
          <a:bodyPr/>
          <a:lstStyle/>
          <a:p>
            <a:pPr>
              <a:defRPr lang="cs-CZ" sz="1200"/>
            </a:pPr>
            <a:endParaRPr lang="cs-CZ"/>
          </a:p>
        </c:txPr>
        <c:crossAx val="21163994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List1!$H$10</c:f>
              <c:strCache>
                <c:ptCount val="1"/>
                <c:pt idx="0">
                  <c:v>Populism</c:v>
                </c:pt>
              </c:strCache>
            </c:strRef>
          </c:tx>
          <c:spPr>
            <a:ln>
              <a:solidFill>
                <a:schemeClr val="tx1"/>
              </a:solidFill>
            </a:ln>
          </c:spPr>
          <c:marker>
            <c:symbol val="none"/>
          </c:marker>
          <c:cat>
            <c:strRef>
              <c:f>List1!$I$9:$AB$9</c:f>
              <c:strCache>
                <c:ptCount val="20"/>
                <c:pt idx="0">
                  <c:v>Apr 09</c:v>
                </c:pt>
                <c:pt idx="1">
                  <c:v>Apr 09</c:v>
                </c:pt>
                <c:pt idx="2">
                  <c:v>May 09</c:v>
                </c:pt>
                <c:pt idx="3">
                  <c:v>Jun 09</c:v>
                </c:pt>
                <c:pt idx="4">
                  <c:v>Jun 09</c:v>
                </c:pt>
                <c:pt idx="5">
                  <c:v>Sep 09</c:v>
                </c:pt>
                <c:pt idx="6">
                  <c:v>Nov 09</c:v>
                </c:pt>
                <c:pt idx="7">
                  <c:v>Mar 10</c:v>
                </c:pt>
                <c:pt idx="8">
                  <c:v>May 10</c:v>
                </c:pt>
                <c:pt idx="9">
                  <c:v>Jun 10</c:v>
                </c:pt>
                <c:pt idx="10">
                  <c:v>Oct 10</c:v>
                </c:pt>
                <c:pt idx="11">
                  <c:v>Dec 10</c:v>
                </c:pt>
                <c:pt idx="12">
                  <c:v>Jan 11</c:v>
                </c:pt>
                <c:pt idx="13">
                  <c:v>Apr 11</c:v>
                </c:pt>
                <c:pt idx="14">
                  <c:v>May 11</c:v>
                </c:pt>
                <c:pt idx="15">
                  <c:v>Jun 11</c:v>
                </c:pt>
                <c:pt idx="16">
                  <c:v>Jul 11</c:v>
                </c:pt>
                <c:pt idx="17">
                  <c:v>Oct 11</c:v>
                </c:pt>
                <c:pt idx="18">
                  <c:v>Dec 11</c:v>
                </c:pt>
                <c:pt idx="19">
                  <c:v>Feb 12</c:v>
                </c:pt>
              </c:strCache>
            </c:strRef>
          </c:cat>
          <c:val>
            <c:numRef>
              <c:f>List1!$I$10:$AB$10</c:f>
              <c:numCache>
                <c:formatCode>General</c:formatCode>
                <c:ptCount val="20"/>
                <c:pt idx="0">
                  <c:v>0.76923076923076927</c:v>
                </c:pt>
                <c:pt idx="1">
                  <c:v>0.69230769230769262</c:v>
                </c:pt>
                <c:pt idx="2">
                  <c:v>1</c:v>
                </c:pt>
                <c:pt idx="3">
                  <c:v>1.2727272727272718</c:v>
                </c:pt>
                <c:pt idx="4">
                  <c:v>1.5</c:v>
                </c:pt>
                <c:pt idx="5">
                  <c:v>1.0476190476190466</c:v>
                </c:pt>
                <c:pt idx="6">
                  <c:v>0.29411764705882382</c:v>
                </c:pt>
                <c:pt idx="7">
                  <c:v>0.19047619047619074</c:v>
                </c:pt>
                <c:pt idx="8">
                  <c:v>0.78947368421052633</c:v>
                </c:pt>
                <c:pt idx="9">
                  <c:v>0.28571428571428603</c:v>
                </c:pt>
                <c:pt idx="10">
                  <c:v>0.23076923076923106</c:v>
                </c:pt>
                <c:pt idx="11">
                  <c:v>0.26666666666666694</c:v>
                </c:pt>
                <c:pt idx="12">
                  <c:v>6.25E-2</c:v>
                </c:pt>
                <c:pt idx="13">
                  <c:v>6.25E-2</c:v>
                </c:pt>
                <c:pt idx="14">
                  <c:v>9.090909090909105E-2</c:v>
                </c:pt>
                <c:pt idx="15">
                  <c:v>0.5</c:v>
                </c:pt>
                <c:pt idx="16">
                  <c:v>0</c:v>
                </c:pt>
                <c:pt idx="17">
                  <c:v>0.16666666666666666</c:v>
                </c:pt>
                <c:pt idx="18">
                  <c:v>5.8823529411764705E-2</c:v>
                </c:pt>
                <c:pt idx="19">
                  <c:v>0.15000000000000013</c:v>
                </c:pt>
              </c:numCache>
            </c:numRef>
          </c:val>
          <c:smooth val="0"/>
        </c:ser>
        <c:dLbls>
          <c:showLegendKey val="0"/>
          <c:showVal val="0"/>
          <c:showCatName val="0"/>
          <c:showSerName val="0"/>
          <c:showPercent val="0"/>
          <c:showBubbleSize val="0"/>
        </c:dLbls>
        <c:smooth val="0"/>
        <c:axId val="144020312"/>
        <c:axId val="143975384"/>
      </c:lineChart>
      <c:catAx>
        <c:axId val="144020312"/>
        <c:scaling>
          <c:orientation val="minMax"/>
        </c:scaling>
        <c:delete val="0"/>
        <c:axPos val="b"/>
        <c:numFmt formatCode="General" sourceLinked="0"/>
        <c:majorTickMark val="out"/>
        <c:minorTickMark val="none"/>
        <c:tickLblPos val="nextTo"/>
        <c:crossAx val="143975384"/>
        <c:crosses val="autoZero"/>
        <c:auto val="1"/>
        <c:lblAlgn val="ctr"/>
        <c:lblOffset val="100"/>
        <c:noMultiLvlLbl val="0"/>
      </c:catAx>
      <c:valAx>
        <c:axId val="143975384"/>
        <c:scaling>
          <c:orientation val="minMax"/>
          <c:max val="2"/>
        </c:scaling>
        <c:delete val="0"/>
        <c:axPos val="l"/>
        <c:majorGridlines/>
        <c:numFmt formatCode="General" sourceLinked="1"/>
        <c:majorTickMark val="out"/>
        <c:minorTickMark val="none"/>
        <c:tickLblPos val="nextTo"/>
        <c:crossAx val="144020312"/>
        <c:crosses val="autoZero"/>
        <c:crossBetween val="between"/>
        <c:majorUnit val="1"/>
      </c:valAx>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6864949073837203E-2"/>
          <c:y val="2.2601924759405173E-2"/>
          <c:w val="0.89457022835174949"/>
          <c:h val="0.86609565470983019"/>
        </c:manualLayout>
      </c:layout>
      <c:scatterChart>
        <c:scatterStyle val="lineMarker"/>
        <c:varyColors val="0"/>
        <c:ser>
          <c:idx val="0"/>
          <c:order val="0"/>
          <c:tx>
            <c:strRef>
              <c:f>List1!$B$2</c:f>
              <c:strCache>
                <c:ptCount val="1"/>
                <c:pt idx="0">
                  <c:v>VV</c:v>
                </c:pt>
              </c:strCache>
            </c:strRef>
          </c:tx>
          <c:spPr>
            <a:ln w="28575">
              <a:noFill/>
            </a:ln>
          </c:spPr>
          <c:marker>
            <c:symbol val="diamond"/>
            <c:size val="10"/>
            <c:spPr>
              <a:solidFill>
                <a:schemeClr val="tx1"/>
              </a:solidFill>
              <a:ln>
                <a:solidFill>
                  <a:sysClr val="windowText" lastClr="000000"/>
                </a:solidFill>
              </a:ln>
            </c:spPr>
          </c:marker>
          <c:dLbls>
            <c:dLbl>
              <c:idx val="2"/>
              <c:tx>
                <c:rich>
                  <a:bodyPr/>
                  <a:lstStyle/>
                  <a:p>
                    <a:r>
                      <a:rPr lang="en-US" sz="900"/>
                      <a:t>V</a:t>
                    </a:r>
                    <a:r>
                      <a:rPr lang="en-US"/>
                      <a:t>V</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cs-CZ" sz="900"/>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List1!$A$3:$A$8</c:f>
              <c:numCache>
                <c:formatCode>General</c:formatCode>
                <c:ptCount val="6"/>
                <c:pt idx="0">
                  <c:v>2008</c:v>
                </c:pt>
                <c:pt idx="1">
                  <c:v>2009</c:v>
                </c:pt>
                <c:pt idx="2">
                  <c:v>2010.4</c:v>
                </c:pt>
                <c:pt idx="3">
                  <c:v>2011</c:v>
                </c:pt>
                <c:pt idx="4">
                  <c:v>2012</c:v>
                </c:pt>
                <c:pt idx="5">
                  <c:v>2013</c:v>
                </c:pt>
              </c:numCache>
            </c:numRef>
          </c:xVal>
          <c:yVal>
            <c:numRef>
              <c:f>List1!$B$3:$B$8</c:f>
              <c:numCache>
                <c:formatCode>General</c:formatCode>
                <c:ptCount val="6"/>
                <c:pt idx="2">
                  <c:v>10.9</c:v>
                </c:pt>
              </c:numCache>
            </c:numRef>
          </c:yVal>
          <c:smooth val="0"/>
        </c:ser>
        <c:ser>
          <c:idx val="1"/>
          <c:order val="1"/>
          <c:tx>
            <c:strRef>
              <c:f>List1!$E$2</c:f>
              <c:strCache>
                <c:ptCount val="1"/>
                <c:pt idx="0">
                  <c:v>The Dawn</c:v>
                </c:pt>
              </c:strCache>
            </c:strRef>
          </c:tx>
          <c:spPr>
            <a:ln w="28575">
              <a:noFill/>
            </a:ln>
          </c:spPr>
          <c:marker>
            <c:symbol val="square"/>
            <c:size val="10"/>
            <c:spPr>
              <a:solidFill>
                <a:sysClr val="windowText" lastClr="000000"/>
              </a:solidFill>
              <a:ln>
                <a:solidFill>
                  <a:schemeClr val="tx1"/>
                </a:solidFill>
              </a:ln>
            </c:spPr>
          </c:marker>
          <c:dLbls>
            <c:dLbl>
              <c:idx val="5"/>
              <c:layout>
                <c:manualLayout>
                  <c:x val="-3.7325915908880238E-3"/>
                  <c:y val="-5.8492658162907123E-4"/>
                </c:manualLayout>
              </c:layout>
              <c:tx>
                <c:rich>
                  <a:bodyPr/>
                  <a:lstStyle/>
                  <a:p>
                    <a:r>
                      <a:rPr lang="en-US" sz="900"/>
                      <a:t>T</a:t>
                    </a:r>
                    <a:r>
                      <a:rPr lang="en-US"/>
                      <a:t>he Dawn</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cs-CZ" sz="900"/>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List1!$D$3:$D$8</c:f>
              <c:numCache>
                <c:formatCode>General</c:formatCode>
                <c:ptCount val="6"/>
                <c:pt idx="0">
                  <c:v>2008</c:v>
                </c:pt>
                <c:pt idx="1">
                  <c:v>2009</c:v>
                </c:pt>
                <c:pt idx="2">
                  <c:v>2010</c:v>
                </c:pt>
                <c:pt idx="3">
                  <c:v>2011</c:v>
                </c:pt>
                <c:pt idx="4">
                  <c:v>2012</c:v>
                </c:pt>
                <c:pt idx="5">
                  <c:v>2013.85</c:v>
                </c:pt>
              </c:numCache>
            </c:numRef>
          </c:xVal>
          <c:yVal>
            <c:numRef>
              <c:f>List1!$E$3:$E$8</c:f>
              <c:numCache>
                <c:formatCode>General</c:formatCode>
                <c:ptCount val="6"/>
                <c:pt idx="5">
                  <c:v>6.9</c:v>
                </c:pt>
              </c:numCache>
            </c:numRef>
          </c:yVal>
          <c:smooth val="0"/>
        </c:ser>
        <c:ser>
          <c:idx val="2"/>
          <c:order val="2"/>
          <c:tx>
            <c:strRef>
              <c:f>List1!$H$2</c:f>
              <c:strCache>
                <c:ptCount val="1"/>
                <c:pt idx="0">
                  <c:v>ANO 2011</c:v>
                </c:pt>
              </c:strCache>
            </c:strRef>
          </c:tx>
          <c:spPr>
            <a:ln w="28575">
              <a:noFill/>
            </a:ln>
          </c:spPr>
          <c:marker>
            <c:symbol val="triangle"/>
            <c:size val="10"/>
            <c:spPr>
              <a:solidFill>
                <a:schemeClr val="tx1"/>
              </a:solidFill>
              <a:ln>
                <a:solidFill>
                  <a:sysClr val="windowText" lastClr="000000"/>
                </a:solidFill>
              </a:ln>
            </c:spPr>
          </c:marker>
          <c:dLbls>
            <c:dLbl>
              <c:idx val="5"/>
              <c:layout>
                <c:manualLayout>
                  <c:x val="-4.5933073789351554E-3"/>
                  <c:y val="3.2838119629123815E-3"/>
                </c:manualLayout>
              </c:layout>
              <c:tx>
                <c:rich>
                  <a:bodyPr/>
                  <a:lstStyle/>
                  <a:p>
                    <a:r>
                      <a:rPr lang="en-US" sz="900"/>
                      <a:t>A</a:t>
                    </a:r>
                    <a:r>
                      <a:rPr lang="en-US"/>
                      <a:t>NO 2011</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cs-CZ" sz="900"/>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List1!$G$3:$G$8</c:f>
              <c:numCache>
                <c:formatCode>General</c:formatCode>
                <c:ptCount val="6"/>
                <c:pt idx="0">
                  <c:v>2008</c:v>
                </c:pt>
                <c:pt idx="1">
                  <c:v>2009</c:v>
                </c:pt>
                <c:pt idx="2">
                  <c:v>2010</c:v>
                </c:pt>
                <c:pt idx="3">
                  <c:v>2011</c:v>
                </c:pt>
                <c:pt idx="4">
                  <c:v>2012</c:v>
                </c:pt>
                <c:pt idx="5">
                  <c:v>2013.85</c:v>
                </c:pt>
              </c:numCache>
            </c:numRef>
          </c:xVal>
          <c:yVal>
            <c:numRef>
              <c:f>List1!$H$3:$H$8</c:f>
              <c:numCache>
                <c:formatCode>General</c:formatCode>
                <c:ptCount val="6"/>
                <c:pt idx="5">
                  <c:v>18.7</c:v>
                </c:pt>
              </c:numCache>
            </c:numRef>
          </c:yVal>
          <c:smooth val="0"/>
        </c:ser>
        <c:ser>
          <c:idx val="3"/>
          <c:order val="3"/>
          <c:tx>
            <c:strRef>
              <c:f>List1!$K$2</c:f>
              <c:strCache>
                <c:ptCount val="1"/>
                <c:pt idx="0">
                  <c:v>Fall of Topolánek and appointment of Fischer</c:v>
                </c:pt>
              </c:strCache>
            </c:strRef>
          </c:tx>
          <c:spPr>
            <a:ln w="25400">
              <a:solidFill>
                <a:prstClr val="black"/>
              </a:solidFill>
              <a:prstDash val="sysDot"/>
            </a:ln>
          </c:spPr>
          <c:marker>
            <c:symbol val="none"/>
          </c:marker>
          <c:dLbls>
            <c:dLbl>
              <c:idx val="1"/>
              <c:layout>
                <c:manualLayout>
                  <c:x val="-0.16932433076159284"/>
                  <c:y val="3.3944006999125108E-2"/>
                </c:manualLayout>
              </c:layout>
              <c:tx>
                <c:rich>
                  <a:bodyPr/>
                  <a:lstStyle/>
                  <a:p>
                    <a:r>
                      <a:rPr lang="en-US" sz="900" baseline="0"/>
                      <a:t>III-IV 2009: Topolánek's fall,  Fischer's app.</a:t>
                    </a:r>
                    <a:endParaRPr lang="en-US" sz="900"/>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xVal>
            <c:numRef>
              <c:f>List1!$J$3:$J$8</c:f>
              <c:numCache>
                <c:formatCode>General</c:formatCode>
                <c:ptCount val="6"/>
                <c:pt idx="0">
                  <c:v>2009.4</c:v>
                </c:pt>
                <c:pt idx="1">
                  <c:v>2009.4</c:v>
                </c:pt>
                <c:pt idx="2">
                  <c:v>2009.4</c:v>
                </c:pt>
              </c:numCache>
            </c:numRef>
          </c:xVal>
          <c:yVal>
            <c:numRef>
              <c:f>List1!$K$3:$K$8</c:f>
              <c:numCache>
                <c:formatCode>General</c:formatCode>
                <c:ptCount val="6"/>
                <c:pt idx="0">
                  <c:v>0</c:v>
                </c:pt>
                <c:pt idx="1">
                  <c:v>8</c:v>
                </c:pt>
                <c:pt idx="2">
                  <c:v>9.3000000000000007</c:v>
                </c:pt>
              </c:numCache>
            </c:numRef>
          </c:yVal>
          <c:smooth val="0"/>
        </c:ser>
        <c:ser>
          <c:idx val="4"/>
          <c:order val="4"/>
          <c:tx>
            <c:strRef>
              <c:f>List1!$N$2</c:f>
              <c:strCache>
                <c:ptCount val="1"/>
                <c:pt idx="0">
                  <c:v>2010 election</c:v>
                </c:pt>
              </c:strCache>
            </c:strRef>
          </c:tx>
          <c:spPr>
            <a:ln w="25400">
              <a:solidFill>
                <a:prstClr val="black"/>
              </a:solidFill>
              <a:prstDash val="solid"/>
            </a:ln>
          </c:spPr>
          <c:marker>
            <c:symbol val="none"/>
          </c:marker>
          <c:dLbls>
            <c:dLbl>
              <c:idx val="1"/>
              <c:layout>
                <c:manualLayout>
                  <c:x val="-3.7878787878788595E-3"/>
                  <c:y val="-2.9563925120862952E-3"/>
                </c:manualLayout>
              </c:layout>
              <c:tx>
                <c:rich>
                  <a:bodyPr/>
                  <a:lstStyle/>
                  <a:p>
                    <a:r>
                      <a:rPr lang="en-US" sz="900"/>
                      <a:t>V</a:t>
                    </a:r>
                    <a:r>
                      <a:rPr lang="en-US"/>
                      <a:t> 2010: Election</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xVal>
            <c:numRef>
              <c:f>List1!$M$3:$M$5</c:f>
              <c:numCache>
                <c:formatCode>General</c:formatCode>
                <c:ptCount val="3"/>
                <c:pt idx="0">
                  <c:v>2010.4</c:v>
                </c:pt>
                <c:pt idx="1">
                  <c:v>2010.4</c:v>
                </c:pt>
                <c:pt idx="2">
                  <c:v>2010.4</c:v>
                </c:pt>
              </c:numCache>
            </c:numRef>
          </c:xVal>
          <c:yVal>
            <c:numRef>
              <c:f>List1!$N$3:$N$5</c:f>
              <c:numCache>
                <c:formatCode>General</c:formatCode>
                <c:ptCount val="3"/>
                <c:pt idx="0">
                  <c:v>0</c:v>
                </c:pt>
                <c:pt idx="1">
                  <c:v>18</c:v>
                </c:pt>
                <c:pt idx="2">
                  <c:v>25</c:v>
                </c:pt>
              </c:numCache>
            </c:numRef>
          </c:yVal>
          <c:smooth val="0"/>
        </c:ser>
        <c:ser>
          <c:idx val="5"/>
          <c:order val="5"/>
          <c:tx>
            <c:strRef>
              <c:f>List1!$Q$2</c:f>
              <c:strCache>
                <c:ptCount val="1"/>
                <c:pt idx="0">
                  <c:v>Fall</c:v>
                </c:pt>
              </c:strCache>
            </c:strRef>
          </c:tx>
          <c:spPr>
            <a:ln w="25400">
              <a:solidFill>
                <a:prstClr val="black"/>
              </a:solidFill>
              <a:prstDash val="solid"/>
            </a:ln>
          </c:spPr>
          <c:marker>
            <c:symbol val="none"/>
          </c:marker>
          <c:dLbls>
            <c:dLbl>
              <c:idx val="1"/>
              <c:layout>
                <c:manualLayout>
                  <c:x val="-5.9867211916063675E-3"/>
                  <c:y val="-2.6991439695155592E-3"/>
                </c:manualLayout>
              </c:layout>
              <c:tx>
                <c:rich>
                  <a:bodyPr/>
                  <a:lstStyle/>
                  <a:p>
                    <a:r>
                      <a:rPr lang="en-US" sz="900"/>
                      <a:t>X</a:t>
                    </a:r>
                    <a:r>
                      <a:rPr lang="en-US"/>
                      <a:t> 2013: Election</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xVal>
            <c:numRef>
              <c:f>List1!$P$3:$P$5</c:f>
              <c:numCache>
                <c:formatCode>General</c:formatCode>
                <c:ptCount val="3"/>
                <c:pt idx="0">
                  <c:v>2013.85</c:v>
                </c:pt>
                <c:pt idx="1">
                  <c:v>2013.85</c:v>
                </c:pt>
                <c:pt idx="2">
                  <c:v>2013.85</c:v>
                </c:pt>
              </c:numCache>
            </c:numRef>
          </c:xVal>
          <c:yVal>
            <c:numRef>
              <c:f>List1!$Q$3:$Q$5</c:f>
              <c:numCache>
                <c:formatCode>General</c:formatCode>
                <c:ptCount val="3"/>
                <c:pt idx="0">
                  <c:v>0</c:v>
                </c:pt>
                <c:pt idx="1">
                  <c:v>13</c:v>
                </c:pt>
                <c:pt idx="2">
                  <c:v>25</c:v>
                </c:pt>
              </c:numCache>
            </c:numRef>
          </c:yVal>
          <c:smooth val="0"/>
        </c:ser>
        <c:ser>
          <c:idx val="6"/>
          <c:order val="6"/>
          <c:tx>
            <c:strRef>
              <c:f>List1!$T$2</c:f>
              <c:strCache>
                <c:ptCount val="1"/>
                <c:pt idx="0">
                  <c:v>Ne4as</c:v>
                </c:pt>
              </c:strCache>
            </c:strRef>
          </c:tx>
          <c:spPr>
            <a:ln w="25400">
              <a:solidFill>
                <a:prstClr val="black"/>
              </a:solidFill>
              <a:prstDash val="sysDot"/>
            </a:ln>
          </c:spPr>
          <c:marker>
            <c:symbol val="none"/>
          </c:marker>
          <c:dLbls>
            <c:dLbl>
              <c:idx val="1"/>
              <c:layout>
                <c:manualLayout>
                  <c:x val="-0.15623861907168321"/>
                  <c:y val="-8.8576813117253586E-2"/>
                </c:manualLayout>
              </c:layout>
              <c:tx>
                <c:rich>
                  <a:bodyPr/>
                  <a:lstStyle/>
                  <a:p>
                    <a:r>
                      <a:rPr lang="en-US" sz="900"/>
                      <a:t>VI-VI 2013: </a:t>
                    </a:r>
                  </a:p>
                  <a:p>
                    <a:r>
                      <a:rPr lang="en-US" sz="900"/>
                      <a:t>Nečas</a:t>
                    </a:r>
                    <a:r>
                      <a:rPr lang="en-US" sz="900" baseline="0"/>
                      <a:t>'s fall,</a:t>
                    </a:r>
                  </a:p>
                  <a:p>
                    <a:r>
                      <a:rPr lang="en-US" sz="900" baseline="0"/>
                      <a:t>Rusnok's app</a:t>
                    </a:r>
                    <a:r>
                      <a:rPr lang="en-US" baseline="0"/>
                      <a:t>.</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xVal>
            <c:numRef>
              <c:f>List1!$S$3:$S$5</c:f>
              <c:numCache>
                <c:formatCode>General</c:formatCode>
                <c:ptCount val="3"/>
                <c:pt idx="0">
                  <c:v>2013.4</c:v>
                </c:pt>
                <c:pt idx="1">
                  <c:v>2013.4</c:v>
                </c:pt>
                <c:pt idx="2">
                  <c:v>2013.4</c:v>
                </c:pt>
              </c:numCache>
            </c:numRef>
          </c:xVal>
          <c:yVal>
            <c:numRef>
              <c:f>List1!$T$3:$T$5</c:f>
              <c:numCache>
                <c:formatCode>General</c:formatCode>
                <c:ptCount val="3"/>
                <c:pt idx="0">
                  <c:v>0</c:v>
                </c:pt>
                <c:pt idx="1">
                  <c:v>10</c:v>
                </c:pt>
                <c:pt idx="2">
                  <c:v>14.8</c:v>
                </c:pt>
              </c:numCache>
            </c:numRef>
          </c:yVal>
          <c:smooth val="0"/>
        </c:ser>
        <c:ser>
          <c:idx val="7"/>
          <c:order val="7"/>
          <c:tx>
            <c:strRef>
              <c:f>List1!$W$2</c:f>
              <c:strCache>
                <c:ptCount val="1"/>
                <c:pt idx="0">
                  <c:v>LIDEM</c:v>
                </c:pt>
              </c:strCache>
            </c:strRef>
          </c:tx>
          <c:spPr>
            <a:ln w="25400">
              <a:solidFill>
                <a:prstClr val="black"/>
              </a:solidFill>
              <a:prstDash val="sysDot"/>
            </a:ln>
          </c:spPr>
          <c:marker>
            <c:symbol val="none"/>
          </c:marker>
          <c:dLbls>
            <c:dLbl>
              <c:idx val="0"/>
              <c:delete val="1"/>
              <c:extLst>
                <c:ext xmlns:c15="http://schemas.microsoft.com/office/drawing/2012/chart" uri="{CE6537A1-D6FC-4f65-9D91-7224C49458BB}"/>
              </c:extLst>
            </c:dLbl>
            <c:dLbl>
              <c:idx val="1"/>
              <c:layout>
                <c:manualLayout>
                  <c:x val="-0.18111785771757521"/>
                  <c:y val="-2.217756116128872E-2"/>
                </c:manualLayout>
              </c:layout>
              <c:tx>
                <c:rich>
                  <a:bodyPr/>
                  <a:lstStyle/>
                  <a:p>
                    <a:pPr>
                      <a:defRPr lang="cs-CZ" sz="900"/>
                    </a:pPr>
                    <a:r>
                      <a:rPr lang="en-US" sz="900"/>
                      <a:t>I</a:t>
                    </a:r>
                    <a:r>
                      <a:rPr lang="en-US"/>
                      <a:t>V 2012:</a:t>
                    </a:r>
                    <a:r>
                      <a:rPr lang="en-US" baseline="0"/>
                      <a:t> </a:t>
                    </a:r>
                    <a:r>
                      <a:rPr lang="en-US"/>
                      <a:t>VV</a:t>
                    </a:r>
                    <a:r>
                      <a:rPr lang="en-US" baseline="0"/>
                      <a:t> splits </a:t>
                    </a:r>
                  </a:p>
                  <a:p>
                    <a:pPr>
                      <a:defRPr lang="cs-CZ" sz="900"/>
                    </a:pPr>
                    <a:r>
                      <a:rPr lang="en-US" baseline="0"/>
                      <a:t>and exits gov.</a:t>
                    </a:r>
                    <a:endParaRPr lang="en-US"/>
                  </a:p>
                </c:rich>
              </c:tx>
              <c:spPr>
                <a:ln>
                  <a:solidFill>
                    <a:prstClr val="black"/>
                  </a:solidFill>
                </a:ln>
              </c:spPr>
              <c:showLegendKey val="0"/>
              <c:showVal val="1"/>
              <c:showCatName val="0"/>
              <c:showSerName val="0"/>
              <c:showPercent val="0"/>
              <c:showBubbleSize val="0"/>
              <c:extLst>
                <c:ext xmlns:c15="http://schemas.microsoft.com/office/drawing/2012/chart" uri="{CE6537A1-D6FC-4f65-9D91-7224C49458BB}"/>
              </c:extLst>
            </c:dLbl>
            <c:dLbl>
              <c:idx val="2"/>
              <c:delete val="1"/>
              <c:extLst>
                <c:ext xmlns:c15="http://schemas.microsoft.com/office/drawing/2012/chart" uri="{CE6537A1-D6FC-4f65-9D91-7224C49458BB}"/>
              </c:extLst>
            </c:dLbl>
            <c:spPr>
              <a:noFill/>
              <a:ln>
                <a:noFill/>
              </a:ln>
              <a:effectLst/>
            </c:spPr>
            <c:txPr>
              <a:bodyPr/>
              <a:lstStyle/>
              <a:p>
                <a:pPr>
                  <a:defRPr lang="cs-CZ" sz="900"/>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List1!$V$3:$V$5</c:f>
              <c:numCache>
                <c:formatCode>General</c:formatCode>
                <c:ptCount val="3"/>
                <c:pt idx="0">
                  <c:v>2012.33</c:v>
                </c:pt>
                <c:pt idx="1">
                  <c:v>2012.33</c:v>
                </c:pt>
                <c:pt idx="2">
                  <c:v>2012.33</c:v>
                </c:pt>
              </c:numCache>
            </c:numRef>
          </c:xVal>
          <c:yVal>
            <c:numRef>
              <c:f>List1!$W$3:$W$5</c:f>
              <c:numCache>
                <c:formatCode>General</c:formatCode>
                <c:ptCount val="3"/>
                <c:pt idx="0">
                  <c:v>0</c:v>
                </c:pt>
                <c:pt idx="1">
                  <c:v>7</c:v>
                </c:pt>
                <c:pt idx="2">
                  <c:v>9</c:v>
                </c:pt>
              </c:numCache>
            </c:numRef>
          </c:yVal>
          <c:smooth val="0"/>
        </c:ser>
        <c:dLbls>
          <c:showLegendKey val="0"/>
          <c:showVal val="0"/>
          <c:showCatName val="0"/>
          <c:showSerName val="0"/>
          <c:showPercent val="0"/>
          <c:showBubbleSize val="0"/>
        </c:dLbls>
        <c:axId val="143976168"/>
        <c:axId val="143976560"/>
      </c:scatterChart>
      <c:valAx>
        <c:axId val="143976168"/>
        <c:scaling>
          <c:orientation val="minMax"/>
          <c:max val="2015"/>
          <c:min val="2008"/>
        </c:scaling>
        <c:delete val="0"/>
        <c:axPos val="b"/>
        <c:numFmt formatCode="General" sourceLinked="1"/>
        <c:majorTickMark val="out"/>
        <c:minorTickMark val="none"/>
        <c:tickLblPos val="nextTo"/>
        <c:txPr>
          <a:bodyPr/>
          <a:lstStyle/>
          <a:p>
            <a:pPr>
              <a:defRPr lang="cs-CZ"/>
            </a:pPr>
            <a:endParaRPr lang="cs-CZ"/>
          </a:p>
        </c:txPr>
        <c:crossAx val="143976560"/>
        <c:crosses val="autoZero"/>
        <c:crossBetween val="midCat"/>
      </c:valAx>
      <c:valAx>
        <c:axId val="143976560"/>
        <c:scaling>
          <c:orientation val="minMax"/>
          <c:max val="25"/>
        </c:scaling>
        <c:delete val="0"/>
        <c:axPos val="l"/>
        <c:majorGridlines>
          <c:spPr>
            <a:ln>
              <a:gradFill>
                <a:gsLst>
                  <a:gs pos="0">
                    <a:srgbClr val="4F81BD">
                      <a:tint val="66000"/>
                      <a:satMod val="160000"/>
                      <a:alpha val="16000"/>
                    </a:srgbClr>
                  </a:gs>
                  <a:gs pos="50000">
                    <a:srgbClr val="4F81BD">
                      <a:tint val="44500"/>
                      <a:satMod val="160000"/>
                    </a:srgbClr>
                  </a:gs>
                  <a:gs pos="100000">
                    <a:srgbClr val="4F81BD">
                      <a:tint val="23500"/>
                      <a:satMod val="160000"/>
                    </a:srgbClr>
                  </a:gs>
                </a:gsLst>
                <a:lin ang="5400000" scaled="0"/>
              </a:gradFill>
            </a:ln>
          </c:spPr>
        </c:majorGridlines>
        <c:numFmt formatCode="General" sourceLinked="1"/>
        <c:majorTickMark val="out"/>
        <c:minorTickMark val="none"/>
        <c:tickLblPos val="nextTo"/>
        <c:txPr>
          <a:bodyPr/>
          <a:lstStyle/>
          <a:p>
            <a:pPr>
              <a:defRPr lang="cs-CZ" sz="1200" baseline="0"/>
            </a:pPr>
            <a:endParaRPr lang="cs-CZ"/>
          </a:p>
        </c:txPr>
        <c:crossAx val="143976168"/>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0E25AA-BE7F-4D67-8D5D-795D0C8B1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8418</Words>
  <Characters>49673</Characters>
  <Application>Microsoft Office Word</Application>
  <DocSecurity>0</DocSecurity>
  <Lines>413</Lines>
  <Paragraphs>115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FSS MU</Company>
  <LinksUpToDate>false</LinksUpToDate>
  <CharactersWithSpaces>57976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Vlastimil Havlík</cp:lastModifiedBy>
  <cp:revision>3</cp:revision>
  <dcterms:created xsi:type="dcterms:W3CDTF">2014-11-27T22:13:00Z</dcterms:created>
  <dcterms:modified xsi:type="dcterms:W3CDTF">2016-03-17T12:35:00Z</dcterms:modified>
</cp:coreProperties>
</file>