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31" w:rsidRPr="009E2931" w:rsidRDefault="009E2931" w:rsidP="00E75A3B">
      <w:pPr>
        <w:pStyle w:val="Prosttext"/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/>
        <w:jc w:val="both"/>
        <w:rPr>
          <w:rFonts w:ascii="Calibri" w:hAnsi="Calibri"/>
          <w:b/>
          <w:sz w:val="21"/>
          <w:szCs w:val="22"/>
          <w:lang w:val="cs-CZ"/>
        </w:rPr>
      </w:pPr>
      <w:r w:rsidRPr="00E75A3B">
        <w:rPr>
          <w:rFonts w:ascii="Calibri" w:hAnsi="Calibri"/>
          <w:b/>
          <w:sz w:val="22"/>
          <w:szCs w:val="22"/>
          <w:lang w:val="cs-CZ"/>
        </w:rPr>
        <w:t xml:space="preserve">ZUR357 Statistická analýza dat – </w:t>
      </w:r>
      <w:r w:rsidR="00394A39" w:rsidRPr="00E75A3B">
        <w:rPr>
          <w:rFonts w:ascii="Calibri" w:hAnsi="Calibri"/>
          <w:b/>
          <w:sz w:val="22"/>
          <w:szCs w:val="22"/>
          <w:lang w:val="cs-CZ"/>
        </w:rPr>
        <w:t>Závěrečný test</w:t>
      </w:r>
      <w:r w:rsidRPr="00E75A3B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394A39" w:rsidRPr="00E75A3B">
        <w:rPr>
          <w:rFonts w:ascii="Calibri" w:hAnsi="Calibri"/>
          <w:b/>
          <w:sz w:val="22"/>
          <w:szCs w:val="22"/>
          <w:lang w:val="cs-CZ"/>
        </w:rPr>
        <w:t>14</w:t>
      </w:r>
      <w:r w:rsidRPr="00E75A3B">
        <w:rPr>
          <w:rFonts w:ascii="Calibri" w:hAnsi="Calibri"/>
          <w:b/>
          <w:sz w:val="22"/>
          <w:szCs w:val="22"/>
          <w:lang w:val="cs-CZ"/>
        </w:rPr>
        <w:t xml:space="preserve">. </w:t>
      </w:r>
      <w:r w:rsidR="00394A39" w:rsidRPr="00E75A3B">
        <w:rPr>
          <w:rFonts w:ascii="Calibri" w:hAnsi="Calibri"/>
          <w:b/>
          <w:sz w:val="22"/>
          <w:szCs w:val="22"/>
          <w:lang w:val="cs-CZ"/>
        </w:rPr>
        <w:t xml:space="preserve">prosince </w:t>
      </w:r>
      <w:r w:rsidRPr="00E75A3B">
        <w:rPr>
          <w:rFonts w:ascii="Calibri" w:hAnsi="Calibri"/>
          <w:b/>
          <w:sz w:val="22"/>
          <w:szCs w:val="22"/>
          <w:lang w:val="cs-CZ"/>
        </w:rPr>
        <w:t xml:space="preserve">2017 </w:t>
      </w:r>
      <w:r>
        <w:rPr>
          <w:rFonts w:ascii="Calibri" w:hAnsi="Calibri"/>
          <w:b/>
          <w:sz w:val="21"/>
          <w:szCs w:val="22"/>
          <w:lang w:val="cs-CZ"/>
        </w:rPr>
        <w:tab/>
      </w:r>
      <w:r>
        <w:rPr>
          <w:rFonts w:ascii="Calibri" w:hAnsi="Calibri"/>
          <w:b/>
          <w:sz w:val="21"/>
          <w:szCs w:val="22"/>
          <w:lang w:val="cs-CZ"/>
        </w:rPr>
        <w:tab/>
      </w:r>
      <w:r>
        <w:rPr>
          <w:rFonts w:ascii="Calibri" w:hAnsi="Calibri"/>
          <w:b/>
          <w:sz w:val="21"/>
          <w:szCs w:val="22"/>
          <w:lang w:val="cs-CZ"/>
        </w:rPr>
        <w:tab/>
      </w:r>
      <w:r w:rsidR="00394A39">
        <w:rPr>
          <w:rFonts w:ascii="Calibri" w:hAnsi="Calibri"/>
          <w:b/>
          <w:sz w:val="21"/>
          <w:szCs w:val="22"/>
          <w:lang w:val="cs-CZ"/>
        </w:rPr>
        <w:t>UČO:……………….</w:t>
      </w:r>
    </w:p>
    <w:p w:rsidR="00394A39" w:rsidRPr="00394A39" w:rsidRDefault="005603B4" w:rsidP="00AD267A">
      <w:pPr>
        <w:pStyle w:val="Prosttext"/>
        <w:tabs>
          <w:tab w:val="left" w:pos="1170"/>
        </w:tabs>
        <w:spacing w:after="60"/>
        <w:jc w:val="both"/>
        <w:rPr>
          <w:rFonts w:ascii="Calibri" w:hAnsi="Calibri"/>
          <w:i/>
          <w:sz w:val="21"/>
          <w:szCs w:val="22"/>
          <w:lang w:val="cs-CZ"/>
        </w:rPr>
      </w:pPr>
      <w:r>
        <w:rPr>
          <w:rFonts w:ascii="Calibri" w:hAnsi="Calibri"/>
          <w:i/>
          <w:sz w:val="21"/>
          <w:szCs w:val="22"/>
          <w:lang w:val="cs-CZ"/>
        </w:rPr>
        <w:t xml:space="preserve">Do </w:t>
      </w:r>
      <w:proofErr w:type="spellStart"/>
      <w:r>
        <w:rPr>
          <w:rFonts w:ascii="Calibri" w:hAnsi="Calibri"/>
          <w:i/>
          <w:sz w:val="21"/>
          <w:szCs w:val="22"/>
          <w:lang w:val="cs-CZ"/>
        </w:rPr>
        <w:t>ISu</w:t>
      </w:r>
      <w:proofErr w:type="spellEnd"/>
      <w:r>
        <w:rPr>
          <w:rFonts w:ascii="Calibri" w:hAnsi="Calibri"/>
          <w:i/>
          <w:sz w:val="21"/>
          <w:szCs w:val="22"/>
          <w:lang w:val="cs-CZ"/>
        </w:rPr>
        <w:t xml:space="preserve"> o</w:t>
      </w:r>
      <w:r w:rsidR="00394A39" w:rsidRPr="00394A39">
        <w:rPr>
          <w:rFonts w:ascii="Calibri" w:hAnsi="Calibri"/>
          <w:i/>
          <w:sz w:val="21"/>
          <w:szCs w:val="22"/>
          <w:lang w:val="cs-CZ"/>
        </w:rPr>
        <w:t xml:space="preserve">devzdáváte písemné odpovědi </w:t>
      </w:r>
      <w:r>
        <w:rPr>
          <w:rFonts w:ascii="Calibri" w:hAnsi="Calibri"/>
          <w:i/>
          <w:sz w:val="21"/>
          <w:szCs w:val="22"/>
          <w:lang w:val="cs-CZ"/>
        </w:rPr>
        <w:t xml:space="preserve">v tomto dokumentu </w:t>
      </w:r>
      <w:r w:rsidRPr="00E2732B">
        <w:rPr>
          <w:rFonts w:ascii="Calibri" w:hAnsi="Calibri"/>
          <w:b/>
          <w:i/>
          <w:sz w:val="21"/>
          <w:szCs w:val="22"/>
          <w:u w:val="single"/>
          <w:lang w:val="cs-CZ"/>
        </w:rPr>
        <w:t>a</w:t>
      </w:r>
      <w:r w:rsidR="00394A39" w:rsidRPr="00394A39">
        <w:rPr>
          <w:rFonts w:ascii="Calibri" w:hAnsi="Calibri"/>
          <w:i/>
          <w:sz w:val="21"/>
          <w:szCs w:val="22"/>
          <w:lang w:val="cs-CZ"/>
        </w:rPr>
        <w:t xml:space="preserve"> output s výpočty. </w:t>
      </w:r>
    </w:p>
    <w:p w:rsidR="00E07D27" w:rsidRDefault="00E07D27" w:rsidP="00AD267A">
      <w:pPr>
        <w:pStyle w:val="Prosttext"/>
        <w:tabs>
          <w:tab w:val="left" w:pos="1170"/>
        </w:tabs>
        <w:spacing w:after="60"/>
        <w:jc w:val="both"/>
        <w:rPr>
          <w:rFonts w:ascii="Calibri" w:hAnsi="Calibri"/>
          <w:b/>
          <w:sz w:val="21"/>
          <w:szCs w:val="22"/>
          <w:lang w:val="cs-CZ"/>
        </w:rPr>
      </w:pPr>
    </w:p>
    <w:p w:rsidR="00B226ED" w:rsidRDefault="00E07D27" w:rsidP="002B4AD6">
      <w:pPr>
        <w:pStyle w:val="Prosttext"/>
        <w:keepNext/>
        <w:numPr>
          <w:ilvl w:val="0"/>
          <w:numId w:val="6"/>
        </w:numPr>
        <w:tabs>
          <w:tab w:val="left" w:pos="1170"/>
        </w:tabs>
        <w:spacing w:after="60"/>
        <w:jc w:val="both"/>
        <w:rPr>
          <w:rFonts w:ascii="Calibri" w:hAnsi="Calibri"/>
          <w:b/>
          <w:sz w:val="21"/>
          <w:szCs w:val="22"/>
          <w:lang w:val="cs-CZ"/>
        </w:rPr>
      </w:pPr>
      <w:r>
        <w:rPr>
          <w:rFonts w:ascii="Calibri" w:hAnsi="Calibri"/>
          <w:b/>
          <w:sz w:val="21"/>
          <w:szCs w:val="22"/>
          <w:lang w:val="cs-CZ"/>
        </w:rPr>
        <w:t>Jaké metody posouzení normality rozdělení znáte (3 body)?</w:t>
      </w:r>
    </w:p>
    <w:p w:rsidR="0061731A" w:rsidRDefault="0061731A" w:rsidP="0061731A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 w:rsidRPr="0061731A">
        <w:rPr>
          <w:rFonts w:ascii="Calibri" w:hAnsi="Calibri"/>
          <w:sz w:val="21"/>
          <w:szCs w:val="22"/>
          <w:u w:val="single"/>
          <w:lang w:val="cs-CZ"/>
        </w:rPr>
        <w:t>Matematicky</w:t>
      </w:r>
      <w:r>
        <w:rPr>
          <w:rFonts w:ascii="Calibri" w:hAnsi="Calibri"/>
          <w:sz w:val="21"/>
          <w:szCs w:val="22"/>
          <w:lang w:val="cs-CZ"/>
        </w:rPr>
        <w:t>:</w:t>
      </w:r>
    </w:p>
    <w:p w:rsidR="0061731A" w:rsidRDefault="0061731A" w:rsidP="0061731A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 w:rsidRPr="0061731A">
        <w:rPr>
          <w:rFonts w:ascii="Calibri" w:hAnsi="Calibri"/>
          <w:sz w:val="21"/>
          <w:szCs w:val="22"/>
          <w:lang w:val="cs-CZ"/>
        </w:rPr>
        <w:t>-</w:t>
      </w:r>
      <w:r>
        <w:rPr>
          <w:rFonts w:ascii="Calibri" w:hAnsi="Calibri"/>
          <w:sz w:val="21"/>
          <w:szCs w:val="22"/>
          <w:lang w:val="cs-CZ"/>
        </w:rPr>
        <w:t xml:space="preserve"> </w:t>
      </w:r>
      <w:proofErr w:type="spellStart"/>
      <w:r>
        <w:rPr>
          <w:rFonts w:ascii="Calibri" w:hAnsi="Calibri"/>
          <w:sz w:val="21"/>
          <w:szCs w:val="22"/>
          <w:lang w:val="cs-CZ"/>
        </w:rPr>
        <w:t>Kolmogorov</w:t>
      </w:r>
      <w:proofErr w:type="spellEnd"/>
      <w:r>
        <w:rPr>
          <w:rFonts w:ascii="Calibri" w:hAnsi="Calibri"/>
          <w:sz w:val="21"/>
          <w:szCs w:val="22"/>
          <w:lang w:val="cs-CZ"/>
        </w:rPr>
        <w:t>-Smirnovův test</w:t>
      </w:r>
    </w:p>
    <w:p w:rsidR="0061731A" w:rsidRDefault="0061731A" w:rsidP="0061731A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>
        <w:rPr>
          <w:rFonts w:ascii="Calibri" w:hAnsi="Calibri"/>
          <w:sz w:val="21"/>
          <w:szCs w:val="22"/>
          <w:lang w:val="cs-CZ"/>
        </w:rPr>
        <w:t>- Šikmost a špičatost</w:t>
      </w:r>
    </w:p>
    <w:p w:rsidR="0061731A" w:rsidRDefault="0061731A" w:rsidP="0061731A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 w:rsidRPr="0061731A">
        <w:rPr>
          <w:rFonts w:ascii="Calibri" w:hAnsi="Calibri"/>
          <w:sz w:val="21"/>
          <w:szCs w:val="22"/>
          <w:u w:val="single"/>
          <w:lang w:val="cs-CZ"/>
        </w:rPr>
        <w:t>Graficky</w:t>
      </w:r>
      <w:r>
        <w:rPr>
          <w:rFonts w:ascii="Calibri" w:hAnsi="Calibri"/>
          <w:sz w:val="21"/>
          <w:szCs w:val="22"/>
          <w:lang w:val="cs-CZ"/>
        </w:rPr>
        <w:t>:</w:t>
      </w:r>
    </w:p>
    <w:p w:rsidR="0061731A" w:rsidRDefault="0061731A" w:rsidP="0061731A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>
        <w:rPr>
          <w:rFonts w:ascii="Calibri" w:hAnsi="Calibri"/>
          <w:sz w:val="21"/>
          <w:szCs w:val="22"/>
          <w:lang w:val="cs-CZ"/>
        </w:rPr>
        <w:t>- Q-Q Plot</w:t>
      </w:r>
    </w:p>
    <w:p w:rsidR="006033DE" w:rsidRPr="0061731A" w:rsidRDefault="0061731A" w:rsidP="00E71E54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>
        <w:rPr>
          <w:rFonts w:ascii="Calibri" w:hAnsi="Calibri"/>
          <w:sz w:val="21"/>
          <w:szCs w:val="22"/>
          <w:lang w:val="cs-CZ"/>
        </w:rPr>
        <w:t>- Histogram</w:t>
      </w:r>
    </w:p>
    <w:p w:rsidR="00E07D27" w:rsidRDefault="00E07D27" w:rsidP="002B4AD6">
      <w:pPr>
        <w:pStyle w:val="Prosttext"/>
        <w:keepNext/>
        <w:numPr>
          <w:ilvl w:val="0"/>
          <w:numId w:val="6"/>
        </w:numPr>
        <w:tabs>
          <w:tab w:val="left" w:pos="1170"/>
        </w:tabs>
        <w:spacing w:after="60"/>
        <w:jc w:val="both"/>
        <w:rPr>
          <w:rFonts w:ascii="Calibri" w:hAnsi="Calibri"/>
          <w:b/>
          <w:sz w:val="21"/>
          <w:szCs w:val="22"/>
          <w:lang w:val="cs-CZ"/>
        </w:rPr>
      </w:pPr>
      <w:r w:rsidRPr="00E07D27">
        <w:rPr>
          <w:rFonts w:ascii="Calibri" w:hAnsi="Calibri"/>
          <w:b/>
          <w:sz w:val="21"/>
          <w:szCs w:val="22"/>
          <w:u w:val="single"/>
          <w:lang w:val="cs-CZ"/>
        </w:rPr>
        <w:t>Otestujte</w:t>
      </w:r>
      <w:r>
        <w:rPr>
          <w:rFonts w:ascii="Calibri" w:hAnsi="Calibri"/>
          <w:b/>
          <w:sz w:val="21"/>
          <w:szCs w:val="22"/>
          <w:lang w:val="cs-CZ"/>
        </w:rPr>
        <w:t xml:space="preserve">, zda jde proměnná </w:t>
      </w:r>
      <w:proofErr w:type="spellStart"/>
      <w:r w:rsidR="00E71E54" w:rsidRPr="00E2732B">
        <w:rPr>
          <w:rFonts w:ascii="Calibri" w:hAnsi="Calibri"/>
          <w:b/>
          <w:i/>
          <w:sz w:val="21"/>
          <w:szCs w:val="22"/>
          <w:lang w:val="cs-CZ"/>
        </w:rPr>
        <w:t>DCactNM</w:t>
      </w:r>
      <w:proofErr w:type="spellEnd"/>
      <w:r w:rsidR="00E71E54">
        <w:rPr>
          <w:rFonts w:ascii="Calibri" w:hAnsi="Calibri"/>
          <w:b/>
          <w:sz w:val="21"/>
          <w:szCs w:val="22"/>
          <w:lang w:val="cs-CZ"/>
        </w:rPr>
        <w:t xml:space="preserve"> (počet online aktivit, které respondent vykonává) normálně rozložená. Vložte tabulku s výsledkem testu a okomentujte ji. (2 body) </w:t>
      </w:r>
    </w:p>
    <w:p w:rsidR="00E71E54" w:rsidRDefault="0061731A" w:rsidP="00E71E54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 w:rsidRPr="0061731A">
        <w:rPr>
          <w:rFonts w:ascii="Calibri" w:hAnsi="Calibri"/>
          <w:b/>
          <w:sz w:val="21"/>
          <w:szCs w:val="22"/>
          <w:lang w:val="cs-CZ"/>
        </w:rPr>
        <w:t>Testujeme</w:t>
      </w:r>
      <w:r>
        <w:rPr>
          <w:rFonts w:ascii="Calibri" w:hAnsi="Calibri"/>
          <w:sz w:val="21"/>
          <w:szCs w:val="22"/>
          <w:lang w:val="cs-CZ"/>
        </w:rPr>
        <w:t xml:space="preserve"> a zamítáme nulovou hypotézu – rozložení počtu online aktivit není normální. </w:t>
      </w:r>
      <w:proofErr w:type="spellStart"/>
      <w:r>
        <w:rPr>
          <w:rFonts w:ascii="Calibri" w:hAnsi="Calibri"/>
          <w:sz w:val="21"/>
          <w:szCs w:val="22"/>
          <w:lang w:val="cs-CZ"/>
        </w:rPr>
        <w:t>Nazančuje</w:t>
      </w:r>
      <w:proofErr w:type="spellEnd"/>
      <w:r>
        <w:rPr>
          <w:rFonts w:ascii="Calibri" w:hAnsi="Calibri"/>
          <w:sz w:val="21"/>
          <w:szCs w:val="22"/>
          <w:lang w:val="cs-CZ"/>
        </w:rPr>
        <w:t xml:space="preserve"> to i histogram, k průměrným sedmi aktivitám počet postupně narůstá a naopak prudce klesá k sedmnácti – říkáme tomu rozložení zešikmené zprava.</w:t>
      </w:r>
    </w:p>
    <w:p w:rsidR="0061731A" w:rsidRPr="0061731A" w:rsidRDefault="0061731A" w:rsidP="0061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55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7"/>
        <w:gridCol w:w="1025"/>
        <w:gridCol w:w="1025"/>
        <w:gridCol w:w="1025"/>
      </w:tblGrid>
      <w:tr w:rsidR="0061731A" w:rsidRPr="0061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61731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Tests</w:t>
            </w:r>
            <w:proofErr w:type="spellEnd"/>
            <w:r w:rsidRPr="0061731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61731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of</w:t>
            </w:r>
            <w:proofErr w:type="spellEnd"/>
            <w:r w:rsidRPr="0061731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 xml:space="preserve"> Normality</w:t>
            </w:r>
          </w:p>
        </w:tc>
      </w:tr>
      <w:tr w:rsidR="0061731A" w:rsidRPr="0061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072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Kolmogorov-Smirnov</w:t>
            </w:r>
            <w:r w:rsidRPr="0061731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cs-CZ"/>
              </w:rPr>
              <w:t>a</w:t>
            </w:r>
            <w:proofErr w:type="spellEnd"/>
          </w:p>
        </w:tc>
      </w:tr>
      <w:tr w:rsidR="0061731A" w:rsidRPr="0061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10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Statistic</w:t>
            </w:r>
            <w:proofErr w:type="spellEnd"/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df</w:t>
            </w:r>
            <w:proofErr w:type="spellEnd"/>
          </w:p>
        </w:tc>
        <w:tc>
          <w:tcPr>
            <w:tcW w:w="102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Sig</w:t>
            </w:r>
            <w:proofErr w:type="spellEnd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.</w:t>
            </w:r>
          </w:p>
        </w:tc>
      </w:tr>
      <w:tr w:rsidR="0061731A" w:rsidRPr="0061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DCactNM</w:t>
            </w:r>
            <w:proofErr w:type="spellEnd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Number</w:t>
            </w:r>
            <w:proofErr w:type="spellEnd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of</w:t>
            </w:r>
            <w:proofErr w:type="spellEnd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online </w:t>
            </w: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activities</w:t>
            </w:r>
            <w:proofErr w:type="spellEnd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, TOTAL </w:t>
            </w: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(17)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.076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25130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61731A" w:rsidRPr="0061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a. Lilliefors Significance Correction</w:t>
            </w:r>
          </w:p>
        </w:tc>
      </w:tr>
    </w:tbl>
    <w:p w:rsidR="0061731A" w:rsidRDefault="0061731A" w:rsidP="0061731A">
      <w:pPr>
        <w:pStyle w:val="Prosttext"/>
        <w:keepNext/>
        <w:tabs>
          <w:tab w:val="left" w:pos="1170"/>
        </w:tabs>
        <w:spacing w:after="60"/>
        <w:ind w:left="360"/>
        <w:jc w:val="both"/>
        <w:rPr>
          <w:rFonts w:ascii="Calibri" w:hAnsi="Calibri"/>
          <w:b/>
          <w:sz w:val="21"/>
          <w:szCs w:val="22"/>
          <w:lang w:val="cs-CZ"/>
        </w:rPr>
      </w:pPr>
    </w:p>
    <w:p w:rsidR="00E71E54" w:rsidRDefault="00E2732B" w:rsidP="002B4AD6">
      <w:pPr>
        <w:pStyle w:val="Prosttext"/>
        <w:keepNext/>
        <w:numPr>
          <w:ilvl w:val="0"/>
          <w:numId w:val="6"/>
        </w:numPr>
        <w:tabs>
          <w:tab w:val="left" w:pos="1170"/>
        </w:tabs>
        <w:spacing w:after="60"/>
        <w:jc w:val="both"/>
        <w:rPr>
          <w:rFonts w:ascii="Calibri" w:hAnsi="Calibri"/>
          <w:b/>
          <w:sz w:val="21"/>
          <w:szCs w:val="22"/>
          <w:lang w:val="cs-CZ"/>
        </w:rPr>
      </w:pPr>
      <w:r w:rsidRPr="00E2732B">
        <w:rPr>
          <w:rFonts w:ascii="Calibri" w:hAnsi="Calibri"/>
          <w:b/>
          <w:sz w:val="21"/>
          <w:szCs w:val="22"/>
          <w:lang w:val="cs-CZ"/>
        </w:rPr>
        <w:t xml:space="preserve">Vykonávají </w:t>
      </w:r>
      <w:r w:rsidRPr="003038CD">
        <w:rPr>
          <w:rFonts w:ascii="Calibri" w:hAnsi="Calibri"/>
          <w:b/>
          <w:sz w:val="21"/>
          <w:szCs w:val="22"/>
          <w:u w:val="single"/>
          <w:lang w:val="cs-CZ"/>
        </w:rPr>
        <w:t>čeští</w:t>
      </w:r>
      <w:r w:rsidRPr="00E2732B">
        <w:rPr>
          <w:rFonts w:ascii="Calibri" w:hAnsi="Calibri"/>
          <w:b/>
          <w:sz w:val="21"/>
          <w:szCs w:val="22"/>
          <w:lang w:val="cs-CZ"/>
        </w:rPr>
        <w:t xml:space="preserve"> (</w:t>
      </w:r>
      <w:r w:rsidRPr="00E2732B">
        <w:rPr>
          <w:rFonts w:ascii="Calibri" w:hAnsi="Calibri"/>
          <w:b/>
          <w:i/>
          <w:sz w:val="21"/>
          <w:szCs w:val="22"/>
          <w:lang w:val="cs-CZ"/>
        </w:rPr>
        <w:t>country</w:t>
      </w:r>
      <w:r w:rsidRPr="00E2732B">
        <w:rPr>
          <w:rFonts w:ascii="Calibri" w:hAnsi="Calibri"/>
          <w:b/>
          <w:sz w:val="21"/>
          <w:szCs w:val="22"/>
          <w:lang w:val="cs-CZ"/>
        </w:rPr>
        <w:t>) chlapci (</w:t>
      </w:r>
      <w:proofErr w:type="spellStart"/>
      <w:r w:rsidRPr="00E2732B">
        <w:rPr>
          <w:rFonts w:ascii="Calibri" w:hAnsi="Calibri"/>
          <w:b/>
          <w:i/>
          <w:sz w:val="21"/>
          <w:szCs w:val="22"/>
          <w:lang w:val="cs-CZ"/>
        </w:rPr>
        <w:t>sexchild</w:t>
      </w:r>
      <w:proofErr w:type="spellEnd"/>
      <w:r w:rsidRPr="00E2732B">
        <w:rPr>
          <w:rFonts w:ascii="Calibri" w:hAnsi="Calibri"/>
          <w:b/>
          <w:sz w:val="21"/>
          <w:szCs w:val="22"/>
          <w:lang w:val="cs-CZ"/>
        </w:rPr>
        <w:t xml:space="preserve">) více </w:t>
      </w:r>
      <w:r w:rsidR="006033DE">
        <w:rPr>
          <w:rFonts w:ascii="Calibri" w:hAnsi="Calibri"/>
          <w:b/>
          <w:sz w:val="21"/>
          <w:szCs w:val="22"/>
          <w:lang w:val="cs-CZ"/>
        </w:rPr>
        <w:t xml:space="preserve">online </w:t>
      </w:r>
      <w:r w:rsidRPr="00E2732B">
        <w:rPr>
          <w:rFonts w:ascii="Calibri" w:hAnsi="Calibri"/>
          <w:b/>
          <w:sz w:val="21"/>
          <w:szCs w:val="22"/>
          <w:lang w:val="cs-CZ"/>
        </w:rPr>
        <w:t>aktivit (</w:t>
      </w:r>
      <w:proofErr w:type="spellStart"/>
      <w:r w:rsidRPr="00E2732B">
        <w:rPr>
          <w:rFonts w:ascii="Calibri" w:hAnsi="Calibri"/>
          <w:b/>
          <w:i/>
          <w:sz w:val="21"/>
          <w:szCs w:val="22"/>
          <w:lang w:val="cs-CZ"/>
        </w:rPr>
        <w:t>DCactNM</w:t>
      </w:r>
      <w:proofErr w:type="spellEnd"/>
      <w:r w:rsidRPr="00E2732B">
        <w:rPr>
          <w:rFonts w:ascii="Calibri" w:hAnsi="Calibri"/>
          <w:b/>
          <w:sz w:val="21"/>
          <w:szCs w:val="22"/>
          <w:lang w:val="cs-CZ"/>
        </w:rPr>
        <w:t>) než dívky?</w:t>
      </w:r>
      <w:r w:rsidRPr="00E2732B">
        <w:rPr>
          <w:rFonts w:ascii="Calibri" w:hAnsi="Calibri"/>
          <w:b/>
          <w:i/>
          <w:sz w:val="21"/>
          <w:szCs w:val="22"/>
          <w:lang w:val="cs-CZ"/>
        </w:rPr>
        <w:t xml:space="preserve"> </w:t>
      </w:r>
      <w:r w:rsidRPr="00E2732B">
        <w:rPr>
          <w:rFonts w:ascii="Calibri" w:hAnsi="Calibri"/>
          <w:b/>
          <w:sz w:val="21"/>
          <w:szCs w:val="22"/>
          <w:lang w:val="cs-CZ"/>
        </w:rPr>
        <w:t xml:space="preserve">A můžeme takový výsledek očekávat i v populaci českých dětí? </w:t>
      </w:r>
      <w:r>
        <w:rPr>
          <w:rFonts w:ascii="Calibri" w:hAnsi="Calibri"/>
          <w:b/>
          <w:sz w:val="21"/>
          <w:szCs w:val="22"/>
          <w:lang w:val="cs-CZ"/>
        </w:rPr>
        <w:t>Vložte tabulky s výsledky testu a okomentujte je. (5 bodů)</w:t>
      </w:r>
    </w:p>
    <w:p w:rsidR="0061731A" w:rsidRDefault="0061731A" w:rsidP="00E2732B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>
        <w:rPr>
          <w:rFonts w:ascii="Calibri" w:hAnsi="Calibri"/>
          <w:sz w:val="21"/>
          <w:szCs w:val="22"/>
          <w:lang w:val="cs-CZ"/>
        </w:rPr>
        <w:t>Nejprve je potřeba vybrat pouze české respondenty pomocí SELECT CASES</w:t>
      </w:r>
      <w:r w:rsidR="00B95413">
        <w:rPr>
          <w:rFonts w:ascii="Calibri" w:hAnsi="Calibri"/>
          <w:sz w:val="21"/>
          <w:szCs w:val="22"/>
          <w:lang w:val="cs-CZ"/>
        </w:rPr>
        <w:t>,</w:t>
      </w:r>
      <w:r>
        <w:rPr>
          <w:rFonts w:ascii="Calibri" w:hAnsi="Calibri"/>
          <w:sz w:val="21"/>
          <w:szCs w:val="22"/>
          <w:lang w:val="cs-CZ"/>
        </w:rPr>
        <w:t xml:space="preserve"> a poté provést (Independent </w:t>
      </w:r>
      <w:proofErr w:type="spellStart"/>
      <w:r>
        <w:rPr>
          <w:rFonts w:ascii="Calibri" w:hAnsi="Calibri"/>
          <w:sz w:val="21"/>
          <w:szCs w:val="22"/>
          <w:lang w:val="cs-CZ"/>
        </w:rPr>
        <w:t>Samples</w:t>
      </w:r>
      <w:proofErr w:type="spellEnd"/>
      <w:r>
        <w:rPr>
          <w:rFonts w:ascii="Calibri" w:hAnsi="Calibri"/>
          <w:sz w:val="21"/>
          <w:szCs w:val="22"/>
          <w:lang w:val="cs-CZ"/>
        </w:rPr>
        <w:t>) t-test a testovat nulovou hypotézu o shodě populačních průměrů. Napovědět by Vám mělo, že nezávislá proměnná je dichotomická (nominální) a závislá proměnná kardinální.</w:t>
      </w:r>
    </w:p>
    <w:p w:rsidR="00B95413" w:rsidRDefault="00B95413" w:rsidP="00E2732B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</w:p>
    <w:p w:rsidR="00B95413" w:rsidRDefault="00B95413" w:rsidP="00E2732B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>
        <w:rPr>
          <w:rFonts w:ascii="Calibri" w:hAnsi="Calibri"/>
          <w:sz w:val="21"/>
          <w:szCs w:val="22"/>
          <w:lang w:val="cs-CZ"/>
        </w:rPr>
        <w:t>Z výsledků vyplývá, že čeští chlapci vykonávají v průměru o 0,3 aktivity více než dívky, což není příliš velký rozdíl. Tabulku s výsledky t-testu jsem transponovala, aby se vešla na stránku. Výsledek čteme z druhého sloupce (</w:t>
      </w:r>
      <w:proofErr w:type="spellStart"/>
      <w:r>
        <w:rPr>
          <w:rFonts w:ascii="Calibri" w:hAnsi="Calibri"/>
          <w:sz w:val="21"/>
          <w:szCs w:val="22"/>
          <w:lang w:val="cs-CZ"/>
        </w:rPr>
        <w:t>Equal</w:t>
      </w:r>
      <w:proofErr w:type="spellEnd"/>
      <w:r>
        <w:rPr>
          <w:rFonts w:ascii="Calibri" w:hAnsi="Calibri"/>
          <w:sz w:val="21"/>
          <w:szCs w:val="22"/>
          <w:lang w:val="cs-CZ"/>
        </w:rPr>
        <w:t xml:space="preserve"> </w:t>
      </w:r>
      <w:proofErr w:type="spellStart"/>
      <w:r>
        <w:rPr>
          <w:rFonts w:ascii="Calibri" w:hAnsi="Calibri"/>
          <w:sz w:val="21"/>
          <w:szCs w:val="22"/>
          <w:lang w:val="cs-CZ"/>
        </w:rPr>
        <w:t>varinaces</w:t>
      </w:r>
      <w:proofErr w:type="spellEnd"/>
      <w:r>
        <w:rPr>
          <w:rFonts w:ascii="Calibri" w:hAnsi="Calibri"/>
          <w:sz w:val="21"/>
          <w:szCs w:val="22"/>
          <w:lang w:val="cs-CZ"/>
        </w:rPr>
        <w:t xml:space="preserve"> not </w:t>
      </w:r>
      <w:proofErr w:type="spellStart"/>
      <w:r>
        <w:rPr>
          <w:rFonts w:ascii="Calibri" w:hAnsi="Calibri"/>
          <w:sz w:val="21"/>
          <w:szCs w:val="22"/>
          <w:lang w:val="cs-CZ"/>
        </w:rPr>
        <w:t>assumed</w:t>
      </w:r>
      <w:proofErr w:type="spellEnd"/>
      <w:r>
        <w:rPr>
          <w:rFonts w:ascii="Calibri" w:hAnsi="Calibri"/>
          <w:sz w:val="21"/>
          <w:szCs w:val="22"/>
          <w:lang w:val="cs-CZ"/>
        </w:rPr>
        <w:t xml:space="preserve">) a vidíme, že nelze nulovou hypotézu o shodě průměru chlapců a dívek zamítnout – tedy se populační průměry neliší.  </w:t>
      </w:r>
    </w:p>
    <w:p w:rsidR="0061731A" w:rsidRDefault="0061731A" w:rsidP="00E2732B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</w:p>
    <w:p w:rsidR="0061731A" w:rsidRPr="00B95413" w:rsidRDefault="0061731A" w:rsidP="0061731A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Calibri" w:hAnsi="Calibri"/>
          <w:sz w:val="21"/>
          <w:lang w:val="cs-CZ"/>
        </w:rPr>
        <w:t xml:space="preserve"> </w:t>
      </w:r>
      <w:bookmarkStart w:id="0" w:name="_GoBack"/>
      <w:bookmarkEnd w:id="0"/>
    </w:p>
    <w:tbl>
      <w:tblPr>
        <w:tblW w:w="9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2122"/>
        <w:gridCol w:w="1029"/>
        <w:gridCol w:w="1029"/>
        <w:gridCol w:w="1444"/>
        <w:gridCol w:w="1475"/>
      </w:tblGrid>
      <w:tr w:rsidR="0061731A" w:rsidRPr="0061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731A" w:rsidRPr="0061731A" w:rsidRDefault="0061731A" w:rsidP="0035767C">
            <w:pPr>
              <w:keepNext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61731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lastRenderedPageBreak/>
              <w:t xml:space="preserve">Group </w:t>
            </w:r>
            <w:proofErr w:type="spellStart"/>
            <w:r w:rsidRPr="0061731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Statistics</w:t>
            </w:r>
            <w:proofErr w:type="spellEnd"/>
          </w:p>
        </w:tc>
      </w:tr>
      <w:tr w:rsidR="0061731A" w:rsidRPr="0061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</w:tcPr>
          <w:p w:rsidR="0061731A" w:rsidRPr="0061731A" w:rsidRDefault="0061731A" w:rsidP="0035767C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12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1731A" w:rsidRPr="0061731A" w:rsidRDefault="0061731A" w:rsidP="0035767C">
            <w:pPr>
              <w:keepNext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sexchild</w:t>
            </w:r>
            <w:proofErr w:type="spellEnd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Child</w:t>
            </w:r>
            <w:proofErr w:type="spellEnd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gender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1731A" w:rsidRPr="0061731A" w:rsidRDefault="0061731A" w:rsidP="0035767C">
            <w:pPr>
              <w:keepNext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N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1731A" w:rsidRPr="0061731A" w:rsidRDefault="0061731A" w:rsidP="0035767C">
            <w:pPr>
              <w:keepNext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Mean</w:t>
            </w:r>
            <w:proofErr w:type="spellEnd"/>
          </w:p>
        </w:tc>
        <w:tc>
          <w:tcPr>
            <w:tcW w:w="14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1731A" w:rsidRPr="0061731A" w:rsidRDefault="0061731A" w:rsidP="0035767C">
            <w:pPr>
              <w:keepNext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Std</w:t>
            </w:r>
            <w:proofErr w:type="spellEnd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. </w:t>
            </w: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Deviation</w:t>
            </w:r>
            <w:proofErr w:type="spellEnd"/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1731A" w:rsidRPr="0061731A" w:rsidRDefault="0061731A" w:rsidP="0035767C">
            <w:pPr>
              <w:keepNext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Std</w:t>
            </w:r>
            <w:proofErr w:type="spellEnd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. </w:t>
            </w: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Error</w:t>
            </w:r>
            <w:proofErr w:type="spellEnd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Mean</w:t>
            </w:r>
            <w:proofErr w:type="spellEnd"/>
          </w:p>
        </w:tc>
      </w:tr>
      <w:tr w:rsidR="0061731A" w:rsidRPr="0061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1731A" w:rsidRPr="0061731A" w:rsidRDefault="0061731A" w:rsidP="0035767C">
            <w:pPr>
              <w:keepNext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DCactNM</w:t>
            </w:r>
            <w:proofErr w:type="spellEnd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Number</w:t>
            </w:r>
            <w:proofErr w:type="spellEnd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of</w:t>
            </w:r>
            <w:proofErr w:type="spellEnd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online </w:t>
            </w: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activities</w:t>
            </w:r>
            <w:proofErr w:type="spellEnd"/>
            <w:r w:rsidRPr="0061731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, TOTAL (1</w:t>
            </w: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7)</w:t>
            </w:r>
          </w:p>
        </w:tc>
        <w:tc>
          <w:tcPr>
            <w:tcW w:w="212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1731A" w:rsidRPr="0061731A" w:rsidRDefault="0061731A" w:rsidP="0035767C">
            <w:pPr>
              <w:keepNext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1.00 Male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1731A" w:rsidRPr="0061731A" w:rsidRDefault="0061731A" w:rsidP="0035767C">
            <w:pPr>
              <w:keepNext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1731A" w:rsidRPr="0061731A" w:rsidRDefault="0061731A" w:rsidP="0035767C">
            <w:pPr>
              <w:keepNext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8.30</w:t>
            </w:r>
          </w:p>
        </w:tc>
        <w:tc>
          <w:tcPr>
            <w:tcW w:w="14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1731A" w:rsidRPr="0061731A" w:rsidRDefault="0061731A" w:rsidP="0035767C">
            <w:pPr>
              <w:keepNext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3.743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1731A" w:rsidRPr="0061731A" w:rsidRDefault="0061731A" w:rsidP="0035767C">
            <w:pPr>
              <w:keepNext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.169</w:t>
            </w:r>
          </w:p>
        </w:tc>
      </w:tr>
      <w:tr w:rsidR="0061731A" w:rsidRPr="0061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2.00 Female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4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3.255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.143</w:t>
            </w:r>
          </w:p>
        </w:tc>
      </w:tr>
    </w:tbl>
    <w:p w:rsidR="0061731A" w:rsidRPr="0061731A" w:rsidRDefault="0061731A" w:rsidP="006173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1731A" w:rsidRPr="0061731A" w:rsidRDefault="0061731A" w:rsidP="0061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2448"/>
        <w:gridCol w:w="994"/>
        <w:gridCol w:w="1468"/>
        <w:gridCol w:w="1468"/>
      </w:tblGrid>
      <w:tr w:rsidR="0061731A" w:rsidRPr="0061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Independent Samples Test</w:t>
            </w:r>
          </w:p>
        </w:tc>
      </w:tr>
      <w:tr w:rsidR="0061731A" w:rsidRPr="0061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8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DCactNM</w:t>
            </w:r>
            <w:proofErr w:type="spellEnd"/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 xml:space="preserve"> Number of online activities, TOTAL (17)</w:t>
            </w:r>
          </w:p>
        </w:tc>
      </w:tr>
      <w:tr w:rsidR="0061731A" w:rsidRPr="0061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8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Equal variances assumed</w:t>
            </w:r>
          </w:p>
        </w:tc>
        <w:tc>
          <w:tcPr>
            <w:tcW w:w="146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Equal variances not assumed</w:t>
            </w:r>
          </w:p>
        </w:tc>
      </w:tr>
      <w:tr w:rsidR="0061731A" w:rsidRPr="0061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Levene's</w:t>
            </w:r>
            <w:proofErr w:type="spellEnd"/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for Equality of Variances</w:t>
            </w:r>
          </w:p>
        </w:tc>
        <w:tc>
          <w:tcPr>
            <w:tcW w:w="344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16.660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1A" w:rsidRPr="0061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1A" w:rsidRPr="0061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t-test for Equality of Means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1.362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1.358</w:t>
            </w:r>
          </w:p>
        </w:tc>
      </w:tr>
      <w:tr w:rsidR="0061731A" w:rsidRPr="0061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974.097</w:t>
            </w:r>
          </w:p>
        </w:tc>
      </w:tr>
      <w:tr w:rsidR="0061731A" w:rsidRPr="0061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.174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.175</w:t>
            </w:r>
          </w:p>
        </w:tc>
      </w:tr>
      <w:tr w:rsidR="0061731A" w:rsidRPr="0061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Mean Difference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.300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.300</w:t>
            </w:r>
          </w:p>
        </w:tc>
      </w:tr>
      <w:tr w:rsidR="0061731A" w:rsidRPr="0061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Std. Error Difference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.221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.221</w:t>
            </w:r>
          </w:p>
        </w:tc>
      </w:tr>
      <w:tr w:rsidR="0061731A" w:rsidRPr="0061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-.132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-.134</w:t>
            </w:r>
          </w:p>
        </w:tc>
      </w:tr>
      <w:tr w:rsidR="0061731A" w:rsidRPr="00617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.733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1731A" w:rsidRPr="0061731A" w:rsidRDefault="0061731A" w:rsidP="006173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31A">
              <w:rPr>
                <w:rFonts w:ascii="Arial" w:hAnsi="Arial" w:cs="Arial"/>
                <w:color w:val="000000"/>
                <w:sz w:val="18"/>
                <w:szCs w:val="18"/>
              </w:rPr>
              <w:t>.735</w:t>
            </w:r>
          </w:p>
        </w:tc>
      </w:tr>
    </w:tbl>
    <w:p w:rsidR="0061731A" w:rsidRPr="0061731A" w:rsidRDefault="0061731A" w:rsidP="006173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2732B" w:rsidRDefault="00063D2D" w:rsidP="002B4AD6">
      <w:pPr>
        <w:pStyle w:val="Prosttext"/>
        <w:keepNext/>
        <w:numPr>
          <w:ilvl w:val="0"/>
          <w:numId w:val="6"/>
        </w:numP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 w:rsidRPr="00063D2D">
        <w:rPr>
          <w:rFonts w:ascii="Calibri" w:hAnsi="Calibri"/>
          <w:b/>
          <w:sz w:val="21"/>
          <w:szCs w:val="22"/>
          <w:lang w:val="cs-CZ"/>
        </w:rPr>
        <w:t>Máme hypotézu, že děti z rodin s nižším vzděláním budou častěji problémové, resp. že se vzděláním rodičů bude klesat míra problémů dítěte. Otestujte ji, vložte tabulky s výsledky a okomentujte je.</w:t>
      </w:r>
      <w:r w:rsidR="003038CD">
        <w:rPr>
          <w:rFonts w:ascii="Calibri" w:hAnsi="Calibri"/>
          <w:b/>
          <w:sz w:val="21"/>
          <w:szCs w:val="22"/>
          <w:lang w:val="cs-CZ"/>
        </w:rPr>
        <w:t xml:space="preserve"> Pracujte s dětmi ze všech zemí.</w:t>
      </w:r>
      <w:r w:rsidRPr="00063D2D">
        <w:rPr>
          <w:rFonts w:ascii="Calibri" w:hAnsi="Calibri"/>
          <w:b/>
          <w:sz w:val="21"/>
          <w:szCs w:val="22"/>
          <w:lang w:val="cs-CZ"/>
        </w:rPr>
        <w:t xml:space="preserve"> (5 bodů). </w:t>
      </w:r>
      <w:proofErr w:type="spellStart"/>
      <w:r w:rsidRPr="00063D2D">
        <w:rPr>
          <w:rFonts w:ascii="Calibri" w:hAnsi="Calibri"/>
          <w:b/>
          <w:i/>
          <w:sz w:val="21"/>
          <w:szCs w:val="22"/>
          <w:lang w:val="cs-CZ"/>
        </w:rPr>
        <w:t>DCSDQcpMN</w:t>
      </w:r>
      <w:proofErr w:type="spellEnd"/>
      <w:r w:rsidRPr="00063D2D">
        <w:rPr>
          <w:rFonts w:ascii="Calibri" w:hAnsi="Calibri"/>
          <w:b/>
          <w:sz w:val="21"/>
          <w:szCs w:val="22"/>
          <w:lang w:val="cs-CZ"/>
        </w:rPr>
        <w:t xml:space="preserve"> </w:t>
      </w:r>
      <w:r w:rsidRPr="00063D2D">
        <w:rPr>
          <w:rFonts w:ascii="Calibri" w:hAnsi="Calibri"/>
          <w:sz w:val="21"/>
          <w:szCs w:val="22"/>
          <w:lang w:val="cs-CZ"/>
        </w:rPr>
        <w:t xml:space="preserve">– škála </w:t>
      </w:r>
      <w:proofErr w:type="spellStart"/>
      <w:r w:rsidRPr="00063D2D">
        <w:rPr>
          <w:rFonts w:ascii="Calibri" w:hAnsi="Calibri"/>
          <w:sz w:val="21"/>
          <w:szCs w:val="22"/>
          <w:lang w:val="cs-CZ"/>
        </w:rPr>
        <w:t>conduct</w:t>
      </w:r>
      <w:proofErr w:type="spellEnd"/>
      <w:r w:rsidRPr="00063D2D">
        <w:rPr>
          <w:rFonts w:ascii="Calibri" w:hAnsi="Calibri"/>
          <w:sz w:val="21"/>
          <w:szCs w:val="22"/>
          <w:lang w:val="cs-CZ"/>
        </w:rPr>
        <w:t xml:space="preserve"> </w:t>
      </w:r>
      <w:proofErr w:type="spellStart"/>
      <w:r w:rsidRPr="00063D2D">
        <w:rPr>
          <w:rFonts w:ascii="Calibri" w:hAnsi="Calibri"/>
          <w:sz w:val="21"/>
          <w:szCs w:val="22"/>
          <w:lang w:val="cs-CZ"/>
        </w:rPr>
        <w:t>problems</w:t>
      </w:r>
      <w:proofErr w:type="spellEnd"/>
      <w:r w:rsidRPr="00063D2D">
        <w:rPr>
          <w:rFonts w:ascii="Calibri" w:hAnsi="Calibri"/>
          <w:sz w:val="21"/>
          <w:szCs w:val="22"/>
          <w:lang w:val="cs-CZ"/>
        </w:rPr>
        <w:t>, vyšší skóre znamená více problémů</w:t>
      </w:r>
      <w:r>
        <w:rPr>
          <w:rFonts w:ascii="Calibri" w:hAnsi="Calibri"/>
          <w:b/>
          <w:sz w:val="21"/>
          <w:szCs w:val="22"/>
          <w:lang w:val="cs-CZ"/>
        </w:rPr>
        <w:t xml:space="preserve">; </w:t>
      </w:r>
      <w:r w:rsidRPr="00063D2D">
        <w:rPr>
          <w:rFonts w:ascii="Calibri" w:hAnsi="Calibri"/>
          <w:b/>
          <w:i/>
          <w:sz w:val="21"/>
          <w:szCs w:val="22"/>
          <w:lang w:val="cs-CZ"/>
        </w:rPr>
        <w:t>DPEDUHH4</w:t>
      </w:r>
      <w:r>
        <w:rPr>
          <w:rFonts w:ascii="Calibri" w:hAnsi="Calibri"/>
          <w:b/>
          <w:i/>
          <w:sz w:val="21"/>
          <w:szCs w:val="22"/>
          <w:lang w:val="cs-CZ"/>
        </w:rPr>
        <w:t xml:space="preserve"> – </w:t>
      </w:r>
      <w:r w:rsidRPr="00063D2D">
        <w:rPr>
          <w:rFonts w:ascii="Calibri" w:hAnsi="Calibri"/>
          <w:sz w:val="21"/>
          <w:szCs w:val="22"/>
          <w:lang w:val="cs-CZ"/>
        </w:rPr>
        <w:t xml:space="preserve">nejvyšší dosažené vzdělání v domácnosti. </w:t>
      </w:r>
    </w:p>
    <w:p w:rsidR="00063D2D" w:rsidRDefault="00B95413" w:rsidP="00063D2D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>
        <w:rPr>
          <w:rFonts w:ascii="Calibri" w:hAnsi="Calibri"/>
          <w:sz w:val="21"/>
          <w:szCs w:val="22"/>
          <w:lang w:val="cs-CZ"/>
        </w:rPr>
        <w:t xml:space="preserve">Nejprve je třeba vypnout filtr z předchozí úlohy, opět pomocí SELECT CASES. A poté pomocí ANOVY (nezávislá je kategorizovaná ordinální proměnná a má více než dvě kategorie, závislá proměnná je kardinální) opět testujeme hypotézu o shodě populačních průměrů. </w:t>
      </w:r>
    </w:p>
    <w:p w:rsidR="00B95413" w:rsidRDefault="00B95413" w:rsidP="00063D2D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>
        <w:rPr>
          <w:noProof/>
        </w:rPr>
        <w:drawing>
          <wp:inline distT="0" distB="0" distL="0" distR="0" wp14:anchorId="00082C4B" wp14:editId="3CC090DC">
            <wp:extent cx="5943600" cy="19907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413" w:rsidRDefault="00B95413" w:rsidP="00063D2D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>
        <w:rPr>
          <w:rFonts w:ascii="Calibri" w:hAnsi="Calibri"/>
          <w:sz w:val="21"/>
          <w:szCs w:val="22"/>
          <w:lang w:val="cs-CZ"/>
        </w:rPr>
        <w:lastRenderedPageBreak/>
        <w:t xml:space="preserve">Z tabulky </w:t>
      </w:r>
      <w:proofErr w:type="spellStart"/>
      <w:r>
        <w:rPr>
          <w:rFonts w:ascii="Calibri" w:hAnsi="Calibri"/>
          <w:sz w:val="21"/>
          <w:szCs w:val="22"/>
          <w:lang w:val="cs-CZ"/>
        </w:rPr>
        <w:t>Descriptives</w:t>
      </w:r>
      <w:proofErr w:type="spellEnd"/>
      <w:r>
        <w:rPr>
          <w:rFonts w:ascii="Calibri" w:hAnsi="Calibri"/>
          <w:sz w:val="21"/>
          <w:szCs w:val="22"/>
          <w:lang w:val="cs-CZ"/>
        </w:rPr>
        <w:t xml:space="preserve"> vidíme, že děti z rodin z nejnižším vzděláním mají nejvíce problémů a naopak, ale se nejedná o lineární vztah, neboť děti ze třetí vzdělanostní kategorie mají více problémů než děti z druhé, což bychom nejspíš čekali naopak. Můžeme se nicméně pomocí ANOVY podívat, jestli jsou rozdíly v průměrech statisticky významné. </w:t>
      </w:r>
    </w:p>
    <w:p w:rsidR="00B95413" w:rsidRDefault="00B95413" w:rsidP="00063D2D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</w:p>
    <w:p w:rsidR="00B95413" w:rsidRDefault="00B95413" w:rsidP="00063D2D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>
        <w:rPr>
          <w:rFonts w:ascii="Calibri" w:hAnsi="Calibri"/>
          <w:sz w:val="21"/>
          <w:szCs w:val="22"/>
          <w:lang w:val="cs-CZ"/>
        </w:rPr>
        <w:t xml:space="preserve">Nejprve provedeme test homogenity rozptylu. </w:t>
      </w:r>
    </w:p>
    <w:p w:rsidR="00B95413" w:rsidRDefault="00B95413" w:rsidP="00063D2D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>
        <w:rPr>
          <w:noProof/>
        </w:rPr>
        <w:drawing>
          <wp:inline distT="0" distB="0" distL="0" distR="0" wp14:anchorId="365F8BC8" wp14:editId="67A0379F">
            <wp:extent cx="3619500" cy="14001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413" w:rsidRDefault="00B95413" w:rsidP="00B95413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rPr>
          <w:rFonts w:ascii="Calibri" w:hAnsi="Calibri"/>
          <w:sz w:val="21"/>
          <w:szCs w:val="22"/>
          <w:lang w:val="cs-CZ"/>
        </w:rPr>
      </w:pPr>
      <w:r>
        <w:rPr>
          <w:rFonts w:ascii="Calibri" w:hAnsi="Calibri"/>
          <w:sz w:val="21"/>
          <w:szCs w:val="22"/>
          <w:lang w:val="cs-CZ"/>
        </w:rPr>
        <w:t xml:space="preserve">A poté přistoupíme k analýze. Z tabulky ANOVA vyplývá, že můžeme zamítnout nulovou hypotézu o shodě průměrů – mezi proměnnými je tedy vztah a některé vzdělanostní kategorie se budou zřejmě statisticky významně odlišovat. </w:t>
      </w:r>
      <w:r>
        <w:rPr>
          <w:noProof/>
        </w:rPr>
        <w:drawing>
          <wp:inline distT="0" distB="0" distL="0" distR="0" wp14:anchorId="0C64BA51" wp14:editId="134006AD">
            <wp:extent cx="5314950" cy="16478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413" w:rsidRDefault="00B95413" w:rsidP="00B95413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>
        <w:rPr>
          <w:rFonts w:ascii="Calibri" w:hAnsi="Calibri"/>
          <w:sz w:val="21"/>
          <w:szCs w:val="22"/>
          <w:lang w:val="cs-CZ"/>
        </w:rPr>
        <w:t xml:space="preserve">Abychom zjistili které, musíme provést post hoc test (ideálně </w:t>
      </w:r>
      <w:proofErr w:type="spellStart"/>
      <w:r>
        <w:rPr>
          <w:rFonts w:ascii="Calibri" w:hAnsi="Calibri"/>
          <w:sz w:val="21"/>
          <w:szCs w:val="22"/>
          <w:lang w:val="cs-CZ"/>
        </w:rPr>
        <w:t>Bonferonniho</w:t>
      </w:r>
      <w:proofErr w:type="spellEnd"/>
      <w:r>
        <w:rPr>
          <w:rFonts w:ascii="Calibri" w:hAnsi="Calibri"/>
          <w:sz w:val="21"/>
          <w:szCs w:val="22"/>
          <w:lang w:val="cs-CZ"/>
        </w:rPr>
        <w:t xml:space="preserve">, který se nejsnáze </w:t>
      </w:r>
      <w:proofErr w:type="spellStart"/>
      <w:r>
        <w:rPr>
          <w:rFonts w:ascii="Calibri" w:hAnsi="Calibri"/>
          <w:sz w:val="21"/>
          <w:szCs w:val="22"/>
          <w:lang w:val="cs-CZ"/>
        </w:rPr>
        <w:t>intrpretuje</w:t>
      </w:r>
      <w:proofErr w:type="spellEnd"/>
      <w:r>
        <w:rPr>
          <w:rFonts w:ascii="Calibri" w:hAnsi="Calibri"/>
          <w:sz w:val="21"/>
          <w:szCs w:val="22"/>
          <w:lang w:val="cs-CZ"/>
        </w:rPr>
        <w:t xml:space="preserve">, neboť označuje rozdíly hvězdičkami). Z tabulky </w:t>
      </w:r>
      <w:r w:rsidR="005B4E66">
        <w:rPr>
          <w:rFonts w:ascii="Calibri" w:hAnsi="Calibri"/>
          <w:sz w:val="21"/>
          <w:szCs w:val="22"/>
          <w:lang w:val="cs-CZ"/>
        </w:rPr>
        <w:t xml:space="preserve">jsou patrné statisticky významné rozdíly mezi všemi vzdělanostními kategoriemi s výjimkou první a třetí kategorie a druhé a třetí kategorie. </w:t>
      </w:r>
    </w:p>
    <w:p w:rsidR="00B95413" w:rsidRDefault="00B95413" w:rsidP="00B95413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</w:p>
    <w:p w:rsidR="00063D2D" w:rsidRDefault="00B95413" w:rsidP="00063D2D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>
        <w:rPr>
          <w:noProof/>
        </w:rPr>
        <w:lastRenderedPageBreak/>
        <w:drawing>
          <wp:inline distT="0" distB="0" distL="0" distR="0" wp14:anchorId="5C4B4500" wp14:editId="1142CC6C">
            <wp:extent cx="5943600" cy="43243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D2D" w:rsidRDefault="00063D2D" w:rsidP="00063D2D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</w:p>
    <w:p w:rsidR="00063D2D" w:rsidRDefault="00063D2D" w:rsidP="002B4AD6">
      <w:pPr>
        <w:pStyle w:val="Prosttext"/>
        <w:keepNext/>
        <w:numPr>
          <w:ilvl w:val="0"/>
          <w:numId w:val="6"/>
        </w:numPr>
        <w:tabs>
          <w:tab w:val="left" w:pos="1170"/>
        </w:tabs>
        <w:spacing w:after="60"/>
        <w:jc w:val="both"/>
        <w:rPr>
          <w:rFonts w:ascii="Calibri" w:hAnsi="Calibri"/>
          <w:b/>
          <w:sz w:val="21"/>
          <w:szCs w:val="22"/>
          <w:lang w:val="cs-CZ"/>
        </w:rPr>
      </w:pPr>
      <w:r>
        <w:rPr>
          <w:rFonts w:ascii="Calibri" w:hAnsi="Calibri"/>
          <w:b/>
          <w:sz w:val="21"/>
          <w:szCs w:val="22"/>
          <w:lang w:val="cs-CZ"/>
        </w:rPr>
        <w:t>Změřte sílu vztahu mezi následujícími dvojicemi proměnných, vyberte správný koeficient</w:t>
      </w:r>
      <w:r w:rsidR="00420793">
        <w:rPr>
          <w:rFonts w:ascii="Calibri" w:hAnsi="Calibri"/>
          <w:b/>
          <w:sz w:val="21"/>
          <w:szCs w:val="22"/>
          <w:lang w:val="cs-CZ"/>
        </w:rPr>
        <w:t xml:space="preserve"> asociace</w:t>
      </w:r>
      <w:r>
        <w:rPr>
          <w:rFonts w:ascii="Calibri" w:hAnsi="Calibri"/>
          <w:b/>
          <w:sz w:val="21"/>
          <w:szCs w:val="22"/>
          <w:lang w:val="cs-CZ"/>
        </w:rPr>
        <w:t xml:space="preserve">, výsledek okomentujte s ohledem na těsnost (sílu) vztahu, </w:t>
      </w:r>
      <w:proofErr w:type="spellStart"/>
      <w:r>
        <w:rPr>
          <w:rFonts w:ascii="Calibri" w:hAnsi="Calibri"/>
          <w:b/>
          <w:sz w:val="21"/>
          <w:szCs w:val="22"/>
          <w:lang w:val="cs-CZ"/>
        </w:rPr>
        <w:t>zobecnitelnost</w:t>
      </w:r>
      <w:proofErr w:type="spellEnd"/>
      <w:r>
        <w:rPr>
          <w:rFonts w:ascii="Calibri" w:hAnsi="Calibri"/>
          <w:b/>
          <w:sz w:val="21"/>
          <w:szCs w:val="22"/>
          <w:lang w:val="cs-CZ"/>
        </w:rPr>
        <w:t xml:space="preserve"> na základní soubor a smysluplnost takové úvahy. </w:t>
      </w:r>
      <w:r w:rsidR="002B4AD6">
        <w:rPr>
          <w:rFonts w:ascii="Calibri" w:hAnsi="Calibri"/>
          <w:b/>
          <w:sz w:val="21"/>
          <w:szCs w:val="22"/>
          <w:lang w:val="cs-CZ"/>
        </w:rPr>
        <w:t>(12</w:t>
      </w:r>
      <w:r w:rsidR="00420793">
        <w:rPr>
          <w:rFonts w:ascii="Calibri" w:hAnsi="Calibri"/>
          <w:b/>
          <w:sz w:val="21"/>
          <w:szCs w:val="22"/>
          <w:lang w:val="cs-CZ"/>
        </w:rPr>
        <w:t xml:space="preserve"> bodů)</w:t>
      </w:r>
    </w:p>
    <w:p w:rsidR="00063D2D" w:rsidRPr="00420793" w:rsidRDefault="00063D2D" w:rsidP="002B4AD6">
      <w:pPr>
        <w:pStyle w:val="Prosttext"/>
        <w:keepNext/>
        <w:numPr>
          <w:ilvl w:val="0"/>
          <w:numId w:val="7"/>
        </w:numP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 w:rsidRPr="00420793">
        <w:rPr>
          <w:rFonts w:ascii="Calibri" w:hAnsi="Calibri"/>
          <w:sz w:val="21"/>
          <w:szCs w:val="22"/>
          <w:lang w:val="cs-CZ"/>
        </w:rPr>
        <w:t>Čas denně strávený online (</w:t>
      </w:r>
      <w:proofErr w:type="spellStart"/>
      <w:r w:rsidRPr="00420793">
        <w:rPr>
          <w:rFonts w:ascii="Calibri" w:hAnsi="Calibri"/>
          <w:i/>
          <w:sz w:val="21"/>
          <w:szCs w:val="22"/>
          <w:lang w:val="cs-CZ"/>
        </w:rPr>
        <w:t>DCtimeuse</w:t>
      </w:r>
      <w:proofErr w:type="spellEnd"/>
      <w:r w:rsidRPr="00420793">
        <w:rPr>
          <w:rFonts w:ascii="Calibri" w:hAnsi="Calibri"/>
          <w:sz w:val="21"/>
          <w:szCs w:val="22"/>
          <w:lang w:val="cs-CZ"/>
        </w:rPr>
        <w:t>) a počet online dovedností (</w:t>
      </w:r>
      <w:proofErr w:type="spellStart"/>
      <w:r w:rsidRPr="00420793">
        <w:rPr>
          <w:rFonts w:ascii="Calibri" w:hAnsi="Calibri"/>
          <w:i/>
          <w:sz w:val="21"/>
          <w:szCs w:val="22"/>
          <w:lang w:val="cs-CZ"/>
        </w:rPr>
        <w:t>DCskillsNM</w:t>
      </w:r>
      <w:proofErr w:type="spellEnd"/>
      <w:r w:rsidRPr="00420793">
        <w:rPr>
          <w:rFonts w:ascii="Calibri" w:hAnsi="Calibri"/>
          <w:sz w:val="21"/>
          <w:szCs w:val="22"/>
          <w:lang w:val="cs-CZ"/>
        </w:rPr>
        <w:t>).</w:t>
      </w:r>
    </w:p>
    <w:p w:rsidR="0000272E" w:rsidRPr="00420793" w:rsidRDefault="0000272E" w:rsidP="002B4AD6">
      <w:pPr>
        <w:pStyle w:val="Prosttext"/>
        <w:keepNext/>
        <w:numPr>
          <w:ilvl w:val="0"/>
          <w:numId w:val="7"/>
        </w:numP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 w:rsidRPr="00420793">
        <w:rPr>
          <w:rFonts w:ascii="Calibri" w:hAnsi="Calibri"/>
          <w:sz w:val="21"/>
          <w:szCs w:val="22"/>
          <w:lang w:val="cs-CZ"/>
        </w:rPr>
        <w:t>Pohlaví dítěte (</w:t>
      </w:r>
      <w:proofErr w:type="spellStart"/>
      <w:r w:rsidRPr="00420793">
        <w:rPr>
          <w:rFonts w:ascii="Calibri" w:hAnsi="Calibri"/>
          <w:i/>
          <w:sz w:val="21"/>
          <w:szCs w:val="22"/>
          <w:lang w:val="cs-CZ"/>
        </w:rPr>
        <w:t>sexchild</w:t>
      </w:r>
      <w:proofErr w:type="spellEnd"/>
      <w:r w:rsidRPr="00420793">
        <w:rPr>
          <w:rFonts w:ascii="Calibri" w:hAnsi="Calibri"/>
          <w:sz w:val="21"/>
          <w:szCs w:val="22"/>
          <w:lang w:val="cs-CZ"/>
        </w:rPr>
        <w:t>) a přesvědčení, že je zkušenější uživatel/</w:t>
      </w:r>
      <w:proofErr w:type="spellStart"/>
      <w:r w:rsidRPr="00420793">
        <w:rPr>
          <w:rFonts w:ascii="Calibri" w:hAnsi="Calibri"/>
          <w:sz w:val="21"/>
          <w:szCs w:val="22"/>
          <w:lang w:val="cs-CZ"/>
        </w:rPr>
        <w:t>ka</w:t>
      </w:r>
      <w:proofErr w:type="spellEnd"/>
      <w:r w:rsidRPr="00420793">
        <w:rPr>
          <w:rFonts w:ascii="Calibri" w:hAnsi="Calibri"/>
          <w:sz w:val="21"/>
          <w:szCs w:val="22"/>
          <w:lang w:val="cs-CZ"/>
        </w:rPr>
        <w:t xml:space="preserve"> internetu než rodiče (</w:t>
      </w:r>
      <w:proofErr w:type="spellStart"/>
      <w:r w:rsidRPr="00420793">
        <w:rPr>
          <w:rFonts w:ascii="Calibri" w:hAnsi="Calibri"/>
          <w:i/>
          <w:sz w:val="21"/>
          <w:szCs w:val="22"/>
          <w:lang w:val="cs-CZ"/>
        </w:rPr>
        <w:t>DCwebableA</w:t>
      </w:r>
      <w:proofErr w:type="spellEnd"/>
      <w:r w:rsidRPr="00420793">
        <w:rPr>
          <w:rFonts w:ascii="Calibri" w:hAnsi="Calibri"/>
          <w:sz w:val="21"/>
          <w:szCs w:val="22"/>
          <w:lang w:val="cs-CZ"/>
        </w:rPr>
        <w:t>).</w:t>
      </w:r>
    </w:p>
    <w:p w:rsidR="0000272E" w:rsidRPr="00420793" w:rsidRDefault="00420793" w:rsidP="002B4AD6">
      <w:pPr>
        <w:pStyle w:val="Prosttext"/>
        <w:keepNext/>
        <w:numPr>
          <w:ilvl w:val="0"/>
          <w:numId w:val="7"/>
        </w:numP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 w:rsidRPr="00420793">
        <w:rPr>
          <w:rFonts w:ascii="Calibri" w:hAnsi="Calibri"/>
          <w:sz w:val="21"/>
          <w:szCs w:val="22"/>
          <w:lang w:val="cs-CZ"/>
        </w:rPr>
        <w:t>Vzdělání rodiče, který poskytl rozhovor (</w:t>
      </w:r>
      <w:r w:rsidRPr="00420793">
        <w:rPr>
          <w:rFonts w:ascii="Calibri" w:hAnsi="Calibri"/>
          <w:i/>
          <w:sz w:val="21"/>
          <w:szCs w:val="22"/>
          <w:lang w:val="cs-CZ"/>
        </w:rPr>
        <w:t xml:space="preserve">DPPTEDUA4), </w:t>
      </w:r>
      <w:r w:rsidRPr="00420793">
        <w:rPr>
          <w:rFonts w:ascii="Calibri" w:hAnsi="Calibri"/>
          <w:sz w:val="21"/>
          <w:szCs w:val="22"/>
          <w:lang w:val="cs-CZ"/>
        </w:rPr>
        <w:t>a jeho sebejistota při používání internetu (</w:t>
      </w:r>
      <w:r w:rsidRPr="00420793">
        <w:rPr>
          <w:rFonts w:ascii="Calibri" w:hAnsi="Calibri"/>
          <w:i/>
          <w:sz w:val="21"/>
          <w:szCs w:val="22"/>
          <w:lang w:val="cs-CZ"/>
        </w:rPr>
        <w:t>QP218</w:t>
      </w:r>
      <w:r w:rsidRPr="00420793">
        <w:rPr>
          <w:rFonts w:ascii="Calibri" w:hAnsi="Calibri"/>
          <w:sz w:val="21"/>
          <w:szCs w:val="22"/>
          <w:lang w:val="cs-CZ"/>
        </w:rPr>
        <w:t>).</w:t>
      </w:r>
    </w:p>
    <w:p w:rsidR="00420793" w:rsidRDefault="002B4AD6" w:rsidP="002B4AD6">
      <w:pPr>
        <w:pStyle w:val="Prosttext"/>
        <w:keepNext/>
        <w:numPr>
          <w:ilvl w:val="0"/>
          <w:numId w:val="7"/>
        </w:numP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>
        <w:rPr>
          <w:rFonts w:ascii="Calibri" w:hAnsi="Calibri"/>
          <w:sz w:val="21"/>
          <w:szCs w:val="22"/>
          <w:lang w:val="cs-CZ"/>
        </w:rPr>
        <w:t>Počet přátel na sociálních sítích (</w:t>
      </w:r>
      <w:r w:rsidRPr="002B4AD6">
        <w:rPr>
          <w:rFonts w:ascii="Calibri" w:hAnsi="Calibri"/>
          <w:sz w:val="21"/>
          <w:szCs w:val="22"/>
          <w:lang w:val="cs-CZ"/>
        </w:rPr>
        <w:t>QC316</w:t>
      </w:r>
      <w:r>
        <w:rPr>
          <w:rFonts w:ascii="Calibri" w:hAnsi="Calibri"/>
          <w:sz w:val="21"/>
          <w:szCs w:val="22"/>
          <w:lang w:val="cs-CZ"/>
        </w:rPr>
        <w:t>) a míra problémů s vrstevníky (</w:t>
      </w:r>
      <w:proofErr w:type="spellStart"/>
      <w:r w:rsidRPr="002B4AD6">
        <w:rPr>
          <w:rFonts w:ascii="Calibri" w:hAnsi="Calibri"/>
          <w:i/>
          <w:sz w:val="21"/>
          <w:szCs w:val="22"/>
          <w:lang w:val="cs-CZ"/>
        </w:rPr>
        <w:t>DCSDQppMN</w:t>
      </w:r>
      <w:proofErr w:type="spellEnd"/>
      <w:r>
        <w:rPr>
          <w:rFonts w:ascii="Calibri" w:hAnsi="Calibri"/>
          <w:sz w:val="21"/>
          <w:szCs w:val="22"/>
          <w:lang w:val="cs-CZ"/>
        </w:rPr>
        <w:t xml:space="preserve">). </w:t>
      </w:r>
    </w:p>
    <w:p w:rsidR="00A83C8B" w:rsidRDefault="00A83C8B" w:rsidP="00A83C8B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ind w:left="360"/>
        <w:jc w:val="both"/>
        <w:rPr>
          <w:rFonts w:ascii="Calibri" w:hAnsi="Calibri"/>
          <w:sz w:val="21"/>
          <w:szCs w:val="22"/>
          <w:lang w:val="cs-CZ"/>
        </w:rPr>
      </w:pPr>
      <w:r>
        <w:rPr>
          <w:rFonts w:ascii="Calibri" w:hAnsi="Calibri"/>
          <w:sz w:val="21"/>
          <w:szCs w:val="22"/>
          <w:lang w:val="cs-CZ"/>
        </w:rPr>
        <w:t xml:space="preserve">V této otázce šlo ve všech případech o </w:t>
      </w:r>
      <w:r w:rsidRPr="00A83C8B">
        <w:rPr>
          <w:rFonts w:ascii="Calibri" w:hAnsi="Calibri"/>
          <w:sz w:val="21"/>
          <w:szCs w:val="22"/>
          <w:u w:val="single"/>
          <w:lang w:val="cs-CZ"/>
        </w:rPr>
        <w:t>koeficienty asociace</w:t>
      </w:r>
      <w:r>
        <w:rPr>
          <w:rFonts w:ascii="Calibri" w:hAnsi="Calibri"/>
          <w:sz w:val="21"/>
          <w:szCs w:val="22"/>
          <w:lang w:val="cs-CZ"/>
        </w:rPr>
        <w:t xml:space="preserve"> – to je jediný způsob, jak změřit sílu vztahu. </w:t>
      </w:r>
    </w:p>
    <w:p w:rsidR="00A83C8B" w:rsidRDefault="00A83C8B" w:rsidP="00A83C8B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ind w:left="360"/>
        <w:jc w:val="both"/>
        <w:rPr>
          <w:rFonts w:ascii="Calibri" w:hAnsi="Calibri"/>
          <w:sz w:val="21"/>
          <w:szCs w:val="22"/>
          <w:lang w:val="cs-CZ"/>
        </w:rPr>
      </w:pPr>
    </w:p>
    <w:p w:rsidR="00A83C8B" w:rsidRPr="00A83C8B" w:rsidRDefault="00A83C8B" w:rsidP="00CF0BC3">
      <w:pPr>
        <w:pStyle w:val="Prosttex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rPr>
          <w:rFonts w:ascii="Calibri" w:hAnsi="Calibri"/>
          <w:sz w:val="21"/>
          <w:szCs w:val="22"/>
          <w:lang w:val="cs-CZ"/>
        </w:rPr>
      </w:pPr>
      <w:r w:rsidRPr="00A83C8B">
        <w:rPr>
          <w:rFonts w:ascii="Calibri" w:hAnsi="Calibri"/>
          <w:sz w:val="21"/>
          <w:szCs w:val="22"/>
          <w:lang w:val="cs-CZ"/>
        </w:rPr>
        <w:t xml:space="preserve">Obě proměnné jsou kardinální, použijeme proto </w:t>
      </w:r>
      <w:proofErr w:type="spellStart"/>
      <w:r w:rsidRPr="00A83C8B">
        <w:rPr>
          <w:rFonts w:ascii="Calibri" w:hAnsi="Calibri"/>
          <w:sz w:val="21"/>
          <w:szCs w:val="22"/>
          <w:lang w:val="cs-CZ"/>
        </w:rPr>
        <w:t>Pearsonův</w:t>
      </w:r>
      <w:proofErr w:type="spellEnd"/>
      <w:r w:rsidRPr="00A83C8B">
        <w:rPr>
          <w:rFonts w:ascii="Calibri" w:hAnsi="Calibri"/>
          <w:sz w:val="21"/>
          <w:szCs w:val="22"/>
          <w:lang w:val="cs-CZ"/>
        </w:rPr>
        <w:t xml:space="preserve"> korelační koeficient, vypočteme i </w:t>
      </w:r>
      <w:proofErr w:type="spellStart"/>
      <w:r w:rsidRPr="00A83C8B">
        <w:rPr>
          <w:rFonts w:ascii="Calibri" w:hAnsi="Calibri"/>
          <w:sz w:val="21"/>
          <w:szCs w:val="22"/>
          <w:lang w:val="cs-CZ"/>
        </w:rPr>
        <w:t>Spearmana</w:t>
      </w:r>
      <w:proofErr w:type="spellEnd"/>
      <w:r w:rsidRPr="00A83C8B">
        <w:rPr>
          <w:rFonts w:ascii="Calibri" w:hAnsi="Calibri"/>
          <w:sz w:val="21"/>
          <w:szCs w:val="22"/>
          <w:lang w:val="cs-CZ"/>
        </w:rPr>
        <w:t>, abychom získali představu o linearitě vztahu. Oba koeficienty se příliš neliší, není tedy třeba pochybovat o linearitě vztahu. Hodnota r=0,32, (p=0,000) naznačuje, že s časem stráveným online rostou i dovednosti, naopak by to moc nedávalo smysl, hodnota r naznačuje středně těsný vztah (na sociální vědy dobrý výsledek), který lze navíc podle hodnoty p/</w:t>
      </w:r>
      <w:proofErr w:type="spellStart"/>
      <w:r w:rsidRPr="00A83C8B">
        <w:rPr>
          <w:rFonts w:ascii="Calibri" w:hAnsi="Calibri"/>
          <w:sz w:val="21"/>
          <w:szCs w:val="22"/>
          <w:lang w:val="cs-CZ"/>
        </w:rPr>
        <w:t>sig</w:t>
      </w:r>
      <w:proofErr w:type="spellEnd"/>
      <w:r w:rsidRPr="00A83C8B">
        <w:rPr>
          <w:rFonts w:ascii="Calibri" w:hAnsi="Calibri"/>
          <w:sz w:val="21"/>
          <w:szCs w:val="22"/>
          <w:lang w:val="cs-CZ"/>
        </w:rPr>
        <w:t xml:space="preserve">. Očekávat i v populaci. </w:t>
      </w:r>
    </w:p>
    <w:p w:rsidR="00A83C8B" w:rsidRPr="00A83C8B" w:rsidRDefault="00A83C8B" w:rsidP="00A83C8B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ind w:left="720"/>
        <w:rPr>
          <w:rFonts w:ascii="Calibri" w:hAnsi="Calibri"/>
          <w:sz w:val="21"/>
          <w:szCs w:val="22"/>
          <w:lang w:val="cs-CZ"/>
        </w:rPr>
      </w:pPr>
      <w:r>
        <w:rPr>
          <w:rFonts w:ascii="Calibri" w:hAnsi="Calibri"/>
          <w:sz w:val="21"/>
          <w:szCs w:val="22"/>
          <w:lang w:val="cs-CZ"/>
        </w:rPr>
        <w:lastRenderedPageBreak/>
        <w:t xml:space="preserve"> </w:t>
      </w:r>
      <w:r>
        <w:rPr>
          <w:noProof/>
        </w:rPr>
        <w:drawing>
          <wp:inline distT="0" distB="0" distL="0" distR="0" wp14:anchorId="3B44DBBA" wp14:editId="04EF76D4">
            <wp:extent cx="4124325" cy="2258368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8120" cy="226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FD132D" wp14:editId="12D64C08">
            <wp:extent cx="4305300" cy="174051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7925" cy="174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AD6" w:rsidRPr="00E659A8" w:rsidRDefault="002B4AD6" w:rsidP="002B4AD6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ind w:left="360"/>
        <w:jc w:val="both"/>
        <w:rPr>
          <w:rFonts w:ascii="Calibri" w:hAnsi="Calibri"/>
          <w:sz w:val="21"/>
          <w:szCs w:val="22"/>
          <w:lang w:val="cs-CZ"/>
        </w:rPr>
      </w:pPr>
    </w:p>
    <w:p w:rsidR="00A83C8B" w:rsidRDefault="00A83C8B" w:rsidP="00A83C8B">
      <w:pPr>
        <w:pStyle w:val="Prosttex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>
        <w:rPr>
          <w:rFonts w:ascii="Calibri" w:hAnsi="Calibri"/>
          <w:sz w:val="21"/>
          <w:szCs w:val="22"/>
          <w:lang w:val="cs-CZ"/>
        </w:rPr>
        <w:t xml:space="preserve">Závislá proměnná je ordinální (3 kategorie) a nezávislá proměnná je nominální (ale dichotomická) – můžeme tedy použít koeficienty pro ordinální proměnné. Použijeme </w:t>
      </w:r>
      <w:proofErr w:type="spellStart"/>
      <w:r w:rsidRPr="00A83C8B">
        <w:rPr>
          <w:rFonts w:ascii="Calibri" w:hAnsi="Calibri"/>
          <w:sz w:val="21"/>
          <w:szCs w:val="22"/>
          <w:lang w:val="cs-CZ"/>
        </w:rPr>
        <w:t>Somersovo</w:t>
      </w:r>
      <w:proofErr w:type="spellEnd"/>
      <w:r w:rsidRPr="00A83C8B">
        <w:rPr>
          <w:rFonts w:ascii="Calibri" w:hAnsi="Calibri"/>
          <w:sz w:val="21"/>
          <w:szCs w:val="22"/>
          <w:lang w:val="cs-CZ"/>
        </w:rPr>
        <w:t xml:space="preserve"> D</w:t>
      </w:r>
      <w:r>
        <w:rPr>
          <w:rFonts w:ascii="Calibri" w:hAnsi="Calibri"/>
          <w:sz w:val="21"/>
          <w:szCs w:val="22"/>
          <w:lang w:val="cs-CZ"/>
        </w:rPr>
        <w:t xml:space="preserve"> (pro asymetrické vztahy. Výsledek čteme z </w:t>
      </w:r>
      <w:r w:rsidR="009D6CB1">
        <w:rPr>
          <w:rFonts w:ascii="Calibri" w:hAnsi="Calibri"/>
          <w:sz w:val="21"/>
          <w:szCs w:val="22"/>
          <w:lang w:val="cs-CZ"/>
        </w:rPr>
        <w:t xml:space="preserve">druhého řádku (znalost ve srovnání s rodiči je závislou proměnnou) – záporná hodnota naznačuje, že dívky si budou důvěřovat méně než chlapci, zároveň se však hodnota blíží nule, tedy vztah mezi proměnnými je zanedbatelný (byť zobecnitelný, což nám ale nijak nepomůže). </w:t>
      </w:r>
      <w:r w:rsidR="009D6CB1">
        <w:rPr>
          <w:noProof/>
        </w:rPr>
        <w:drawing>
          <wp:inline distT="0" distB="0" distL="0" distR="0" wp14:anchorId="0CD14E40" wp14:editId="54B3AEF6">
            <wp:extent cx="4572000" cy="15430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5484" cy="15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AD6" w:rsidRDefault="009D6CB1" w:rsidP="009D6CB1">
      <w:pPr>
        <w:pStyle w:val="Prosttex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rPr>
          <w:rFonts w:ascii="Calibri" w:hAnsi="Calibri"/>
          <w:sz w:val="21"/>
          <w:szCs w:val="22"/>
          <w:lang w:val="cs-CZ"/>
        </w:rPr>
      </w:pPr>
      <w:r>
        <w:rPr>
          <w:rFonts w:ascii="Calibri" w:hAnsi="Calibri"/>
          <w:sz w:val="21"/>
          <w:szCs w:val="22"/>
          <w:lang w:val="cs-CZ"/>
        </w:rPr>
        <w:t xml:space="preserve">Obě pro měnné jsou ordinální, podobně jako v předchozím případě můžeme použít </w:t>
      </w:r>
      <w:proofErr w:type="spellStart"/>
      <w:r>
        <w:rPr>
          <w:rFonts w:ascii="Calibri" w:hAnsi="Calibri"/>
          <w:sz w:val="21"/>
          <w:szCs w:val="22"/>
          <w:lang w:val="cs-CZ"/>
        </w:rPr>
        <w:t>Somersovo</w:t>
      </w:r>
      <w:proofErr w:type="spellEnd"/>
      <w:r>
        <w:rPr>
          <w:rFonts w:ascii="Calibri" w:hAnsi="Calibri"/>
          <w:sz w:val="21"/>
          <w:szCs w:val="22"/>
          <w:lang w:val="cs-CZ"/>
        </w:rPr>
        <w:t xml:space="preserve"> D – opět čteme výsledek </w:t>
      </w:r>
      <w:proofErr w:type="gramStart"/>
      <w:r>
        <w:rPr>
          <w:rFonts w:ascii="Calibri" w:hAnsi="Calibri"/>
          <w:sz w:val="21"/>
          <w:szCs w:val="22"/>
          <w:lang w:val="cs-CZ"/>
        </w:rPr>
        <w:t>ze</w:t>
      </w:r>
      <w:proofErr w:type="gramEnd"/>
      <w:r>
        <w:rPr>
          <w:rFonts w:ascii="Calibri" w:hAnsi="Calibri"/>
          <w:sz w:val="21"/>
          <w:szCs w:val="22"/>
          <w:lang w:val="cs-CZ"/>
        </w:rPr>
        <w:t xml:space="preserve"> druhého řádku – se vzděláním roste i jistota rodiče při používání internetu, ačkoli vztah není příliš silný (na sebejistotu mají totiž vliv i mnohé jiné faktory), můžeme jej očekávat i </w:t>
      </w:r>
      <w:r>
        <w:rPr>
          <w:rFonts w:ascii="Calibri" w:hAnsi="Calibri"/>
          <w:sz w:val="21"/>
          <w:szCs w:val="22"/>
          <w:lang w:val="cs-CZ"/>
        </w:rPr>
        <w:lastRenderedPageBreak/>
        <w:t>v základním souboru.</w:t>
      </w:r>
      <w:r>
        <w:rPr>
          <w:noProof/>
        </w:rPr>
        <w:drawing>
          <wp:inline distT="0" distB="0" distL="0" distR="0" wp14:anchorId="5C4534A8" wp14:editId="062E83F3">
            <wp:extent cx="5436220" cy="19050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1077" cy="190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CB1" w:rsidRPr="009D6CB1" w:rsidRDefault="009D6CB1" w:rsidP="009D6CB1">
      <w:pPr>
        <w:pStyle w:val="Prosttex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rPr>
          <w:rFonts w:ascii="Calibri" w:hAnsi="Calibri"/>
          <w:sz w:val="21"/>
          <w:szCs w:val="22"/>
          <w:lang w:val="cs-CZ"/>
        </w:rPr>
      </w:pPr>
      <w:r>
        <w:rPr>
          <w:rFonts w:ascii="Calibri" w:hAnsi="Calibri"/>
          <w:sz w:val="21"/>
          <w:szCs w:val="22"/>
          <w:lang w:val="cs-CZ"/>
        </w:rPr>
        <w:t xml:space="preserve">Počet přátel měříme na ordinální škále, problémy s vrstevníky na kardinální – opět tedy použijeme koeficient pro ordinální proměnné. Tentokrát však není tak jisté, která proměnná je závislá a která nezávislá (nízký počet online přátel může být výsledkem konfliktů, konflikty ale také mohou být způsobeny právě vyloučením z kolektivu) – použijeme tedy koeficient pro symetrické vztahy: buď </w:t>
      </w:r>
      <w:proofErr w:type="spellStart"/>
      <w:r w:rsidRPr="009D6CB1">
        <w:rPr>
          <w:rFonts w:ascii="Calibri" w:hAnsi="Calibri"/>
          <w:sz w:val="21"/>
          <w:szCs w:val="22"/>
          <w:lang w:val="cs-CZ"/>
        </w:rPr>
        <w:t>Kendallovo</w:t>
      </w:r>
      <w:proofErr w:type="spellEnd"/>
      <w:r w:rsidRPr="009D6CB1">
        <w:rPr>
          <w:rFonts w:ascii="Calibri" w:hAnsi="Calibri"/>
          <w:sz w:val="21"/>
          <w:szCs w:val="22"/>
          <w:lang w:val="cs-CZ"/>
        </w:rPr>
        <w:t xml:space="preserve"> </w:t>
      </w:r>
      <w:proofErr w:type="spellStart"/>
      <w:r w:rsidRPr="009D6CB1">
        <w:rPr>
          <w:rFonts w:ascii="Calibri" w:hAnsi="Calibri"/>
          <w:sz w:val="21"/>
          <w:szCs w:val="22"/>
          <w:lang w:val="cs-CZ"/>
        </w:rPr>
        <w:t>tau</w:t>
      </w:r>
      <w:r w:rsidRPr="009D6CB1">
        <w:rPr>
          <w:rFonts w:ascii="Calibri" w:hAnsi="Calibri"/>
          <w:sz w:val="21"/>
          <w:szCs w:val="22"/>
          <w:vertAlign w:val="subscript"/>
          <w:lang w:val="cs-CZ"/>
        </w:rPr>
        <w:t>c</w:t>
      </w:r>
      <w:proofErr w:type="spellEnd"/>
      <w:r>
        <w:rPr>
          <w:rFonts w:ascii="Calibri" w:hAnsi="Calibri"/>
          <w:sz w:val="21"/>
          <w:szCs w:val="22"/>
          <w:vertAlign w:val="subscript"/>
          <w:lang w:val="cs-CZ"/>
        </w:rPr>
        <w:t xml:space="preserve"> </w:t>
      </w:r>
      <w:r w:rsidRPr="009D6CB1">
        <w:rPr>
          <w:rFonts w:ascii="Calibri" w:hAnsi="Calibri"/>
          <w:sz w:val="21"/>
          <w:szCs w:val="22"/>
          <w:lang w:val="cs-CZ"/>
        </w:rPr>
        <w:t xml:space="preserve">nebo symetrického </w:t>
      </w:r>
      <w:proofErr w:type="spellStart"/>
      <w:r w:rsidRPr="009D6CB1">
        <w:rPr>
          <w:rFonts w:ascii="Calibri" w:hAnsi="Calibri"/>
          <w:sz w:val="21"/>
          <w:szCs w:val="22"/>
          <w:lang w:val="cs-CZ"/>
        </w:rPr>
        <w:t>Somerse</w:t>
      </w:r>
      <w:proofErr w:type="spellEnd"/>
      <w:r w:rsidRPr="009D6CB1">
        <w:rPr>
          <w:rFonts w:ascii="Calibri" w:hAnsi="Calibri"/>
          <w:sz w:val="21"/>
          <w:szCs w:val="22"/>
          <w:lang w:val="cs-CZ"/>
        </w:rPr>
        <w:t xml:space="preserve">. </w:t>
      </w:r>
      <w:r>
        <w:rPr>
          <w:rFonts w:ascii="Calibri" w:hAnsi="Calibri"/>
          <w:sz w:val="21"/>
          <w:szCs w:val="22"/>
          <w:lang w:val="cs-CZ"/>
        </w:rPr>
        <w:t>Oba koeficienty jsou podobně nízké</w:t>
      </w:r>
      <w:r w:rsidR="001704D7">
        <w:rPr>
          <w:rFonts w:ascii="Calibri" w:hAnsi="Calibri"/>
          <w:sz w:val="21"/>
          <w:szCs w:val="22"/>
          <w:lang w:val="cs-CZ"/>
        </w:rPr>
        <w:t xml:space="preserve">, naznačují zanedbatelnou souvislost, byť zobecnitelnou. </w:t>
      </w:r>
      <w:r>
        <w:rPr>
          <w:noProof/>
        </w:rPr>
        <w:drawing>
          <wp:inline distT="0" distB="0" distL="0" distR="0" wp14:anchorId="3AC8EBC3" wp14:editId="408CA80E">
            <wp:extent cx="5317277" cy="33909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0954" cy="339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D2D" w:rsidRPr="00E659A8" w:rsidRDefault="00063D2D" w:rsidP="002B4AD6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</w:tabs>
        <w:spacing w:after="60"/>
        <w:ind w:left="360"/>
        <w:jc w:val="both"/>
        <w:rPr>
          <w:rFonts w:ascii="Calibri" w:hAnsi="Calibri"/>
          <w:sz w:val="21"/>
          <w:szCs w:val="22"/>
          <w:lang w:val="cs-CZ"/>
        </w:rPr>
      </w:pPr>
    </w:p>
    <w:p w:rsidR="00E659A8" w:rsidRDefault="002B4AD6" w:rsidP="00E659A8">
      <w:pPr>
        <w:pStyle w:val="Prosttext"/>
        <w:numPr>
          <w:ilvl w:val="0"/>
          <w:numId w:val="6"/>
        </w:numPr>
        <w:tabs>
          <w:tab w:val="left" w:pos="1170"/>
        </w:tabs>
        <w:spacing w:after="60"/>
        <w:jc w:val="both"/>
        <w:rPr>
          <w:rFonts w:ascii="Calibri" w:hAnsi="Calibri"/>
          <w:b/>
          <w:sz w:val="21"/>
          <w:szCs w:val="22"/>
          <w:lang w:val="cs-CZ"/>
        </w:rPr>
      </w:pPr>
      <w:r>
        <w:rPr>
          <w:rFonts w:ascii="Calibri" w:hAnsi="Calibri"/>
          <w:b/>
          <w:sz w:val="21"/>
          <w:szCs w:val="22"/>
          <w:lang w:val="cs-CZ"/>
        </w:rPr>
        <w:t>Pro vztah mezi</w:t>
      </w:r>
      <w:r w:rsidR="00063D2D" w:rsidRPr="002B4AD6">
        <w:rPr>
          <w:rFonts w:ascii="Calibri" w:hAnsi="Calibri"/>
          <w:b/>
          <w:sz w:val="21"/>
          <w:szCs w:val="22"/>
          <w:lang w:val="cs-CZ"/>
        </w:rPr>
        <w:t xml:space="preserve"> </w:t>
      </w:r>
      <w:r w:rsidRPr="002B4AD6">
        <w:rPr>
          <w:rFonts w:ascii="Calibri" w:hAnsi="Calibri"/>
          <w:b/>
          <w:sz w:val="21"/>
          <w:szCs w:val="22"/>
          <w:lang w:val="cs-CZ"/>
        </w:rPr>
        <w:t>vzděláním rodiče, který poskytl rozhovor (</w:t>
      </w:r>
      <w:r w:rsidRPr="00107510">
        <w:rPr>
          <w:rFonts w:ascii="Calibri" w:hAnsi="Calibri"/>
          <w:b/>
          <w:i/>
          <w:sz w:val="21"/>
          <w:szCs w:val="22"/>
          <w:lang w:val="cs-CZ"/>
        </w:rPr>
        <w:t>DPPTEDUA4</w:t>
      </w:r>
      <w:r w:rsidRPr="002B4AD6">
        <w:rPr>
          <w:rFonts w:ascii="Calibri" w:hAnsi="Calibri"/>
          <w:b/>
          <w:sz w:val="21"/>
          <w:szCs w:val="22"/>
          <w:lang w:val="cs-CZ"/>
        </w:rPr>
        <w:t>), a jeho sebejistot</w:t>
      </w:r>
      <w:r>
        <w:rPr>
          <w:rFonts w:ascii="Calibri" w:hAnsi="Calibri"/>
          <w:b/>
          <w:sz w:val="21"/>
          <w:szCs w:val="22"/>
          <w:lang w:val="cs-CZ"/>
        </w:rPr>
        <w:t>ou</w:t>
      </w:r>
      <w:r w:rsidRPr="002B4AD6">
        <w:rPr>
          <w:rFonts w:ascii="Calibri" w:hAnsi="Calibri"/>
          <w:b/>
          <w:sz w:val="21"/>
          <w:szCs w:val="22"/>
          <w:lang w:val="cs-CZ"/>
        </w:rPr>
        <w:t xml:space="preserve"> při používání internetu (</w:t>
      </w:r>
      <w:r w:rsidRPr="00107510">
        <w:rPr>
          <w:rFonts w:ascii="Calibri" w:hAnsi="Calibri"/>
          <w:b/>
          <w:i/>
          <w:sz w:val="21"/>
          <w:szCs w:val="22"/>
          <w:lang w:val="cs-CZ"/>
        </w:rPr>
        <w:t>QP218</w:t>
      </w:r>
      <w:r>
        <w:rPr>
          <w:rFonts w:ascii="Calibri" w:hAnsi="Calibri"/>
          <w:b/>
          <w:sz w:val="21"/>
          <w:szCs w:val="22"/>
          <w:lang w:val="cs-CZ"/>
        </w:rPr>
        <w:t xml:space="preserve">) </w:t>
      </w:r>
      <w:r w:rsidR="00E659A8">
        <w:rPr>
          <w:rFonts w:ascii="Calibri" w:hAnsi="Calibri"/>
          <w:b/>
          <w:sz w:val="21"/>
          <w:szCs w:val="22"/>
          <w:lang w:val="cs-CZ"/>
        </w:rPr>
        <w:t>vytvořte kontingenční tabulku a upravte</w:t>
      </w:r>
      <w:r w:rsidR="00567C2E">
        <w:rPr>
          <w:rFonts w:ascii="Calibri" w:hAnsi="Calibri"/>
          <w:b/>
          <w:sz w:val="21"/>
          <w:szCs w:val="22"/>
          <w:lang w:val="cs-CZ"/>
        </w:rPr>
        <w:t xml:space="preserve"> ji</w:t>
      </w:r>
      <w:r w:rsidR="00E659A8">
        <w:rPr>
          <w:rFonts w:ascii="Calibri" w:hAnsi="Calibri"/>
          <w:b/>
          <w:sz w:val="21"/>
          <w:szCs w:val="22"/>
          <w:lang w:val="cs-CZ"/>
        </w:rPr>
        <w:t xml:space="preserve"> pro publikování (musíte se správně rozhodnout pro řádková/sloupcová/</w:t>
      </w:r>
      <w:proofErr w:type="spellStart"/>
      <w:r w:rsidR="00E659A8">
        <w:rPr>
          <w:rFonts w:ascii="Calibri" w:hAnsi="Calibri"/>
          <w:b/>
          <w:sz w:val="21"/>
          <w:szCs w:val="22"/>
          <w:lang w:val="cs-CZ"/>
        </w:rPr>
        <w:t>total</w:t>
      </w:r>
      <w:proofErr w:type="spellEnd"/>
      <w:r w:rsidR="00E659A8">
        <w:rPr>
          <w:rFonts w:ascii="Calibri" w:hAnsi="Calibri"/>
          <w:b/>
          <w:sz w:val="21"/>
          <w:szCs w:val="22"/>
          <w:lang w:val="cs-CZ"/>
        </w:rPr>
        <w:t xml:space="preserve"> procenta)</w:t>
      </w:r>
      <w:r w:rsidR="00567C2E">
        <w:rPr>
          <w:rFonts w:ascii="Calibri" w:hAnsi="Calibri"/>
          <w:b/>
          <w:sz w:val="21"/>
          <w:szCs w:val="22"/>
          <w:lang w:val="cs-CZ"/>
        </w:rPr>
        <w:t>. O</w:t>
      </w:r>
      <w:r w:rsidR="00E659A8">
        <w:rPr>
          <w:rFonts w:ascii="Calibri" w:hAnsi="Calibri"/>
          <w:b/>
          <w:sz w:val="21"/>
          <w:szCs w:val="22"/>
          <w:lang w:val="cs-CZ"/>
        </w:rPr>
        <w:t xml:space="preserve">testujte, zda je mezi proměnnými vztah. Výsledek okomentujte. (8 bodů) </w:t>
      </w:r>
    </w:p>
    <w:p w:rsidR="00205409" w:rsidRDefault="00205409" w:rsidP="00205409">
      <w:pPr>
        <w:pStyle w:val="Prosttext"/>
        <w:tabs>
          <w:tab w:val="left" w:pos="1170"/>
        </w:tabs>
        <w:spacing w:after="60"/>
        <w:jc w:val="both"/>
        <w:rPr>
          <w:rFonts w:ascii="Calibri" w:hAnsi="Calibri"/>
          <w:b/>
          <w:sz w:val="21"/>
          <w:szCs w:val="22"/>
          <w:lang w:val="cs-CZ"/>
        </w:rPr>
      </w:pPr>
    </w:p>
    <w:p w:rsidR="00205409" w:rsidRDefault="000D04D5" w:rsidP="00205409">
      <w:pPr>
        <w:pStyle w:val="Prosttext"/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>
        <w:rPr>
          <w:rFonts w:ascii="Calibri" w:hAnsi="Calibri"/>
          <w:sz w:val="21"/>
          <w:szCs w:val="22"/>
          <w:lang w:val="cs-CZ"/>
        </w:rPr>
        <w:t xml:space="preserve">Nezávislou proměnnou (vzdělání) máme v řádcích, proto použijeme řádková procenta – ta se pak interpretují ve sloupcích. Vidíme například, že se vzděláním jednoznačně roste podíl rodičů, kteří jsou si velmi jistí. Test chí-kvadrát naznačuje existenci vztahu (zamítáme nulovou hypotézu). Níže najdete výstup z SPSS a úplně na konci, </w:t>
      </w:r>
      <w:r>
        <w:rPr>
          <w:rFonts w:ascii="Calibri" w:hAnsi="Calibri"/>
          <w:sz w:val="21"/>
          <w:szCs w:val="22"/>
          <w:lang w:val="cs-CZ"/>
        </w:rPr>
        <w:lastRenderedPageBreak/>
        <w:t xml:space="preserve">jak by měla v ideálním případě vypadat tabulka pro publikování ve Vaší bakalářské práci (musí být jasné, kde je 100%, velikost vzorku, zdroj a výsledek statistického testu, tabulka je v češtině, očíslovaná a opatřená titulkem). </w:t>
      </w:r>
    </w:p>
    <w:p w:rsidR="000D04D5" w:rsidRDefault="000D04D5" w:rsidP="00205409">
      <w:pPr>
        <w:pStyle w:val="Prosttext"/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</w:p>
    <w:p w:rsidR="000D04D5" w:rsidRPr="000D04D5" w:rsidRDefault="000D04D5" w:rsidP="00205409">
      <w:pPr>
        <w:pStyle w:val="Prosttext"/>
        <w:tabs>
          <w:tab w:val="left" w:pos="1170"/>
        </w:tabs>
        <w:spacing w:after="60"/>
        <w:jc w:val="both"/>
        <w:rPr>
          <w:rFonts w:ascii="Calibri" w:hAnsi="Calibri"/>
          <w:sz w:val="21"/>
          <w:szCs w:val="22"/>
          <w:lang w:val="cs-CZ"/>
        </w:rPr>
      </w:pPr>
      <w:r>
        <w:rPr>
          <w:noProof/>
        </w:rPr>
        <w:drawing>
          <wp:inline distT="0" distB="0" distL="0" distR="0" wp14:anchorId="43EB0A23" wp14:editId="4EBCB340">
            <wp:extent cx="5943600" cy="3268345"/>
            <wp:effectExtent l="0" t="0" r="0" b="825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409" w:rsidRDefault="00205409" w:rsidP="00205409">
      <w:pPr>
        <w:pStyle w:val="Prosttext"/>
        <w:tabs>
          <w:tab w:val="left" w:pos="1170"/>
        </w:tabs>
        <w:spacing w:after="60"/>
        <w:jc w:val="both"/>
        <w:rPr>
          <w:rFonts w:ascii="Calibri" w:hAnsi="Calibri"/>
          <w:b/>
          <w:sz w:val="21"/>
          <w:szCs w:val="22"/>
          <w:lang w:val="cs-CZ"/>
        </w:rPr>
      </w:pPr>
    </w:p>
    <w:p w:rsidR="00205409" w:rsidRDefault="00205409" w:rsidP="00205409">
      <w:pPr>
        <w:pStyle w:val="Prosttext"/>
        <w:tabs>
          <w:tab w:val="left" w:pos="1170"/>
        </w:tabs>
        <w:spacing w:after="60"/>
        <w:jc w:val="both"/>
        <w:rPr>
          <w:rFonts w:ascii="Calibri" w:hAnsi="Calibri"/>
          <w:b/>
          <w:sz w:val="21"/>
          <w:szCs w:val="22"/>
          <w:lang w:val="cs-CZ"/>
        </w:rPr>
      </w:pPr>
    </w:p>
    <w:p w:rsidR="00205409" w:rsidRDefault="00205409" w:rsidP="00205409">
      <w:pPr>
        <w:pStyle w:val="Prosttext"/>
        <w:tabs>
          <w:tab w:val="left" w:pos="1170"/>
        </w:tabs>
        <w:spacing w:after="60"/>
        <w:jc w:val="both"/>
        <w:rPr>
          <w:rFonts w:ascii="Calibri" w:hAnsi="Calibri"/>
          <w:b/>
          <w:sz w:val="21"/>
          <w:szCs w:val="22"/>
          <w:lang w:val="cs-CZ"/>
        </w:rPr>
      </w:pPr>
      <w:r>
        <w:rPr>
          <w:rFonts w:ascii="Calibri" w:hAnsi="Calibri"/>
          <w:b/>
          <w:sz w:val="21"/>
          <w:szCs w:val="22"/>
          <w:lang w:val="cs-CZ"/>
        </w:rPr>
        <w:t>Tabulka 1. Sebejistota rodičů při používání internetu podle vzdělání v %</w:t>
      </w:r>
      <w:r w:rsidR="000D04D5">
        <w:rPr>
          <w:rFonts w:ascii="Calibri" w:hAnsi="Calibri"/>
          <w:b/>
          <w:sz w:val="21"/>
          <w:szCs w:val="22"/>
          <w:lang w:val="cs-CZ"/>
        </w:rPr>
        <w:t xml:space="preserve"> (Zdroj: EU </w:t>
      </w:r>
      <w:proofErr w:type="spellStart"/>
      <w:r w:rsidR="000D04D5">
        <w:rPr>
          <w:rFonts w:ascii="Calibri" w:hAnsi="Calibri"/>
          <w:b/>
          <w:sz w:val="21"/>
          <w:szCs w:val="22"/>
          <w:lang w:val="cs-CZ"/>
        </w:rPr>
        <w:t>Kids</w:t>
      </w:r>
      <w:proofErr w:type="spellEnd"/>
      <w:r w:rsidR="000D04D5">
        <w:rPr>
          <w:rFonts w:ascii="Calibri" w:hAnsi="Calibri"/>
          <w:b/>
          <w:sz w:val="21"/>
          <w:szCs w:val="22"/>
          <w:lang w:val="cs-CZ"/>
        </w:rPr>
        <w:t xml:space="preserve"> Online)</w:t>
      </w:r>
      <w:r>
        <w:rPr>
          <w:rFonts w:ascii="Calibri" w:hAnsi="Calibri"/>
          <w:b/>
          <w:sz w:val="21"/>
          <w:szCs w:val="22"/>
          <w:lang w:val="cs-CZ"/>
        </w:rPr>
        <w:t xml:space="preserve">. </w:t>
      </w:r>
    </w:p>
    <w:tbl>
      <w:tblPr>
        <w:tblW w:w="936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242"/>
        <w:gridCol w:w="1242"/>
        <w:gridCol w:w="1242"/>
        <w:gridCol w:w="1242"/>
        <w:gridCol w:w="1242"/>
        <w:gridCol w:w="810"/>
      </w:tblGrid>
      <w:tr w:rsidR="00205409" w:rsidRPr="00205409" w:rsidTr="00205409">
        <w:trPr>
          <w:trHeight w:val="30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Vůbec</w:t>
            </w:r>
            <w:proofErr w:type="spellEnd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nejistý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moc</w:t>
            </w:r>
            <w:proofErr w:type="spellEnd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jistý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Docela</w:t>
            </w:r>
            <w:proofErr w:type="spellEnd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jistý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Velmi</w:t>
            </w:r>
            <w:proofErr w:type="spellEnd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jistý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Celkem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205409" w:rsidRPr="00205409" w:rsidTr="00205409">
        <w:trPr>
          <w:trHeight w:val="300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09" w:rsidRPr="00205409" w:rsidRDefault="00205409" w:rsidP="00205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Základní</w:t>
            </w:r>
            <w:proofErr w:type="spellEnd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nižší</w:t>
            </w:r>
            <w:proofErr w:type="spellEnd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vzdělání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7.0%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30.9%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44.8%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17.3%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1219</w:t>
            </w:r>
          </w:p>
        </w:tc>
      </w:tr>
      <w:tr w:rsidR="00205409" w:rsidRPr="00205409" w:rsidTr="00205409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05409" w:rsidRPr="00205409" w:rsidRDefault="00205409" w:rsidP="00205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Střední</w:t>
            </w:r>
            <w:proofErr w:type="spellEnd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bez maturity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22.3%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51.7%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21.3%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3784</w:t>
            </w:r>
          </w:p>
        </w:tc>
      </w:tr>
      <w:tr w:rsidR="00205409" w:rsidRPr="00205409" w:rsidTr="00205409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05409" w:rsidRPr="00205409" w:rsidRDefault="00205409" w:rsidP="00205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Střední</w:t>
            </w:r>
            <w:proofErr w:type="spellEnd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maturitou</w:t>
            </w:r>
            <w:proofErr w:type="spellEnd"/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3.1%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20.3%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52.8%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23.8%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9535</w:t>
            </w:r>
          </w:p>
        </w:tc>
      </w:tr>
      <w:tr w:rsidR="00205409" w:rsidRPr="00205409" w:rsidTr="00205409">
        <w:trPr>
          <w:trHeight w:val="300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09" w:rsidRPr="00205409" w:rsidRDefault="00205409" w:rsidP="00205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Vyšší</w:t>
            </w:r>
            <w:proofErr w:type="spellEnd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odborné</w:t>
            </w:r>
            <w:proofErr w:type="spellEnd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nebo</w:t>
            </w:r>
            <w:proofErr w:type="spellEnd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vysokoškolské</w:t>
            </w:r>
            <w:proofErr w:type="spellEnd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vzdělání</w:t>
            </w:r>
            <w:proofErr w:type="spellEnd"/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9.8%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49.6%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39.0%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5589</w:t>
            </w:r>
          </w:p>
        </w:tc>
      </w:tr>
      <w:tr w:rsidR="00205409" w:rsidRPr="00205409" w:rsidTr="00205409">
        <w:trPr>
          <w:trHeight w:val="30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09" w:rsidRPr="00205409" w:rsidRDefault="00205409" w:rsidP="00205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Celkem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18.4%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51.2%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27.2%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09" w:rsidRPr="00205409" w:rsidRDefault="00205409" w:rsidP="0020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20127</w:t>
            </w:r>
          </w:p>
        </w:tc>
      </w:tr>
    </w:tbl>
    <w:p w:rsidR="00205409" w:rsidRPr="00205409" w:rsidRDefault="00205409" w:rsidP="00205409">
      <w:pPr>
        <w:pStyle w:val="Prosttext"/>
        <w:tabs>
          <w:tab w:val="left" w:pos="1170"/>
        </w:tabs>
        <w:spacing w:after="60"/>
        <w:jc w:val="both"/>
        <w:rPr>
          <w:rFonts w:ascii="Calibri" w:hAnsi="Calibri"/>
          <w:lang w:val="cs-CZ"/>
        </w:rPr>
      </w:pPr>
      <w:r w:rsidRPr="00205409">
        <w:rPr>
          <w:rFonts w:ascii="Calibri" w:hAnsi="Calibri"/>
          <w:lang w:val="cs-CZ"/>
        </w:rPr>
        <w:t xml:space="preserve">* </w:t>
      </w:r>
      <w:r w:rsidRPr="00205409">
        <w:rPr>
          <w:rFonts w:ascii="Calibri" w:hAnsi="Calibri"/>
          <w:lang w:val="cs-CZ"/>
        </w:rPr>
        <w:t>X</w:t>
      </w:r>
      <w:r w:rsidRPr="00205409">
        <w:rPr>
          <w:rFonts w:ascii="Calibri" w:hAnsi="Calibri"/>
          <w:vertAlign w:val="superscript"/>
          <w:lang w:val="cs-CZ"/>
        </w:rPr>
        <w:t>2</w:t>
      </w:r>
      <w:r w:rsidRPr="00205409">
        <w:rPr>
          <w:rFonts w:ascii="Calibri" w:hAnsi="Calibri"/>
          <w:lang w:val="cs-CZ"/>
        </w:rPr>
        <w:t>(</w:t>
      </w:r>
      <w:r>
        <w:rPr>
          <w:rFonts w:ascii="Calibri" w:hAnsi="Calibri"/>
          <w:lang w:val="cs-CZ"/>
        </w:rPr>
        <w:t>9</w:t>
      </w:r>
      <w:r w:rsidRPr="00205409">
        <w:rPr>
          <w:rFonts w:ascii="Calibri" w:hAnsi="Calibri"/>
          <w:lang w:val="cs-CZ"/>
        </w:rPr>
        <w:t>,</w:t>
      </w:r>
      <w:r w:rsidRPr="00205409">
        <w:rPr>
          <w:rFonts w:ascii="Calibri" w:hAnsi="Calibri"/>
          <w:lang w:val="cs-CZ"/>
        </w:rPr>
        <w:t xml:space="preserve"> </w:t>
      </w:r>
      <w:r w:rsidRPr="00205409">
        <w:rPr>
          <w:rFonts w:ascii="Calibri" w:hAnsi="Calibri"/>
          <w:lang w:val="cs-CZ"/>
        </w:rPr>
        <w:t>N</w:t>
      </w:r>
      <w:r>
        <w:rPr>
          <w:rFonts w:ascii="Calibri" w:hAnsi="Calibri"/>
          <w:lang w:val="cs-CZ"/>
        </w:rPr>
        <w:t>=20127</w:t>
      </w:r>
      <w:r w:rsidRPr="00205409">
        <w:rPr>
          <w:rFonts w:ascii="Calibri" w:hAnsi="Calibri"/>
          <w:lang w:val="cs-CZ"/>
        </w:rPr>
        <w:t xml:space="preserve">) = </w:t>
      </w:r>
      <w:r>
        <w:rPr>
          <w:rFonts w:ascii="Calibri" w:hAnsi="Calibri"/>
          <w:lang w:val="cs-CZ"/>
        </w:rPr>
        <w:t>933,85</w:t>
      </w:r>
      <w:r w:rsidRPr="00205409">
        <w:rPr>
          <w:rFonts w:ascii="Calibri" w:hAnsi="Calibri"/>
          <w:lang w:val="cs-CZ"/>
        </w:rPr>
        <w:t>, p&lt;.01</w:t>
      </w:r>
    </w:p>
    <w:p w:rsidR="00205409" w:rsidRDefault="00205409" w:rsidP="00205409">
      <w:pPr>
        <w:pStyle w:val="Prosttext"/>
        <w:tabs>
          <w:tab w:val="left" w:pos="1170"/>
        </w:tabs>
        <w:spacing w:after="60"/>
        <w:jc w:val="both"/>
        <w:rPr>
          <w:rFonts w:ascii="Calibri" w:hAnsi="Calibri"/>
          <w:b/>
          <w:sz w:val="21"/>
          <w:szCs w:val="22"/>
          <w:lang w:val="cs-CZ"/>
        </w:rPr>
      </w:pPr>
    </w:p>
    <w:sectPr w:rsidR="0020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00D"/>
    <w:multiLevelType w:val="hybridMultilevel"/>
    <w:tmpl w:val="A4806718"/>
    <w:lvl w:ilvl="0" w:tplc="CF70A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D26D5"/>
    <w:multiLevelType w:val="hybridMultilevel"/>
    <w:tmpl w:val="F1BC4B60"/>
    <w:lvl w:ilvl="0" w:tplc="7EBA2E5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EFC7E11"/>
    <w:multiLevelType w:val="hybridMultilevel"/>
    <w:tmpl w:val="1E74899A"/>
    <w:lvl w:ilvl="0" w:tplc="AC4A47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1FAE"/>
    <w:multiLevelType w:val="hybridMultilevel"/>
    <w:tmpl w:val="53A8D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83D52"/>
    <w:multiLevelType w:val="hybridMultilevel"/>
    <w:tmpl w:val="FA1ED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B7D20"/>
    <w:multiLevelType w:val="hybridMultilevel"/>
    <w:tmpl w:val="325A00FA"/>
    <w:lvl w:ilvl="0" w:tplc="20D01738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118D0"/>
    <w:multiLevelType w:val="hybridMultilevel"/>
    <w:tmpl w:val="3D0EC0BC"/>
    <w:lvl w:ilvl="0" w:tplc="1C06635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235AB"/>
    <w:multiLevelType w:val="hybridMultilevel"/>
    <w:tmpl w:val="0BE23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35BD9"/>
    <w:multiLevelType w:val="hybridMultilevel"/>
    <w:tmpl w:val="B79ECC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56C83"/>
    <w:multiLevelType w:val="hybridMultilevel"/>
    <w:tmpl w:val="9252F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31"/>
    <w:rsid w:val="0000272E"/>
    <w:rsid w:val="00003631"/>
    <w:rsid w:val="00063D2D"/>
    <w:rsid w:val="000D04D5"/>
    <w:rsid w:val="00107510"/>
    <w:rsid w:val="001704D7"/>
    <w:rsid w:val="00205409"/>
    <w:rsid w:val="002B4AD6"/>
    <w:rsid w:val="003038CD"/>
    <w:rsid w:val="00344879"/>
    <w:rsid w:val="0035767C"/>
    <w:rsid w:val="00394A39"/>
    <w:rsid w:val="00420793"/>
    <w:rsid w:val="005603B4"/>
    <w:rsid w:val="00567C2E"/>
    <w:rsid w:val="005A74F3"/>
    <w:rsid w:val="005B4E66"/>
    <w:rsid w:val="006033DE"/>
    <w:rsid w:val="00611FAF"/>
    <w:rsid w:val="0061731A"/>
    <w:rsid w:val="00694EDC"/>
    <w:rsid w:val="007B5E3D"/>
    <w:rsid w:val="00835982"/>
    <w:rsid w:val="0084674B"/>
    <w:rsid w:val="00881954"/>
    <w:rsid w:val="008E3947"/>
    <w:rsid w:val="009342BF"/>
    <w:rsid w:val="009D6CB1"/>
    <w:rsid w:val="009E2931"/>
    <w:rsid w:val="00A83C8B"/>
    <w:rsid w:val="00AD267A"/>
    <w:rsid w:val="00B226ED"/>
    <w:rsid w:val="00B95413"/>
    <w:rsid w:val="00C37420"/>
    <w:rsid w:val="00C83467"/>
    <w:rsid w:val="00CD7DD3"/>
    <w:rsid w:val="00D948CB"/>
    <w:rsid w:val="00DB154A"/>
    <w:rsid w:val="00DF6BC5"/>
    <w:rsid w:val="00E07D27"/>
    <w:rsid w:val="00E2732B"/>
    <w:rsid w:val="00E659A8"/>
    <w:rsid w:val="00E71E54"/>
    <w:rsid w:val="00E75A3B"/>
    <w:rsid w:val="00EA08D5"/>
    <w:rsid w:val="00EA33D1"/>
    <w:rsid w:val="00FC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9F3B"/>
  <w15:chartTrackingRefBased/>
  <w15:docId w15:val="{BB276758-5037-495F-9CC6-7E9755BE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9E29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E2931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B5E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4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Zaphod Beeblbrox</dc:creator>
  <cp:keywords/>
  <dc:description/>
  <cp:lastModifiedBy>Zaphod Beeblbrox</cp:lastModifiedBy>
  <cp:revision>6</cp:revision>
  <cp:lastPrinted>2017-12-12T13:49:00Z</cp:lastPrinted>
  <dcterms:created xsi:type="dcterms:W3CDTF">2017-12-16T13:50:00Z</dcterms:created>
  <dcterms:modified xsi:type="dcterms:W3CDTF">2017-12-16T14:56:00Z</dcterms:modified>
</cp:coreProperties>
</file>