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F1" w:rsidRPr="003570F1" w:rsidRDefault="003570F1" w:rsidP="003570F1">
      <w:pPr>
        <w:jc w:val="center"/>
        <w:rPr>
          <w:b/>
        </w:rPr>
      </w:pPr>
      <w:r w:rsidRPr="003570F1">
        <w:rPr>
          <w:b/>
        </w:rPr>
        <w:t>POL417 – Tradice české politiky</w:t>
      </w:r>
    </w:p>
    <w:p w:rsidR="009154A4" w:rsidRPr="003570F1" w:rsidRDefault="003570F1" w:rsidP="003570F1">
      <w:pPr>
        <w:jc w:val="center"/>
        <w:rPr>
          <w:i/>
        </w:rPr>
      </w:pPr>
      <w:r w:rsidRPr="003570F1">
        <w:rPr>
          <w:i/>
        </w:rPr>
        <w:t>Zkouškové otázky</w:t>
      </w:r>
      <w:r>
        <w:rPr>
          <w:i/>
        </w:rPr>
        <w:t>, podzim 2018</w:t>
      </w:r>
    </w:p>
    <w:p w:rsidR="003570F1" w:rsidRDefault="003570F1"/>
    <w:p w:rsidR="003570F1" w:rsidRDefault="003570F1" w:rsidP="003570F1">
      <w:pPr>
        <w:pStyle w:val="Odstavecseseznamem"/>
        <w:numPr>
          <w:ilvl w:val="0"/>
          <w:numId w:val="1"/>
        </w:numPr>
      </w:pPr>
      <w:r>
        <w:t>Rozvoj české společnosti a česká politika 1848-1890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>Český liberalismus před rokem 1918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 xml:space="preserve">Český liberalismus </w:t>
      </w:r>
      <w:r>
        <w:t>za první republiky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 xml:space="preserve">Český liberalismus </w:t>
      </w:r>
      <w:r>
        <w:t>za druhé republiky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 xml:space="preserve">Český </w:t>
      </w:r>
      <w:r>
        <w:t xml:space="preserve">selský konzervatismus </w:t>
      </w:r>
      <w:r>
        <w:t>před rokem 1918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>Český selský konzervatismus za první republiky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>Český selský konzervatismus za druhé republiky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 xml:space="preserve">Český </w:t>
      </w:r>
      <w:r>
        <w:t xml:space="preserve">politický katolicismus </w:t>
      </w:r>
      <w:r>
        <w:t>před rokem 1918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>Český politický katolicismus za první republiky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>Český politický katolicismus za druhé republiky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>Český nacionalistický konzervatismus za první republiky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>Český nacionalistický konzervatismus za druhé republiky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 xml:space="preserve">Český </w:t>
      </w:r>
      <w:r>
        <w:t xml:space="preserve">fašismus </w:t>
      </w:r>
      <w:r>
        <w:t>za první republiky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 xml:space="preserve">Český </w:t>
      </w:r>
      <w:r>
        <w:t xml:space="preserve">fašismus </w:t>
      </w:r>
      <w:r>
        <w:t>za druhé republiky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>Česk</w:t>
      </w:r>
      <w:r>
        <w:t>á sociální demokracie</w:t>
      </w:r>
      <w:r>
        <w:t xml:space="preserve"> před rokem 1918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>Česká sociální demokracie za první republiky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>Česká sociální demokracie za druhé republiky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 xml:space="preserve">Česká sociální demokracie za </w:t>
      </w:r>
      <w:r>
        <w:t xml:space="preserve">třetí </w:t>
      </w:r>
      <w:r>
        <w:t>republiky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>Česk</w:t>
      </w:r>
      <w:r>
        <w:t>ý národní socialismus</w:t>
      </w:r>
      <w:r>
        <w:t xml:space="preserve"> před rokem 1918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>Český národní socialismus za první republiky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>Český národní socialismus za druhé republiky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>Český národní socialismus za třetí republiky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 xml:space="preserve">Český </w:t>
      </w:r>
      <w:r>
        <w:t xml:space="preserve">anarchismus </w:t>
      </w:r>
      <w:r>
        <w:t>před rokem 1918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 xml:space="preserve">Český </w:t>
      </w:r>
      <w:r>
        <w:t xml:space="preserve">anarchismus </w:t>
      </w:r>
      <w:r>
        <w:t>za první republiky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 xml:space="preserve">Český </w:t>
      </w:r>
      <w:r>
        <w:t xml:space="preserve">komunismus </w:t>
      </w:r>
      <w:r>
        <w:t>za první republiky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 xml:space="preserve">Český </w:t>
      </w:r>
      <w:r>
        <w:t xml:space="preserve">komunismus </w:t>
      </w:r>
      <w:r>
        <w:t>za druhé republiky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 xml:space="preserve">Český </w:t>
      </w:r>
      <w:r>
        <w:t xml:space="preserve">komunismus </w:t>
      </w:r>
      <w:r>
        <w:t>za třetí republiky</w:t>
      </w:r>
    </w:p>
    <w:p w:rsidR="003570F1" w:rsidRDefault="003570F1" w:rsidP="003570F1">
      <w:pPr>
        <w:pStyle w:val="Odstavecseseznamem"/>
        <w:numPr>
          <w:ilvl w:val="0"/>
          <w:numId w:val="1"/>
        </w:numPr>
      </w:pPr>
      <w:r>
        <w:t>Český antiklerikalismus</w:t>
      </w:r>
      <w:bookmarkStart w:id="0" w:name="_GoBack"/>
      <w:bookmarkEnd w:id="0"/>
    </w:p>
    <w:sectPr w:rsidR="00357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401DF"/>
    <w:multiLevelType w:val="hybridMultilevel"/>
    <w:tmpl w:val="1542E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F1"/>
    <w:rsid w:val="003570F1"/>
    <w:rsid w:val="00A72D84"/>
    <w:rsid w:val="00D619AE"/>
    <w:rsid w:val="00DA01C7"/>
    <w:rsid w:val="00F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D917"/>
  <w15:chartTrackingRefBased/>
  <w15:docId w15:val="{A786AD81-D4E8-4B4C-9A46-136A1D84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7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1062</Characters>
  <Application>Microsoft Office Word</Application>
  <DocSecurity>0</DocSecurity>
  <Lines>8</Lines>
  <Paragraphs>2</Paragraphs>
  <ScaleCrop>false</ScaleCrop>
  <Company>FSS MU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Balík</dc:creator>
  <cp:keywords/>
  <dc:description/>
  <cp:lastModifiedBy>Stanislav Balík</cp:lastModifiedBy>
  <cp:revision>1</cp:revision>
  <dcterms:created xsi:type="dcterms:W3CDTF">2018-12-06T11:56:00Z</dcterms:created>
  <dcterms:modified xsi:type="dcterms:W3CDTF">2018-12-06T12:06:00Z</dcterms:modified>
</cp:coreProperties>
</file>