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F65BD" w14:textId="77777777" w:rsidR="006E682E" w:rsidRDefault="006E682E" w:rsidP="006E682E">
      <w:pPr>
        <w:pStyle w:val="Nadpisobsahu"/>
        <w:rPr>
          <w:rFonts w:asciiTheme="minorHAnsi" w:eastAsiaTheme="minorHAnsi" w:hAnsiTheme="minorHAnsi" w:cstheme="minorBidi"/>
          <w:color w:val="auto"/>
          <w:sz w:val="22"/>
          <w:szCs w:val="22"/>
          <w:lang w:eastAsia="en-US"/>
        </w:rPr>
      </w:pPr>
    </w:p>
    <w:p w14:paraId="011ED7A9" w14:textId="77777777" w:rsidR="006E682E" w:rsidRDefault="006E682E" w:rsidP="006E682E"/>
    <w:tbl>
      <w:tblPr>
        <w:tblpPr w:leftFromText="141" w:rightFromText="141" w:horzAnchor="margin" w:tblpY="442"/>
        <w:tblW w:w="0" w:type="auto"/>
        <w:tblLayout w:type="fixed"/>
        <w:tblCellMar>
          <w:left w:w="70" w:type="dxa"/>
          <w:right w:w="70" w:type="dxa"/>
        </w:tblCellMar>
        <w:tblLook w:val="0000" w:firstRow="0" w:lastRow="0" w:firstColumn="0" w:lastColumn="0" w:noHBand="0" w:noVBand="0"/>
      </w:tblPr>
      <w:tblGrid>
        <w:gridCol w:w="2338"/>
        <w:gridCol w:w="6874"/>
      </w:tblGrid>
      <w:tr w:rsidR="006E682E" w:rsidRPr="00970CBA" w14:paraId="527BDC1C" w14:textId="77777777" w:rsidTr="000E746B">
        <w:tc>
          <w:tcPr>
            <w:tcW w:w="2338" w:type="dxa"/>
          </w:tcPr>
          <w:p w14:paraId="17441343" w14:textId="77777777" w:rsidR="006E682E" w:rsidRPr="00970CBA" w:rsidRDefault="006E682E" w:rsidP="000E746B">
            <w:pPr>
              <w:widowControl w:val="0"/>
              <w:tabs>
                <w:tab w:val="left" w:pos="284"/>
              </w:tabs>
              <w:spacing w:after="0"/>
              <w:ind w:firstLine="0"/>
              <w:rPr>
                <w:rFonts w:ascii="Arial" w:eastAsia="Times New Roman" w:hAnsi="Arial" w:cs="Arial"/>
                <w:szCs w:val="24"/>
                <w:lang w:eastAsia="cs-CZ"/>
              </w:rPr>
            </w:pPr>
            <w:r>
              <w:rPr>
                <w:rFonts w:ascii="Arial" w:eastAsia="Times New Roman" w:hAnsi="Arial" w:cs="Arial"/>
                <w:noProof/>
                <w:szCs w:val="24"/>
                <w:lang w:eastAsia="cs-CZ"/>
              </w:rPr>
              <w:drawing>
                <wp:inline distT="0" distB="0" distL="0" distR="0" wp14:anchorId="742DF0B9" wp14:editId="2178CC90">
                  <wp:extent cx="1072800" cy="1072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FSS.png"/>
                          <pic:cNvPicPr/>
                        </pic:nvPicPr>
                        <pic:blipFill>
                          <a:blip r:embed="rId8">
                            <a:extLst>
                              <a:ext uri="{28A0092B-C50C-407E-A947-70E740481C1C}">
                                <a14:useLocalDpi xmlns:a14="http://schemas.microsoft.com/office/drawing/2010/main" val="0"/>
                              </a:ext>
                            </a:extLst>
                          </a:blip>
                          <a:stretch>
                            <a:fillRect/>
                          </a:stretch>
                        </pic:blipFill>
                        <pic:spPr>
                          <a:xfrm>
                            <a:off x="0" y="0"/>
                            <a:ext cx="1072800" cy="1072800"/>
                          </a:xfrm>
                          <a:prstGeom prst="rect">
                            <a:avLst/>
                          </a:prstGeom>
                        </pic:spPr>
                      </pic:pic>
                    </a:graphicData>
                  </a:graphic>
                </wp:inline>
              </w:drawing>
            </w:r>
          </w:p>
        </w:tc>
        <w:tc>
          <w:tcPr>
            <w:tcW w:w="6874" w:type="dxa"/>
          </w:tcPr>
          <w:p w14:paraId="29A3B2E8" w14:textId="77777777" w:rsidR="006E682E" w:rsidRPr="00970CBA" w:rsidRDefault="006E682E" w:rsidP="000E746B">
            <w:pPr>
              <w:widowControl w:val="0"/>
              <w:tabs>
                <w:tab w:val="left" w:pos="284"/>
              </w:tabs>
              <w:spacing w:before="120" w:after="60"/>
              <w:ind w:firstLine="0"/>
              <w:outlineLvl w:val="5"/>
              <w:rPr>
                <w:rFonts w:ascii="Arial" w:eastAsia="Times New Roman" w:hAnsi="Arial" w:cs="Arial"/>
                <w:b/>
                <w:snapToGrid w:val="0"/>
                <w:szCs w:val="24"/>
                <w:lang w:eastAsia="cs-CZ"/>
              </w:rPr>
            </w:pPr>
            <w:r w:rsidRPr="00970CBA">
              <w:rPr>
                <w:rFonts w:ascii="Arial" w:eastAsia="Times New Roman" w:hAnsi="Arial" w:cs="Arial"/>
                <w:b/>
                <w:snapToGrid w:val="0"/>
                <w:szCs w:val="24"/>
                <w:lang w:eastAsia="cs-CZ"/>
              </w:rPr>
              <w:t>Katedra mezinárodních vztahů a evropských studií</w:t>
            </w:r>
          </w:p>
          <w:p w14:paraId="08132ACA" w14:textId="77777777" w:rsidR="006E682E" w:rsidRPr="00970CBA" w:rsidRDefault="006E682E" w:rsidP="000E746B">
            <w:pPr>
              <w:widowControl w:val="0"/>
              <w:tabs>
                <w:tab w:val="left" w:pos="284"/>
              </w:tabs>
              <w:spacing w:before="30" w:after="30"/>
              <w:ind w:firstLine="0"/>
              <w:outlineLvl w:val="5"/>
              <w:rPr>
                <w:rFonts w:ascii="Arial" w:eastAsia="Times New Roman" w:hAnsi="Arial" w:cs="Arial"/>
                <w:b/>
                <w:snapToGrid w:val="0"/>
                <w:szCs w:val="24"/>
                <w:lang w:eastAsia="cs-CZ"/>
              </w:rPr>
            </w:pPr>
            <w:r w:rsidRPr="00970CBA">
              <w:rPr>
                <w:rFonts w:ascii="Arial" w:eastAsia="Times New Roman" w:hAnsi="Arial" w:cs="Arial"/>
                <w:b/>
                <w:snapToGrid w:val="0"/>
                <w:szCs w:val="24"/>
                <w:lang w:eastAsia="cs-CZ"/>
              </w:rPr>
              <w:t>Fakulta sociálních studií</w:t>
            </w:r>
          </w:p>
          <w:p w14:paraId="625D4190" w14:textId="77777777" w:rsidR="006E682E" w:rsidRPr="00970CBA" w:rsidRDefault="006E682E" w:rsidP="000E746B">
            <w:pPr>
              <w:widowControl w:val="0"/>
              <w:tabs>
                <w:tab w:val="left" w:pos="284"/>
              </w:tabs>
              <w:spacing w:before="30" w:after="30"/>
              <w:ind w:firstLine="0"/>
              <w:rPr>
                <w:rFonts w:ascii="Arial" w:eastAsia="Times New Roman" w:hAnsi="Arial" w:cs="Arial"/>
                <w:szCs w:val="24"/>
                <w:lang w:eastAsia="cs-CZ"/>
              </w:rPr>
            </w:pPr>
            <w:r w:rsidRPr="00970CBA">
              <w:rPr>
                <w:rFonts w:ascii="Arial" w:eastAsia="Times New Roman" w:hAnsi="Arial" w:cs="Arial"/>
                <w:b/>
                <w:szCs w:val="24"/>
                <w:lang w:eastAsia="cs-CZ"/>
              </w:rPr>
              <w:t>MASARYKOVA UNIVERSITA</w:t>
            </w:r>
          </w:p>
          <w:p w14:paraId="2EA92005" w14:textId="77777777" w:rsidR="006E682E" w:rsidRPr="00970CBA" w:rsidRDefault="006E682E" w:rsidP="000E746B">
            <w:pPr>
              <w:widowControl w:val="0"/>
              <w:tabs>
                <w:tab w:val="left" w:pos="284"/>
              </w:tabs>
              <w:spacing w:before="30" w:after="30"/>
              <w:ind w:firstLine="0"/>
              <w:rPr>
                <w:rFonts w:ascii="Arial" w:eastAsia="Times New Roman" w:hAnsi="Arial" w:cs="Arial"/>
                <w:szCs w:val="24"/>
                <w:lang w:eastAsia="cs-CZ"/>
              </w:rPr>
            </w:pPr>
            <w:r w:rsidRPr="00970CBA">
              <w:rPr>
                <w:rFonts w:ascii="Arial" w:eastAsia="Times New Roman" w:hAnsi="Arial" w:cs="Arial"/>
                <w:b/>
                <w:szCs w:val="24"/>
                <w:lang w:eastAsia="cs-CZ"/>
              </w:rPr>
              <w:t xml:space="preserve">Brno, </w:t>
            </w:r>
            <w:r w:rsidRPr="00970CBA">
              <w:rPr>
                <w:rFonts w:ascii="Arial" w:eastAsia="Times New Roman" w:hAnsi="Arial" w:cs="Arial"/>
                <w:szCs w:val="24"/>
                <w:lang w:eastAsia="cs-CZ"/>
              </w:rPr>
              <w:t xml:space="preserve">Joštova 10, 602 00, </w:t>
            </w:r>
            <w:r w:rsidRPr="00970CBA">
              <w:rPr>
                <w:rFonts w:ascii="Arial" w:eastAsia="Times New Roman" w:hAnsi="Arial" w:cs="Arial"/>
                <w:b/>
                <w:szCs w:val="24"/>
                <w:lang w:eastAsia="cs-CZ"/>
              </w:rPr>
              <w:t>Česká republika</w:t>
            </w:r>
          </w:p>
          <w:p w14:paraId="293E34C9" w14:textId="77777777" w:rsidR="006E682E" w:rsidRPr="00970CBA" w:rsidRDefault="006E682E" w:rsidP="000E746B">
            <w:pPr>
              <w:widowControl w:val="0"/>
              <w:tabs>
                <w:tab w:val="left" w:pos="284"/>
              </w:tabs>
              <w:spacing w:before="30" w:after="30"/>
              <w:ind w:firstLine="0"/>
              <w:rPr>
                <w:rFonts w:ascii="Arial" w:eastAsia="Times New Roman" w:hAnsi="Arial" w:cs="Arial"/>
                <w:szCs w:val="24"/>
                <w:lang w:eastAsia="cs-CZ"/>
              </w:rPr>
            </w:pPr>
            <w:r w:rsidRPr="00970CBA">
              <w:rPr>
                <w:rFonts w:ascii="Arial" w:eastAsia="Times New Roman" w:hAnsi="Arial" w:cs="Arial"/>
                <w:szCs w:val="24"/>
                <w:lang w:eastAsia="cs-CZ"/>
              </w:rPr>
              <w:t>telefon: 00 420 - 549 495 224, fax: 00 420 – 549 491 920</w:t>
            </w:r>
          </w:p>
        </w:tc>
      </w:tr>
    </w:tbl>
    <w:p w14:paraId="74B7F6E2" w14:textId="77777777" w:rsidR="006E682E" w:rsidRPr="00970CBA" w:rsidRDefault="006E682E" w:rsidP="006E682E">
      <w:pPr>
        <w:widowControl w:val="0"/>
        <w:tabs>
          <w:tab w:val="left" w:pos="284"/>
        </w:tabs>
        <w:spacing w:after="0"/>
        <w:ind w:firstLine="0"/>
        <w:rPr>
          <w:rFonts w:ascii="Arial" w:eastAsia="Times New Roman" w:hAnsi="Arial" w:cs="Arial"/>
          <w:szCs w:val="24"/>
          <w:lang w:eastAsia="cs-CZ"/>
        </w:rPr>
      </w:pPr>
    </w:p>
    <w:p w14:paraId="50873EB3" w14:textId="77777777" w:rsidR="006E682E" w:rsidRPr="00970CBA" w:rsidRDefault="006E682E" w:rsidP="006E682E">
      <w:pPr>
        <w:keepNext/>
        <w:widowControl w:val="0"/>
        <w:tabs>
          <w:tab w:val="left" w:pos="284"/>
        </w:tabs>
        <w:spacing w:before="120" w:after="60"/>
        <w:ind w:firstLine="0"/>
        <w:jc w:val="center"/>
        <w:outlineLvl w:val="5"/>
        <w:rPr>
          <w:rFonts w:ascii="Arial" w:eastAsia="Times New Roman" w:hAnsi="Arial" w:cs="Arial"/>
          <w:b/>
          <w:snapToGrid w:val="0"/>
          <w:szCs w:val="24"/>
          <w:lang w:eastAsia="cs-CZ"/>
        </w:rPr>
      </w:pPr>
    </w:p>
    <w:p w14:paraId="6F7D49F1" w14:textId="77777777" w:rsidR="006E682E" w:rsidRPr="00970CBA" w:rsidRDefault="006E682E" w:rsidP="006E682E">
      <w:pPr>
        <w:widowControl w:val="0"/>
        <w:tabs>
          <w:tab w:val="left" w:pos="284"/>
        </w:tabs>
        <w:spacing w:after="0"/>
        <w:ind w:firstLine="0"/>
        <w:rPr>
          <w:rFonts w:ascii="Arial" w:eastAsia="Times New Roman" w:hAnsi="Arial" w:cs="Arial"/>
          <w:szCs w:val="24"/>
          <w:lang w:eastAsia="cs-CZ"/>
        </w:rPr>
      </w:pPr>
    </w:p>
    <w:p w14:paraId="348A987D" w14:textId="77777777" w:rsidR="006E682E" w:rsidRPr="00970CBA" w:rsidRDefault="006E682E" w:rsidP="006E682E">
      <w:pPr>
        <w:widowControl w:val="0"/>
        <w:tabs>
          <w:tab w:val="left" w:pos="284"/>
        </w:tabs>
        <w:spacing w:after="0"/>
        <w:ind w:firstLine="0"/>
        <w:rPr>
          <w:rFonts w:ascii="Arial" w:eastAsia="Times New Roman" w:hAnsi="Arial" w:cs="Arial"/>
          <w:szCs w:val="24"/>
          <w:lang w:eastAsia="cs-CZ"/>
        </w:rPr>
      </w:pPr>
    </w:p>
    <w:p w14:paraId="4408C9A7" w14:textId="77777777" w:rsidR="006E682E" w:rsidRPr="00970CBA" w:rsidRDefault="006E682E" w:rsidP="006E682E">
      <w:pPr>
        <w:widowControl w:val="0"/>
        <w:tabs>
          <w:tab w:val="left" w:pos="284"/>
        </w:tabs>
        <w:spacing w:after="0"/>
        <w:ind w:firstLine="0"/>
        <w:rPr>
          <w:rFonts w:ascii="Arial" w:eastAsia="Times New Roman" w:hAnsi="Arial" w:cs="Arial"/>
          <w:szCs w:val="24"/>
          <w:lang w:eastAsia="cs-CZ"/>
        </w:rPr>
      </w:pPr>
    </w:p>
    <w:p w14:paraId="202CE822" w14:textId="2EB69362" w:rsidR="006E682E" w:rsidRDefault="004D11D6" w:rsidP="006E682E">
      <w:pPr>
        <w:widowControl w:val="0"/>
        <w:tabs>
          <w:tab w:val="left" w:pos="284"/>
        </w:tabs>
        <w:spacing w:after="0"/>
        <w:ind w:firstLine="0"/>
        <w:jc w:val="center"/>
        <w:rPr>
          <w:rFonts w:ascii="Arial" w:eastAsia="Times New Roman" w:hAnsi="Arial" w:cs="Arial"/>
          <w:b/>
          <w:snapToGrid w:val="0"/>
          <w:szCs w:val="24"/>
          <w:lang w:eastAsia="cs-CZ"/>
        </w:rPr>
      </w:pPr>
      <w:r w:rsidRPr="004D11D6">
        <w:rPr>
          <w:rFonts w:ascii="Arial" w:eastAsia="Times New Roman" w:hAnsi="Arial" w:cs="Arial"/>
          <w:b/>
          <w:snapToGrid w:val="0"/>
          <w:szCs w:val="24"/>
          <w:lang w:eastAsia="cs-CZ"/>
        </w:rPr>
        <w:t xml:space="preserve">Program zlepšování kvality ovzduší Aglomerace </w:t>
      </w:r>
      <w:r>
        <w:rPr>
          <w:rFonts w:ascii="Arial" w:eastAsia="Times New Roman" w:hAnsi="Arial" w:cs="Arial"/>
          <w:b/>
          <w:snapToGrid w:val="0"/>
          <w:szCs w:val="24"/>
          <w:lang w:eastAsia="cs-CZ"/>
        </w:rPr>
        <w:t>Brno</w:t>
      </w:r>
    </w:p>
    <w:p w14:paraId="75D2195E" w14:textId="65CC66CE" w:rsidR="006E682E" w:rsidRPr="00117C0C" w:rsidRDefault="006E682E" w:rsidP="006E682E">
      <w:pPr>
        <w:widowControl w:val="0"/>
        <w:tabs>
          <w:tab w:val="left" w:pos="284"/>
        </w:tabs>
        <w:spacing w:after="0"/>
        <w:ind w:firstLine="0"/>
        <w:jc w:val="center"/>
        <w:rPr>
          <w:rFonts w:ascii="Arial" w:eastAsia="Times New Roman" w:hAnsi="Arial" w:cs="Arial"/>
          <w:i/>
          <w:iCs/>
          <w:szCs w:val="24"/>
          <w:lang w:eastAsia="cs-CZ"/>
        </w:rPr>
      </w:pPr>
      <w:proofErr w:type="spellStart"/>
      <w:r>
        <w:rPr>
          <w:rFonts w:ascii="Arial" w:eastAsia="Times New Roman" w:hAnsi="Arial" w:cs="Arial"/>
          <w:i/>
          <w:iCs/>
          <w:szCs w:val="24"/>
          <w:lang w:eastAsia="cs-CZ"/>
        </w:rPr>
        <w:t>Policy</w:t>
      </w:r>
      <w:proofErr w:type="spellEnd"/>
      <w:r>
        <w:rPr>
          <w:rFonts w:ascii="Arial" w:eastAsia="Times New Roman" w:hAnsi="Arial" w:cs="Arial"/>
          <w:i/>
          <w:iCs/>
          <w:szCs w:val="24"/>
          <w:lang w:eastAsia="cs-CZ"/>
        </w:rPr>
        <w:t xml:space="preserve"> </w:t>
      </w:r>
      <w:proofErr w:type="spellStart"/>
      <w:r>
        <w:rPr>
          <w:rFonts w:ascii="Arial" w:eastAsia="Times New Roman" w:hAnsi="Arial" w:cs="Arial"/>
          <w:i/>
          <w:iCs/>
          <w:szCs w:val="24"/>
          <w:lang w:eastAsia="cs-CZ"/>
        </w:rPr>
        <w:t>paper</w:t>
      </w:r>
      <w:proofErr w:type="spellEnd"/>
      <w:r>
        <w:rPr>
          <w:rFonts w:ascii="Arial" w:eastAsia="Times New Roman" w:hAnsi="Arial" w:cs="Arial"/>
          <w:i/>
          <w:iCs/>
          <w:szCs w:val="24"/>
          <w:lang w:eastAsia="cs-CZ"/>
        </w:rPr>
        <w:t xml:space="preserve"> </w:t>
      </w:r>
      <w:r w:rsidRPr="00970CBA">
        <w:rPr>
          <w:rFonts w:ascii="Arial" w:eastAsia="Times New Roman" w:hAnsi="Arial" w:cs="Arial"/>
          <w:i/>
          <w:iCs/>
          <w:szCs w:val="24"/>
          <w:lang w:eastAsia="cs-CZ"/>
        </w:rPr>
        <w:t>do kurzu</w:t>
      </w:r>
      <w:r>
        <w:rPr>
          <w:rFonts w:ascii="Arial" w:eastAsia="Times New Roman" w:hAnsi="Arial" w:cs="Arial"/>
          <w:i/>
          <w:iCs/>
          <w:szCs w:val="24"/>
          <w:lang w:eastAsia="cs-CZ"/>
        </w:rPr>
        <w:t xml:space="preserve"> </w:t>
      </w:r>
      <w:r w:rsidR="0036517C">
        <w:rPr>
          <w:rFonts w:ascii="Arial" w:eastAsia="Times New Roman" w:hAnsi="Arial" w:cs="Arial"/>
          <w:i/>
          <w:iCs/>
          <w:szCs w:val="24"/>
          <w:lang w:eastAsia="cs-CZ"/>
        </w:rPr>
        <w:t>E</w:t>
      </w:r>
      <w:r w:rsidR="0036517C" w:rsidRPr="0036517C">
        <w:rPr>
          <w:rFonts w:ascii="Arial" w:eastAsia="Times New Roman" w:hAnsi="Arial" w:cs="Arial"/>
          <w:i/>
          <w:iCs/>
          <w:szCs w:val="24"/>
          <w:lang w:eastAsia="cs-CZ"/>
        </w:rPr>
        <w:t>nvironmentální aspekty energetiky</w:t>
      </w:r>
      <w:r w:rsidR="0036517C">
        <w:rPr>
          <w:rFonts w:ascii="Arial" w:eastAsia="Times New Roman" w:hAnsi="Arial" w:cs="Arial"/>
          <w:i/>
          <w:iCs/>
          <w:szCs w:val="24"/>
          <w:lang w:eastAsia="cs-CZ"/>
        </w:rPr>
        <w:t xml:space="preserve"> (MEB415)</w:t>
      </w:r>
    </w:p>
    <w:p w14:paraId="1824341F" w14:textId="77777777" w:rsidR="006E682E" w:rsidRDefault="006E682E" w:rsidP="006E682E">
      <w:pPr>
        <w:widowControl w:val="0"/>
        <w:tabs>
          <w:tab w:val="left" w:pos="284"/>
        </w:tabs>
        <w:spacing w:after="0"/>
        <w:ind w:firstLine="0"/>
        <w:rPr>
          <w:rFonts w:ascii="Arial" w:eastAsia="Times New Roman" w:hAnsi="Arial" w:cs="Arial"/>
          <w:szCs w:val="24"/>
          <w:lang w:eastAsia="cs-CZ"/>
        </w:rPr>
      </w:pPr>
    </w:p>
    <w:p w14:paraId="3FF03E3D" w14:textId="77777777" w:rsidR="006E682E" w:rsidRDefault="006E682E" w:rsidP="006E682E">
      <w:pPr>
        <w:widowControl w:val="0"/>
        <w:tabs>
          <w:tab w:val="left" w:pos="284"/>
        </w:tabs>
        <w:spacing w:after="0"/>
        <w:ind w:firstLine="0"/>
        <w:rPr>
          <w:rFonts w:ascii="Arial" w:eastAsia="Times New Roman" w:hAnsi="Arial" w:cs="Arial"/>
          <w:szCs w:val="24"/>
          <w:lang w:eastAsia="cs-CZ"/>
        </w:rPr>
      </w:pPr>
    </w:p>
    <w:p w14:paraId="7E906DBE" w14:textId="77777777" w:rsidR="006E682E" w:rsidRDefault="006E682E" w:rsidP="006E682E">
      <w:pPr>
        <w:widowControl w:val="0"/>
        <w:tabs>
          <w:tab w:val="left" w:pos="284"/>
        </w:tabs>
        <w:spacing w:after="0"/>
        <w:ind w:firstLine="0"/>
        <w:rPr>
          <w:rFonts w:ascii="Arial" w:eastAsia="Times New Roman" w:hAnsi="Arial" w:cs="Arial"/>
          <w:szCs w:val="24"/>
          <w:lang w:eastAsia="cs-CZ"/>
        </w:rPr>
      </w:pPr>
    </w:p>
    <w:p w14:paraId="05CF0C16" w14:textId="77777777" w:rsidR="006E682E" w:rsidRDefault="006E682E" w:rsidP="006E682E">
      <w:pPr>
        <w:widowControl w:val="0"/>
        <w:tabs>
          <w:tab w:val="left" w:pos="284"/>
        </w:tabs>
        <w:spacing w:after="0"/>
        <w:ind w:firstLine="0"/>
        <w:rPr>
          <w:rFonts w:ascii="Arial" w:eastAsia="Times New Roman" w:hAnsi="Arial" w:cs="Arial"/>
          <w:szCs w:val="24"/>
          <w:lang w:eastAsia="cs-CZ"/>
        </w:rPr>
      </w:pPr>
    </w:p>
    <w:p w14:paraId="730F576B" w14:textId="77777777" w:rsidR="006E682E" w:rsidRDefault="006E682E" w:rsidP="006E682E">
      <w:pPr>
        <w:widowControl w:val="0"/>
        <w:tabs>
          <w:tab w:val="left" w:pos="284"/>
        </w:tabs>
        <w:spacing w:after="0"/>
        <w:ind w:firstLine="0"/>
        <w:rPr>
          <w:rFonts w:ascii="Arial" w:eastAsia="Times New Roman" w:hAnsi="Arial" w:cs="Arial"/>
          <w:szCs w:val="24"/>
          <w:lang w:eastAsia="cs-CZ"/>
        </w:rPr>
      </w:pPr>
    </w:p>
    <w:p w14:paraId="2E99A340" w14:textId="14BB8D97" w:rsidR="006E682E" w:rsidRDefault="006E682E" w:rsidP="006E682E">
      <w:pPr>
        <w:widowControl w:val="0"/>
        <w:tabs>
          <w:tab w:val="left" w:pos="284"/>
        </w:tabs>
        <w:spacing w:after="0"/>
        <w:ind w:firstLine="0"/>
        <w:rPr>
          <w:rFonts w:ascii="Arial" w:eastAsia="Times New Roman" w:hAnsi="Arial" w:cs="Arial"/>
          <w:szCs w:val="24"/>
          <w:lang w:eastAsia="cs-CZ"/>
        </w:rPr>
      </w:pPr>
    </w:p>
    <w:p w14:paraId="7A338A1B" w14:textId="26462D1D" w:rsidR="004D11D6" w:rsidRDefault="004D11D6" w:rsidP="006E682E">
      <w:pPr>
        <w:widowControl w:val="0"/>
        <w:tabs>
          <w:tab w:val="left" w:pos="284"/>
        </w:tabs>
        <w:spacing w:after="0"/>
        <w:ind w:firstLine="0"/>
        <w:rPr>
          <w:rFonts w:ascii="Arial" w:eastAsia="Times New Roman" w:hAnsi="Arial" w:cs="Arial"/>
          <w:szCs w:val="24"/>
          <w:lang w:eastAsia="cs-CZ"/>
        </w:rPr>
      </w:pPr>
    </w:p>
    <w:p w14:paraId="6D3D7C63" w14:textId="6AD9CD69" w:rsidR="004D11D6" w:rsidRDefault="004D11D6" w:rsidP="006E682E">
      <w:pPr>
        <w:widowControl w:val="0"/>
        <w:tabs>
          <w:tab w:val="left" w:pos="284"/>
        </w:tabs>
        <w:spacing w:after="0"/>
        <w:ind w:firstLine="0"/>
        <w:rPr>
          <w:rFonts w:ascii="Arial" w:eastAsia="Times New Roman" w:hAnsi="Arial" w:cs="Arial"/>
          <w:szCs w:val="24"/>
          <w:lang w:eastAsia="cs-CZ"/>
        </w:rPr>
      </w:pPr>
    </w:p>
    <w:p w14:paraId="5D8E29ED" w14:textId="77777777" w:rsidR="004D11D6" w:rsidRDefault="004D11D6" w:rsidP="006E682E">
      <w:pPr>
        <w:widowControl w:val="0"/>
        <w:tabs>
          <w:tab w:val="left" w:pos="284"/>
        </w:tabs>
        <w:spacing w:after="0"/>
        <w:ind w:firstLine="0"/>
        <w:rPr>
          <w:rFonts w:ascii="Arial" w:eastAsia="Times New Roman" w:hAnsi="Arial" w:cs="Arial"/>
          <w:szCs w:val="24"/>
          <w:lang w:eastAsia="cs-CZ"/>
        </w:rPr>
      </w:pPr>
    </w:p>
    <w:p w14:paraId="57189FFF" w14:textId="77777777" w:rsidR="006E682E" w:rsidRPr="00970CBA" w:rsidRDefault="006E682E" w:rsidP="006E682E">
      <w:pPr>
        <w:widowControl w:val="0"/>
        <w:tabs>
          <w:tab w:val="left" w:pos="284"/>
        </w:tabs>
        <w:spacing w:after="0"/>
        <w:ind w:firstLine="0"/>
        <w:rPr>
          <w:rFonts w:ascii="Arial" w:eastAsia="Times New Roman" w:hAnsi="Arial" w:cs="Arial"/>
          <w:szCs w:val="24"/>
          <w:lang w:eastAsia="cs-CZ"/>
        </w:rPr>
      </w:pPr>
    </w:p>
    <w:p w14:paraId="42BDD5BE" w14:textId="77777777" w:rsidR="006E682E" w:rsidRPr="00970CBA" w:rsidRDefault="006E682E" w:rsidP="006E682E">
      <w:pPr>
        <w:widowControl w:val="0"/>
        <w:tabs>
          <w:tab w:val="left" w:pos="284"/>
        </w:tabs>
        <w:spacing w:after="0"/>
        <w:ind w:firstLine="0"/>
        <w:rPr>
          <w:rFonts w:ascii="Arial" w:eastAsia="Times New Roman" w:hAnsi="Arial" w:cs="Arial"/>
          <w:szCs w:val="24"/>
          <w:lang w:eastAsia="cs-CZ"/>
        </w:rPr>
      </w:pPr>
    </w:p>
    <w:p w14:paraId="07BDA628" w14:textId="7A979F97" w:rsidR="006E682E" w:rsidRPr="00970CBA" w:rsidRDefault="006E682E" w:rsidP="006E682E">
      <w:pPr>
        <w:widowControl w:val="0"/>
        <w:tabs>
          <w:tab w:val="left" w:pos="284"/>
        </w:tabs>
        <w:spacing w:after="0"/>
        <w:ind w:firstLine="0"/>
        <w:rPr>
          <w:rFonts w:ascii="Arial" w:eastAsia="Times New Roman" w:hAnsi="Arial" w:cs="Arial"/>
          <w:szCs w:val="24"/>
          <w:lang w:eastAsia="cs-CZ"/>
        </w:rPr>
      </w:pPr>
      <w:r w:rsidRPr="00970CBA">
        <w:rPr>
          <w:rFonts w:ascii="Arial" w:eastAsia="Times New Roman" w:hAnsi="Arial" w:cs="Arial"/>
          <w:szCs w:val="24"/>
          <w:lang w:eastAsia="cs-CZ"/>
        </w:rPr>
        <w:t>Vypracoval</w:t>
      </w:r>
      <w:r w:rsidR="00FD6579">
        <w:rPr>
          <w:rFonts w:ascii="Arial" w:eastAsia="Times New Roman" w:hAnsi="Arial" w:cs="Arial"/>
          <w:szCs w:val="24"/>
          <w:lang w:eastAsia="cs-CZ"/>
        </w:rPr>
        <w:t>i</w:t>
      </w:r>
      <w:r w:rsidRPr="00970CBA">
        <w:rPr>
          <w:rFonts w:ascii="Arial" w:eastAsia="Times New Roman" w:hAnsi="Arial" w:cs="Arial"/>
          <w:szCs w:val="24"/>
          <w:lang w:eastAsia="cs-CZ"/>
        </w:rPr>
        <w:t xml:space="preserve">: </w:t>
      </w:r>
      <w:r w:rsidR="00485E15">
        <w:rPr>
          <w:rFonts w:ascii="Arial" w:eastAsia="Times New Roman" w:hAnsi="Arial" w:cs="Arial"/>
          <w:szCs w:val="24"/>
          <w:lang w:eastAsia="cs-CZ"/>
        </w:rPr>
        <w:t>…</w:t>
      </w:r>
    </w:p>
    <w:p w14:paraId="119BEEA0" w14:textId="01224722" w:rsidR="006E682E" w:rsidRPr="00970CBA" w:rsidRDefault="006E682E" w:rsidP="006E682E">
      <w:pPr>
        <w:widowControl w:val="0"/>
        <w:tabs>
          <w:tab w:val="left" w:pos="284"/>
        </w:tabs>
        <w:spacing w:after="0"/>
        <w:ind w:firstLine="0"/>
        <w:rPr>
          <w:rFonts w:ascii="Arial" w:eastAsia="Times New Roman" w:hAnsi="Arial" w:cs="Arial"/>
          <w:szCs w:val="24"/>
          <w:lang w:eastAsia="cs-CZ"/>
        </w:rPr>
      </w:pPr>
      <w:r w:rsidRPr="00970CBA">
        <w:rPr>
          <w:rFonts w:ascii="Arial" w:eastAsia="Times New Roman" w:hAnsi="Arial" w:cs="Arial"/>
          <w:szCs w:val="24"/>
          <w:lang w:eastAsia="cs-CZ"/>
        </w:rPr>
        <w:t>UČO:</w:t>
      </w:r>
      <w:r w:rsidR="003B116E">
        <w:rPr>
          <w:rFonts w:ascii="Arial" w:eastAsia="Times New Roman" w:hAnsi="Arial" w:cs="Arial"/>
          <w:szCs w:val="24"/>
          <w:lang w:eastAsia="cs-CZ"/>
        </w:rPr>
        <w:t xml:space="preserve"> </w:t>
      </w:r>
      <w:r w:rsidR="00485E15">
        <w:rPr>
          <w:rFonts w:ascii="Arial" w:eastAsia="Times New Roman" w:hAnsi="Arial" w:cs="Arial"/>
          <w:szCs w:val="24"/>
          <w:lang w:eastAsia="cs-CZ"/>
        </w:rPr>
        <w:t>…</w:t>
      </w:r>
    </w:p>
    <w:p w14:paraId="261E3C67" w14:textId="25247DC1" w:rsidR="006E682E" w:rsidRPr="00970CBA" w:rsidRDefault="006E682E" w:rsidP="006E682E">
      <w:pPr>
        <w:widowControl w:val="0"/>
        <w:tabs>
          <w:tab w:val="left" w:pos="284"/>
        </w:tabs>
        <w:spacing w:after="0"/>
        <w:ind w:firstLine="0"/>
        <w:rPr>
          <w:rFonts w:ascii="Arial" w:eastAsia="Times New Roman" w:hAnsi="Arial" w:cs="Arial"/>
          <w:szCs w:val="24"/>
          <w:lang w:eastAsia="cs-CZ"/>
        </w:rPr>
      </w:pPr>
      <w:r w:rsidRPr="00970CBA">
        <w:rPr>
          <w:rFonts w:ascii="Arial" w:eastAsia="Times New Roman" w:hAnsi="Arial" w:cs="Arial"/>
          <w:szCs w:val="24"/>
          <w:lang w:eastAsia="cs-CZ"/>
        </w:rPr>
        <w:t xml:space="preserve">Obor: </w:t>
      </w:r>
      <w:r w:rsidR="00485E15">
        <w:rPr>
          <w:rFonts w:ascii="Arial" w:eastAsia="Times New Roman" w:hAnsi="Arial" w:cs="Arial"/>
          <w:szCs w:val="24"/>
          <w:lang w:eastAsia="cs-CZ"/>
        </w:rPr>
        <w:t>…</w:t>
      </w:r>
    </w:p>
    <w:p w14:paraId="710011CF" w14:textId="49AD62B6" w:rsidR="006E682E" w:rsidRPr="00970CBA" w:rsidRDefault="006E682E" w:rsidP="006E682E">
      <w:pPr>
        <w:widowControl w:val="0"/>
        <w:tabs>
          <w:tab w:val="left" w:pos="284"/>
        </w:tabs>
        <w:spacing w:after="0"/>
        <w:ind w:firstLine="0"/>
        <w:rPr>
          <w:rFonts w:ascii="Arial" w:eastAsia="Times New Roman" w:hAnsi="Arial" w:cs="Arial"/>
          <w:szCs w:val="24"/>
          <w:lang w:eastAsia="cs-CZ"/>
        </w:rPr>
      </w:pPr>
      <w:r w:rsidRPr="00970CBA">
        <w:rPr>
          <w:rFonts w:ascii="Arial" w:eastAsia="Times New Roman" w:hAnsi="Arial" w:cs="Arial"/>
          <w:szCs w:val="24"/>
          <w:lang w:eastAsia="cs-CZ"/>
        </w:rPr>
        <w:t>Imatrikulační ročník:</w:t>
      </w:r>
      <w:r w:rsidR="003F6374">
        <w:rPr>
          <w:rFonts w:ascii="Arial" w:eastAsia="Times New Roman" w:hAnsi="Arial" w:cs="Arial"/>
          <w:szCs w:val="24"/>
          <w:lang w:eastAsia="cs-CZ"/>
        </w:rPr>
        <w:t xml:space="preserve"> 2018</w:t>
      </w:r>
    </w:p>
    <w:p w14:paraId="5BAD3DFA" w14:textId="59B4A773" w:rsidR="00557A87" w:rsidRPr="006E682E" w:rsidRDefault="006E682E" w:rsidP="004D11D6">
      <w:pPr>
        <w:widowControl w:val="0"/>
        <w:tabs>
          <w:tab w:val="left" w:pos="284"/>
        </w:tabs>
        <w:spacing w:after="0"/>
        <w:ind w:firstLine="0"/>
        <w:rPr>
          <w:rFonts w:ascii="Arial" w:eastAsia="Times New Roman" w:hAnsi="Arial" w:cs="Arial"/>
          <w:szCs w:val="24"/>
          <w:lang w:eastAsia="cs-CZ"/>
        </w:rPr>
      </w:pPr>
      <w:r w:rsidRPr="00970CBA">
        <w:rPr>
          <w:rFonts w:ascii="Arial" w:eastAsia="Times New Roman" w:hAnsi="Arial" w:cs="Arial"/>
          <w:szCs w:val="24"/>
          <w:lang w:eastAsia="cs-CZ"/>
        </w:rPr>
        <w:t>Přednášející:</w:t>
      </w:r>
      <w:r>
        <w:rPr>
          <w:rFonts w:ascii="Arial" w:eastAsia="Times New Roman" w:hAnsi="Arial" w:cs="Arial"/>
          <w:szCs w:val="24"/>
          <w:lang w:eastAsia="cs-CZ"/>
        </w:rPr>
        <w:t xml:space="preserve"> </w:t>
      </w:r>
      <w:r w:rsidR="00F207FA" w:rsidRPr="00F207FA">
        <w:rPr>
          <w:rFonts w:ascii="Arial" w:eastAsia="Times New Roman" w:hAnsi="Arial" w:cs="Arial"/>
          <w:szCs w:val="24"/>
          <w:lang w:eastAsia="cs-CZ"/>
        </w:rPr>
        <w:t>doc. Mgr. Filip Černoch, Ph.D.</w:t>
      </w:r>
      <w:r w:rsidR="004E6234">
        <w:rPr>
          <w:rFonts w:ascii="Arial" w:eastAsia="Times New Roman" w:hAnsi="Arial" w:cs="Arial"/>
          <w:szCs w:val="24"/>
          <w:lang w:eastAsia="cs-CZ"/>
        </w:rPr>
        <w:t xml:space="preserve">, </w:t>
      </w:r>
      <w:r w:rsidR="004E6234" w:rsidRPr="004E6234">
        <w:rPr>
          <w:rFonts w:ascii="Arial" w:eastAsia="Times New Roman" w:hAnsi="Arial" w:cs="Arial"/>
          <w:szCs w:val="24"/>
          <w:lang w:eastAsia="cs-CZ"/>
        </w:rPr>
        <w:t>PhDr. Tomáš Vlček, Ph.D.</w:t>
      </w:r>
      <w:r w:rsidR="004E6234">
        <w:rPr>
          <w:rFonts w:ascii="Arial" w:eastAsia="Times New Roman" w:hAnsi="Arial" w:cs="Arial"/>
          <w:szCs w:val="24"/>
          <w:lang w:eastAsia="cs-CZ"/>
        </w:rPr>
        <w:t xml:space="preserve">, </w:t>
      </w:r>
      <w:r w:rsidR="00FD6579" w:rsidRPr="00FD6579">
        <w:rPr>
          <w:rFonts w:ascii="Arial" w:eastAsia="Times New Roman" w:hAnsi="Arial" w:cs="Arial"/>
          <w:szCs w:val="24"/>
          <w:lang w:eastAsia="cs-CZ"/>
        </w:rPr>
        <w:t>Mgr.</w:t>
      </w:r>
      <w:r w:rsidR="004D11D6">
        <w:rPr>
          <w:rFonts w:ascii="Arial" w:eastAsia="Times New Roman" w:hAnsi="Arial" w:cs="Arial"/>
          <w:szCs w:val="24"/>
          <w:lang w:eastAsia="cs-CZ"/>
        </w:rPr>
        <w:t> </w:t>
      </w:r>
      <w:r w:rsidR="00FD6579" w:rsidRPr="00FD6579">
        <w:rPr>
          <w:rFonts w:ascii="Arial" w:eastAsia="Times New Roman" w:hAnsi="Arial" w:cs="Arial"/>
          <w:szCs w:val="24"/>
          <w:lang w:eastAsia="cs-CZ"/>
        </w:rPr>
        <w:t xml:space="preserve">Lukáš </w:t>
      </w:r>
      <w:proofErr w:type="spellStart"/>
      <w:r w:rsidR="00FD6579" w:rsidRPr="00FD6579">
        <w:rPr>
          <w:rFonts w:ascii="Arial" w:eastAsia="Times New Roman" w:hAnsi="Arial" w:cs="Arial"/>
          <w:szCs w:val="24"/>
          <w:lang w:eastAsia="cs-CZ"/>
        </w:rPr>
        <w:t>Lehotský</w:t>
      </w:r>
      <w:proofErr w:type="spellEnd"/>
      <w:r w:rsidR="00FD6579" w:rsidRPr="00FD6579">
        <w:rPr>
          <w:rFonts w:ascii="Arial" w:eastAsia="Times New Roman" w:hAnsi="Arial" w:cs="Arial"/>
          <w:szCs w:val="24"/>
          <w:lang w:eastAsia="cs-CZ"/>
        </w:rPr>
        <w:t>, Ph.D.</w:t>
      </w:r>
    </w:p>
    <w:p w14:paraId="666722F6" w14:textId="77777777" w:rsidR="00557A87" w:rsidRPr="00557A87" w:rsidRDefault="00557A87" w:rsidP="00557A87">
      <w:pPr>
        <w:sectPr w:rsidR="00557A87" w:rsidRPr="00557A87" w:rsidSect="00557A87">
          <w:headerReference w:type="default" r:id="rId9"/>
          <w:footerReference w:type="default" r:id="rId10"/>
          <w:footerReference w:type="first" r:id="rId11"/>
          <w:pgSz w:w="11906" w:h="16838" w:code="9"/>
          <w:pgMar w:top="1418" w:right="1701" w:bottom="1418" w:left="1701" w:header="709" w:footer="709" w:gutter="0"/>
          <w:pgNumType w:chapStyle="1" w:chapSep="emDash"/>
          <w:cols w:space="708"/>
          <w:titlePg/>
          <w:docGrid w:linePitch="360"/>
        </w:sectPr>
      </w:pPr>
    </w:p>
    <w:sdt>
      <w:sdtPr>
        <w:rPr>
          <w:rFonts w:ascii="Times New Roman" w:eastAsiaTheme="minorHAnsi" w:hAnsi="Times New Roman" w:cstheme="minorBidi"/>
          <w:color w:val="auto"/>
          <w:sz w:val="24"/>
          <w:szCs w:val="22"/>
          <w:lang w:eastAsia="en-US"/>
        </w:rPr>
        <w:id w:val="1270737061"/>
        <w:docPartObj>
          <w:docPartGallery w:val="Table of Contents"/>
          <w:docPartUnique/>
        </w:docPartObj>
      </w:sdtPr>
      <w:sdtEndPr>
        <w:rPr>
          <w:b/>
          <w:bCs/>
          <w:noProof/>
        </w:rPr>
      </w:sdtEndPr>
      <w:sdtContent>
        <w:p w14:paraId="2CC81062" w14:textId="4BC99596" w:rsidR="000F1180" w:rsidRPr="00C96533" w:rsidRDefault="003B5647" w:rsidP="000F63A1">
          <w:pPr>
            <w:pStyle w:val="Nadpisobsahu"/>
            <w:spacing w:after="240"/>
          </w:pPr>
          <w:r w:rsidRPr="00C96533">
            <w:t>Obsah</w:t>
          </w:r>
        </w:p>
        <w:p w14:paraId="67814695" w14:textId="76282AAB" w:rsidR="006A381B" w:rsidRDefault="000F1180">
          <w:pPr>
            <w:pStyle w:val="Obsah1"/>
            <w:rPr>
              <w:rFonts w:asciiTheme="minorHAnsi" w:eastAsiaTheme="minorEastAsia" w:hAnsiTheme="minorHAnsi"/>
              <w:noProof/>
              <w:sz w:val="22"/>
              <w:lang w:val="en-GB" w:eastAsia="en-GB"/>
            </w:rPr>
          </w:pPr>
          <w:r w:rsidRPr="00C96533">
            <w:rPr>
              <w:b/>
              <w:bCs/>
              <w:noProof/>
            </w:rPr>
            <w:fldChar w:fldCharType="begin"/>
          </w:r>
          <w:r w:rsidRPr="00C96533">
            <w:rPr>
              <w:b/>
              <w:bCs/>
              <w:noProof/>
            </w:rPr>
            <w:instrText xml:space="preserve"> TOC \o "1-3" \h \z \u </w:instrText>
          </w:r>
          <w:r w:rsidRPr="00C96533">
            <w:rPr>
              <w:b/>
              <w:bCs/>
              <w:noProof/>
            </w:rPr>
            <w:fldChar w:fldCharType="separate"/>
          </w:r>
          <w:hyperlink w:anchor="_Toc531719452" w:history="1">
            <w:r w:rsidR="006A381B" w:rsidRPr="001D744D">
              <w:rPr>
                <w:rStyle w:val="Hypertextovodkaz"/>
                <w:noProof/>
              </w:rPr>
              <w:t>Vymezení výchozích podmínek</w:t>
            </w:r>
            <w:r w:rsidR="006A381B">
              <w:rPr>
                <w:noProof/>
                <w:webHidden/>
              </w:rPr>
              <w:tab/>
            </w:r>
            <w:r w:rsidR="006A381B">
              <w:rPr>
                <w:noProof/>
                <w:webHidden/>
              </w:rPr>
              <w:fldChar w:fldCharType="begin"/>
            </w:r>
            <w:r w:rsidR="006A381B">
              <w:rPr>
                <w:noProof/>
                <w:webHidden/>
              </w:rPr>
              <w:instrText xml:space="preserve"> PAGEREF _Toc531719452 \h </w:instrText>
            </w:r>
            <w:r w:rsidR="006A381B">
              <w:rPr>
                <w:noProof/>
                <w:webHidden/>
              </w:rPr>
            </w:r>
            <w:r w:rsidR="006A381B">
              <w:rPr>
                <w:noProof/>
                <w:webHidden/>
              </w:rPr>
              <w:fldChar w:fldCharType="separate"/>
            </w:r>
            <w:r w:rsidR="006A381B">
              <w:rPr>
                <w:noProof/>
                <w:webHidden/>
              </w:rPr>
              <w:t>2</w:t>
            </w:r>
            <w:r w:rsidR="006A381B">
              <w:rPr>
                <w:noProof/>
                <w:webHidden/>
              </w:rPr>
              <w:fldChar w:fldCharType="end"/>
            </w:r>
          </w:hyperlink>
        </w:p>
        <w:p w14:paraId="657DA721" w14:textId="71604F81" w:rsidR="006A381B" w:rsidRDefault="00E01E3D">
          <w:pPr>
            <w:pStyle w:val="Obsah1"/>
            <w:rPr>
              <w:rFonts w:asciiTheme="minorHAnsi" w:eastAsiaTheme="minorEastAsia" w:hAnsiTheme="minorHAnsi"/>
              <w:noProof/>
              <w:sz w:val="22"/>
              <w:lang w:val="en-GB" w:eastAsia="en-GB"/>
            </w:rPr>
          </w:pPr>
          <w:hyperlink w:anchor="_Toc531719453" w:history="1">
            <w:r w:rsidR="006A381B" w:rsidRPr="001D744D">
              <w:rPr>
                <w:rStyle w:val="Hypertextovodkaz"/>
                <w:noProof/>
              </w:rPr>
              <w:t>Průvodní dopis</w:t>
            </w:r>
            <w:r w:rsidR="006A381B">
              <w:rPr>
                <w:noProof/>
                <w:webHidden/>
              </w:rPr>
              <w:tab/>
            </w:r>
            <w:r w:rsidR="006A381B">
              <w:rPr>
                <w:noProof/>
                <w:webHidden/>
              </w:rPr>
              <w:fldChar w:fldCharType="begin"/>
            </w:r>
            <w:r w:rsidR="006A381B">
              <w:rPr>
                <w:noProof/>
                <w:webHidden/>
              </w:rPr>
              <w:instrText xml:space="preserve"> PAGEREF _Toc531719453 \h </w:instrText>
            </w:r>
            <w:r w:rsidR="006A381B">
              <w:rPr>
                <w:noProof/>
                <w:webHidden/>
              </w:rPr>
            </w:r>
            <w:r w:rsidR="006A381B">
              <w:rPr>
                <w:noProof/>
                <w:webHidden/>
              </w:rPr>
              <w:fldChar w:fldCharType="separate"/>
            </w:r>
            <w:r w:rsidR="006A381B">
              <w:rPr>
                <w:noProof/>
                <w:webHidden/>
              </w:rPr>
              <w:t>4</w:t>
            </w:r>
            <w:r w:rsidR="006A381B">
              <w:rPr>
                <w:noProof/>
                <w:webHidden/>
              </w:rPr>
              <w:fldChar w:fldCharType="end"/>
            </w:r>
          </w:hyperlink>
        </w:p>
        <w:p w14:paraId="20819780" w14:textId="4B8670D1" w:rsidR="006A381B" w:rsidRDefault="00E01E3D">
          <w:pPr>
            <w:pStyle w:val="Obsah1"/>
            <w:rPr>
              <w:rFonts w:asciiTheme="minorHAnsi" w:eastAsiaTheme="minorEastAsia" w:hAnsiTheme="minorHAnsi"/>
              <w:noProof/>
              <w:sz w:val="22"/>
              <w:lang w:val="en-GB" w:eastAsia="en-GB"/>
            </w:rPr>
          </w:pPr>
          <w:hyperlink w:anchor="_Toc531719454" w:history="1">
            <w:r w:rsidR="006A381B" w:rsidRPr="001D744D">
              <w:rPr>
                <w:rStyle w:val="Hypertextovodkaz"/>
                <w:noProof/>
              </w:rPr>
              <w:t>Úvod</w:t>
            </w:r>
            <w:r w:rsidR="006A381B">
              <w:rPr>
                <w:noProof/>
                <w:webHidden/>
              </w:rPr>
              <w:tab/>
            </w:r>
            <w:r w:rsidR="006A381B">
              <w:rPr>
                <w:noProof/>
                <w:webHidden/>
              </w:rPr>
              <w:fldChar w:fldCharType="begin"/>
            </w:r>
            <w:r w:rsidR="006A381B">
              <w:rPr>
                <w:noProof/>
                <w:webHidden/>
              </w:rPr>
              <w:instrText xml:space="preserve"> PAGEREF _Toc531719454 \h </w:instrText>
            </w:r>
            <w:r w:rsidR="006A381B">
              <w:rPr>
                <w:noProof/>
                <w:webHidden/>
              </w:rPr>
            </w:r>
            <w:r w:rsidR="006A381B">
              <w:rPr>
                <w:noProof/>
                <w:webHidden/>
              </w:rPr>
              <w:fldChar w:fldCharType="separate"/>
            </w:r>
            <w:r w:rsidR="006A381B">
              <w:rPr>
                <w:noProof/>
                <w:webHidden/>
              </w:rPr>
              <w:t>5</w:t>
            </w:r>
            <w:r w:rsidR="006A381B">
              <w:rPr>
                <w:noProof/>
                <w:webHidden/>
              </w:rPr>
              <w:fldChar w:fldCharType="end"/>
            </w:r>
          </w:hyperlink>
        </w:p>
        <w:p w14:paraId="269DBC4E" w14:textId="160C23A9" w:rsidR="006A381B" w:rsidRDefault="00E01E3D">
          <w:pPr>
            <w:pStyle w:val="Obsah1"/>
            <w:rPr>
              <w:rFonts w:asciiTheme="minorHAnsi" w:eastAsiaTheme="minorEastAsia" w:hAnsiTheme="minorHAnsi"/>
              <w:noProof/>
              <w:sz w:val="22"/>
              <w:lang w:val="en-GB" w:eastAsia="en-GB"/>
            </w:rPr>
          </w:pPr>
          <w:hyperlink w:anchor="_Toc531719455" w:history="1">
            <w:r w:rsidR="006A381B" w:rsidRPr="001D744D">
              <w:rPr>
                <w:rStyle w:val="Hypertextovodkaz"/>
                <w:noProof/>
              </w:rPr>
              <w:t>Původní program</w:t>
            </w:r>
            <w:r w:rsidR="006A381B">
              <w:rPr>
                <w:noProof/>
                <w:webHidden/>
              </w:rPr>
              <w:tab/>
            </w:r>
            <w:r w:rsidR="006A381B">
              <w:rPr>
                <w:noProof/>
                <w:webHidden/>
              </w:rPr>
              <w:fldChar w:fldCharType="begin"/>
            </w:r>
            <w:r w:rsidR="006A381B">
              <w:rPr>
                <w:noProof/>
                <w:webHidden/>
              </w:rPr>
              <w:instrText xml:space="preserve"> PAGEREF _Toc531719455 \h </w:instrText>
            </w:r>
            <w:r w:rsidR="006A381B">
              <w:rPr>
                <w:noProof/>
                <w:webHidden/>
              </w:rPr>
            </w:r>
            <w:r w:rsidR="006A381B">
              <w:rPr>
                <w:noProof/>
                <w:webHidden/>
              </w:rPr>
              <w:fldChar w:fldCharType="separate"/>
            </w:r>
            <w:r w:rsidR="006A381B">
              <w:rPr>
                <w:noProof/>
                <w:webHidden/>
              </w:rPr>
              <w:t>6</w:t>
            </w:r>
            <w:r w:rsidR="006A381B">
              <w:rPr>
                <w:noProof/>
                <w:webHidden/>
              </w:rPr>
              <w:fldChar w:fldCharType="end"/>
            </w:r>
          </w:hyperlink>
        </w:p>
        <w:p w14:paraId="0C4DB5A9" w14:textId="0396A0D3" w:rsidR="006A381B" w:rsidRDefault="00E01E3D">
          <w:pPr>
            <w:pStyle w:val="Obsah1"/>
            <w:rPr>
              <w:rFonts w:asciiTheme="minorHAnsi" w:eastAsiaTheme="minorEastAsia" w:hAnsiTheme="minorHAnsi"/>
              <w:noProof/>
              <w:sz w:val="22"/>
              <w:lang w:val="en-GB" w:eastAsia="en-GB"/>
            </w:rPr>
          </w:pPr>
          <w:hyperlink w:anchor="_Toc531719456" w:history="1">
            <w:r w:rsidR="006A381B" w:rsidRPr="001D744D">
              <w:rPr>
                <w:rStyle w:val="Hypertextovodkaz"/>
                <w:noProof/>
              </w:rPr>
              <w:t>Námi prosazované návrhy</w:t>
            </w:r>
            <w:r w:rsidR="006A381B">
              <w:rPr>
                <w:noProof/>
                <w:webHidden/>
              </w:rPr>
              <w:tab/>
            </w:r>
            <w:r w:rsidR="006A381B">
              <w:rPr>
                <w:noProof/>
                <w:webHidden/>
              </w:rPr>
              <w:fldChar w:fldCharType="begin"/>
            </w:r>
            <w:r w:rsidR="006A381B">
              <w:rPr>
                <w:noProof/>
                <w:webHidden/>
              </w:rPr>
              <w:instrText xml:space="preserve"> PAGEREF _Toc531719456 \h </w:instrText>
            </w:r>
            <w:r w:rsidR="006A381B">
              <w:rPr>
                <w:noProof/>
                <w:webHidden/>
              </w:rPr>
            </w:r>
            <w:r w:rsidR="006A381B">
              <w:rPr>
                <w:noProof/>
                <w:webHidden/>
              </w:rPr>
              <w:fldChar w:fldCharType="separate"/>
            </w:r>
            <w:r w:rsidR="006A381B">
              <w:rPr>
                <w:noProof/>
                <w:webHidden/>
              </w:rPr>
              <w:t>8</w:t>
            </w:r>
            <w:r w:rsidR="006A381B">
              <w:rPr>
                <w:noProof/>
                <w:webHidden/>
              </w:rPr>
              <w:fldChar w:fldCharType="end"/>
            </w:r>
          </w:hyperlink>
        </w:p>
        <w:p w14:paraId="1C3EC626" w14:textId="36E5201D" w:rsidR="006A381B" w:rsidRDefault="00E01E3D">
          <w:pPr>
            <w:pStyle w:val="Obsah1"/>
            <w:rPr>
              <w:rFonts w:asciiTheme="minorHAnsi" w:eastAsiaTheme="minorEastAsia" w:hAnsiTheme="minorHAnsi"/>
              <w:noProof/>
              <w:sz w:val="22"/>
              <w:lang w:val="en-GB" w:eastAsia="en-GB"/>
            </w:rPr>
          </w:pPr>
          <w:hyperlink w:anchor="_Toc531719457" w:history="1">
            <w:r w:rsidR="006A381B" w:rsidRPr="001D744D">
              <w:rPr>
                <w:rStyle w:val="Hypertextovodkaz"/>
                <w:noProof/>
              </w:rPr>
              <w:t>Závěr</w:t>
            </w:r>
            <w:r w:rsidR="006A381B">
              <w:rPr>
                <w:noProof/>
                <w:webHidden/>
              </w:rPr>
              <w:tab/>
            </w:r>
            <w:r w:rsidR="006A381B">
              <w:rPr>
                <w:noProof/>
                <w:webHidden/>
              </w:rPr>
              <w:fldChar w:fldCharType="begin"/>
            </w:r>
            <w:r w:rsidR="006A381B">
              <w:rPr>
                <w:noProof/>
                <w:webHidden/>
              </w:rPr>
              <w:instrText xml:space="preserve"> PAGEREF _Toc531719457 \h </w:instrText>
            </w:r>
            <w:r w:rsidR="006A381B">
              <w:rPr>
                <w:noProof/>
                <w:webHidden/>
              </w:rPr>
            </w:r>
            <w:r w:rsidR="006A381B">
              <w:rPr>
                <w:noProof/>
                <w:webHidden/>
              </w:rPr>
              <w:fldChar w:fldCharType="separate"/>
            </w:r>
            <w:r w:rsidR="006A381B">
              <w:rPr>
                <w:noProof/>
                <w:webHidden/>
              </w:rPr>
              <w:t>12</w:t>
            </w:r>
            <w:r w:rsidR="006A381B">
              <w:rPr>
                <w:noProof/>
                <w:webHidden/>
              </w:rPr>
              <w:fldChar w:fldCharType="end"/>
            </w:r>
          </w:hyperlink>
        </w:p>
        <w:p w14:paraId="2F446AA9" w14:textId="6E019F1D" w:rsidR="006A381B" w:rsidRDefault="00E01E3D">
          <w:pPr>
            <w:pStyle w:val="Obsah1"/>
            <w:rPr>
              <w:rFonts w:asciiTheme="minorHAnsi" w:eastAsiaTheme="minorEastAsia" w:hAnsiTheme="minorHAnsi"/>
              <w:noProof/>
              <w:sz w:val="22"/>
              <w:lang w:val="en-GB" w:eastAsia="en-GB"/>
            </w:rPr>
          </w:pPr>
          <w:hyperlink w:anchor="_Toc531719458" w:history="1">
            <w:r w:rsidR="006A381B" w:rsidRPr="001D744D">
              <w:rPr>
                <w:rStyle w:val="Hypertextovodkaz"/>
                <w:noProof/>
              </w:rPr>
              <w:t>Přílohy</w:t>
            </w:r>
            <w:r w:rsidR="006A381B">
              <w:rPr>
                <w:noProof/>
                <w:webHidden/>
              </w:rPr>
              <w:tab/>
            </w:r>
            <w:r w:rsidR="006A381B">
              <w:rPr>
                <w:noProof/>
                <w:webHidden/>
              </w:rPr>
              <w:fldChar w:fldCharType="begin"/>
            </w:r>
            <w:r w:rsidR="006A381B">
              <w:rPr>
                <w:noProof/>
                <w:webHidden/>
              </w:rPr>
              <w:instrText xml:space="preserve"> PAGEREF _Toc531719458 \h </w:instrText>
            </w:r>
            <w:r w:rsidR="006A381B">
              <w:rPr>
                <w:noProof/>
                <w:webHidden/>
              </w:rPr>
            </w:r>
            <w:r w:rsidR="006A381B">
              <w:rPr>
                <w:noProof/>
                <w:webHidden/>
              </w:rPr>
              <w:fldChar w:fldCharType="separate"/>
            </w:r>
            <w:r w:rsidR="006A381B">
              <w:rPr>
                <w:noProof/>
                <w:webHidden/>
              </w:rPr>
              <w:t>13</w:t>
            </w:r>
            <w:r w:rsidR="006A381B">
              <w:rPr>
                <w:noProof/>
                <w:webHidden/>
              </w:rPr>
              <w:fldChar w:fldCharType="end"/>
            </w:r>
          </w:hyperlink>
        </w:p>
        <w:p w14:paraId="6EBC9A7A" w14:textId="1AC06217" w:rsidR="006A381B" w:rsidRDefault="00E01E3D">
          <w:pPr>
            <w:pStyle w:val="Obsah1"/>
            <w:rPr>
              <w:rFonts w:asciiTheme="minorHAnsi" w:eastAsiaTheme="minorEastAsia" w:hAnsiTheme="minorHAnsi"/>
              <w:noProof/>
              <w:sz w:val="22"/>
              <w:lang w:val="en-GB" w:eastAsia="en-GB"/>
            </w:rPr>
          </w:pPr>
          <w:hyperlink w:anchor="_Toc531719459" w:history="1">
            <w:r w:rsidR="006A381B" w:rsidRPr="001D744D">
              <w:rPr>
                <w:rStyle w:val="Hypertextovodkaz"/>
                <w:noProof/>
              </w:rPr>
              <w:t>Seznam literatury</w:t>
            </w:r>
            <w:r w:rsidR="006A381B">
              <w:rPr>
                <w:noProof/>
                <w:webHidden/>
              </w:rPr>
              <w:tab/>
            </w:r>
            <w:r w:rsidR="006A381B">
              <w:rPr>
                <w:noProof/>
                <w:webHidden/>
              </w:rPr>
              <w:fldChar w:fldCharType="begin"/>
            </w:r>
            <w:r w:rsidR="006A381B">
              <w:rPr>
                <w:noProof/>
                <w:webHidden/>
              </w:rPr>
              <w:instrText xml:space="preserve"> PAGEREF _Toc531719459 \h </w:instrText>
            </w:r>
            <w:r w:rsidR="006A381B">
              <w:rPr>
                <w:noProof/>
                <w:webHidden/>
              </w:rPr>
            </w:r>
            <w:r w:rsidR="006A381B">
              <w:rPr>
                <w:noProof/>
                <w:webHidden/>
              </w:rPr>
              <w:fldChar w:fldCharType="separate"/>
            </w:r>
            <w:r w:rsidR="006A381B">
              <w:rPr>
                <w:noProof/>
                <w:webHidden/>
              </w:rPr>
              <w:t>14</w:t>
            </w:r>
            <w:r w:rsidR="006A381B">
              <w:rPr>
                <w:noProof/>
                <w:webHidden/>
              </w:rPr>
              <w:fldChar w:fldCharType="end"/>
            </w:r>
          </w:hyperlink>
        </w:p>
        <w:p w14:paraId="62545165" w14:textId="4A8EE8AE" w:rsidR="00CB16E9" w:rsidRPr="00C96533" w:rsidRDefault="000F1180" w:rsidP="00C36339">
          <w:pPr>
            <w:ind w:firstLine="0"/>
          </w:pPr>
          <w:r w:rsidRPr="00C96533">
            <w:rPr>
              <w:b/>
              <w:bCs/>
              <w:noProof/>
            </w:rPr>
            <w:fldChar w:fldCharType="end"/>
          </w:r>
        </w:p>
      </w:sdtContent>
    </w:sdt>
    <w:p w14:paraId="57C3761E" w14:textId="77777777" w:rsidR="00CB16E9" w:rsidRPr="00C96533" w:rsidRDefault="00CB16E9" w:rsidP="00CB16E9">
      <w:pPr>
        <w:rPr>
          <w:rFonts w:asciiTheme="majorHAnsi" w:eastAsiaTheme="majorEastAsia" w:hAnsiTheme="majorHAnsi" w:cstheme="majorBidi"/>
          <w:color w:val="4F81BD" w:themeColor="accent1"/>
          <w:sz w:val="28"/>
          <w:szCs w:val="28"/>
        </w:rPr>
      </w:pPr>
      <w:r w:rsidRPr="00C96533">
        <w:br w:type="page"/>
      </w:r>
    </w:p>
    <w:p w14:paraId="5D5DCBF1" w14:textId="379D85BC" w:rsidR="007253AD" w:rsidRDefault="001930EF" w:rsidP="000E7000">
      <w:pPr>
        <w:pStyle w:val="Nadpis1"/>
      </w:pPr>
      <w:bookmarkStart w:id="0" w:name="_Toc531719452"/>
      <w:r>
        <w:lastRenderedPageBreak/>
        <w:t>Vymezení výchozích podmínek</w:t>
      </w:r>
      <w:bookmarkEnd w:id="0"/>
    </w:p>
    <w:p w14:paraId="0AB39382" w14:textId="1C30B7CA" w:rsidR="001930EF" w:rsidRPr="001930EF" w:rsidRDefault="00424CF4" w:rsidP="001930EF">
      <w:pPr>
        <w:pStyle w:val="vaha"/>
      </w:pPr>
      <w:r>
        <w:t xml:space="preserve">Vlivem </w:t>
      </w:r>
      <w:r w:rsidR="00534012">
        <w:t>stále rostoucího objemu automobilové dopravy a</w:t>
      </w:r>
      <w:r w:rsidR="00DD69E1">
        <w:t xml:space="preserve"> </w:t>
      </w:r>
      <w:commentRangeStart w:id="1"/>
      <w:r w:rsidR="00DD69E1">
        <w:t>lokálních topenišť</w:t>
      </w:r>
      <w:r w:rsidR="000A4705">
        <w:t xml:space="preserve"> </w:t>
      </w:r>
      <w:commentRangeEnd w:id="1"/>
      <w:r w:rsidR="00295018">
        <w:rPr>
          <w:rStyle w:val="Odkaznakoment"/>
          <w:rFonts w:ascii="Times New Roman" w:hAnsi="Times New Roman" w:cstheme="minorBidi"/>
        </w:rPr>
        <w:commentReference w:id="1"/>
      </w:r>
      <w:r w:rsidR="000A4705">
        <w:t>je v</w:t>
      </w:r>
      <w:r w:rsidR="001930EF" w:rsidRPr="001930EF">
        <w:t>íce než 200 tisíc obyvatel Brna každodenně vystaveno nadměrně znečištěnému ovzduší [</w:t>
      </w:r>
      <w:r w:rsidR="00335E6C">
        <w:t>1</w:t>
      </w:r>
      <w:r w:rsidR="001930EF" w:rsidRPr="001930EF">
        <w:t>]</w:t>
      </w:r>
      <w:r>
        <w:t>.</w:t>
      </w:r>
    </w:p>
    <w:p w14:paraId="262E915C" w14:textId="073B772F" w:rsidR="001930EF" w:rsidRPr="001930EF" w:rsidRDefault="001930EF" w:rsidP="001930EF">
      <w:pPr>
        <w:pStyle w:val="vaha"/>
      </w:pPr>
      <w:r w:rsidRPr="001930EF">
        <w:t xml:space="preserve">Zákonem č. 201/2012 Sb. byly zavedeny imisní limity oxidu siřičitého, dusitého, uhelnatého, </w:t>
      </w:r>
      <w:proofErr w:type="spellStart"/>
      <w:r w:rsidRPr="001930EF">
        <w:t>benzo</w:t>
      </w:r>
      <w:proofErr w:type="spellEnd"/>
      <w:r w:rsidRPr="001930EF">
        <w:t>-a-pyrenu, olova a částic polétavého prachu PM</w:t>
      </w:r>
      <w:r w:rsidRPr="001930EF">
        <w:rPr>
          <w:vertAlign w:val="subscript"/>
        </w:rPr>
        <w:t>10</w:t>
      </w:r>
      <w:r w:rsidRPr="001930EF">
        <w:t xml:space="preserve"> a PM</w:t>
      </w:r>
      <w:r w:rsidRPr="001930EF">
        <w:rPr>
          <w:vertAlign w:val="subscript"/>
        </w:rPr>
        <w:t>2,5</w:t>
      </w:r>
      <w:r w:rsidRPr="001930EF">
        <w:t xml:space="preserve">. Kvůli dlouhodobému přehlížení problému a </w:t>
      </w:r>
      <w:commentRangeStart w:id="2"/>
      <w:r w:rsidRPr="001930EF">
        <w:t>bezohledné snaze vytvořit z Brna celostátní křižovatku</w:t>
      </w:r>
      <w:commentRangeEnd w:id="2"/>
      <w:r w:rsidR="00295018">
        <w:rPr>
          <w:rStyle w:val="Odkaznakoment"/>
          <w:rFonts w:ascii="Times New Roman" w:hAnsi="Times New Roman" w:cstheme="minorBidi"/>
        </w:rPr>
        <w:commentReference w:id="2"/>
      </w:r>
      <w:r w:rsidRPr="001930EF">
        <w:t xml:space="preserve">, jsou tyto limity standardně překračovány (zejména u částic </w:t>
      </w:r>
      <w:proofErr w:type="spellStart"/>
      <w:r w:rsidRPr="001930EF">
        <w:t>benzo</w:t>
      </w:r>
      <w:proofErr w:type="spellEnd"/>
      <w:r w:rsidRPr="001930EF">
        <w:t>-a-pyrenu a polétavého prachu [</w:t>
      </w:r>
      <w:r w:rsidR="008253BE">
        <w:t>2</w:t>
      </w:r>
      <w:r w:rsidRPr="001930EF">
        <w:t>]). Pro tento případ výše uvedený zákon ukládá povinnost Ministerstvu životního prostředí v součinnosti s magistrátem města vytvořit program zlepšování kvality ovzduší, obsahující nezbytná opatření vedoucí v co nejkratší době ke snížení úrovně znečištění ovzduší až na úroveň imisních limitů.</w:t>
      </w:r>
    </w:p>
    <w:p w14:paraId="638B3390" w14:textId="617FCF6A" w:rsidR="001930EF" w:rsidRPr="001930EF" w:rsidRDefault="001930EF" w:rsidP="001930EF">
      <w:pPr>
        <w:pStyle w:val="vaha"/>
      </w:pPr>
      <w:r w:rsidRPr="001930EF">
        <w:t xml:space="preserve">Takový plán byl vypracován v roce 2016 (Program zlepšování kvality ovzduší Aglomerace </w:t>
      </w:r>
      <w:proofErr w:type="gramStart"/>
      <w:r w:rsidRPr="001930EF">
        <w:t>Brno - CZ0</w:t>
      </w:r>
      <w:r w:rsidR="000C24FF">
        <w:t>6A</w:t>
      </w:r>
      <w:proofErr w:type="gramEnd"/>
      <w:r w:rsidR="000C24FF">
        <w:t>, čj. 30708/ENV/16</w:t>
      </w:r>
      <w:r w:rsidR="004072BF">
        <w:t xml:space="preserve"> [1]</w:t>
      </w:r>
      <w:r w:rsidR="000C24FF">
        <w:t>) a před zve</w:t>
      </w:r>
      <w:r w:rsidRPr="001930EF">
        <w:t>řejněním finální verze proběhlo jeho připomínkovací řízení a posouzení vlivu na životní prostředí [</w:t>
      </w:r>
      <w:r w:rsidR="008253BE">
        <w:t>3</w:t>
      </w:r>
      <w:r w:rsidRPr="001930EF">
        <w:t xml:space="preserve">]. V rámci připomínkování bylo vysloveno znepokojení </w:t>
      </w:r>
      <w:commentRangeStart w:id="3"/>
      <w:r w:rsidRPr="001930EF">
        <w:t xml:space="preserve">mnohých stran </w:t>
      </w:r>
      <w:commentRangeEnd w:id="3"/>
      <w:r w:rsidR="00295018">
        <w:rPr>
          <w:rStyle w:val="Odkaznakoment"/>
          <w:rFonts w:ascii="Times New Roman" w:hAnsi="Times New Roman" w:cstheme="minorBidi"/>
        </w:rPr>
        <w:commentReference w:id="3"/>
      </w:r>
      <w:r w:rsidRPr="001930EF">
        <w:t>nad vágností programu a absencí zpětné vazby aplikovaných opatření [</w:t>
      </w:r>
      <w:r w:rsidR="008253BE">
        <w:t>4</w:t>
      </w:r>
      <w:r w:rsidRPr="001930EF">
        <w:t>]. Jelikož připomínky k programu nebyly brány v potaz, byl u Městského soudu v Praze podán návrh na jeho zrušení. Ten byl rozsudkem Městského soudu v Praze z 6. 12. 2016, zamítnut (čj. 8 A 163/2016-144). S výsledkem se navrhovatelé nespokojili a následně podanou kasační stížností k Nejvyššímu správnímu soudu (čj. 9 As 17/2017-98</w:t>
      </w:r>
      <w:r w:rsidR="004072BF">
        <w:t xml:space="preserve"> [5]</w:t>
      </w:r>
      <w:r w:rsidRPr="001930EF">
        <w:t xml:space="preserve">) dosáhli v květnu tohoto roku </w:t>
      </w:r>
      <w:commentRangeStart w:id="4"/>
      <w:r w:rsidRPr="001930EF">
        <w:t>nejen</w:t>
      </w:r>
      <w:commentRangeEnd w:id="4"/>
      <w:r w:rsidR="00295018">
        <w:rPr>
          <w:rStyle w:val="Odkaznakoment"/>
          <w:rFonts w:ascii="Times New Roman" w:hAnsi="Times New Roman" w:cstheme="minorBidi"/>
        </w:rPr>
        <w:commentReference w:id="4"/>
      </w:r>
      <w:r w:rsidRPr="001930EF">
        <w:t xml:space="preserve"> zrušení rozsudku Městského soudu, ale také původně požadovaného zrušení programu zlepšování kvality ovzduší. Ten se nyní vrací Ministerst</w:t>
      </w:r>
      <w:r w:rsidR="000C24FF">
        <w:t>v</w:t>
      </w:r>
      <w:r w:rsidRPr="001930EF">
        <w:t xml:space="preserve">u životního prostředí k přepracování.  </w:t>
      </w:r>
    </w:p>
    <w:p w14:paraId="7AA72765" w14:textId="77777777" w:rsidR="001930EF" w:rsidRPr="001930EF" w:rsidRDefault="001930EF" w:rsidP="001930EF">
      <w:pPr>
        <w:pStyle w:val="vaha"/>
      </w:pPr>
    </w:p>
    <w:p w14:paraId="799F53CF" w14:textId="77777777" w:rsidR="001930EF" w:rsidRPr="001930EF" w:rsidRDefault="001930EF" w:rsidP="001930EF">
      <w:pPr>
        <w:pStyle w:val="vaha"/>
        <w:rPr>
          <w:b/>
        </w:rPr>
      </w:pPr>
      <w:r w:rsidRPr="001930EF">
        <w:rPr>
          <w:b/>
        </w:rPr>
        <w:t>Kdo jsme?</w:t>
      </w:r>
    </w:p>
    <w:p w14:paraId="705F31CB" w14:textId="77777777" w:rsidR="001930EF" w:rsidRPr="001930EF" w:rsidRDefault="001930EF" w:rsidP="001930EF">
      <w:pPr>
        <w:pStyle w:val="vaha"/>
      </w:pPr>
      <w:r w:rsidRPr="001930EF">
        <w:t xml:space="preserve">Občanské sdružení Brnění, </w:t>
      </w:r>
      <w:proofErr w:type="spellStart"/>
      <w:r w:rsidRPr="001930EF">
        <w:t>o.s</w:t>
      </w:r>
      <w:proofErr w:type="spellEnd"/>
      <w:r w:rsidRPr="001930EF">
        <w:t>. je skupinou občansky aktivních obyvatel Brna, kterým jde o rozvoj občasné společnosti, zdravý obyvatel a smysluplný rozvoj města. Sdružení bylo založeno v roce 2010 a kromě ochrany ovzduší se zasadilo o omezení provozu v centru a o omezení hazardu na území města.</w:t>
      </w:r>
    </w:p>
    <w:p w14:paraId="0F0633DB" w14:textId="77777777" w:rsidR="001930EF" w:rsidRPr="001930EF" w:rsidRDefault="001930EF" w:rsidP="001930EF">
      <w:pPr>
        <w:pStyle w:val="vaha"/>
      </w:pPr>
    </w:p>
    <w:p w14:paraId="7C001CD1" w14:textId="77777777" w:rsidR="001930EF" w:rsidRPr="001930EF" w:rsidRDefault="001930EF" w:rsidP="001930EF">
      <w:pPr>
        <w:pStyle w:val="vaha"/>
        <w:rPr>
          <w:b/>
        </w:rPr>
      </w:pPr>
      <w:r w:rsidRPr="001930EF">
        <w:rPr>
          <w:b/>
        </w:rPr>
        <w:t>O co nám jde?</w:t>
      </w:r>
    </w:p>
    <w:p w14:paraId="2B5E69F9" w14:textId="77777777" w:rsidR="001930EF" w:rsidRPr="001930EF" w:rsidRDefault="001930EF" w:rsidP="001930EF">
      <w:pPr>
        <w:pStyle w:val="vaha"/>
      </w:pPr>
      <w:r w:rsidRPr="001930EF">
        <w:t>Řečeno jednou větou, jde nám o to, abychom mohli v Brně dýchat vzduch, na který máme ze zákona nárok, abychom se nemuseli obávat o zdraví svých rodičů a dětí. Dosáhnout toho chceme za pomocí programu, který bude obsahovat konkrétní opatření a bude v dostatečné míře odrážet realitu.</w:t>
      </w:r>
    </w:p>
    <w:p w14:paraId="60144C99" w14:textId="059C4A3B" w:rsidR="001930EF" w:rsidRPr="001930EF" w:rsidRDefault="001930EF" w:rsidP="001930EF">
      <w:pPr>
        <w:pStyle w:val="vaha"/>
      </w:pPr>
      <w:r w:rsidRPr="001930EF">
        <w:t xml:space="preserve">Požadujeme tedy přepracování původního programu, který připomínal spíše než konkrétní plán, přehled všech možných i nemožných projektů a opatření, které podle </w:t>
      </w:r>
      <w:r w:rsidR="004072BF">
        <w:t>autorů</w:t>
      </w:r>
      <w:r w:rsidRPr="001930EF">
        <w:t xml:space="preserve"> povedou ke zlepšení ovzduší v Brně. Nutno poukázat na fakt, že starý program počítal s dosažením limitů k 31. 12. 2020, což by bylo jistě potěšující, nicméně, </w:t>
      </w:r>
      <w:r w:rsidRPr="001930EF">
        <w:lastRenderedPageBreak/>
        <w:t>proveditelné pravděpodobně pouze zákazem vjezdu všech motorových vozidel</w:t>
      </w:r>
      <w:r w:rsidR="004072BF">
        <w:t>.</w:t>
      </w:r>
      <w:r w:rsidR="004072BF">
        <w:rPr>
          <w:rStyle w:val="Znakapoznpodarou"/>
        </w:rPr>
        <w:footnoteReference w:id="1"/>
      </w:r>
      <w:r w:rsidRPr="001930EF">
        <w:t xml:space="preserve"> Většina návrhů byla obecné povahy, bez konkrétního data realizace, bez prioritizace a s absencí kontrolního mechanismu.</w:t>
      </w:r>
    </w:p>
    <w:p w14:paraId="05CB6CF1" w14:textId="77777777" w:rsidR="001930EF" w:rsidRPr="001930EF" w:rsidRDefault="001930EF" w:rsidP="001930EF">
      <w:pPr>
        <w:pStyle w:val="vaha"/>
      </w:pPr>
      <w:r w:rsidRPr="001930EF">
        <w:t xml:space="preserve">V našem </w:t>
      </w:r>
      <w:proofErr w:type="spellStart"/>
      <w:r w:rsidRPr="001930EF">
        <w:t>policy</w:t>
      </w:r>
      <w:proofErr w:type="spellEnd"/>
      <w:r w:rsidRPr="001930EF">
        <w:t xml:space="preserve"> </w:t>
      </w:r>
      <w:proofErr w:type="spellStart"/>
      <w:r w:rsidRPr="001930EF">
        <w:t>paperu</w:t>
      </w:r>
      <w:proofErr w:type="spellEnd"/>
      <w:r w:rsidRPr="001930EF">
        <w:t xml:space="preserve"> se tedy snažíme z pozice občanského sdružení Brnění ovlivnit podobu nového programu, který bude z velké části zodpovědný za vývoj stavu ovzduší v Brně na dlouho dopředu.</w:t>
      </w:r>
    </w:p>
    <w:p w14:paraId="681F077B" w14:textId="77777777" w:rsidR="001930EF" w:rsidRPr="001930EF" w:rsidRDefault="001930EF" w:rsidP="001930EF">
      <w:pPr>
        <w:pStyle w:val="vaha"/>
      </w:pPr>
    </w:p>
    <w:p w14:paraId="096EE0CA" w14:textId="7C869240" w:rsidR="001930EF" w:rsidRPr="001930EF" w:rsidRDefault="001930EF" w:rsidP="001930EF">
      <w:pPr>
        <w:pStyle w:val="vaha"/>
        <w:rPr>
          <w:b/>
        </w:rPr>
      </w:pPr>
      <w:r w:rsidRPr="001930EF">
        <w:rPr>
          <w:b/>
        </w:rPr>
        <w:t xml:space="preserve">Komu bude </w:t>
      </w:r>
      <w:proofErr w:type="spellStart"/>
      <w:r w:rsidRPr="001930EF">
        <w:rPr>
          <w:b/>
        </w:rPr>
        <w:t>policy</w:t>
      </w:r>
      <w:proofErr w:type="spellEnd"/>
      <w:r w:rsidRPr="001930EF">
        <w:rPr>
          <w:b/>
        </w:rPr>
        <w:t xml:space="preserve"> </w:t>
      </w:r>
      <w:proofErr w:type="spellStart"/>
      <w:r w:rsidRPr="001930EF">
        <w:rPr>
          <w:b/>
        </w:rPr>
        <w:t>paper</w:t>
      </w:r>
      <w:proofErr w:type="spellEnd"/>
      <w:r w:rsidRPr="001930EF">
        <w:rPr>
          <w:b/>
        </w:rPr>
        <w:t xml:space="preserve"> určen?</w:t>
      </w:r>
    </w:p>
    <w:p w14:paraId="7DB25675" w14:textId="1360E609" w:rsidR="001930EF" w:rsidRDefault="001930EF" w:rsidP="001930EF">
      <w:pPr>
        <w:pStyle w:val="vaha"/>
      </w:pPr>
      <w:r w:rsidRPr="001930EF">
        <w:t xml:space="preserve">Původní program zlepšování kvality ovzduší z roku 2016 byl vypracován odborem ochrany ovzduší při Ministerstvu životního prostředí, pod vedením pana Kurta Dědiče. I přesto, že naše kasační stížnost u Nejvyššího správního soudu dopadla v náš prospěch, na personálním složení odboru se nic nemění. Pan Dědič se podílel na vypořádání připomínek k původnímu programu a naše stanoviska již tedy zná (i když s nimi nesouhlasí). Jelikož však program vzniká v součinnosti s magistrátem města Brna, rozhodli jsme se </w:t>
      </w:r>
      <w:proofErr w:type="spellStart"/>
      <w:r w:rsidRPr="001930EF">
        <w:t>policy</w:t>
      </w:r>
      <w:proofErr w:type="spellEnd"/>
      <w:r w:rsidRPr="001930EF">
        <w:t xml:space="preserve"> </w:t>
      </w:r>
      <w:proofErr w:type="spellStart"/>
      <w:r w:rsidRPr="001930EF">
        <w:t>paper</w:t>
      </w:r>
      <w:proofErr w:type="spellEnd"/>
      <w:r w:rsidRPr="001930EF">
        <w:t xml:space="preserve"> adresovat nové primátorce města, paní Markétě Vaňkové. Věříme, že jako bývalá zastupitelka městské části Brno-střed pro oblast legislativy a životního prostředí, pochopí, o co nám jde, a </w:t>
      </w:r>
      <w:r w:rsidR="004072BF">
        <w:t xml:space="preserve">z pozice primátorky </w:t>
      </w:r>
      <w:r w:rsidRPr="001930EF">
        <w:t>dohlédne na novou podobu programu, který bude ku prospěchu nás všech</w:t>
      </w:r>
      <w:r w:rsidR="00C647AC">
        <w:t>.</w:t>
      </w:r>
      <w:r w:rsidR="004072BF">
        <w:rPr>
          <w:rStyle w:val="Znakapoznpodarou"/>
        </w:rPr>
        <w:footnoteReference w:id="2"/>
      </w:r>
    </w:p>
    <w:p w14:paraId="0765A46B" w14:textId="6C480936" w:rsidR="00295018" w:rsidRDefault="00295018" w:rsidP="001930EF">
      <w:pPr>
        <w:pStyle w:val="vaha"/>
      </w:pPr>
    </w:p>
    <w:p w14:paraId="229648E4" w14:textId="6873DBB9" w:rsidR="00295018" w:rsidRPr="001930EF" w:rsidRDefault="00295018" w:rsidP="001930EF">
      <w:pPr>
        <w:pStyle w:val="vaha"/>
      </w:pPr>
      <w:r w:rsidRPr="00295018">
        <w:rPr>
          <w:highlight w:val="yellow"/>
        </w:rPr>
        <w:t>= velmi pěkné, jak tématem, tak zpracováním.</w:t>
      </w:r>
      <w:r>
        <w:t xml:space="preserve"> </w:t>
      </w:r>
    </w:p>
    <w:p w14:paraId="6FDC6DB7" w14:textId="4D5215F1" w:rsidR="007253AD" w:rsidRPr="007253AD" w:rsidRDefault="007253AD" w:rsidP="007253AD">
      <w:pPr>
        <w:pStyle w:val="vaha"/>
      </w:pPr>
    </w:p>
    <w:p w14:paraId="447A3BD6" w14:textId="77777777" w:rsidR="007253AD" w:rsidRDefault="007253AD">
      <w:pPr>
        <w:spacing w:line="276" w:lineRule="auto"/>
        <w:ind w:firstLine="0"/>
        <w:jc w:val="left"/>
        <w:rPr>
          <w:rFonts w:asciiTheme="majorHAnsi" w:eastAsiaTheme="majorEastAsia" w:hAnsiTheme="majorHAnsi" w:cstheme="majorBidi"/>
          <w:b/>
          <w:bCs/>
          <w:color w:val="4F81BD" w:themeColor="accent1"/>
          <w:sz w:val="28"/>
          <w:szCs w:val="28"/>
        </w:rPr>
      </w:pPr>
      <w:r>
        <w:br w:type="page"/>
      </w:r>
    </w:p>
    <w:p w14:paraId="346E3DDA" w14:textId="77777777" w:rsidR="00256219" w:rsidRDefault="00256219" w:rsidP="00256219">
      <w:pPr>
        <w:pStyle w:val="Nadpis1"/>
      </w:pPr>
      <w:bookmarkStart w:id="5" w:name="_Toc531719453"/>
      <w:r>
        <w:lastRenderedPageBreak/>
        <w:t>Průvodní dopis</w:t>
      </w:r>
      <w:bookmarkEnd w:id="5"/>
    </w:p>
    <w:p w14:paraId="0447B023" w14:textId="77777777" w:rsidR="00256219" w:rsidRDefault="00256219" w:rsidP="00256219">
      <w:pPr>
        <w:pStyle w:val="vaha"/>
      </w:pPr>
      <w:r>
        <w:tab/>
      </w:r>
      <w:r>
        <w:tab/>
      </w:r>
      <w:r>
        <w:tab/>
      </w:r>
      <w:r>
        <w:tab/>
      </w:r>
      <w:r>
        <w:tab/>
      </w:r>
      <w:r>
        <w:tab/>
      </w:r>
      <w:r>
        <w:tab/>
      </w:r>
      <w:r>
        <w:tab/>
      </w:r>
      <w:r>
        <w:tab/>
        <w:t>Brno, prosinec 2018</w:t>
      </w:r>
    </w:p>
    <w:p w14:paraId="4D3CDD52" w14:textId="77777777" w:rsidR="00256219" w:rsidRPr="007253AD" w:rsidRDefault="00256219" w:rsidP="00256219">
      <w:pPr>
        <w:pStyle w:val="vaha"/>
      </w:pPr>
      <w:r w:rsidRPr="007253AD">
        <w:t>Vážená paní primátorko,</w:t>
      </w:r>
    </w:p>
    <w:p w14:paraId="33036BE1" w14:textId="77777777" w:rsidR="00256219" w:rsidRPr="007253AD" w:rsidRDefault="00256219" w:rsidP="00256219">
      <w:pPr>
        <w:pStyle w:val="vaha"/>
      </w:pPr>
    </w:p>
    <w:p w14:paraId="254E6F75" w14:textId="77777777" w:rsidR="00256219" w:rsidRPr="007253AD" w:rsidRDefault="00256219" w:rsidP="00256219">
      <w:pPr>
        <w:pStyle w:val="vaha"/>
      </w:pPr>
      <w:r w:rsidRPr="007253AD">
        <w:t xml:space="preserve">jsme občanské sdružení Brnění a </w:t>
      </w:r>
      <w:commentRangeStart w:id="6"/>
      <w:r w:rsidRPr="007253AD">
        <w:t>stejně jako vám</w:t>
      </w:r>
      <w:commentRangeEnd w:id="6"/>
      <w:r w:rsidR="00295018">
        <w:rPr>
          <w:rStyle w:val="Odkaznakoment"/>
          <w:rFonts w:ascii="Times New Roman" w:hAnsi="Times New Roman" w:cstheme="minorBidi"/>
        </w:rPr>
        <w:commentReference w:id="6"/>
      </w:r>
      <w:r w:rsidRPr="007253AD">
        <w:t>, ani nám není lhostejné, jak se v Brně žije. Nejprve nám dovolte pogratulovat Vám ke zvolení a vyjádřit naši podporu vašich návrhů pro zvýšení plynulosti dopravy v centru, modernizaci vozového parku Dopravního podniku a vybudování záchytných parkovišť na okrajích města.</w:t>
      </w:r>
    </w:p>
    <w:p w14:paraId="4D169160" w14:textId="77777777" w:rsidR="00256219" w:rsidRPr="007253AD" w:rsidRDefault="00256219" w:rsidP="00256219">
      <w:pPr>
        <w:pStyle w:val="vaha"/>
      </w:pPr>
    </w:p>
    <w:p w14:paraId="75D400B7" w14:textId="77777777" w:rsidR="00256219" w:rsidRPr="007253AD" w:rsidRDefault="00256219" w:rsidP="00256219">
      <w:pPr>
        <w:pStyle w:val="vaha"/>
      </w:pPr>
      <w:r w:rsidRPr="007253AD">
        <w:t xml:space="preserve">Obracíme se na vás ve věci programu zlepšování kvality ovzduší, o kterém jste jistě jako zastupitelka městské části Brno-střed pro oblast legislativy a životního prostředí již slyšela. Program byl vytvořen v reakci na neustálé překračování imisních limitů polétavého prachu a dalších karcinogenních látek, zejména </w:t>
      </w:r>
      <w:proofErr w:type="spellStart"/>
      <w:r w:rsidRPr="007253AD">
        <w:t>benzo</w:t>
      </w:r>
      <w:proofErr w:type="spellEnd"/>
      <w:r w:rsidRPr="007253AD">
        <w:t xml:space="preserve">-a-pyrenu, podle zákona č. 201/2012 Sb. Bohužel, původní program obsahoval </w:t>
      </w:r>
      <w:commentRangeStart w:id="7"/>
      <w:r w:rsidRPr="007253AD">
        <w:t>spoustu</w:t>
      </w:r>
      <w:commentRangeEnd w:id="7"/>
      <w:r w:rsidR="00295018">
        <w:rPr>
          <w:rStyle w:val="Odkaznakoment"/>
          <w:rFonts w:ascii="Times New Roman" w:hAnsi="Times New Roman" w:cstheme="minorBidi"/>
        </w:rPr>
        <w:commentReference w:id="7"/>
      </w:r>
      <w:r w:rsidRPr="007253AD">
        <w:t xml:space="preserve"> vad a dle našeho názoru nevedl k řešení problému. Toto naše tvrzení bylo nakonec v květnu 2018 podpořeno i rozhodnutím Nejvyššího správního soudu a program se tedy vytváří od znova.</w:t>
      </w:r>
    </w:p>
    <w:p w14:paraId="612C5B73" w14:textId="77777777" w:rsidR="00256219" w:rsidRPr="007253AD" w:rsidRDefault="00256219" w:rsidP="00256219">
      <w:pPr>
        <w:pStyle w:val="vaha"/>
      </w:pPr>
    </w:p>
    <w:p w14:paraId="7DBD2510" w14:textId="13C2A2E8" w:rsidR="00256219" w:rsidRPr="007253AD" w:rsidRDefault="00256219" w:rsidP="00256219">
      <w:pPr>
        <w:pStyle w:val="vaha"/>
      </w:pPr>
      <w:r w:rsidRPr="007253AD">
        <w:t xml:space="preserve">Jakožto úspěšné </w:t>
      </w:r>
      <w:commentRangeStart w:id="8"/>
      <w:r w:rsidRPr="007253AD">
        <w:t>advokátce</w:t>
      </w:r>
      <w:commentRangeEnd w:id="8"/>
      <w:r w:rsidR="00295018">
        <w:rPr>
          <w:rStyle w:val="Odkaznakoment"/>
          <w:rFonts w:ascii="Times New Roman" w:hAnsi="Times New Roman" w:cstheme="minorBidi"/>
        </w:rPr>
        <w:commentReference w:id="8"/>
      </w:r>
      <w:r w:rsidRPr="00295018">
        <w:rPr>
          <w:highlight w:val="yellow"/>
        </w:rPr>
        <w:t>,</w:t>
      </w:r>
      <w:r w:rsidRPr="007253AD">
        <w:t xml:space="preserve"> Vám určitě nemusíme zdůrazňova</w:t>
      </w:r>
      <w:r w:rsidR="000C24FF">
        <w:t>t, že se opětovným špatným nasta</w:t>
      </w:r>
      <w:r w:rsidRPr="007253AD">
        <w:t>vením programu město vystavuje finančním postihům dle směrnice Evropského parlamentu a Rady 2008/50/ES o kvalitě vnějšího ovzduší a čistším ovzduší pro Evropu.</w:t>
      </w:r>
    </w:p>
    <w:p w14:paraId="5C43D24B" w14:textId="77777777" w:rsidR="00256219" w:rsidRPr="007253AD" w:rsidRDefault="00256219" w:rsidP="00256219">
      <w:pPr>
        <w:pStyle w:val="vaha"/>
      </w:pPr>
    </w:p>
    <w:p w14:paraId="30E76E46" w14:textId="77777777" w:rsidR="00256219" w:rsidRPr="007253AD" w:rsidRDefault="00256219" w:rsidP="00256219">
      <w:pPr>
        <w:pStyle w:val="vaha"/>
      </w:pPr>
      <w:r w:rsidRPr="007253AD">
        <w:t xml:space="preserve">Přílohou tohoto dopisu je </w:t>
      </w:r>
      <w:commentRangeStart w:id="9"/>
      <w:proofErr w:type="spellStart"/>
      <w:r w:rsidRPr="007253AD">
        <w:t>policy</w:t>
      </w:r>
      <w:proofErr w:type="spellEnd"/>
      <w:r w:rsidRPr="007253AD">
        <w:t xml:space="preserve"> </w:t>
      </w:r>
      <w:proofErr w:type="spellStart"/>
      <w:r w:rsidRPr="007253AD">
        <w:t>paper</w:t>
      </w:r>
      <w:proofErr w:type="spellEnd"/>
      <w:r w:rsidRPr="007253AD">
        <w:t xml:space="preserve"> </w:t>
      </w:r>
      <w:commentRangeEnd w:id="9"/>
      <w:r w:rsidR="00295018">
        <w:rPr>
          <w:rStyle w:val="Odkaznakoment"/>
          <w:rFonts w:ascii="Times New Roman" w:hAnsi="Times New Roman" w:cstheme="minorBidi"/>
        </w:rPr>
        <w:commentReference w:id="9"/>
      </w:r>
      <w:r w:rsidRPr="007253AD">
        <w:t xml:space="preserve">podtrhující problémy původní verze programu a návrhy vhodných opatření nutných k co možná nejrychlejšímu zlepšení kvality života nás všech. Apelujeme na Vás nejen jakožto na nejvyšší zvolenou představitelku města, ale také jako na </w:t>
      </w:r>
      <w:proofErr w:type="spellStart"/>
      <w:r w:rsidRPr="007253AD">
        <w:t>Brňačku</w:t>
      </w:r>
      <w:proofErr w:type="spellEnd"/>
      <w:r w:rsidRPr="007253AD">
        <w:t>, jako na matku.</w:t>
      </w:r>
    </w:p>
    <w:p w14:paraId="397E43E7" w14:textId="77777777" w:rsidR="00256219" w:rsidRPr="007253AD" w:rsidRDefault="00256219" w:rsidP="00256219">
      <w:pPr>
        <w:pStyle w:val="vaha"/>
      </w:pPr>
    </w:p>
    <w:p w14:paraId="3BFFD1E8" w14:textId="77777777" w:rsidR="00256219" w:rsidRPr="007253AD" w:rsidRDefault="00256219" w:rsidP="00256219">
      <w:pPr>
        <w:pStyle w:val="vaha"/>
      </w:pPr>
      <w:r w:rsidRPr="007253AD">
        <w:t xml:space="preserve">Než se situace zlepší, čeká nás všechny ještě hodně práce, ale my jsme připraveni vytrvat, </w:t>
      </w:r>
      <w:commentRangeStart w:id="10"/>
      <w:r w:rsidRPr="007253AD">
        <w:t xml:space="preserve">porvat se o svá práva </w:t>
      </w:r>
      <w:commentRangeEnd w:id="10"/>
      <w:r w:rsidR="00295018">
        <w:rPr>
          <w:rStyle w:val="Odkaznakoment"/>
          <w:rFonts w:ascii="Times New Roman" w:hAnsi="Times New Roman" w:cstheme="minorBidi"/>
        </w:rPr>
        <w:commentReference w:id="10"/>
      </w:r>
      <w:r w:rsidRPr="007253AD">
        <w:t>a pevně věříme, že se budeme nakonec moci nadechnout bez obav o zdraví nás a našich nejbližších. Věříme, že se k nám v tomto boji přidáte.</w:t>
      </w:r>
    </w:p>
    <w:p w14:paraId="602474B7" w14:textId="77777777" w:rsidR="00256219" w:rsidRPr="007253AD" w:rsidRDefault="00256219" w:rsidP="00256219">
      <w:pPr>
        <w:pStyle w:val="vaha"/>
      </w:pPr>
    </w:p>
    <w:p w14:paraId="719E7C99" w14:textId="77777777" w:rsidR="00256219" w:rsidRPr="007253AD" w:rsidRDefault="00256219" w:rsidP="00256219">
      <w:pPr>
        <w:pStyle w:val="vaha"/>
      </w:pPr>
      <w:r w:rsidRPr="007253AD">
        <w:t>Děkujeme za Váš čas a podporu,</w:t>
      </w:r>
    </w:p>
    <w:p w14:paraId="681EFDE7" w14:textId="77777777" w:rsidR="00256219" w:rsidRPr="007253AD" w:rsidRDefault="00256219" w:rsidP="00256219">
      <w:pPr>
        <w:pStyle w:val="vaha"/>
      </w:pPr>
    </w:p>
    <w:p w14:paraId="07FF7EBB" w14:textId="77777777" w:rsidR="00256219" w:rsidRPr="007253AD" w:rsidRDefault="00256219" w:rsidP="00256219">
      <w:pPr>
        <w:pStyle w:val="vaha"/>
      </w:pPr>
      <w:r w:rsidRPr="007253AD">
        <w:t>S přáním čistého vzduchu v plicích,</w:t>
      </w:r>
    </w:p>
    <w:p w14:paraId="6FAD906A" w14:textId="77777777" w:rsidR="00256219" w:rsidRPr="007253AD" w:rsidRDefault="00256219" w:rsidP="00256219">
      <w:pPr>
        <w:pStyle w:val="vaha"/>
      </w:pPr>
      <w:r w:rsidRPr="007253AD">
        <w:t xml:space="preserve">Brnění, </w:t>
      </w:r>
      <w:proofErr w:type="spellStart"/>
      <w:r w:rsidRPr="007253AD">
        <w:t>o.s</w:t>
      </w:r>
      <w:proofErr w:type="spellEnd"/>
      <w:r w:rsidRPr="007253AD">
        <w:t>.</w:t>
      </w:r>
    </w:p>
    <w:p w14:paraId="6B764CD3" w14:textId="2D1EC613" w:rsidR="00256219" w:rsidRDefault="00295018">
      <w:pPr>
        <w:spacing w:line="276" w:lineRule="auto"/>
        <w:ind w:firstLine="0"/>
        <w:jc w:val="left"/>
        <w:rPr>
          <w:rFonts w:asciiTheme="majorHAnsi" w:eastAsiaTheme="majorEastAsia" w:hAnsiTheme="majorHAnsi" w:cstheme="majorBidi"/>
          <w:b/>
          <w:bCs/>
          <w:color w:val="4F81BD" w:themeColor="accent1"/>
          <w:sz w:val="28"/>
          <w:szCs w:val="28"/>
        </w:rPr>
      </w:pPr>
      <w:r w:rsidRPr="00295018">
        <w:rPr>
          <w:highlight w:val="yellow"/>
        </w:rPr>
        <w:t>= pěkné</w:t>
      </w:r>
      <w:r w:rsidR="00256219">
        <w:br w:type="page"/>
      </w:r>
    </w:p>
    <w:p w14:paraId="0097425B" w14:textId="0BF5B03A" w:rsidR="000E7000" w:rsidRPr="00C96533" w:rsidRDefault="001745E1" w:rsidP="000E7000">
      <w:pPr>
        <w:pStyle w:val="Nadpis1"/>
      </w:pPr>
      <w:bookmarkStart w:id="11" w:name="_Toc531719454"/>
      <w:r w:rsidRPr="00C96533">
        <w:lastRenderedPageBreak/>
        <w:t>Úvod</w:t>
      </w:r>
      <w:bookmarkEnd w:id="11"/>
    </w:p>
    <w:p w14:paraId="1383B267" w14:textId="5AA68BEA" w:rsidR="00681617" w:rsidRPr="00681617" w:rsidRDefault="00681617" w:rsidP="00DD297C">
      <w:pPr>
        <w:pStyle w:val="vaha"/>
        <w:ind w:firstLine="709"/>
      </w:pPr>
      <w:r w:rsidRPr="00681617">
        <w:t>Naše město se dlouhodobě potýká s velmi špatnou kvalitou ovzduší, které je znečišťováno oxidem siřičitým, dusi</w:t>
      </w:r>
      <w:r w:rsidR="000F3E55">
        <w:t xml:space="preserve">tým, uhelnatým, </w:t>
      </w:r>
      <w:proofErr w:type="spellStart"/>
      <w:r w:rsidR="000F3E55">
        <w:t>benzo</w:t>
      </w:r>
      <w:proofErr w:type="spellEnd"/>
      <w:r w:rsidR="000F3E55">
        <w:t>-a-pyrenem a</w:t>
      </w:r>
      <w:r w:rsidRPr="00681617">
        <w:t xml:space="preserve"> olovem obsaženém v částicích polétavého prachu PM</w:t>
      </w:r>
      <w:r w:rsidRPr="00681617">
        <w:rPr>
          <w:vertAlign w:val="subscript"/>
        </w:rPr>
        <w:t>10</w:t>
      </w:r>
      <w:r w:rsidRPr="00681617">
        <w:t>, PM</w:t>
      </w:r>
      <w:r w:rsidRPr="00681617">
        <w:rPr>
          <w:vertAlign w:val="subscript"/>
        </w:rPr>
        <w:t>2,5</w:t>
      </w:r>
      <w:r w:rsidRPr="00681617">
        <w:t>. Tyto mikroskopické částice, proti nimž nemá lidský organismus možnost se bránit, pronikají do plic a mají prokazatelně neblahý vliv na lidské zdraví. Zvyšují riziko onemocnění dýchacích cest, infarkt myokardu, poškozují genetickou informaci a jsou jednou z příčin vzniku Alzheimerovy choroby [</w:t>
      </w:r>
      <w:r w:rsidR="00F01DA5">
        <w:t>7</w:t>
      </w:r>
      <w:r w:rsidRPr="00681617">
        <w:t xml:space="preserve">]. </w:t>
      </w:r>
    </w:p>
    <w:p w14:paraId="3E5FCB9F" w14:textId="77777777" w:rsidR="00681617" w:rsidRPr="00681617" w:rsidRDefault="00681617" w:rsidP="00DD297C">
      <w:pPr>
        <w:pStyle w:val="vaha"/>
        <w:ind w:firstLine="709"/>
      </w:pPr>
      <w:r w:rsidRPr="00681617">
        <w:t>Podle zákona č. 201/2012 Sb., který vznikl na popud Evropské unie a zapracovává tak unijní předpisy, je v případě překročení tímto zákonem stanoveného limitu škodlivin v ovzduší ve více než jednom případě, město ve spolupráci s ministerstvem životního prostředí povinno situaci řešit.</w:t>
      </w:r>
      <w:r w:rsidRPr="00681617">
        <w:rPr>
          <w:vertAlign w:val="superscript"/>
        </w:rPr>
        <w:footnoteReference w:id="3"/>
      </w:r>
    </w:p>
    <w:p w14:paraId="7C13610F" w14:textId="5428E59E" w:rsidR="00681617" w:rsidRPr="00681617" w:rsidRDefault="00681617" w:rsidP="00DD297C">
      <w:pPr>
        <w:pStyle w:val="vaha"/>
        <w:ind w:firstLine="709"/>
      </w:pPr>
      <w:r w:rsidRPr="00681617">
        <w:t xml:space="preserve">Zákon přináší několik opatření, mimo jiné Národní program snižování emisí, možnost vyhlášení smogové situace, nízkoemisní zóny či poplatek za znečišťování, ale především </w:t>
      </w:r>
      <w:r w:rsidR="000F3E55">
        <w:t xml:space="preserve">také </w:t>
      </w:r>
      <w:r w:rsidRPr="00681617">
        <w:t>program zlepšování kvality ovzduší. Ten je nejdůležitější, jelikož je specificky zpracován pro každé město zvlášť a představuje dlouhodobou koncepci řešení špatného stavu ovzduší.</w:t>
      </w:r>
    </w:p>
    <w:p w14:paraId="0E7F7589" w14:textId="116AB0F4" w:rsidR="00681617" w:rsidRPr="00681617" w:rsidRDefault="00681617" w:rsidP="00DD297C">
      <w:pPr>
        <w:pStyle w:val="vaha"/>
        <w:ind w:firstLine="709"/>
      </w:pPr>
      <w:r w:rsidRPr="00681617">
        <w:t xml:space="preserve">K vypracování programu pro Brno došlo v roce 2016, bohužel představený počin nepřinášel dostatečně konkrétní řešení a nebyl schopen ani řádně vypořádat připomínky (ať už ze strany naší, jiných sdružení nebo občanů). Z toho důvodu byl Nejvyšším správním soudem zrušen a nyní je nutné </w:t>
      </w:r>
      <w:r w:rsidR="000F3E55">
        <w:t>z</w:t>
      </w:r>
      <w:r w:rsidRPr="00681617">
        <w:t>pracovat program znovu.</w:t>
      </w:r>
    </w:p>
    <w:p w14:paraId="2E6C6B62" w14:textId="2BF933F9" w:rsidR="00681617" w:rsidRPr="00681617" w:rsidRDefault="00681617" w:rsidP="00DD297C">
      <w:pPr>
        <w:pStyle w:val="vaha"/>
        <w:ind w:firstLine="709"/>
      </w:pPr>
      <w:r w:rsidRPr="00681617">
        <w:t xml:space="preserve">Čas se chýlí ke konci roku 2018 a dosud se na stavu imisních limitů ve městě nic nezměnilo. V polovině října byla navíc každodenním překračování imisních limitů dosažena maximální povolená roční “dávka” a po zbývající část roku tedy obyvatelé Brna dýchají pouze </w:t>
      </w:r>
      <w:r w:rsidR="00F01DA5">
        <w:t>nad</w:t>
      </w:r>
      <w:r w:rsidRPr="00681617">
        <w:t xml:space="preserve">limitně (a nezákonně) znečištěný karcinogenní vzduch. </w:t>
      </w:r>
      <w:r w:rsidR="000F3E55">
        <w:t>Je</w:t>
      </w:r>
      <w:r w:rsidRPr="00681617">
        <w:t xml:space="preserve"> tedy </w:t>
      </w:r>
      <w:r w:rsidR="000F3E55">
        <w:t xml:space="preserve">nutné </w:t>
      </w:r>
      <w:r w:rsidRPr="00681617">
        <w:t xml:space="preserve">rychle </w:t>
      </w:r>
      <w:r w:rsidR="007F57B8">
        <w:t xml:space="preserve">začít něco dělat </w:t>
      </w:r>
      <w:r w:rsidRPr="00681617">
        <w:t>a poučit se s dřívějších chyb.</w:t>
      </w:r>
    </w:p>
    <w:p w14:paraId="317F46D5" w14:textId="4AD5A956" w:rsidR="00E725FE" w:rsidRPr="00C96533" w:rsidRDefault="00681617" w:rsidP="00DD297C">
      <w:pPr>
        <w:pStyle w:val="vaha"/>
        <w:ind w:firstLine="709"/>
      </w:pPr>
      <w:r w:rsidRPr="0071526B">
        <w:t xml:space="preserve">V následující části poukazujeme na zásadní nedostatky původního programu a popisujeme, jakým způsobem je </w:t>
      </w:r>
      <w:r w:rsidR="007F57B8">
        <w:t>třeba</w:t>
      </w:r>
      <w:r w:rsidRPr="0071526B">
        <w:t xml:space="preserve"> postupovat při tvorbě nového. Dále v textu se poté zaměřujeme na konkrétní opatření, která dlouhodobě podporujeme a u nichž věříme, že povedou ke zlepšení </w:t>
      </w:r>
      <w:r w:rsidR="007F57B8">
        <w:t>stavu ovzduší</w:t>
      </w:r>
      <w:r w:rsidRPr="0071526B">
        <w:t xml:space="preserve"> v Brně.</w:t>
      </w:r>
    </w:p>
    <w:p w14:paraId="650239D2" w14:textId="557E98E4" w:rsidR="00033CD6" w:rsidRPr="00C96533" w:rsidRDefault="00295018" w:rsidP="00295018">
      <w:pPr>
        <w:spacing w:line="276" w:lineRule="auto"/>
        <w:ind w:firstLine="0"/>
        <w:jc w:val="left"/>
        <w:rPr>
          <w:rFonts w:asciiTheme="majorHAnsi" w:eastAsiaTheme="majorEastAsia" w:hAnsiTheme="majorHAnsi" w:cstheme="majorBidi"/>
          <w:b/>
          <w:bCs/>
          <w:color w:val="4F81BD" w:themeColor="accent1"/>
          <w:sz w:val="28"/>
          <w:szCs w:val="28"/>
        </w:rPr>
      </w:pPr>
      <w:r w:rsidRPr="006B7B17">
        <w:rPr>
          <w:highlight w:val="yellow"/>
        </w:rPr>
        <w:t xml:space="preserve">= při volbě jazyka bych vycházel z toho, že úředníci vnímají jakékoliv aktivisty a starající se veřejnost za emotivní a iracionální osoby. </w:t>
      </w:r>
      <w:r w:rsidR="006B7B17" w:rsidRPr="006B7B17">
        <w:rPr>
          <w:highlight w:val="yellow"/>
        </w:rPr>
        <w:t xml:space="preserve">A využívají to v případné medializaci sporů. </w:t>
      </w:r>
      <w:r w:rsidRPr="006B7B17">
        <w:rPr>
          <w:highlight w:val="yellow"/>
        </w:rPr>
        <w:t xml:space="preserve">Takže bych texty formuloval s maximálním důrazem na data a vypilované argumenty a vyhnul se jakýmkoliv frázím, </w:t>
      </w:r>
      <w:r w:rsidR="006B7B17" w:rsidRPr="006B7B17">
        <w:rPr>
          <w:highlight w:val="yellow"/>
        </w:rPr>
        <w:t>které tyto stereotypy potvrzují.</w:t>
      </w:r>
      <w:r w:rsidR="006B7B17">
        <w:t xml:space="preserve"> </w:t>
      </w:r>
    </w:p>
    <w:p w14:paraId="2171178A" w14:textId="5125D2A4" w:rsidR="000D721A" w:rsidRDefault="00F07218" w:rsidP="00DD297C">
      <w:pPr>
        <w:pStyle w:val="Nadpis1"/>
        <w:ind w:firstLine="709"/>
      </w:pPr>
      <w:bookmarkStart w:id="12" w:name="_Toc531719455"/>
      <w:r>
        <w:t xml:space="preserve">Původní </w:t>
      </w:r>
      <w:r w:rsidR="0042695A">
        <w:t>program</w:t>
      </w:r>
      <w:bookmarkEnd w:id="12"/>
    </w:p>
    <w:p w14:paraId="54930548" w14:textId="658A414B" w:rsidR="00D70E33" w:rsidRDefault="00D70E33" w:rsidP="00DD297C">
      <w:pPr>
        <w:pStyle w:val="vaha"/>
        <w:ind w:firstLine="709"/>
      </w:pPr>
      <w:r>
        <w:t xml:space="preserve">V pondělí 30. května 2016 byl představen “Program zlepšování kvality ovzduší aglomerace </w:t>
      </w:r>
      <w:proofErr w:type="gramStart"/>
      <w:r>
        <w:t>Brno - CZ06A</w:t>
      </w:r>
      <w:proofErr w:type="gramEnd"/>
      <w:r>
        <w:t xml:space="preserve">”, který měl učinit za dost problému s překračováním imisních </w:t>
      </w:r>
      <w:r>
        <w:lastRenderedPageBreak/>
        <w:t xml:space="preserve">limitů a celkově špatnou kvalitou ovzduší v Brně. </w:t>
      </w:r>
      <w:r w:rsidR="00D54940">
        <w:t>Z</w:t>
      </w:r>
      <w:r>
        <w:t xml:space="preserve">ákon, podle kterého program vznikl (201/2012 </w:t>
      </w:r>
      <w:proofErr w:type="spellStart"/>
      <w:r>
        <w:t>Sb</w:t>
      </w:r>
      <w:proofErr w:type="spellEnd"/>
      <w:r>
        <w:t>), vstoupil v platnost v červnu roku 2012 (s účinností od září téhož roku)</w:t>
      </w:r>
      <w:r w:rsidR="00CA5BC4">
        <w:t>,</w:t>
      </w:r>
      <w:r>
        <w:t xml:space="preserve"> ukládá povinnost vypracovat program do 18 měsíců od konce kalendářního roku, ve kterém doš</w:t>
      </w:r>
      <w:r w:rsidR="00D54940">
        <w:t>lo k překročení imisního limitu.</w:t>
      </w:r>
      <w:r>
        <w:t xml:space="preserve"> </w:t>
      </w:r>
      <w:r w:rsidR="00D54940">
        <w:t>Z</w:t>
      </w:r>
      <w:r>
        <w:t xml:space="preserve">hotovitelé programu </w:t>
      </w:r>
      <w:r w:rsidR="00D54940">
        <w:t xml:space="preserve">tedy </w:t>
      </w:r>
      <w:r>
        <w:t>měli bezesporu dostatek času na jeho vypracování. Ve skutečnosti byl však předložený program pouze směsicí různých návrhů, z nichž některé dohromady s jinými nedávali moc smysl. Navíc, stanovený termín na konec roku 2020, neodpovídal reálným možnostem.</w:t>
      </w:r>
    </w:p>
    <w:p w14:paraId="273E8029" w14:textId="77777777" w:rsidR="00D70E33" w:rsidRDefault="00D70E33" w:rsidP="00DD297C">
      <w:pPr>
        <w:pStyle w:val="vaha"/>
        <w:ind w:firstLine="709"/>
      </w:pPr>
    </w:p>
    <w:p w14:paraId="23C7790B" w14:textId="596CEDCD" w:rsidR="00D70E33" w:rsidRDefault="00D70E33" w:rsidP="00DD297C">
      <w:pPr>
        <w:pStyle w:val="vaha"/>
        <w:ind w:firstLine="709"/>
      </w:pPr>
      <w:r>
        <w:t xml:space="preserve">Jedním z největších nedostatků programu byla data uvedení jednotlivých opatření do praxe. Všechna byla totiž stanovena na 31. 12. 2020. </w:t>
      </w:r>
      <w:r w:rsidRPr="006B7B17">
        <w:rPr>
          <w:highlight w:val="yellow"/>
        </w:rPr>
        <w:t>Nechceme podceňovat vaše schopnosti</w:t>
      </w:r>
      <w:r>
        <w:t xml:space="preserve">, ale žijeme v České republice a realita je taková, že po více jak 6 letech od zavedení zákona o ochraně ovzduší (a o vysoké koncentraci </w:t>
      </w:r>
      <w:proofErr w:type="spellStart"/>
      <w:r>
        <w:t>benzo</w:t>
      </w:r>
      <w:proofErr w:type="spellEnd"/>
      <w:r w:rsidR="00C73922">
        <w:t>-</w:t>
      </w:r>
      <w:r>
        <w:t>a</w:t>
      </w:r>
      <w:r w:rsidR="00C73922">
        <w:t>-</w:t>
      </w:r>
      <w:r>
        <w:t>pyrenu i polétavých částic se vědělo už dlouho předtím [</w:t>
      </w:r>
      <w:r w:rsidR="00037236">
        <w:t>8</w:t>
      </w:r>
      <w:r>
        <w:t xml:space="preserve">]) nedošlo ani ke snížení imisních hodnot na tímto zákonem stanovené </w:t>
      </w:r>
      <w:r w:rsidR="00D54940">
        <w:t>hodnoty</w:t>
      </w:r>
      <w:r>
        <w:t>. Jaká je tedy pravděpodobnost, že dojde k implementaci 36 opatření (včetně výstavby velkého městského okruhu) do konce roku 2020? A jaká budou mít jednotlivá opatření účinek? Nebo budou realizovány všechny naráz? Nic z toho původní program neříkal.</w:t>
      </w:r>
    </w:p>
    <w:p w14:paraId="367B4DCC" w14:textId="40D7C6BE" w:rsidR="00D70E33" w:rsidRDefault="00D70E33" w:rsidP="00DD297C">
      <w:pPr>
        <w:pStyle w:val="vaha"/>
        <w:ind w:firstLine="709"/>
      </w:pPr>
      <w:r>
        <w:t xml:space="preserve">Jsme přesvědčeni, že datum bylo vybráno zcela účelně s cílem vyhnout se pokutování ze strany Evropské unie, které po tomto termínu hrozí. Zároveň je to i poslední možný termín pro získání dotací z Operačního programu Životní prostředí 2014 </w:t>
      </w:r>
      <w:r w:rsidR="003B3899">
        <w:rPr>
          <w:rFonts w:cstheme="minorHAnsi"/>
        </w:rPr>
        <w:t xml:space="preserve">̶ </w:t>
      </w:r>
      <w:r>
        <w:t>2020. Aby byl nový program použitelný, je bezpodmínečně nutné pohybovat se v realitě a nastavit takové termíny, ke kterým bude možné jednotlivá opatření zavést. Tato zjevná snaha, za každou cenu se vyhnout potenciálním sankcím (kterým se tak jako tak vyhnout nelze) zbytečně prodlužuje čas, po který se nebude nic dít.</w:t>
      </w:r>
    </w:p>
    <w:p w14:paraId="33646ACB" w14:textId="77777777" w:rsidR="00D70E33" w:rsidRDefault="00D70E33" w:rsidP="00DD297C">
      <w:pPr>
        <w:pStyle w:val="vaha"/>
        <w:ind w:firstLine="709"/>
      </w:pPr>
      <w:r>
        <w:t xml:space="preserve">Dále je třeba předem určit, jakou měrou jednotlivá opatření přispějí ke zlepšení situace a </w:t>
      </w:r>
      <w:proofErr w:type="spellStart"/>
      <w:r>
        <w:t>prioritizovat</w:t>
      </w:r>
      <w:proofErr w:type="spellEnd"/>
      <w:r>
        <w:t xml:space="preserve"> ta opatření, která jsou skutečně, ať už finančně či časově, proveditelná. Nakonec je také nutné zohlednit i posloupnost opatření, jelikož nebude zřejmě možné pracovat na “zvyšování plynulosti dopravy” a ve stejný čas dbát na “úklid a údržbu komunikací”. </w:t>
      </w:r>
    </w:p>
    <w:p w14:paraId="5F8A7C29" w14:textId="606B6178" w:rsidR="00D70E33" w:rsidRDefault="0004482D" w:rsidP="00DD297C">
      <w:pPr>
        <w:pStyle w:val="vaha"/>
        <w:ind w:firstLine="709"/>
      </w:pPr>
      <w:r>
        <w:t>Ž</w:t>
      </w:r>
      <w:r w:rsidR="00D70E33">
        <w:t xml:space="preserve">e byl původní program </w:t>
      </w:r>
      <w:r w:rsidR="00D70E33" w:rsidRPr="006B7B17">
        <w:rPr>
          <w:highlight w:val="yellow"/>
        </w:rPr>
        <w:t>pouze směsicí všelijakých</w:t>
      </w:r>
      <w:r w:rsidR="00D70E33">
        <w:t xml:space="preserve"> na Magistrátu aktuálně dostupných projektů, které měly ve svém popisu zmínku o zlepšení kvality ovzduší v Brně, svědčí i některá další opatření, která </w:t>
      </w:r>
      <w:r w:rsidR="00D54940">
        <w:t>ve své podstatě šla</w:t>
      </w:r>
      <w:r w:rsidR="00D70E33">
        <w:t xml:space="preserve"> proti sobě. Například “</w:t>
      </w:r>
      <w:r w:rsidR="00D70E33" w:rsidRPr="00D023D6">
        <w:rPr>
          <w:i/>
        </w:rPr>
        <w:t>opatření pro zvýšení atraktivnosti městské hromadné dopravy</w:t>
      </w:r>
      <w:r w:rsidR="00D70E33">
        <w:t>” a “</w:t>
      </w:r>
      <w:r w:rsidR="00D70E33" w:rsidRPr="00D023D6">
        <w:rPr>
          <w:i/>
        </w:rPr>
        <w:t>výstavby nových silnic</w:t>
      </w:r>
      <w:r w:rsidR="00D70E33">
        <w:t>”. Zatímco první zmíněný bezpochyby povede (v případě úspěšnosti opatření) k přesunu části lidí z automobilů do prostředků MHD, a tedy i k menší míře emisí, u druhého toto tvrdit nelze. Naopak, vybudování nové silnice v okrajové části Brna povede v celkovém důsledku pouze ke zvýšení objemu dopravy. [</w:t>
      </w:r>
      <w:r w:rsidR="00037236">
        <w:t>9</w:t>
      </w:r>
      <w:r w:rsidR="00D70E33">
        <w:t xml:space="preserve">] </w:t>
      </w:r>
    </w:p>
    <w:p w14:paraId="0AC8006B" w14:textId="10B4342F" w:rsidR="00D70E33" w:rsidRDefault="00D70E33" w:rsidP="00DD297C">
      <w:pPr>
        <w:pStyle w:val="vaha"/>
        <w:ind w:firstLine="709"/>
      </w:pPr>
      <w:r>
        <w:t xml:space="preserve">Potřeba obchvatu Brna je obrovská, ale jak přispěje ke zlepšení situace na Zvonařce nebo Úvozu, kde je stav ovzduší nejhorší? Ve svém důsledku obchvat neodstraní kolony osobních automobilů z centra a jeho výstavba potrvá ještě velmi dlouho dobu. A i kdyby nakonec vybudováním této silnice došlo k uvolnění centra, </w:t>
      </w:r>
      <w:r>
        <w:lastRenderedPageBreak/>
        <w:t>nedojde jím ke snížení emisí v brněnském ovzduší, ale pouze k jejich přesunu do okrajových oblastí. I v těchto částech ale bydlí lidé, kteří mají stejné právo na (limitně) čistý vzduch, jako my. Je tedy nezbytné z nového programu vypustit varianty obchvatu vedoucí přes okrajové části města jako Modřice, Bosonohy a další, kde již nyní také dochází k překračování imisních limitů [</w:t>
      </w:r>
      <w:r w:rsidR="00037236">
        <w:t>4</w:t>
      </w:r>
      <w:r>
        <w:t xml:space="preserve">]. </w:t>
      </w:r>
    </w:p>
    <w:p w14:paraId="5632C2BF" w14:textId="40848346" w:rsidR="00D70E33" w:rsidRDefault="00D70E33" w:rsidP="00DD297C">
      <w:pPr>
        <w:pStyle w:val="vaha"/>
        <w:ind w:firstLine="709"/>
      </w:pPr>
      <w:r>
        <w:t>V neposlední řadě nemůžeme opomenout ani nedostatečnou, nebo spíše neexistující, zpětnou vazbu u navrhovaných opatření. V souvislosti s výše uvedeným, je třeba pravidelně vykazovat účinnost jednotlivých opatření v průběhu jejich realizace (</w:t>
      </w:r>
      <w:r w:rsidR="0004482D">
        <w:t>i</w:t>
      </w:r>
      <w:r>
        <w:t xml:space="preserve"> po ní), porovnávat to s původními odhady a na základě výsledků směřovat další kroky.</w:t>
      </w:r>
    </w:p>
    <w:p w14:paraId="4E684885" w14:textId="5FA07B36" w:rsidR="007D2491" w:rsidRPr="007D2491" w:rsidRDefault="00D70E33" w:rsidP="00DD297C">
      <w:pPr>
        <w:pStyle w:val="vaha"/>
        <w:ind w:firstLine="709"/>
      </w:pPr>
      <w:r>
        <w:t>Nakonec</w:t>
      </w:r>
      <w:r w:rsidR="00D023D6">
        <w:t>,</w:t>
      </w:r>
      <w:r>
        <w:t xml:space="preserve"> jako problematické vnímáme i způsob, jakým se původní program zpracovával. Ten vznikl na odboru ochrany ovzduší Ministerstva životního prostředí, tedy v Praze. V praxi to pak vypadá tak, že tým vedený ředitelem odboru, panem Dědičem, požádá Magistrát města Brna o materiály týkající se možností zlepšení imisní situace. Vy poukážete například na proběhlou výsadbu zeleně na ulici Jedovnická, kde bylo v minulosti vysazeno cirka 50 stromků díky Operačnímu programu Životní prostředí. Bohužel, v aktuální výzvě programu pro roky </w:t>
      </w:r>
      <w:proofErr w:type="gramStart"/>
      <w:r>
        <w:t>2014</w:t>
      </w:r>
      <w:r w:rsidR="006A381B">
        <w:t xml:space="preserve"> </w:t>
      </w:r>
      <w:r>
        <w:t xml:space="preserve"> </w:t>
      </w:r>
      <w:r w:rsidR="003B3899">
        <w:rPr>
          <w:rFonts w:cstheme="minorHAnsi"/>
        </w:rPr>
        <w:t>̶</w:t>
      </w:r>
      <w:proofErr w:type="gramEnd"/>
      <w:r w:rsidR="003B3899">
        <w:rPr>
          <w:rFonts w:cstheme="minorHAnsi"/>
        </w:rPr>
        <w:t xml:space="preserve"> </w:t>
      </w:r>
      <w:r>
        <w:t>2020 je možné počet takových projektů spočítat na prstech jedné ruky [10]. Nepředpokládáme, že by pan Dědič znal situaci na Jedovnické ulici v Brně, to mu však evidentně nebrání tuto činnost v PZKO vykázat jako “</w:t>
      </w:r>
      <w:r w:rsidRPr="00D023D6">
        <w:rPr>
          <w:i/>
        </w:rPr>
        <w:t>systematické opatření ke zlepšení životního prostředí</w:t>
      </w:r>
      <w:r>
        <w:t xml:space="preserve">”. </w:t>
      </w:r>
      <w:r w:rsidR="00D023D6">
        <w:t>Ve</w:t>
      </w:r>
      <w:r>
        <w:t xml:space="preserve"> vypořádání </w:t>
      </w:r>
      <w:r w:rsidR="00101AAE">
        <w:t>poté argumentoval</w:t>
      </w:r>
      <w:r>
        <w:t xml:space="preserve"> tím, že pouze pracoval s informacemi </w:t>
      </w:r>
      <w:r w:rsidR="00101AAE">
        <w:t xml:space="preserve">získanými od </w:t>
      </w:r>
      <w:r>
        <w:t xml:space="preserve">města. Nejsme si jistí, jakým způsobem Magistrát informace poskytuje (jestli pouze přepošle do Prahy informace o proběhlé výsadbě nebo na ni již přímo pohlíží jako na systematické opatření). Každopádně, takto nastavená spolupráce, je neefektivní a </w:t>
      </w:r>
      <w:r w:rsidR="00101AAE">
        <w:t>požadujeme</w:t>
      </w:r>
      <w:r>
        <w:t xml:space="preserve"> transparentní a rovnou komunikaci mezi Magistrátem a MŽP, která bude skutečně reflektovat realitu.</w:t>
      </w:r>
    </w:p>
    <w:p w14:paraId="16972C41" w14:textId="77777777" w:rsidR="00972054" w:rsidRDefault="00972054" w:rsidP="00DD297C">
      <w:pPr>
        <w:spacing w:line="276" w:lineRule="auto"/>
        <w:jc w:val="left"/>
        <w:rPr>
          <w:rFonts w:asciiTheme="majorHAnsi" w:eastAsiaTheme="majorEastAsia" w:hAnsiTheme="majorHAnsi" w:cstheme="majorBidi"/>
          <w:b/>
          <w:bCs/>
          <w:color w:val="4F81BD" w:themeColor="accent1"/>
          <w:sz w:val="28"/>
          <w:szCs w:val="28"/>
        </w:rPr>
      </w:pPr>
      <w:r>
        <w:br w:type="page"/>
      </w:r>
    </w:p>
    <w:p w14:paraId="7896233F" w14:textId="3F6EBEB6" w:rsidR="00057027" w:rsidRPr="00C96533" w:rsidRDefault="0042695A" w:rsidP="00DD297C">
      <w:pPr>
        <w:pStyle w:val="Nadpis1"/>
        <w:ind w:firstLine="709"/>
      </w:pPr>
      <w:bookmarkStart w:id="13" w:name="_Toc531719456"/>
      <w:r>
        <w:lastRenderedPageBreak/>
        <w:t>N</w:t>
      </w:r>
      <w:r w:rsidR="00E916AE">
        <w:t>ámi prosazované návrhy</w:t>
      </w:r>
      <w:bookmarkEnd w:id="13"/>
    </w:p>
    <w:p w14:paraId="2D8B97AB" w14:textId="66D38FD6" w:rsidR="00972054" w:rsidRPr="00972054" w:rsidRDefault="00972054" w:rsidP="00DD297C">
      <w:pPr>
        <w:pStyle w:val="vaha"/>
        <w:ind w:firstLine="709"/>
        <w:rPr>
          <w:lang w:eastAsia="en-GB"/>
        </w:rPr>
      </w:pPr>
      <w:r w:rsidRPr="00972054">
        <w:rPr>
          <w:lang w:eastAsia="en-GB"/>
        </w:rPr>
        <w:t xml:space="preserve">V souvislosti s kroky vedoucími ke zlepšení tristní situace brněnského ovzduší se často hovoří o vytvoření nízkoemisních zón, jejichž vznik umožňuje zákon č. 201/2012 Sb. O tzv. NEZ v Brně toho bylo řečeno a napsáno již mnoho. Brnění, </w:t>
      </w:r>
      <w:proofErr w:type="spellStart"/>
      <w:r w:rsidRPr="00972054">
        <w:rPr>
          <w:lang w:eastAsia="en-GB"/>
        </w:rPr>
        <w:t>o.s</w:t>
      </w:r>
      <w:proofErr w:type="spellEnd"/>
      <w:r w:rsidRPr="00972054">
        <w:rPr>
          <w:lang w:eastAsia="en-GB"/>
        </w:rPr>
        <w:t>. projekt dlouhodobě podporuje, nicméně s výhradami. Tvrdíme, že za stávající situace by opatření nepřineslo žádný užitek, naopak by ji ještě zhoršilo. Za pravdu nám dává i Plán mobility Brno, který si nechalo město vypracovat [</w:t>
      </w:r>
      <w:r w:rsidR="001000FF">
        <w:rPr>
          <w:lang w:eastAsia="en-GB"/>
        </w:rPr>
        <w:t>11</w:t>
      </w:r>
      <w:r w:rsidRPr="00972054">
        <w:rPr>
          <w:lang w:eastAsia="en-GB"/>
        </w:rPr>
        <w:t xml:space="preserve">]. Oproti tomu studie Proveditelnosti zavedení NEZ vypracovaná Brněnskými komunikacemi a.s. v loňském roce vidí v programu jistý přínos i </w:t>
      </w:r>
      <w:r w:rsidR="00D023D6">
        <w:rPr>
          <w:lang w:eastAsia="en-GB"/>
        </w:rPr>
        <w:t>za stávající situace</w:t>
      </w:r>
      <w:r w:rsidRPr="00972054">
        <w:rPr>
          <w:lang w:eastAsia="en-GB"/>
        </w:rPr>
        <w:t xml:space="preserve"> [</w:t>
      </w:r>
      <w:r w:rsidR="001000FF">
        <w:rPr>
          <w:lang w:eastAsia="en-GB"/>
        </w:rPr>
        <w:t>12</w:t>
      </w:r>
      <w:r w:rsidR="00D023D6">
        <w:rPr>
          <w:lang w:eastAsia="en-GB"/>
        </w:rPr>
        <w:t>]</w:t>
      </w:r>
      <w:r w:rsidRPr="00972054">
        <w:rPr>
          <w:lang w:eastAsia="en-GB"/>
        </w:rPr>
        <w:t>.</w:t>
      </w:r>
      <w:r w:rsidR="00D023D6">
        <w:rPr>
          <w:rStyle w:val="Znakapoznpodarou"/>
          <w:lang w:eastAsia="en-GB"/>
        </w:rPr>
        <w:footnoteReference w:id="4"/>
      </w:r>
      <w:r w:rsidRPr="00972054">
        <w:rPr>
          <w:lang w:eastAsia="en-GB"/>
        </w:rPr>
        <w:t xml:space="preserve"> My s tím nesouhlasíme a tvrdíme, že NEZ bez vhodných objízdných tras nedává smysl (včetně těch navržených v rámci studie proveditelnosti). Toto se týká zejména plánované </w:t>
      </w:r>
      <w:proofErr w:type="gramStart"/>
      <w:r w:rsidRPr="00972054">
        <w:rPr>
          <w:lang w:eastAsia="en-GB"/>
        </w:rPr>
        <w:t>NEZ</w:t>
      </w:r>
      <w:proofErr w:type="gramEnd"/>
      <w:r w:rsidRPr="00972054">
        <w:rPr>
          <w:lang w:eastAsia="en-GB"/>
        </w:rPr>
        <w:t xml:space="preserve"> v již výše zmiňovaných Bosonohách v souvislosti s plánovanou výstavbou silnice R43 s napojením na dálnici D1 [</w:t>
      </w:r>
      <w:r w:rsidR="001000FF">
        <w:rPr>
          <w:lang w:eastAsia="en-GB"/>
        </w:rPr>
        <w:t>4</w:t>
      </w:r>
      <w:r w:rsidRPr="00972054">
        <w:rPr>
          <w:lang w:eastAsia="en-GB"/>
        </w:rPr>
        <w:t>]. Takže</w:t>
      </w:r>
      <w:r w:rsidR="00EE4E98">
        <w:rPr>
          <w:lang w:eastAsia="en-GB"/>
        </w:rPr>
        <w:t>,</w:t>
      </w:r>
      <w:r w:rsidRPr="00972054">
        <w:rPr>
          <w:lang w:eastAsia="en-GB"/>
        </w:rPr>
        <w:t xml:space="preserve"> NEZ do budoucna ano, ale až po vyřešení problému s objízdnými trasami. V mezidobí přinášíme vlastní návrhy, které by bylo možné aplikovat v horizontu několika měsíců. </w:t>
      </w:r>
    </w:p>
    <w:p w14:paraId="5F464A8B" w14:textId="055064E7" w:rsidR="00972054" w:rsidRPr="00972054" w:rsidRDefault="00972054" w:rsidP="00DD297C">
      <w:pPr>
        <w:pStyle w:val="vaha"/>
        <w:ind w:firstLine="709"/>
        <w:rPr>
          <w:lang w:eastAsia="en-GB"/>
        </w:rPr>
      </w:pPr>
      <w:r w:rsidRPr="00972054">
        <w:rPr>
          <w:lang w:eastAsia="en-GB"/>
        </w:rPr>
        <w:t>Podle</w:t>
      </w:r>
      <w:r w:rsidR="00101AAE">
        <w:rPr>
          <w:lang w:eastAsia="en-GB"/>
        </w:rPr>
        <w:t xml:space="preserve"> nedávných</w:t>
      </w:r>
      <w:r w:rsidRPr="00972054">
        <w:rPr>
          <w:lang w:eastAsia="en-GB"/>
        </w:rPr>
        <w:t xml:space="preserve"> výsledků studie Ústředního automotoklubu a ČVUT v Praze je polovina všech emisí motorových vozidel exhalována pouze 5 % automobilů s nefunkčním či zcela chybějícím filtrem pevných částic [</w:t>
      </w:r>
      <w:r w:rsidR="009114FF">
        <w:rPr>
          <w:lang w:eastAsia="en-GB"/>
        </w:rPr>
        <w:t>13</w:t>
      </w:r>
      <w:r w:rsidRPr="00972054">
        <w:rPr>
          <w:lang w:eastAsia="en-GB"/>
        </w:rPr>
        <w:t>]. Filtr pevných částic</w:t>
      </w:r>
      <w:r w:rsidR="00B27C9C">
        <w:rPr>
          <w:lang w:eastAsia="en-GB"/>
        </w:rPr>
        <w:t xml:space="preserve"> </w:t>
      </w:r>
      <w:r w:rsidRPr="00972054">
        <w:rPr>
          <w:lang w:eastAsia="en-GB"/>
        </w:rPr>
        <w:t>od výroby obsahují dies</w:t>
      </w:r>
      <w:r w:rsidR="007070B8">
        <w:rPr>
          <w:lang w:eastAsia="en-GB"/>
        </w:rPr>
        <w:t>e</w:t>
      </w:r>
      <w:r w:rsidRPr="00972054">
        <w:rPr>
          <w:lang w:eastAsia="en-GB"/>
        </w:rPr>
        <w:t xml:space="preserve">lová vozidla vyrobená po roce 2004. </w:t>
      </w:r>
      <w:r w:rsidR="00B27C9C">
        <w:rPr>
          <w:lang w:eastAsia="en-GB"/>
        </w:rPr>
        <w:t>Nicméně, ukazuje se, že ani</w:t>
      </w:r>
      <w:r w:rsidRPr="00972054">
        <w:rPr>
          <w:lang w:eastAsia="en-GB"/>
        </w:rPr>
        <w:t xml:space="preserve"> ta, která filtr mají, nemusejí limit splňovat z důvodu jeho poškození či zanesení. Je tedy potřeba se na tyto hříšníky zaměřit a odstranit je z brněnských cest. Na</w:t>
      </w:r>
      <w:r w:rsidR="007070B8">
        <w:rPr>
          <w:lang w:eastAsia="en-GB"/>
        </w:rPr>
        <w:t>v</w:t>
      </w:r>
      <w:r w:rsidRPr="00972054">
        <w:rPr>
          <w:lang w:eastAsia="en-GB"/>
        </w:rPr>
        <w:t xml:space="preserve">rhujeme tři způsoby, jak toho dosáhnout. </w:t>
      </w:r>
    </w:p>
    <w:p w14:paraId="26A6A504" w14:textId="442A7453" w:rsidR="00972054" w:rsidRPr="00972054" w:rsidRDefault="00972054" w:rsidP="00DD297C">
      <w:pPr>
        <w:pStyle w:val="vaha"/>
        <w:ind w:firstLine="709"/>
        <w:rPr>
          <w:lang w:eastAsia="en-GB"/>
        </w:rPr>
      </w:pPr>
      <w:r w:rsidRPr="00972054">
        <w:rPr>
          <w:lang w:eastAsia="en-GB"/>
        </w:rPr>
        <w:t>Zaprvé, omezením vjezdu do města dies</w:t>
      </w:r>
      <w:r w:rsidR="007070B8">
        <w:rPr>
          <w:lang w:eastAsia="en-GB"/>
        </w:rPr>
        <w:t>e</w:t>
      </w:r>
      <w:r w:rsidRPr="00972054">
        <w:rPr>
          <w:lang w:eastAsia="en-GB"/>
        </w:rPr>
        <w:t>lovým automobilům bez filtru pevných částic. Z omezení by měli dočasnou výjimku brněnští rezidenti.</w:t>
      </w:r>
    </w:p>
    <w:p w14:paraId="62156138" w14:textId="698FF195" w:rsidR="00972054" w:rsidRPr="00972054" w:rsidRDefault="00972054" w:rsidP="00DD297C">
      <w:pPr>
        <w:pStyle w:val="vaha"/>
        <w:ind w:firstLine="709"/>
        <w:rPr>
          <w:lang w:eastAsia="en-GB"/>
        </w:rPr>
      </w:pPr>
      <w:r w:rsidRPr="00972054">
        <w:rPr>
          <w:lang w:eastAsia="en-GB"/>
        </w:rPr>
        <w:t>Zadruhé, v součinnosti s prvním opatřením</w:t>
      </w:r>
      <w:r w:rsidR="00EE4E98">
        <w:rPr>
          <w:lang w:eastAsia="en-GB"/>
        </w:rPr>
        <w:t>,</w:t>
      </w:r>
      <w:r w:rsidRPr="00972054">
        <w:rPr>
          <w:lang w:eastAsia="en-GB"/>
        </w:rPr>
        <w:t xml:space="preserve"> zavedením kontrol městskou policií. Toto má podporu Ministerstva životního prostředí i dopravy [</w:t>
      </w:r>
      <w:r w:rsidR="009114FF">
        <w:rPr>
          <w:lang w:eastAsia="en-GB"/>
        </w:rPr>
        <w:t>14</w:t>
      </w:r>
      <w:r w:rsidRPr="00972054">
        <w:rPr>
          <w:lang w:eastAsia="en-GB"/>
        </w:rPr>
        <w:t>]. Musí tedy dojít k nákupu (či zapůjčení) měřícího vybavení</w:t>
      </w:r>
      <w:r w:rsidR="003B3899">
        <w:rPr>
          <w:lang w:eastAsia="en-GB"/>
        </w:rPr>
        <w:t>,</w:t>
      </w:r>
      <w:r w:rsidRPr="00972054">
        <w:rPr>
          <w:lang w:eastAsia="en-GB"/>
        </w:rPr>
        <w:t xml:space="preserve"> a hlavně </w:t>
      </w:r>
      <w:r w:rsidR="00EE4E98">
        <w:rPr>
          <w:lang w:eastAsia="en-GB"/>
        </w:rPr>
        <w:t xml:space="preserve">také </w:t>
      </w:r>
      <w:r w:rsidRPr="00972054">
        <w:rPr>
          <w:lang w:eastAsia="en-GB"/>
        </w:rPr>
        <w:t>k proškolení brněnských policistů. Poškozený filtr pevných částic jde totiž poznat už pouhým pohledem či prostým otřením výfuku vozidla.</w:t>
      </w:r>
    </w:p>
    <w:p w14:paraId="1D8AF0C1" w14:textId="30E9FE25" w:rsidR="00972054" w:rsidRPr="00972054" w:rsidRDefault="00134AF7" w:rsidP="00DD297C">
      <w:pPr>
        <w:pStyle w:val="vaha"/>
        <w:ind w:firstLine="709"/>
        <w:rPr>
          <w:lang w:eastAsia="en-GB"/>
        </w:rPr>
      </w:pPr>
      <w:r w:rsidRPr="00134AF7">
        <w:rPr>
          <w:lang w:eastAsia="en-GB"/>
        </w:rPr>
        <w:t>Nakonec t</w:t>
      </w:r>
      <w:r>
        <w:rPr>
          <w:lang w:eastAsia="en-GB"/>
        </w:rPr>
        <w:t>aké vytvořením projektu anonymní</w:t>
      </w:r>
      <w:r w:rsidRPr="00134AF7">
        <w:rPr>
          <w:lang w:eastAsia="en-GB"/>
        </w:rPr>
        <w:t>ho hlášení, kde bude moci každý ob</w:t>
      </w:r>
      <w:r>
        <w:rPr>
          <w:lang w:eastAsia="en-GB"/>
        </w:rPr>
        <w:t>čan s podezřením na nevyhovující</w:t>
      </w:r>
      <w:r w:rsidRPr="00134AF7">
        <w:rPr>
          <w:lang w:eastAsia="en-GB"/>
        </w:rPr>
        <w:t xml:space="preserve"> auto toto vozidlo vyfotit a nahlásit.</w:t>
      </w:r>
      <w:r>
        <w:rPr>
          <w:lang w:eastAsia="en-GB"/>
        </w:rPr>
        <w:t xml:space="preserve"> </w:t>
      </w:r>
      <w:r w:rsidR="00972054" w:rsidRPr="00972054">
        <w:rPr>
          <w:lang w:eastAsia="en-GB"/>
        </w:rPr>
        <w:t>Podobný projekt funguje i v rámci lokálních topenišť v mnoha obcích Moravskoslezského kraje a také na celorepublikové úrovni [</w:t>
      </w:r>
      <w:r w:rsidR="009114FF">
        <w:rPr>
          <w:lang w:eastAsia="en-GB"/>
        </w:rPr>
        <w:t>15</w:t>
      </w:r>
      <w:r w:rsidR="00972054" w:rsidRPr="00972054">
        <w:rPr>
          <w:lang w:eastAsia="en-GB"/>
        </w:rPr>
        <w:t>]. Na dané hříšníky by se poté policie měla zaměřit. Jsme přesvědčeni, že zamezením provozu</w:t>
      </w:r>
      <w:r w:rsidR="00EE4E98">
        <w:rPr>
          <w:lang w:eastAsia="en-GB"/>
        </w:rPr>
        <w:t>,</w:t>
      </w:r>
      <w:r w:rsidR="00972054" w:rsidRPr="00972054">
        <w:rPr>
          <w:lang w:eastAsia="en-GB"/>
        </w:rPr>
        <w:t xml:space="preserve"> i když</w:t>
      </w:r>
      <w:r w:rsidR="00EE4E98">
        <w:rPr>
          <w:lang w:eastAsia="en-GB"/>
        </w:rPr>
        <w:t xml:space="preserve"> malého počtu těchto automobilů, </w:t>
      </w:r>
      <w:r w:rsidR="00972054" w:rsidRPr="00972054">
        <w:rPr>
          <w:lang w:eastAsia="en-GB"/>
        </w:rPr>
        <w:t>dojde ke znatelnému poklesu škodlivin.</w:t>
      </w:r>
    </w:p>
    <w:p w14:paraId="7642DECC" w14:textId="77777777" w:rsidR="00972054" w:rsidRPr="00972054" w:rsidRDefault="00972054" w:rsidP="00DD297C">
      <w:pPr>
        <w:pStyle w:val="vaha"/>
        <w:ind w:firstLine="709"/>
        <w:rPr>
          <w:lang w:eastAsia="en-GB"/>
        </w:rPr>
      </w:pPr>
    </w:p>
    <w:p w14:paraId="3DDA8573" w14:textId="0563FCA4" w:rsidR="009114FF" w:rsidRDefault="00972054" w:rsidP="007C4196">
      <w:pPr>
        <w:pStyle w:val="vaha"/>
        <w:ind w:firstLine="709"/>
        <w:rPr>
          <w:lang w:eastAsia="en-GB"/>
        </w:rPr>
      </w:pPr>
      <w:r w:rsidRPr="00972054">
        <w:rPr>
          <w:lang w:eastAsia="en-GB"/>
        </w:rPr>
        <w:t xml:space="preserve">Nový program by se měl zaměřit také na odstavná parkoviště typu P+R (Park and </w:t>
      </w:r>
      <w:proofErr w:type="spellStart"/>
      <w:r w:rsidRPr="00972054">
        <w:rPr>
          <w:lang w:eastAsia="en-GB"/>
        </w:rPr>
        <w:t>Ride</w:t>
      </w:r>
      <w:proofErr w:type="spellEnd"/>
      <w:r w:rsidRPr="00972054">
        <w:rPr>
          <w:lang w:eastAsia="en-GB"/>
        </w:rPr>
        <w:t>), která by měla vzniknout u vlakových a autobusových nádraží nebo by měla být možnost n</w:t>
      </w:r>
      <w:r w:rsidR="00EE4E98">
        <w:rPr>
          <w:lang w:eastAsia="en-GB"/>
        </w:rPr>
        <w:t>apojení se na subsystém tramvají</w:t>
      </w:r>
      <w:r w:rsidRPr="00972054">
        <w:rPr>
          <w:lang w:eastAsia="en-GB"/>
        </w:rPr>
        <w:t xml:space="preserve">. Důvodem je ono nešťastné zavedení </w:t>
      </w:r>
      <w:r w:rsidRPr="00972054">
        <w:rPr>
          <w:lang w:eastAsia="en-GB"/>
        </w:rPr>
        <w:lastRenderedPageBreak/>
        <w:t xml:space="preserve">zpoplatnění rezidentního parkování, vůči kterému jste se velmi vymezovala. Rezidentní parkování již bylo zavedeno, ale slovy Vašeho spolustraníka Roberta </w:t>
      </w:r>
      <w:proofErr w:type="spellStart"/>
      <w:r w:rsidRPr="00972054">
        <w:rPr>
          <w:lang w:eastAsia="en-GB"/>
        </w:rPr>
        <w:t>Kerndla</w:t>
      </w:r>
      <w:proofErr w:type="spellEnd"/>
      <w:r w:rsidRPr="00972054">
        <w:rPr>
          <w:lang w:eastAsia="en-GB"/>
        </w:rPr>
        <w:t xml:space="preserve">: </w:t>
      </w:r>
      <w:r w:rsidRPr="00972054">
        <w:rPr>
          <w:i/>
          <w:iCs/>
          <w:lang w:eastAsia="en-GB"/>
        </w:rPr>
        <w:t>„Nakreslit zóny a současně nevybudovat nová parkovací místa a odstavná parkoviště je jednoznačně proti zájmům všech obyvatel města Brna</w:t>
      </w:r>
      <w:r w:rsidR="009114FF">
        <w:rPr>
          <w:i/>
          <w:iCs/>
          <w:lang w:eastAsia="en-GB"/>
        </w:rPr>
        <w:t xml:space="preserve"> </w:t>
      </w:r>
      <w:r w:rsidR="009114FF" w:rsidRPr="00972054">
        <w:rPr>
          <w:lang w:eastAsia="en-GB"/>
        </w:rPr>
        <w:t>[</w:t>
      </w:r>
      <w:r w:rsidR="009114FF">
        <w:rPr>
          <w:lang w:eastAsia="en-GB"/>
        </w:rPr>
        <w:t>16</w:t>
      </w:r>
      <w:r w:rsidR="009114FF" w:rsidRPr="00972054">
        <w:rPr>
          <w:lang w:eastAsia="en-GB"/>
        </w:rPr>
        <w:t>]</w:t>
      </w:r>
      <w:r w:rsidRPr="00972054">
        <w:rPr>
          <w:i/>
          <w:iCs/>
          <w:lang w:eastAsia="en-GB"/>
        </w:rPr>
        <w:t>.“</w:t>
      </w:r>
      <w:r w:rsidRPr="00972054">
        <w:rPr>
          <w:lang w:eastAsia="en-GB"/>
        </w:rPr>
        <w:t xml:space="preserve"> </w:t>
      </w:r>
      <w:commentRangeStart w:id="14"/>
      <w:r w:rsidR="009114FF">
        <w:rPr>
          <w:rFonts w:ascii="Arial" w:hAnsi="Arial" w:cs="Arial"/>
          <w:color w:val="000000"/>
          <w:sz w:val="22"/>
          <w:shd w:val="clear" w:color="auto" w:fill="FFFFFF"/>
        </w:rPr>
        <w:t>Je proto nutné co nejvíce uspíšit budování nových odstavných parkovišť, což byl ostatně i jeden z Vašich cílů před volbami.</w:t>
      </w:r>
      <w:r w:rsidRPr="00972054">
        <w:rPr>
          <w:lang w:eastAsia="en-GB"/>
        </w:rPr>
        <w:t> </w:t>
      </w:r>
      <w:commentRangeEnd w:id="14"/>
      <w:r w:rsidR="006B7B17">
        <w:rPr>
          <w:rStyle w:val="Odkaznakoment"/>
          <w:rFonts w:ascii="Times New Roman" w:hAnsi="Times New Roman" w:cstheme="minorBidi"/>
        </w:rPr>
        <w:commentReference w:id="14"/>
      </w:r>
    </w:p>
    <w:p w14:paraId="2EED9581" w14:textId="77777777" w:rsidR="00532793" w:rsidRDefault="00972054" w:rsidP="00532793">
      <w:pPr>
        <w:pStyle w:val="vaha"/>
        <w:ind w:firstLine="709"/>
        <w:rPr>
          <w:lang w:eastAsia="en-GB"/>
        </w:rPr>
      </w:pPr>
      <w:r w:rsidRPr="00972054">
        <w:rPr>
          <w:lang w:eastAsia="en-GB"/>
        </w:rPr>
        <w:t xml:space="preserve">Jak jistě víte, v plánu je výstavba parkoviště u Ústředního hřbitova, PD </w:t>
      </w:r>
      <w:proofErr w:type="spellStart"/>
      <w:r w:rsidRPr="00972054">
        <w:rPr>
          <w:lang w:eastAsia="en-GB"/>
        </w:rPr>
        <w:t>Expoparking</w:t>
      </w:r>
      <w:proofErr w:type="spellEnd"/>
      <w:r w:rsidRPr="00972054">
        <w:rPr>
          <w:lang w:eastAsia="en-GB"/>
        </w:rPr>
        <w:t xml:space="preserve"> Brno, Pisárky, Purkyňova, Bohunická, Jemelkova – u smyčky, Trnkova – Zetor, třída Generála Píky, Královo pole – garáže, Olomoucká – Ostravská, Přístavní a Bělohor</w:t>
      </w:r>
      <w:r w:rsidR="009114FF">
        <w:rPr>
          <w:lang w:eastAsia="en-GB"/>
        </w:rPr>
        <w:t>ská [17</w:t>
      </w:r>
      <w:r w:rsidRPr="00972054">
        <w:rPr>
          <w:lang w:eastAsia="en-GB"/>
        </w:rPr>
        <w:t>]</w:t>
      </w:r>
      <w:r w:rsidR="009114FF">
        <w:rPr>
          <w:lang w:eastAsia="en-GB"/>
        </w:rPr>
        <w:t>.</w:t>
      </w:r>
      <w:r w:rsidRPr="00972054">
        <w:rPr>
          <w:lang w:eastAsia="en-GB"/>
        </w:rPr>
        <w:t xml:space="preserve"> Jsme toho názoru, že by měla být vypracována analýza proveditelnosti jednotlivých projektů</w:t>
      </w:r>
      <w:r w:rsidR="003770C5">
        <w:rPr>
          <w:lang w:eastAsia="en-GB"/>
        </w:rPr>
        <w:t>,</w:t>
      </w:r>
      <w:r w:rsidRPr="00972054">
        <w:rPr>
          <w:lang w:eastAsia="en-GB"/>
        </w:rPr>
        <w:t xml:space="preserve"> a na jejich základě </w:t>
      </w:r>
      <w:r w:rsidR="003770C5">
        <w:rPr>
          <w:lang w:eastAsia="en-GB"/>
        </w:rPr>
        <w:t xml:space="preserve">pak </w:t>
      </w:r>
      <w:r w:rsidRPr="00972054">
        <w:rPr>
          <w:lang w:eastAsia="en-GB"/>
        </w:rPr>
        <w:t>vybrány dva nebo tři projekty, na kterých by se začalo co nejrychleji pracov</w:t>
      </w:r>
      <w:r w:rsidR="003770C5">
        <w:rPr>
          <w:lang w:eastAsia="en-GB"/>
        </w:rPr>
        <w:t>at.</w:t>
      </w:r>
      <w:r w:rsidR="003770C5">
        <w:rPr>
          <w:rStyle w:val="Znakapoznpodarou"/>
          <w:lang w:eastAsia="en-GB"/>
        </w:rPr>
        <w:footnoteReference w:id="5"/>
      </w:r>
      <w:r w:rsidR="00532793">
        <w:rPr>
          <w:lang w:eastAsia="en-GB"/>
        </w:rPr>
        <w:t xml:space="preserve"> </w:t>
      </w:r>
      <w:r w:rsidRPr="00972054">
        <w:rPr>
          <w:lang w:eastAsia="en-GB"/>
        </w:rPr>
        <w:t xml:space="preserve">Řidiči by v současné době měli o parkoviště typu P+R mnohem větší zájem z důvodu zavedení rezidentního parkování. </w:t>
      </w:r>
    </w:p>
    <w:p w14:paraId="22A4BAA9" w14:textId="2AA3BFA1" w:rsidR="00972054" w:rsidRPr="00972054" w:rsidRDefault="00972054" w:rsidP="00532793">
      <w:pPr>
        <w:pStyle w:val="vaha"/>
        <w:ind w:firstLine="709"/>
        <w:rPr>
          <w:lang w:eastAsia="en-GB"/>
        </w:rPr>
      </w:pPr>
      <w:r w:rsidRPr="00972054">
        <w:rPr>
          <w:lang w:eastAsia="en-GB"/>
        </w:rPr>
        <w:t xml:space="preserve">Dalším lákadlem by pro ně mohla být také snížená cena, která by se mohla pohybovat kolem dvaceti korun za 24 hodin. Taková </w:t>
      </w:r>
      <w:r w:rsidR="009114FF">
        <w:rPr>
          <w:lang w:eastAsia="en-GB"/>
        </w:rPr>
        <w:t>částka</w:t>
      </w:r>
      <w:r w:rsidRPr="00972054">
        <w:rPr>
          <w:lang w:eastAsia="en-GB"/>
        </w:rPr>
        <w:t xml:space="preserve"> je totiž zavedena i v Praze a tento systém je mezi řidiči velmi oblíbený</w:t>
      </w:r>
      <w:r w:rsidR="009114FF">
        <w:rPr>
          <w:lang w:eastAsia="en-GB"/>
        </w:rPr>
        <w:t xml:space="preserve"> [18].</w:t>
      </w:r>
      <w:r w:rsidRPr="00972054">
        <w:rPr>
          <w:lang w:eastAsia="en-GB"/>
        </w:rPr>
        <w:t xml:space="preserve"> Alternativní způsob, který také navrhujeme, by spočíval v zakoupení speciální roční jízdenky na MHD, která by byla o něco dra</w:t>
      </w:r>
      <w:r w:rsidR="003B3899">
        <w:rPr>
          <w:lang w:eastAsia="en-GB"/>
        </w:rPr>
        <w:t>žší</w:t>
      </w:r>
      <w:r w:rsidRPr="00972054">
        <w:rPr>
          <w:lang w:eastAsia="en-GB"/>
        </w:rPr>
        <w:t xml:space="preserve"> než klasická roční jízdenka, ale fungovala by také jako parkovací karta v parkovištích typu P+R, za jejichž využití by tím pádem řidiči, kteří zde zaparkuj</w:t>
      </w:r>
      <w:r w:rsidR="00F73717">
        <w:rPr>
          <w:lang w:eastAsia="en-GB"/>
        </w:rPr>
        <w:t>í</w:t>
      </w:r>
      <w:r w:rsidRPr="00972054">
        <w:rPr>
          <w:lang w:eastAsia="en-GB"/>
        </w:rPr>
        <w:t>, nemuseli platit. Tím by byla podpořena městská hromadná doprava, kterou by řidiči využili místo vjezdu do města autem.</w:t>
      </w:r>
    </w:p>
    <w:p w14:paraId="36DAF669" w14:textId="6B5D1828" w:rsidR="00972054" w:rsidRPr="00972054" w:rsidRDefault="00972054" w:rsidP="00DD297C">
      <w:pPr>
        <w:pStyle w:val="vaha"/>
        <w:ind w:firstLine="709"/>
        <w:rPr>
          <w:lang w:eastAsia="en-GB"/>
        </w:rPr>
      </w:pPr>
      <w:r w:rsidRPr="00972054">
        <w:rPr>
          <w:lang w:eastAsia="en-GB"/>
        </w:rPr>
        <w:t xml:space="preserve">  </w:t>
      </w:r>
      <w:r w:rsidRPr="00972054">
        <w:rPr>
          <w:b/>
          <w:bCs/>
          <w:lang w:eastAsia="en-GB"/>
        </w:rPr>
        <w:t> </w:t>
      </w:r>
    </w:p>
    <w:p w14:paraId="092BEAFF" w14:textId="774BC3D4" w:rsidR="00972054" w:rsidRPr="00972054" w:rsidRDefault="00972054" w:rsidP="00DD297C">
      <w:pPr>
        <w:pStyle w:val="vaha"/>
        <w:ind w:firstLine="709"/>
        <w:rPr>
          <w:lang w:eastAsia="en-GB"/>
        </w:rPr>
      </w:pPr>
      <w:r w:rsidRPr="00972054">
        <w:rPr>
          <w:lang w:eastAsia="en-GB"/>
        </w:rPr>
        <w:t>Dalším, moderním, a beze sporu i chytrým, opatřením, je sdílení dopravních prostředků. Dnes je tato služba spojována především s cyklisty (</w:t>
      </w:r>
      <w:proofErr w:type="spellStart"/>
      <w:r w:rsidRPr="00972054">
        <w:rPr>
          <w:lang w:eastAsia="en-GB"/>
        </w:rPr>
        <w:t>bikesharing</w:t>
      </w:r>
      <w:proofErr w:type="spellEnd"/>
      <w:r w:rsidRPr="00972054">
        <w:rPr>
          <w:lang w:eastAsia="en-GB"/>
        </w:rPr>
        <w:t>)</w:t>
      </w:r>
      <w:r w:rsidR="00BB6F92">
        <w:rPr>
          <w:lang w:eastAsia="en-GB"/>
        </w:rPr>
        <w:t>.</w:t>
      </w:r>
      <w:r w:rsidR="00E5758F">
        <w:rPr>
          <w:lang w:eastAsia="en-GB"/>
        </w:rPr>
        <w:t xml:space="preserve"> </w:t>
      </w:r>
      <w:r w:rsidR="00BB6F92">
        <w:rPr>
          <w:lang w:eastAsia="en-GB"/>
        </w:rPr>
        <w:t>D</w:t>
      </w:r>
      <w:r w:rsidRPr="00972054">
        <w:rPr>
          <w:lang w:eastAsia="en-GB"/>
        </w:rPr>
        <w:t xml:space="preserve">o povědomí lidí (i Brňanů) se ale dostávají i jiné formy jako například sdílení automobilů, tzv. </w:t>
      </w:r>
      <w:proofErr w:type="spellStart"/>
      <w:r w:rsidRPr="00972054">
        <w:rPr>
          <w:lang w:eastAsia="en-GB"/>
        </w:rPr>
        <w:t>carsharing</w:t>
      </w:r>
      <w:proofErr w:type="spellEnd"/>
      <w:r w:rsidRPr="00972054">
        <w:rPr>
          <w:lang w:eastAsia="en-GB"/>
        </w:rPr>
        <w:t>. V absolutních číslech jde o růst pozvolný a celkový podíl na trhu je minimální. Nicméně v relativních číslech jde o růst velmi strmý a bylo by chybou nepřikládat mu větší význam.</w:t>
      </w:r>
    </w:p>
    <w:p w14:paraId="74E2EBBC" w14:textId="0D5227DD" w:rsidR="00972054" w:rsidRPr="00972054" w:rsidRDefault="00972054" w:rsidP="00DD297C">
      <w:pPr>
        <w:pStyle w:val="vaha"/>
        <w:ind w:firstLine="709"/>
        <w:rPr>
          <w:lang w:eastAsia="en-GB"/>
        </w:rPr>
      </w:pPr>
      <w:r w:rsidRPr="00972054">
        <w:rPr>
          <w:lang w:eastAsia="en-GB"/>
        </w:rPr>
        <w:t xml:space="preserve">Z oblasti </w:t>
      </w:r>
      <w:proofErr w:type="spellStart"/>
      <w:r w:rsidRPr="00972054">
        <w:rPr>
          <w:lang w:eastAsia="en-GB"/>
        </w:rPr>
        <w:t>bikesharingu</w:t>
      </w:r>
      <w:proofErr w:type="spellEnd"/>
      <w:r w:rsidRPr="00972054">
        <w:rPr>
          <w:lang w:eastAsia="en-GB"/>
        </w:rPr>
        <w:t xml:space="preserve"> u nás v Brně od roku 2014 působí firma </w:t>
      </w:r>
      <w:proofErr w:type="spellStart"/>
      <w:r w:rsidRPr="00972054">
        <w:rPr>
          <w:lang w:eastAsia="en-GB"/>
        </w:rPr>
        <w:t>rekola</w:t>
      </w:r>
      <w:proofErr w:type="spellEnd"/>
      <w:r w:rsidRPr="00972054">
        <w:rPr>
          <w:lang w:eastAsia="en-GB"/>
        </w:rPr>
        <w:t xml:space="preserve">, od roku 2017 potom </w:t>
      </w:r>
      <w:proofErr w:type="spellStart"/>
      <w:r w:rsidRPr="00972054">
        <w:rPr>
          <w:lang w:eastAsia="en-GB"/>
        </w:rPr>
        <w:t>Velonet</w:t>
      </w:r>
      <w:proofErr w:type="spellEnd"/>
      <w:r w:rsidRPr="00972054">
        <w:rPr>
          <w:lang w:eastAsia="en-GB"/>
        </w:rPr>
        <w:t xml:space="preserve">. </w:t>
      </w:r>
      <w:proofErr w:type="spellStart"/>
      <w:r w:rsidRPr="00972054">
        <w:rPr>
          <w:lang w:eastAsia="en-GB"/>
        </w:rPr>
        <w:t>Reloka</w:t>
      </w:r>
      <w:proofErr w:type="spellEnd"/>
      <w:r w:rsidRPr="00972054">
        <w:rPr>
          <w:lang w:eastAsia="en-GB"/>
        </w:rPr>
        <w:t xml:space="preserve"> začínala s pěti staršími koly, nyní jich je už okolo stovky a de</w:t>
      </w:r>
      <w:r w:rsidR="001E1DB1">
        <w:rPr>
          <w:lang w:eastAsia="en-GB"/>
        </w:rPr>
        <w:t>nně přepraví několik set lidí</w:t>
      </w:r>
      <w:r w:rsidRPr="00972054">
        <w:rPr>
          <w:lang w:eastAsia="en-GB"/>
        </w:rPr>
        <w:t xml:space="preserve">. Mladší </w:t>
      </w:r>
      <w:proofErr w:type="spellStart"/>
      <w:r w:rsidRPr="00972054">
        <w:rPr>
          <w:lang w:eastAsia="en-GB"/>
        </w:rPr>
        <w:t>Velonet</w:t>
      </w:r>
      <w:proofErr w:type="spellEnd"/>
      <w:r w:rsidRPr="00972054">
        <w:rPr>
          <w:lang w:eastAsia="en-GB"/>
        </w:rPr>
        <w:t xml:space="preserve"> má dnes 50 kol zaparkováno v 16 st</w:t>
      </w:r>
      <w:r w:rsidR="004133F6">
        <w:rPr>
          <w:lang w:eastAsia="en-GB"/>
        </w:rPr>
        <w:t>ojanech. Příkladem správného fu</w:t>
      </w:r>
      <w:r w:rsidRPr="00972054">
        <w:rPr>
          <w:lang w:eastAsia="en-GB"/>
        </w:rPr>
        <w:t>n</w:t>
      </w:r>
      <w:r w:rsidR="004133F6">
        <w:rPr>
          <w:lang w:eastAsia="en-GB"/>
        </w:rPr>
        <w:t>g</w:t>
      </w:r>
      <w:r w:rsidRPr="00972054">
        <w:rPr>
          <w:lang w:eastAsia="en-GB"/>
        </w:rPr>
        <w:t xml:space="preserve">ování tohoto konceptu může být například Amsterodam, Paříž nebo třeba </w:t>
      </w:r>
      <w:proofErr w:type="spellStart"/>
      <w:r w:rsidRPr="00972054">
        <w:rPr>
          <w:lang w:eastAsia="en-GB"/>
        </w:rPr>
        <w:t>Taipei</w:t>
      </w:r>
      <w:proofErr w:type="spellEnd"/>
      <w:r w:rsidR="001E1DB1">
        <w:rPr>
          <w:lang w:eastAsia="en-GB"/>
        </w:rPr>
        <w:t>, kde podobný</w:t>
      </w:r>
      <w:r w:rsidRPr="00972054">
        <w:rPr>
          <w:lang w:eastAsia="en-GB"/>
        </w:rPr>
        <w:t xml:space="preserve"> program funguje už 10 let</w:t>
      </w:r>
      <w:r w:rsidR="001E1DB1">
        <w:rPr>
          <w:lang w:eastAsia="en-GB"/>
        </w:rPr>
        <w:t xml:space="preserve">. Za tu dobu ve městě vyrostlo </w:t>
      </w:r>
      <w:r w:rsidRPr="00972054">
        <w:rPr>
          <w:lang w:eastAsia="en-GB"/>
        </w:rPr>
        <w:t xml:space="preserve">přes 150 stanic a místní jednička </w:t>
      </w:r>
      <w:proofErr w:type="spellStart"/>
      <w:r w:rsidRPr="00972054">
        <w:rPr>
          <w:lang w:eastAsia="en-GB"/>
        </w:rPr>
        <w:t>You</w:t>
      </w:r>
      <w:r w:rsidR="001E1DB1">
        <w:rPr>
          <w:lang w:eastAsia="en-GB"/>
        </w:rPr>
        <w:t>B</w:t>
      </w:r>
      <w:r w:rsidRPr="00972054">
        <w:rPr>
          <w:lang w:eastAsia="en-GB"/>
        </w:rPr>
        <w:t>ike</w:t>
      </w:r>
      <w:proofErr w:type="spellEnd"/>
      <w:r w:rsidRPr="00972054">
        <w:rPr>
          <w:lang w:eastAsia="en-GB"/>
        </w:rPr>
        <w:t xml:space="preserve"> ročně registruje okolo 20 milionů výpůjček. V tomto případě však nejde ani tak o</w:t>
      </w:r>
      <w:r w:rsidR="001E1DB1">
        <w:rPr>
          <w:lang w:eastAsia="en-GB"/>
        </w:rPr>
        <w:t xml:space="preserve"> počet uživatelů</w:t>
      </w:r>
      <w:r w:rsidRPr="00972054">
        <w:rPr>
          <w:lang w:eastAsia="en-GB"/>
        </w:rPr>
        <w:t xml:space="preserve">, </w:t>
      </w:r>
      <w:r w:rsidR="00532793">
        <w:rPr>
          <w:lang w:eastAsia="en-GB"/>
        </w:rPr>
        <w:t>jako o vztah</w:t>
      </w:r>
      <w:r w:rsidRPr="00972054">
        <w:rPr>
          <w:lang w:eastAsia="en-GB"/>
        </w:rPr>
        <w:t>, který má provozovatel (</w:t>
      </w:r>
      <w:proofErr w:type="spellStart"/>
      <w:r w:rsidRPr="00972054">
        <w:rPr>
          <w:lang w:eastAsia="en-GB"/>
        </w:rPr>
        <w:t>Giant</w:t>
      </w:r>
      <w:proofErr w:type="spellEnd"/>
      <w:r w:rsidRPr="00972054">
        <w:rPr>
          <w:lang w:eastAsia="en-GB"/>
        </w:rPr>
        <w:t xml:space="preserve"> </w:t>
      </w:r>
      <w:proofErr w:type="spellStart"/>
      <w:r w:rsidRPr="00972054">
        <w:rPr>
          <w:lang w:eastAsia="en-GB"/>
        </w:rPr>
        <w:t>Bicycle</w:t>
      </w:r>
      <w:proofErr w:type="spellEnd"/>
      <w:r w:rsidRPr="00972054">
        <w:rPr>
          <w:lang w:eastAsia="en-GB"/>
        </w:rPr>
        <w:t xml:space="preserve"> Inc.) s vedením města [</w:t>
      </w:r>
      <w:r w:rsidR="001E1DB1">
        <w:rPr>
          <w:lang w:eastAsia="en-GB"/>
        </w:rPr>
        <w:t>19</w:t>
      </w:r>
      <w:r w:rsidRPr="00972054">
        <w:rPr>
          <w:lang w:eastAsia="en-GB"/>
        </w:rPr>
        <w:t xml:space="preserve">]. Společně se tak řeší výstavba nových stanovišť, kdy město vyčleňuje vhodné prostory pro umístění </w:t>
      </w:r>
      <w:proofErr w:type="spellStart"/>
      <w:r w:rsidRPr="00972054">
        <w:rPr>
          <w:lang w:eastAsia="en-GB"/>
        </w:rPr>
        <w:t>You</w:t>
      </w:r>
      <w:r w:rsidR="001E1DB1">
        <w:rPr>
          <w:lang w:eastAsia="en-GB"/>
        </w:rPr>
        <w:t>B</w:t>
      </w:r>
      <w:r w:rsidRPr="00972054">
        <w:rPr>
          <w:lang w:eastAsia="en-GB"/>
        </w:rPr>
        <w:t>ike</w:t>
      </w:r>
      <w:proofErr w:type="spellEnd"/>
      <w:r w:rsidRPr="00972054">
        <w:rPr>
          <w:lang w:eastAsia="en-GB"/>
        </w:rPr>
        <w:t xml:space="preserve"> stojanů, které </w:t>
      </w:r>
      <w:r w:rsidR="00532793">
        <w:rPr>
          <w:lang w:eastAsia="en-GB"/>
        </w:rPr>
        <w:t>nezavazejí</w:t>
      </w:r>
      <w:r w:rsidRPr="00972054">
        <w:rPr>
          <w:lang w:eastAsia="en-GB"/>
        </w:rPr>
        <w:t xml:space="preserve"> chodc</w:t>
      </w:r>
      <w:r w:rsidR="00532793">
        <w:rPr>
          <w:lang w:eastAsia="en-GB"/>
        </w:rPr>
        <w:t xml:space="preserve">ům, provozovatel poté výstavbu </w:t>
      </w:r>
      <w:r w:rsidRPr="00972054">
        <w:rPr>
          <w:lang w:eastAsia="en-GB"/>
        </w:rPr>
        <w:t xml:space="preserve">financuje. Oproti tomu, u nás, </w:t>
      </w:r>
      <w:proofErr w:type="spellStart"/>
      <w:r w:rsidRPr="00972054">
        <w:rPr>
          <w:lang w:eastAsia="en-GB"/>
        </w:rPr>
        <w:t>rekola</w:t>
      </w:r>
      <w:proofErr w:type="spellEnd"/>
      <w:r w:rsidRPr="00972054">
        <w:rPr>
          <w:lang w:eastAsia="en-GB"/>
        </w:rPr>
        <w:t xml:space="preserve"> bojují se stavebním úřadem o povolení k instalaci </w:t>
      </w:r>
      <w:r w:rsidR="00532793">
        <w:rPr>
          <w:lang w:eastAsia="en-GB"/>
        </w:rPr>
        <w:t xml:space="preserve">jen </w:t>
      </w:r>
      <w:r w:rsidRPr="00972054">
        <w:rPr>
          <w:lang w:eastAsia="en-GB"/>
        </w:rPr>
        <w:lastRenderedPageBreak/>
        <w:t xml:space="preserve">několika </w:t>
      </w:r>
      <w:r w:rsidR="00532793">
        <w:rPr>
          <w:lang w:eastAsia="en-GB"/>
        </w:rPr>
        <w:t xml:space="preserve">málo </w:t>
      </w:r>
      <w:r w:rsidRPr="00972054">
        <w:rPr>
          <w:lang w:eastAsia="en-GB"/>
        </w:rPr>
        <w:t>stojanů na straně jedné a s Brněnskými komunikacemi, a. s. za</w:t>
      </w:r>
      <w:r w:rsidR="004133F6">
        <w:rPr>
          <w:lang w:eastAsia="en-GB"/>
        </w:rPr>
        <w:t>kazujícími parkování kol u zábra</w:t>
      </w:r>
      <w:r w:rsidRPr="00972054">
        <w:rPr>
          <w:lang w:eastAsia="en-GB"/>
        </w:rPr>
        <w:t>dlí, na straně druhé [</w:t>
      </w:r>
      <w:r w:rsidR="001E1DB1">
        <w:rPr>
          <w:lang w:eastAsia="en-GB"/>
        </w:rPr>
        <w:t>20</w:t>
      </w:r>
      <w:r w:rsidRPr="00972054">
        <w:rPr>
          <w:lang w:eastAsia="en-GB"/>
        </w:rPr>
        <w:t>].</w:t>
      </w:r>
    </w:p>
    <w:p w14:paraId="407A86DB" w14:textId="3B54B141" w:rsidR="00972054" w:rsidRPr="00972054" w:rsidRDefault="00972054" w:rsidP="00DD297C">
      <w:pPr>
        <w:pStyle w:val="vaha"/>
        <w:ind w:firstLine="709"/>
        <w:rPr>
          <w:lang w:eastAsia="en-GB"/>
        </w:rPr>
      </w:pPr>
      <w:r w:rsidRPr="00972054">
        <w:rPr>
          <w:lang w:eastAsia="en-GB"/>
        </w:rPr>
        <w:t xml:space="preserve">Méně známý </w:t>
      </w:r>
      <w:proofErr w:type="spellStart"/>
      <w:r w:rsidRPr="00972054">
        <w:rPr>
          <w:lang w:eastAsia="en-GB"/>
        </w:rPr>
        <w:t>carsharing</w:t>
      </w:r>
      <w:proofErr w:type="spellEnd"/>
      <w:r w:rsidRPr="00972054">
        <w:rPr>
          <w:lang w:eastAsia="en-GB"/>
        </w:rPr>
        <w:t xml:space="preserve"> v omezené míře v Brně fungoval už od roku 2003, až nyní se mu ale dostává větší pozornosti. Dnes se v Brně touto službou zabývají 3 firmy, dohromady mají 45 vozidel a 700 brněnských klientů s ročním náje</w:t>
      </w:r>
      <w:r w:rsidR="00D75C3A">
        <w:rPr>
          <w:lang w:eastAsia="en-GB"/>
        </w:rPr>
        <w:t>zdem okolo 700 tisíc kilometrů [</w:t>
      </w:r>
      <w:r w:rsidR="001E1DB1">
        <w:rPr>
          <w:lang w:eastAsia="en-GB"/>
        </w:rPr>
        <w:t>21</w:t>
      </w:r>
      <w:r w:rsidR="00D75C3A">
        <w:rPr>
          <w:lang w:eastAsia="en-GB"/>
        </w:rPr>
        <w:t>]</w:t>
      </w:r>
      <w:r w:rsidRPr="00972054">
        <w:rPr>
          <w:lang w:eastAsia="en-GB"/>
        </w:rPr>
        <w:t xml:space="preserve">. Nespornou výhodou služby je její cena. Při započtení všech nákladů spojených s pořízením a údržbou vlastního vozu mohou být náklady na sdílené vozidlo až čtvrtinové </w:t>
      </w:r>
      <w:r w:rsidR="00D75C3A">
        <w:rPr>
          <w:lang w:eastAsia="en-GB"/>
        </w:rPr>
        <w:t>[22]</w:t>
      </w:r>
      <w:r w:rsidRPr="00972054">
        <w:rPr>
          <w:lang w:eastAsia="en-GB"/>
        </w:rPr>
        <w:t xml:space="preserve">. </w:t>
      </w:r>
    </w:p>
    <w:p w14:paraId="37944744" w14:textId="77777777" w:rsidR="00972054" w:rsidRPr="00972054" w:rsidRDefault="00972054" w:rsidP="00DD297C">
      <w:pPr>
        <w:pStyle w:val="vaha"/>
        <w:ind w:firstLine="709"/>
        <w:rPr>
          <w:lang w:eastAsia="en-GB"/>
        </w:rPr>
      </w:pPr>
      <w:r w:rsidRPr="00972054">
        <w:rPr>
          <w:lang w:eastAsia="en-GB"/>
        </w:rPr>
        <w:t xml:space="preserve">Když k tomu připočteme, že zhruba polovina těchto automobilů jezdí na alternativní pohon a žádný vůz není starší několika let, </w:t>
      </w:r>
      <w:proofErr w:type="spellStart"/>
      <w:r w:rsidRPr="00972054">
        <w:rPr>
          <w:lang w:eastAsia="en-GB"/>
        </w:rPr>
        <w:t>carsharing</w:t>
      </w:r>
      <w:proofErr w:type="spellEnd"/>
      <w:r w:rsidRPr="00972054">
        <w:rPr>
          <w:lang w:eastAsia="en-GB"/>
        </w:rPr>
        <w:t xml:space="preserve"> se jeví jako atraktivní a levný nástroj pro snížení dopravního zatížení v Brně.</w:t>
      </w:r>
    </w:p>
    <w:p w14:paraId="4E7ECF06" w14:textId="78EA666C" w:rsidR="00972054" w:rsidRPr="00972054" w:rsidRDefault="00972054" w:rsidP="00DD297C">
      <w:pPr>
        <w:pStyle w:val="vaha"/>
        <w:ind w:firstLine="709"/>
        <w:rPr>
          <w:lang w:eastAsia="en-GB"/>
        </w:rPr>
      </w:pPr>
      <w:r w:rsidRPr="00972054">
        <w:rPr>
          <w:lang w:eastAsia="en-GB"/>
        </w:rPr>
        <w:t xml:space="preserve">Celkově je tedy </w:t>
      </w:r>
      <w:r w:rsidR="00532793">
        <w:rPr>
          <w:lang w:eastAsia="en-GB"/>
        </w:rPr>
        <w:t>potřeba</w:t>
      </w:r>
      <w:r w:rsidRPr="00972054">
        <w:rPr>
          <w:lang w:eastAsia="en-GB"/>
        </w:rPr>
        <w:t xml:space="preserve"> brát alternativní formy dopravy v potaz a aktivně se o ně zajímat. V případě </w:t>
      </w:r>
      <w:proofErr w:type="spellStart"/>
      <w:r w:rsidRPr="00972054">
        <w:rPr>
          <w:lang w:eastAsia="en-GB"/>
        </w:rPr>
        <w:t>bikesharingu</w:t>
      </w:r>
      <w:proofErr w:type="spellEnd"/>
      <w:r w:rsidRPr="00972054">
        <w:rPr>
          <w:lang w:eastAsia="en-GB"/>
        </w:rPr>
        <w:t xml:space="preserve"> mimo jiné budováním tolik potřebné infrastruktury, například vyčleněním části širokých chodníků cyklistům nebo rekultivací travních pásů v místech, kde jsou zbytečná</w:t>
      </w:r>
      <w:r w:rsidR="000A3CAE" w:rsidRPr="00532793">
        <w:rPr>
          <w:rFonts w:cstheme="minorHAnsi"/>
          <w:szCs w:val="24"/>
          <w:lang w:eastAsia="en-GB"/>
        </w:rPr>
        <w:t>.</w:t>
      </w:r>
      <w:r w:rsidR="000A3CAE" w:rsidRPr="00532793">
        <w:rPr>
          <w:rStyle w:val="Znakapoznpodarou"/>
          <w:rFonts w:cstheme="minorHAnsi"/>
          <w:szCs w:val="24"/>
        </w:rPr>
        <w:footnoteReference w:id="6"/>
      </w:r>
      <w:r w:rsidRPr="00532793">
        <w:rPr>
          <w:rFonts w:cstheme="minorHAnsi"/>
          <w:szCs w:val="24"/>
          <w:lang w:eastAsia="en-GB"/>
        </w:rPr>
        <w:t xml:space="preserve"> </w:t>
      </w:r>
      <w:r w:rsidRPr="00972054">
        <w:rPr>
          <w:lang w:eastAsia="en-GB"/>
        </w:rPr>
        <w:t>U automobilů potom například odpuštěním poplatku za stání na veřejných placených parkovištích, případně veřejnou podporou</w:t>
      </w:r>
      <w:r w:rsidR="00532793">
        <w:rPr>
          <w:lang w:eastAsia="en-GB"/>
        </w:rPr>
        <w:t xml:space="preserve"> a propagací</w:t>
      </w:r>
      <w:r w:rsidRPr="00972054">
        <w:rPr>
          <w:lang w:eastAsia="en-GB"/>
        </w:rPr>
        <w:t>.</w:t>
      </w:r>
    </w:p>
    <w:p w14:paraId="71D8F26B" w14:textId="77777777" w:rsidR="00972054" w:rsidRPr="00972054" w:rsidRDefault="00972054" w:rsidP="00DD297C">
      <w:pPr>
        <w:pStyle w:val="vaha"/>
        <w:ind w:firstLine="709"/>
        <w:rPr>
          <w:lang w:eastAsia="en-GB"/>
        </w:rPr>
      </w:pPr>
    </w:p>
    <w:p w14:paraId="5EDFD19C" w14:textId="67683862" w:rsidR="00972054" w:rsidRPr="00972054" w:rsidRDefault="00972054" w:rsidP="00DD297C">
      <w:pPr>
        <w:pStyle w:val="vaha"/>
        <w:ind w:firstLine="709"/>
        <w:rPr>
          <w:lang w:eastAsia="en-GB"/>
        </w:rPr>
      </w:pPr>
      <w:r w:rsidRPr="00972054">
        <w:rPr>
          <w:lang w:eastAsia="en-GB"/>
        </w:rPr>
        <w:t>Dále prosazujeme širší podporu alternativních pohonů. O ty se město zajímalo už v roce 2015, kdy bylo navrhováno vyb</w:t>
      </w:r>
      <w:r w:rsidR="00134AF7">
        <w:rPr>
          <w:lang w:eastAsia="en-GB"/>
        </w:rPr>
        <w:t>av</w:t>
      </w:r>
      <w:r w:rsidRPr="00972054">
        <w:rPr>
          <w:lang w:eastAsia="en-GB"/>
        </w:rPr>
        <w:t>ování 12 dobíjecích stanic pro elektromobily v centru města a blízkém okolí [</w:t>
      </w:r>
      <w:r w:rsidR="00D75C3A">
        <w:rPr>
          <w:lang w:eastAsia="en-GB"/>
        </w:rPr>
        <w:t>23</w:t>
      </w:r>
      <w:r w:rsidRPr="00972054">
        <w:rPr>
          <w:lang w:eastAsia="en-GB"/>
        </w:rPr>
        <w:t>]. K realizaci však došlo pouze ve 2 případech (Kounicova, Dornych) a tím celá záležitost skončila. Zatímco LPG je dnes možné natankovat na zhruba 20 místech v Brně, emisně i cenově méně nár</w:t>
      </w:r>
      <w:r w:rsidR="00D75C3A">
        <w:rPr>
          <w:lang w:eastAsia="en-GB"/>
        </w:rPr>
        <w:t>očné CNG pouze na 6 [24</w:t>
      </w:r>
      <w:r w:rsidRPr="00972054">
        <w:rPr>
          <w:lang w:eastAsia="en-GB"/>
        </w:rPr>
        <w:t>]. Je nám jasné, že město nemá prostředky pro subvencování vyšších pořizovacích nákladů těchto vozidel, navrhujeme ale zvýhodnění jejich vlastníků povolením k parkování na rezidentních parkovacích místech napříč zónami.</w:t>
      </w:r>
      <w:r w:rsidR="00181A58">
        <w:rPr>
          <w:b/>
          <w:bCs/>
          <w:lang w:eastAsia="en-GB"/>
        </w:rPr>
        <w:t xml:space="preserve"> </w:t>
      </w:r>
      <w:r w:rsidR="00181A58">
        <w:rPr>
          <w:bCs/>
          <w:lang w:eastAsia="en-GB"/>
        </w:rPr>
        <w:t xml:space="preserve">Dále </w:t>
      </w:r>
      <w:r w:rsidR="00D42F9A">
        <w:rPr>
          <w:bCs/>
          <w:lang w:eastAsia="en-GB"/>
        </w:rPr>
        <w:t>také podporujeme</w:t>
      </w:r>
      <w:r w:rsidR="00181A58">
        <w:rPr>
          <w:bCs/>
          <w:lang w:eastAsia="en-GB"/>
        </w:rPr>
        <w:t xml:space="preserve"> </w:t>
      </w:r>
      <w:r w:rsidR="00D42F9A">
        <w:rPr>
          <w:bCs/>
          <w:lang w:eastAsia="en-GB"/>
        </w:rPr>
        <w:t xml:space="preserve">již probíhající </w:t>
      </w:r>
      <w:r w:rsidR="00181A58">
        <w:rPr>
          <w:bCs/>
          <w:lang w:eastAsia="en-GB"/>
        </w:rPr>
        <w:t xml:space="preserve">modernizaci </w:t>
      </w:r>
      <w:r w:rsidR="0041280F">
        <w:rPr>
          <w:bCs/>
          <w:lang w:eastAsia="en-GB"/>
        </w:rPr>
        <w:t>vozového parku Dopravního podniku</w:t>
      </w:r>
      <w:r w:rsidR="00157EDD">
        <w:rPr>
          <w:bCs/>
          <w:lang w:eastAsia="en-GB"/>
        </w:rPr>
        <w:t xml:space="preserve">, především </w:t>
      </w:r>
      <w:r w:rsidR="00D42F9A">
        <w:rPr>
          <w:bCs/>
          <w:lang w:eastAsia="en-GB"/>
        </w:rPr>
        <w:t xml:space="preserve">pak </w:t>
      </w:r>
      <w:r w:rsidR="00157EDD">
        <w:rPr>
          <w:bCs/>
          <w:lang w:eastAsia="en-GB"/>
        </w:rPr>
        <w:t xml:space="preserve">nákupu </w:t>
      </w:r>
      <w:r w:rsidR="00044A63">
        <w:rPr>
          <w:bCs/>
          <w:lang w:eastAsia="en-GB"/>
        </w:rPr>
        <w:t>vozidel na CNG.</w:t>
      </w:r>
    </w:p>
    <w:p w14:paraId="4B7925DD" w14:textId="77777777" w:rsidR="00972054" w:rsidRPr="00972054" w:rsidRDefault="00972054" w:rsidP="00DD297C">
      <w:pPr>
        <w:pStyle w:val="vaha"/>
        <w:ind w:firstLine="709"/>
        <w:rPr>
          <w:lang w:eastAsia="en-GB"/>
        </w:rPr>
      </w:pPr>
      <w:r w:rsidRPr="00972054">
        <w:rPr>
          <w:b/>
          <w:bCs/>
          <w:lang w:eastAsia="en-GB"/>
        </w:rPr>
        <w:t xml:space="preserve"> </w:t>
      </w:r>
    </w:p>
    <w:p w14:paraId="19D03023" w14:textId="537E7DA8" w:rsidR="00972054" w:rsidRPr="00972054" w:rsidRDefault="00972054" w:rsidP="00DD297C">
      <w:pPr>
        <w:pStyle w:val="vaha"/>
        <w:ind w:firstLine="709"/>
        <w:rPr>
          <w:lang w:eastAsia="en-GB"/>
        </w:rPr>
      </w:pPr>
      <w:r w:rsidRPr="00972054">
        <w:rPr>
          <w:lang w:eastAsia="en-GB"/>
        </w:rPr>
        <w:t xml:space="preserve">Dalším významným původcem znečištění ovzduší je spalování pevných nebo nekvalitních paliv v kotlích, které k tomu nejsou určeny (například v kotlích starších </w:t>
      </w:r>
      <w:r w:rsidR="00D75C3A">
        <w:rPr>
          <w:lang w:eastAsia="en-GB"/>
        </w:rPr>
        <w:t>typů</w:t>
      </w:r>
      <w:r w:rsidR="00D42F9A">
        <w:rPr>
          <w:lang w:eastAsia="en-GB"/>
        </w:rPr>
        <w:t xml:space="preserve"> –</w:t>
      </w:r>
      <w:r w:rsidR="00D75C3A">
        <w:rPr>
          <w:lang w:eastAsia="en-GB"/>
        </w:rPr>
        <w:t xml:space="preserve"> </w:t>
      </w:r>
      <w:proofErr w:type="spellStart"/>
      <w:r w:rsidR="00D75C3A">
        <w:rPr>
          <w:lang w:eastAsia="en-GB"/>
        </w:rPr>
        <w:t>odhořívací</w:t>
      </w:r>
      <w:r w:rsidR="00D42F9A">
        <w:rPr>
          <w:lang w:eastAsia="en-GB"/>
        </w:rPr>
        <w:t>ch</w:t>
      </w:r>
      <w:proofErr w:type="spellEnd"/>
      <w:r w:rsidR="00D42F9A">
        <w:rPr>
          <w:lang w:eastAsia="en-GB"/>
        </w:rPr>
        <w:t xml:space="preserve"> či</w:t>
      </w:r>
      <w:r w:rsidR="00D75C3A">
        <w:rPr>
          <w:lang w:eastAsia="en-GB"/>
        </w:rPr>
        <w:t xml:space="preserve"> </w:t>
      </w:r>
      <w:proofErr w:type="spellStart"/>
      <w:r w:rsidR="00D75C3A">
        <w:rPr>
          <w:lang w:eastAsia="en-GB"/>
        </w:rPr>
        <w:t>prohořívací</w:t>
      </w:r>
      <w:r w:rsidR="00D42F9A">
        <w:rPr>
          <w:lang w:eastAsia="en-GB"/>
        </w:rPr>
        <w:t>ch</w:t>
      </w:r>
      <w:proofErr w:type="spellEnd"/>
      <w:r w:rsidR="00D75C3A">
        <w:rPr>
          <w:lang w:eastAsia="en-GB"/>
        </w:rPr>
        <w:t>)</w:t>
      </w:r>
      <w:r w:rsidR="00D541AB">
        <w:rPr>
          <w:lang w:eastAsia="en-GB"/>
        </w:rPr>
        <w:t xml:space="preserve"> nebo jsou již za horizontem životnosti</w:t>
      </w:r>
      <w:r w:rsidR="00D75C3A">
        <w:rPr>
          <w:lang w:eastAsia="en-GB"/>
        </w:rPr>
        <w:t xml:space="preserve">. </w:t>
      </w:r>
      <w:r w:rsidRPr="00972054">
        <w:rPr>
          <w:lang w:eastAsia="en-GB"/>
        </w:rPr>
        <w:t xml:space="preserve">Tímto způsobem dochází k vylučování </w:t>
      </w:r>
      <w:proofErr w:type="spellStart"/>
      <w:r w:rsidRPr="00972054">
        <w:rPr>
          <w:lang w:eastAsia="en-GB"/>
        </w:rPr>
        <w:t>benzo</w:t>
      </w:r>
      <w:proofErr w:type="spellEnd"/>
      <w:r w:rsidR="00C73922">
        <w:rPr>
          <w:lang w:eastAsia="en-GB"/>
        </w:rPr>
        <w:t>-</w:t>
      </w:r>
      <w:r w:rsidRPr="00972054">
        <w:rPr>
          <w:lang w:eastAsia="en-GB"/>
        </w:rPr>
        <w:t>a</w:t>
      </w:r>
      <w:r w:rsidR="00C73922">
        <w:rPr>
          <w:lang w:eastAsia="en-GB"/>
        </w:rPr>
        <w:t>-</w:t>
      </w:r>
      <w:r w:rsidRPr="00972054">
        <w:rPr>
          <w:lang w:eastAsia="en-GB"/>
        </w:rPr>
        <w:t>pyrenu, jehož hodnoty jsou</w:t>
      </w:r>
      <w:r w:rsidR="00D75C3A">
        <w:rPr>
          <w:lang w:eastAsia="en-GB"/>
        </w:rPr>
        <w:t xml:space="preserve"> v Brně pravidelně překračovány </w:t>
      </w:r>
      <w:r w:rsidRPr="00972054">
        <w:rPr>
          <w:lang w:eastAsia="en-GB"/>
        </w:rPr>
        <w:t>[</w:t>
      </w:r>
      <w:r w:rsidR="00D75C3A">
        <w:rPr>
          <w:lang w:eastAsia="en-GB"/>
        </w:rPr>
        <w:t>25</w:t>
      </w:r>
      <w:r w:rsidRPr="00972054">
        <w:rPr>
          <w:lang w:eastAsia="en-GB"/>
        </w:rPr>
        <w:t>]</w:t>
      </w:r>
      <w:r w:rsidR="00D75C3A">
        <w:rPr>
          <w:lang w:eastAsia="en-GB"/>
        </w:rPr>
        <w:t>.</w:t>
      </w:r>
      <w:r w:rsidRPr="00972054">
        <w:rPr>
          <w:lang w:eastAsia="en-GB"/>
        </w:rPr>
        <w:t xml:space="preserve"> </w:t>
      </w:r>
    </w:p>
    <w:p w14:paraId="6530DA88" w14:textId="4F3B7EFC" w:rsidR="00972054" w:rsidRPr="00972054" w:rsidRDefault="00972054" w:rsidP="00D541AB">
      <w:pPr>
        <w:pStyle w:val="vaha"/>
        <w:ind w:firstLine="709"/>
        <w:rPr>
          <w:lang w:eastAsia="en-GB"/>
        </w:rPr>
      </w:pPr>
      <w:r w:rsidRPr="00972054">
        <w:rPr>
          <w:lang w:eastAsia="en-GB"/>
        </w:rPr>
        <w:t>Roku 2017 byla provedena měř</w:t>
      </w:r>
      <w:r w:rsidR="006337E7">
        <w:rPr>
          <w:lang w:eastAsia="en-GB"/>
        </w:rPr>
        <w:t xml:space="preserve">ení </w:t>
      </w:r>
      <w:r w:rsidRPr="00972054">
        <w:rPr>
          <w:lang w:eastAsia="en-GB"/>
        </w:rPr>
        <w:t>kvality ovzduší ve dvou obcích – Moravany a Ostopovice, které se nachází jihozápadně od Brna</w:t>
      </w:r>
      <w:r w:rsidR="006337E7">
        <w:rPr>
          <w:lang w:eastAsia="en-GB"/>
        </w:rPr>
        <w:t xml:space="preserve"> s alarmujícími výsledky. Naměřené množství </w:t>
      </w:r>
      <w:proofErr w:type="spellStart"/>
      <w:r w:rsidR="006337E7">
        <w:rPr>
          <w:lang w:eastAsia="en-GB"/>
        </w:rPr>
        <w:t>benzo</w:t>
      </w:r>
      <w:proofErr w:type="spellEnd"/>
      <w:r w:rsidR="006337E7">
        <w:rPr>
          <w:lang w:eastAsia="en-GB"/>
        </w:rPr>
        <w:t>-a-pyrenu zde mnohonásobně přev</w:t>
      </w:r>
      <w:r w:rsidR="00922469">
        <w:rPr>
          <w:lang w:eastAsia="en-GB"/>
        </w:rPr>
        <w:t>ýšilo</w:t>
      </w:r>
      <w:r w:rsidR="006337E7">
        <w:rPr>
          <w:lang w:eastAsia="en-GB"/>
        </w:rPr>
        <w:t xml:space="preserve"> denní limit</w:t>
      </w:r>
      <w:r w:rsidRPr="00972054">
        <w:rPr>
          <w:lang w:eastAsia="en-GB"/>
        </w:rPr>
        <w:t xml:space="preserve">. Ke zhoršení kvality ovzduší zde totiž přispívají právě lokální topeniště na pevná paliva. </w:t>
      </w:r>
      <w:r w:rsidR="00922469">
        <w:rPr>
          <w:lang w:eastAsia="en-GB"/>
        </w:rPr>
        <w:t xml:space="preserve">I přesto, že 93,5 % (údaj z roku 2017) jihomoravského kraje je plynofikováno, na vesnicích </w:t>
      </w:r>
      <w:r w:rsidR="003B3899">
        <w:rPr>
          <w:lang w:eastAsia="en-GB"/>
        </w:rPr>
        <w:t>(</w:t>
      </w:r>
      <w:r w:rsidR="003B3899" w:rsidRPr="00972054">
        <w:rPr>
          <w:lang w:eastAsia="en-GB"/>
        </w:rPr>
        <w:t>jakými jsou</w:t>
      </w:r>
      <w:r w:rsidR="003B3899">
        <w:rPr>
          <w:lang w:eastAsia="en-GB"/>
        </w:rPr>
        <w:t xml:space="preserve"> </w:t>
      </w:r>
      <w:r w:rsidR="003B3899">
        <w:rPr>
          <w:lang w:eastAsia="en-GB"/>
        </w:rPr>
        <w:lastRenderedPageBreak/>
        <w:t>právě Moravany nebo Ostopovice) a v okrajových částech</w:t>
      </w:r>
      <w:r w:rsidR="00D42F9A">
        <w:rPr>
          <w:lang w:eastAsia="en-GB"/>
        </w:rPr>
        <w:t xml:space="preserve"> Brna</w:t>
      </w:r>
      <w:r w:rsidR="00922469">
        <w:rPr>
          <w:lang w:eastAsia="en-GB"/>
        </w:rPr>
        <w:t xml:space="preserve"> stále narazíme na</w:t>
      </w:r>
      <w:r w:rsidRPr="00972054">
        <w:rPr>
          <w:lang w:eastAsia="en-GB"/>
        </w:rPr>
        <w:t xml:space="preserve"> star</w:t>
      </w:r>
      <w:r w:rsidR="00922469">
        <w:rPr>
          <w:lang w:eastAsia="en-GB"/>
        </w:rPr>
        <w:t>é</w:t>
      </w:r>
      <w:r w:rsidRPr="00972054">
        <w:rPr>
          <w:lang w:eastAsia="en-GB"/>
        </w:rPr>
        <w:t xml:space="preserve"> typ</w:t>
      </w:r>
      <w:r w:rsidR="00922469">
        <w:rPr>
          <w:lang w:eastAsia="en-GB"/>
        </w:rPr>
        <w:t>y</w:t>
      </w:r>
      <w:r w:rsidRPr="00972054">
        <w:rPr>
          <w:lang w:eastAsia="en-GB"/>
        </w:rPr>
        <w:t xml:space="preserve"> kotlů na pevná paliva.</w:t>
      </w:r>
      <w:r w:rsidR="00922469">
        <w:rPr>
          <w:lang w:eastAsia="en-GB"/>
        </w:rPr>
        <w:t xml:space="preserve"> V celkovém poměru jde sice o malé číslo, ale právě těchto zbývajících 6,5 % domácností způsobuje největší problémy.</w:t>
      </w:r>
      <w:r w:rsidR="00D541AB">
        <w:rPr>
          <w:lang w:eastAsia="en-GB"/>
        </w:rPr>
        <w:t xml:space="preserve"> A nejde jen o to</w:t>
      </w:r>
      <w:r w:rsidR="00922469">
        <w:rPr>
          <w:lang w:eastAsia="en-GB"/>
        </w:rPr>
        <w:t xml:space="preserve">, že </w:t>
      </w:r>
      <w:r w:rsidR="00D541AB">
        <w:rPr>
          <w:lang w:eastAsia="en-GB"/>
        </w:rPr>
        <w:t xml:space="preserve">majitelé </w:t>
      </w:r>
      <w:r w:rsidR="00922469">
        <w:rPr>
          <w:lang w:eastAsia="en-GB"/>
        </w:rPr>
        <w:t xml:space="preserve">používají staré kotle </w:t>
      </w:r>
      <w:r w:rsidR="00D541AB">
        <w:rPr>
          <w:lang w:eastAsia="en-GB"/>
        </w:rPr>
        <w:t>n</w:t>
      </w:r>
      <w:r w:rsidR="00922469">
        <w:rPr>
          <w:lang w:eastAsia="en-GB"/>
        </w:rPr>
        <w:t>a uhlí</w:t>
      </w:r>
      <w:r w:rsidR="00D541AB">
        <w:rPr>
          <w:lang w:eastAsia="en-GB"/>
        </w:rPr>
        <w:t xml:space="preserve"> či koks, v těchto kotlích totiž často končí i </w:t>
      </w:r>
      <w:r w:rsidR="00922469">
        <w:rPr>
          <w:lang w:eastAsia="en-GB"/>
        </w:rPr>
        <w:t>odpad</w:t>
      </w:r>
      <w:r w:rsidR="00D541AB">
        <w:rPr>
          <w:lang w:eastAsia="en-GB"/>
        </w:rPr>
        <w:t> </w:t>
      </w:r>
      <w:r w:rsidR="00384A00">
        <w:rPr>
          <w:lang w:eastAsia="en-GB"/>
        </w:rPr>
        <w:t>[26].</w:t>
      </w:r>
    </w:p>
    <w:p w14:paraId="355C1176" w14:textId="4BF75AB8" w:rsidR="00972054" w:rsidRPr="00972054" w:rsidRDefault="006337E7" w:rsidP="00161108">
      <w:pPr>
        <w:pStyle w:val="vaha"/>
        <w:ind w:firstLine="709"/>
        <w:rPr>
          <w:lang w:eastAsia="en-GB"/>
        </w:rPr>
      </w:pPr>
      <w:r>
        <w:rPr>
          <w:lang w:eastAsia="en-GB"/>
        </w:rPr>
        <w:t>V</w:t>
      </w:r>
      <w:r w:rsidR="00972054" w:rsidRPr="00972054">
        <w:rPr>
          <w:lang w:eastAsia="en-GB"/>
        </w:rPr>
        <w:t xml:space="preserve"> roce 2015 došlo v Brně ke vzniku projektu Jihomoravského kraje za finanční podpory Operačního programu Životní prostředí na tzv. kotlíkové dotace. Tato </w:t>
      </w:r>
      <w:proofErr w:type="gramStart"/>
      <w:r w:rsidR="00972054" w:rsidRPr="00972054">
        <w:rPr>
          <w:lang w:eastAsia="en-GB"/>
        </w:rPr>
        <w:t>70</w:t>
      </w:r>
      <w:r w:rsidR="006A381B">
        <w:rPr>
          <w:lang w:eastAsia="en-GB"/>
        </w:rPr>
        <w:t xml:space="preserve"> </w:t>
      </w:r>
      <w:r w:rsidR="003F714C">
        <w:rPr>
          <w:lang w:eastAsia="en-GB"/>
        </w:rPr>
        <w:t>–</w:t>
      </w:r>
      <w:r w:rsidR="006A381B">
        <w:rPr>
          <w:lang w:eastAsia="en-GB"/>
        </w:rPr>
        <w:t xml:space="preserve"> </w:t>
      </w:r>
      <w:r w:rsidR="00972054" w:rsidRPr="00972054">
        <w:rPr>
          <w:lang w:eastAsia="en-GB"/>
        </w:rPr>
        <w:t>80</w:t>
      </w:r>
      <w:proofErr w:type="gramEnd"/>
      <w:r w:rsidR="00972054" w:rsidRPr="00972054">
        <w:rPr>
          <w:lang w:eastAsia="en-GB"/>
        </w:rPr>
        <w:t>% dotace umožn</w:t>
      </w:r>
      <w:r w:rsidR="00D541AB">
        <w:rPr>
          <w:lang w:eastAsia="en-GB"/>
        </w:rPr>
        <w:t>ila</w:t>
      </w:r>
      <w:r w:rsidR="00972054" w:rsidRPr="00972054">
        <w:rPr>
          <w:lang w:eastAsia="en-GB"/>
        </w:rPr>
        <w:t xml:space="preserve"> občanům, kteří spln</w:t>
      </w:r>
      <w:r w:rsidR="00D541AB">
        <w:rPr>
          <w:lang w:eastAsia="en-GB"/>
        </w:rPr>
        <w:t>ili</w:t>
      </w:r>
      <w:r w:rsidR="00972054" w:rsidRPr="00972054">
        <w:rPr>
          <w:lang w:eastAsia="en-GB"/>
        </w:rPr>
        <w:t xml:space="preserve"> podmínky, vyměnit starý typ kotle na pevná paliva za nový typ kotle na pevná paliva, plynový kondenzační k</w:t>
      </w:r>
      <w:r w:rsidR="003F714C">
        <w:rPr>
          <w:lang w:eastAsia="en-GB"/>
        </w:rPr>
        <w:t>otel nebo tepelné čerpadlo, při</w:t>
      </w:r>
      <w:r w:rsidR="00972054" w:rsidRPr="00972054">
        <w:rPr>
          <w:lang w:eastAsia="en-GB"/>
        </w:rPr>
        <w:t>čemž celkové výdaje na výměnu kotle nesm</w:t>
      </w:r>
      <w:r w:rsidR="00D541AB">
        <w:rPr>
          <w:lang w:eastAsia="en-GB"/>
        </w:rPr>
        <w:t>ěli</w:t>
      </w:r>
      <w:r w:rsidR="00972054" w:rsidRPr="00972054">
        <w:rPr>
          <w:lang w:eastAsia="en-GB"/>
        </w:rPr>
        <w:t xml:space="preserve"> přesáhnout 150 tis. Kč. V </w:t>
      </w:r>
      <w:r w:rsidR="003F714C">
        <w:rPr>
          <w:lang w:eastAsia="en-GB"/>
        </w:rPr>
        <w:t>J</w:t>
      </w:r>
      <w:r w:rsidR="00972054" w:rsidRPr="00972054">
        <w:rPr>
          <w:lang w:eastAsia="en-GB"/>
        </w:rPr>
        <w:t>ihomoravském kraji tedy probíhaly výzvy na výměnu kotlů a vše se zdá</w:t>
      </w:r>
      <w:r w:rsidR="00D541AB">
        <w:rPr>
          <w:lang w:eastAsia="en-GB"/>
        </w:rPr>
        <w:t>lo</w:t>
      </w:r>
      <w:r w:rsidR="00972054" w:rsidRPr="00972054">
        <w:rPr>
          <w:lang w:eastAsia="en-GB"/>
        </w:rPr>
        <w:t xml:space="preserve"> být nakloněno občanům v co největším možném rozsahu. Problémem ale byly právě výše zmíněné podmínky, které museli občané splnit. </w:t>
      </w:r>
      <w:r w:rsidR="00D541AB">
        <w:rPr>
          <w:lang w:eastAsia="en-GB"/>
        </w:rPr>
        <w:t>P</w:t>
      </w:r>
      <w:r w:rsidR="00972054" w:rsidRPr="00972054">
        <w:rPr>
          <w:lang w:eastAsia="en-GB"/>
        </w:rPr>
        <w:t xml:space="preserve">ro mnohé žadatele </w:t>
      </w:r>
      <w:r w:rsidR="00D541AB">
        <w:rPr>
          <w:lang w:eastAsia="en-GB"/>
        </w:rPr>
        <w:t xml:space="preserve">bylo </w:t>
      </w:r>
      <w:r w:rsidR="00972054" w:rsidRPr="00972054">
        <w:rPr>
          <w:lang w:eastAsia="en-GB"/>
        </w:rPr>
        <w:t>překážkou zavedení alespoň jednoho tzv. „mikroenergetického“ opatření, což je například zateplení do</w:t>
      </w:r>
      <w:r w:rsidR="00373ED2">
        <w:rPr>
          <w:lang w:eastAsia="en-GB"/>
        </w:rPr>
        <w:t>mu, výměna oken nebo dveří apod. [27</w:t>
      </w:r>
      <w:r w:rsidR="00972054" w:rsidRPr="00972054">
        <w:rPr>
          <w:lang w:eastAsia="en-GB"/>
        </w:rPr>
        <w:t>]</w:t>
      </w:r>
      <w:r w:rsidR="00373ED2">
        <w:rPr>
          <w:lang w:eastAsia="en-GB"/>
        </w:rPr>
        <w:t>.</w:t>
      </w:r>
      <w:r w:rsidR="00972054" w:rsidRPr="00972054">
        <w:rPr>
          <w:lang w:eastAsia="en-GB"/>
        </w:rPr>
        <w:t xml:space="preserve"> To b</w:t>
      </w:r>
      <w:r w:rsidR="00D541AB">
        <w:rPr>
          <w:lang w:eastAsia="en-GB"/>
        </w:rPr>
        <w:t>yl</w:t>
      </w:r>
      <w:r w:rsidR="00972054" w:rsidRPr="00972054">
        <w:rPr>
          <w:lang w:eastAsia="en-GB"/>
        </w:rPr>
        <w:t xml:space="preserve"> problém </w:t>
      </w:r>
      <w:r w:rsidR="00D541AB">
        <w:rPr>
          <w:lang w:eastAsia="en-GB"/>
        </w:rPr>
        <w:t>v tom případě, kdy žadatel</w:t>
      </w:r>
      <w:r w:rsidR="00972054" w:rsidRPr="00972054">
        <w:rPr>
          <w:lang w:eastAsia="en-GB"/>
        </w:rPr>
        <w:t xml:space="preserve"> nem</w:t>
      </w:r>
      <w:r w:rsidR="003F714C">
        <w:rPr>
          <w:lang w:eastAsia="en-GB"/>
        </w:rPr>
        <w:t>ěl</w:t>
      </w:r>
      <w:r w:rsidR="00972054" w:rsidRPr="00972054">
        <w:rPr>
          <w:lang w:eastAsia="en-GB"/>
        </w:rPr>
        <w:t xml:space="preserve"> dost finančních prostředků například na zateplení </w:t>
      </w:r>
      <w:proofErr w:type="gramStart"/>
      <w:r w:rsidR="00972054" w:rsidRPr="00972054">
        <w:rPr>
          <w:lang w:eastAsia="en-GB"/>
        </w:rPr>
        <w:t>domu</w:t>
      </w:r>
      <w:proofErr w:type="gramEnd"/>
      <w:r w:rsidR="00972054" w:rsidRPr="00972054">
        <w:rPr>
          <w:lang w:eastAsia="en-GB"/>
        </w:rPr>
        <w:t xml:space="preserve"> a</w:t>
      </w:r>
      <w:r w:rsidR="003F714C">
        <w:rPr>
          <w:lang w:eastAsia="en-GB"/>
        </w:rPr>
        <w:t xml:space="preserve"> navíc i na</w:t>
      </w:r>
      <w:r w:rsidR="00972054" w:rsidRPr="00972054">
        <w:rPr>
          <w:lang w:eastAsia="en-GB"/>
        </w:rPr>
        <w:t xml:space="preserve"> zaplacen</w:t>
      </w:r>
      <w:r w:rsidR="003B3899">
        <w:rPr>
          <w:lang w:eastAsia="en-GB"/>
        </w:rPr>
        <w:t>í</w:t>
      </w:r>
      <w:r w:rsidR="00972054" w:rsidRPr="00972054">
        <w:rPr>
          <w:lang w:eastAsia="en-GB"/>
        </w:rPr>
        <w:t xml:space="preserve"> 20 – 30</w:t>
      </w:r>
      <w:r w:rsidR="003F714C">
        <w:rPr>
          <w:lang w:eastAsia="en-GB"/>
        </w:rPr>
        <w:t> </w:t>
      </w:r>
      <w:r w:rsidR="00972054" w:rsidRPr="00972054">
        <w:rPr>
          <w:lang w:eastAsia="en-GB"/>
        </w:rPr>
        <w:t>% ceny kotle. V současné době při novém kole kotlíkových dotací už realizace těchto tzv. mikroenergetických opatření není nutná.</w:t>
      </w:r>
    </w:p>
    <w:p w14:paraId="71A786FA" w14:textId="77777777" w:rsidR="006B7B17" w:rsidRDefault="00972054" w:rsidP="00D541AB">
      <w:pPr>
        <w:pStyle w:val="vaha"/>
        <w:ind w:firstLine="709"/>
        <w:rPr>
          <w:lang w:eastAsia="en-GB"/>
        </w:rPr>
      </w:pPr>
      <w:r w:rsidRPr="00972054">
        <w:rPr>
          <w:lang w:eastAsia="en-GB"/>
        </w:rPr>
        <w:t xml:space="preserve">Datum ukončení podávání žádostí na tzv. kotlíkovou dotaci v Jihomoravském kraji je stanoveno na </w:t>
      </w:r>
      <w:r w:rsidR="006A2B17" w:rsidRPr="00972054">
        <w:rPr>
          <w:lang w:eastAsia="en-GB"/>
        </w:rPr>
        <w:t>31. 3. 2019</w:t>
      </w:r>
      <w:r w:rsidR="00373ED2">
        <w:rPr>
          <w:lang w:eastAsia="en-GB"/>
        </w:rPr>
        <w:t>.</w:t>
      </w:r>
      <w:r w:rsidRPr="00972054">
        <w:rPr>
          <w:lang w:eastAsia="en-GB"/>
        </w:rPr>
        <w:t xml:space="preserve"> Z toho důvodu apelujeme na Vás, abyste se pokusila připomenout obyvatelům kotlíkovou dotaci a tím zvýšila zájem o tuto dotaci prostřednictvím kampaně. Stačilo by pouze odrazeným obyvatelům oznámit, že došlo ke zrušení podmínky nutnosti provedení tzv. mikroenergetických opatření pomocí reklam. Z časového hlediska je tato aktivita možná neprodleně po Vašem eventuálním schválení a není zde zapotřebí žádné další úpravy legislativy. </w:t>
      </w:r>
      <w:r w:rsidR="00373ED2">
        <w:rPr>
          <w:lang w:eastAsia="en-GB"/>
        </w:rPr>
        <w:t>Je to zkrátka něco, co můžeme</w:t>
      </w:r>
      <w:r w:rsidRPr="00972054">
        <w:rPr>
          <w:lang w:eastAsia="en-GB"/>
        </w:rPr>
        <w:t xml:space="preserve"> ovlivnit ihned.</w:t>
      </w:r>
    </w:p>
    <w:p w14:paraId="5BC8A847" w14:textId="77777777" w:rsidR="006B7B17" w:rsidRDefault="006B7B17" w:rsidP="00D541AB">
      <w:pPr>
        <w:pStyle w:val="vaha"/>
        <w:ind w:firstLine="709"/>
      </w:pPr>
    </w:p>
    <w:p w14:paraId="17BF35BC" w14:textId="4A3BC1A3" w:rsidR="00373ED2" w:rsidRPr="00D541AB" w:rsidRDefault="006B7B17" w:rsidP="00D541AB">
      <w:pPr>
        <w:pStyle w:val="vaha"/>
        <w:ind w:firstLine="709"/>
        <w:rPr>
          <w:lang w:eastAsia="en-GB"/>
        </w:rPr>
      </w:pPr>
      <w:r w:rsidRPr="006B7B17">
        <w:rPr>
          <w:highlight w:val="yellow"/>
        </w:rPr>
        <w:t xml:space="preserve">= nemám příliš co komentovat, napsané velmi pěkně. Možná bych tu i onde použil jiný jazyk, větší strukturace textu (více </w:t>
      </w:r>
      <w:proofErr w:type="spellStart"/>
      <w:r w:rsidRPr="006B7B17">
        <w:rPr>
          <w:highlight w:val="yellow"/>
        </w:rPr>
        <w:t>mezinadpisů</w:t>
      </w:r>
      <w:proofErr w:type="spellEnd"/>
      <w:r w:rsidRPr="006B7B17">
        <w:rPr>
          <w:highlight w:val="yellow"/>
        </w:rPr>
        <w:t>) by text zpřehlednila, ale to jsou skutečně jen drobnosti.</w:t>
      </w:r>
      <w:r>
        <w:t xml:space="preserve"> </w:t>
      </w:r>
      <w:r w:rsidR="00373ED2">
        <w:br w:type="page"/>
      </w:r>
    </w:p>
    <w:p w14:paraId="1F47DBED" w14:textId="07D00B10" w:rsidR="00F55469" w:rsidRDefault="00F55469" w:rsidP="00DD297C">
      <w:pPr>
        <w:pStyle w:val="Nadpis1"/>
        <w:ind w:firstLine="709"/>
      </w:pPr>
      <w:bookmarkStart w:id="15" w:name="_Toc531719457"/>
      <w:r w:rsidRPr="00C96533">
        <w:lastRenderedPageBreak/>
        <w:t>Závěr</w:t>
      </w:r>
      <w:bookmarkEnd w:id="15"/>
    </w:p>
    <w:p w14:paraId="411594BB" w14:textId="2633E36A" w:rsidR="00C93866" w:rsidRPr="00CE1CF1" w:rsidRDefault="00C93866" w:rsidP="00DD297C">
      <w:pPr>
        <w:pStyle w:val="vaha"/>
        <w:ind w:firstLine="709"/>
        <w:rPr>
          <w:szCs w:val="24"/>
          <w:lang w:eastAsia="en-GB"/>
        </w:rPr>
      </w:pPr>
      <w:r w:rsidRPr="00CE1CF1">
        <w:rPr>
          <w:lang w:eastAsia="en-GB"/>
        </w:rPr>
        <w:t>Znečištění a také stálé znečišťování ovzduší jsou závažnými problémy, kterým je třeba če</w:t>
      </w:r>
      <w:r w:rsidR="00E555EE">
        <w:rPr>
          <w:lang w:eastAsia="en-GB"/>
        </w:rPr>
        <w:t>lit. Řešení existují, ale je za</w:t>
      </w:r>
      <w:r w:rsidRPr="00CE1CF1">
        <w:rPr>
          <w:lang w:eastAsia="en-GB"/>
        </w:rPr>
        <w:t>potřebí vyvarovat se chyb z původníh</w:t>
      </w:r>
      <w:r w:rsidR="00E555EE">
        <w:rPr>
          <w:lang w:eastAsia="en-GB"/>
        </w:rPr>
        <w:t>o, podle našeho názoru, přin</w:t>
      </w:r>
      <w:r w:rsidRPr="00CE1CF1">
        <w:rPr>
          <w:lang w:eastAsia="en-GB"/>
        </w:rPr>
        <w:t>ejmenším nepromyšleného, Programu zlepšování kvality ovzduší aglomerace Brno, které jsme rozebrali výše.</w:t>
      </w:r>
    </w:p>
    <w:p w14:paraId="73F7A2CC" w14:textId="77777777" w:rsidR="00C93866" w:rsidRPr="00CE1CF1" w:rsidRDefault="00C93866" w:rsidP="00DD297C">
      <w:pPr>
        <w:pStyle w:val="vaha"/>
        <w:ind w:firstLine="709"/>
        <w:rPr>
          <w:szCs w:val="24"/>
          <w:lang w:eastAsia="en-GB"/>
        </w:rPr>
      </w:pPr>
      <w:r w:rsidRPr="00CE1CF1">
        <w:rPr>
          <w:lang w:eastAsia="en-GB"/>
        </w:rPr>
        <w:t xml:space="preserve"> </w:t>
      </w:r>
    </w:p>
    <w:p w14:paraId="7E2D5648" w14:textId="4640137A" w:rsidR="00C93866" w:rsidRPr="00CE1CF1" w:rsidRDefault="00C93866" w:rsidP="00DD297C">
      <w:pPr>
        <w:pStyle w:val="vaha"/>
        <w:ind w:firstLine="709"/>
        <w:rPr>
          <w:szCs w:val="24"/>
          <w:lang w:eastAsia="en-GB"/>
        </w:rPr>
      </w:pPr>
      <w:r w:rsidRPr="00CE1CF1">
        <w:rPr>
          <w:lang w:eastAsia="en-GB"/>
        </w:rPr>
        <w:t xml:space="preserve">Domníváme se, že nejdůležitějšími a také nejúčinnějšími nástroji pro zlepšování ovzduší v Brně jsou především zavedení nízkoemisních zón, kde je ale třeba nejdříve zajistit objízdné trasy a nová parkoviště typu P+R. Pokud navíc vznikne kvalitní alternativa pro dopravu do a z města, sníží se potřeba mnohých řidičů dojíždějících do Brna za prací či studiem užívat k tomuto účelu auto. Alternativním způsobem myslíme blízkost prostředků MHD těmto parkovištím nebo využití </w:t>
      </w:r>
      <w:proofErr w:type="spellStart"/>
      <w:r w:rsidRPr="00CE1CF1">
        <w:rPr>
          <w:lang w:eastAsia="en-GB"/>
        </w:rPr>
        <w:t>bikesharingu</w:t>
      </w:r>
      <w:proofErr w:type="spellEnd"/>
      <w:r w:rsidRPr="00CE1CF1">
        <w:rPr>
          <w:lang w:eastAsia="en-GB"/>
        </w:rPr>
        <w:t xml:space="preserve">, popřípadě </w:t>
      </w:r>
      <w:proofErr w:type="spellStart"/>
      <w:r w:rsidRPr="00CE1CF1">
        <w:rPr>
          <w:lang w:eastAsia="en-GB"/>
        </w:rPr>
        <w:t>carsharingu</w:t>
      </w:r>
      <w:proofErr w:type="spellEnd"/>
      <w:r w:rsidRPr="00CE1CF1">
        <w:rPr>
          <w:lang w:eastAsia="en-GB"/>
        </w:rPr>
        <w:t xml:space="preserve">. Důležitá je také podpora alternativních pohonů a s tím související modernizace vozového parku Dopravního podniku. V neposlední řadě je potřeba uvědomit obyvatele Brna o tzv. kotlíkové dotaci, která má za následek </w:t>
      </w:r>
      <w:r w:rsidR="006A2B17" w:rsidRPr="00CE1CF1">
        <w:rPr>
          <w:lang w:eastAsia="en-GB"/>
        </w:rPr>
        <w:t>výměnu</w:t>
      </w:r>
      <w:r w:rsidRPr="00CE1CF1">
        <w:rPr>
          <w:lang w:eastAsia="en-GB"/>
        </w:rPr>
        <w:t xml:space="preserve"> starých kotlů v rodinných domech za ekologicky méně náročné. Obyvatelé by se měli dozvědět, že došlo ke zrušení některých limitujících podmínek pro přijetí jejich žádosti.</w:t>
      </w:r>
    </w:p>
    <w:p w14:paraId="2C53F0D5" w14:textId="77777777" w:rsidR="00C93866" w:rsidRPr="00CE1CF1" w:rsidRDefault="00C93866" w:rsidP="00DD297C">
      <w:pPr>
        <w:pStyle w:val="vaha"/>
        <w:ind w:firstLine="709"/>
        <w:rPr>
          <w:szCs w:val="24"/>
          <w:lang w:eastAsia="en-GB"/>
        </w:rPr>
      </w:pPr>
      <w:r w:rsidRPr="00CE1CF1">
        <w:rPr>
          <w:lang w:eastAsia="en-GB"/>
        </w:rPr>
        <w:t xml:space="preserve"> </w:t>
      </w:r>
    </w:p>
    <w:p w14:paraId="2B4AEBC7" w14:textId="19C99AEB" w:rsidR="00C93866" w:rsidRPr="00CE1CF1" w:rsidRDefault="00C93866" w:rsidP="00DD297C">
      <w:pPr>
        <w:pStyle w:val="vaha"/>
        <w:ind w:firstLine="709"/>
        <w:rPr>
          <w:szCs w:val="24"/>
          <w:lang w:eastAsia="en-GB"/>
        </w:rPr>
      </w:pPr>
      <w:r w:rsidRPr="00CE1CF1">
        <w:rPr>
          <w:lang w:eastAsia="en-GB"/>
        </w:rPr>
        <w:t xml:space="preserve">Věříme, že </w:t>
      </w:r>
      <w:r w:rsidR="00E555EE">
        <w:rPr>
          <w:lang w:eastAsia="en-GB"/>
        </w:rPr>
        <w:t>sdílíte náš názor</w:t>
      </w:r>
      <w:r w:rsidRPr="00CE1CF1">
        <w:rPr>
          <w:lang w:eastAsia="en-GB"/>
        </w:rPr>
        <w:t xml:space="preserve"> a dohlédnete na to, aby byl nový Program zlepšování kvality ovzduší efektivnější a aby </w:t>
      </w:r>
      <w:r w:rsidR="000947A3">
        <w:rPr>
          <w:lang w:eastAsia="en-GB"/>
        </w:rPr>
        <w:t>v co nejkratší době došlo ke zlepšení životních podmínek nás všech.</w:t>
      </w:r>
    </w:p>
    <w:p w14:paraId="4CE57C1A" w14:textId="7180725D" w:rsidR="00C93866" w:rsidRDefault="00C93866" w:rsidP="00C93866">
      <w:pPr>
        <w:ind w:firstLine="0"/>
      </w:pPr>
    </w:p>
    <w:p w14:paraId="67B0460E" w14:textId="67514C98" w:rsidR="006B7B17" w:rsidRPr="00C93866" w:rsidRDefault="006B7B17" w:rsidP="00C93866">
      <w:pPr>
        <w:ind w:firstLine="0"/>
      </w:pPr>
      <w:r w:rsidRPr="006B7B17">
        <w:rPr>
          <w:highlight w:val="yellow"/>
        </w:rPr>
        <w:t>= jak zaznělo výše, nemám příliš co kritického dodat</w:t>
      </w:r>
      <w:r w:rsidR="007108EA">
        <w:rPr>
          <w:highlight w:val="yellow"/>
        </w:rPr>
        <w:t>, jak z hlediska struktury, argumentace, tak využitím bohatého množství dat</w:t>
      </w:r>
      <w:r w:rsidRPr="006B7B17">
        <w:rPr>
          <w:highlight w:val="yellow"/>
        </w:rPr>
        <w:t xml:space="preserve"> </w:t>
      </w:r>
      <w:r w:rsidR="007108EA">
        <w:rPr>
          <w:highlight w:val="yellow"/>
        </w:rPr>
        <w:t xml:space="preserve">velmi pěkný text </w:t>
      </w:r>
      <w:r w:rsidRPr="006B7B17">
        <w:rPr>
          <w:highlight w:val="yellow"/>
        </w:rPr>
        <w:t>–</w:t>
      </w:r>
      <w:proofErr w:type="gramStart"/>
      <w:r w:rsidR="00B8777C" w:rsidRPr="005848A3">
        <w:rPr>
          <w:highlight w:val="yellow"/>
        </w:rPr>
        <w:t>30</w:t>
      </w:r>
      <w:r w:rsidR="007108EA">
        <w:rPr>
          <w:highlight w:val="yellow"/>
        </w:rPr>
        <w:t>b</w:t>
      </w:r>
      <w:proofErr w:type="gramEnd"/>
      <w:r w:rsidR="005848A3">
        <w:rPr>
          <w:highlight w:val="yellow"/>
        </w:rPr>
        <w:t xml:space="preserve">. </w:t>
      </w:r>
    </w:p>
    <w:p w14:paraId="6663BAEE" w14:textId="77777777" w:rsidR="00116F66" w:rsidRDefault="00116F66">
      <w:pPr>
        <w:spacing w:line="276" w:lineRule="auto"/>
        <w:ind w:firstLine="0"/>
        <w:jc w:val="left"/>
        <w:rPr>
          <w:rFonts w:asciiTheme="majorHAnsi" w:eastAsiaTheme="majorEastAsia" w:hAnsiTheme="majorHAnsi" w:cstheme="majorBidi"/>
          <w:b/>
          <w:bCs/>
          <w:color w:val="4F81BD" w:themeColor="accent1"/>
          <w:sz w:val="28"/>
          <w:szCs w:val="28"/>
        </w:rPr>
      </w:pPr>
      <w:r>
        <w:br w:type="page"/>
      </w:r>
    </w:p>
    <w:p w14:paraId="07DDD4BD" w14:textId="1DCC493A" w:rsidR="00FA4F23" w:rsidRPr="00FA4F23" w:rsidRDefault="00116F66" w:rsidP="00FA4F23">
      <w:pPr>
        <w:pStyle w:val="Nadpis1"/>
      </w:pPr>
      <w:bookmarkStart w:id="16" w:name="_Toc531719458"/>
      <w:r>
        <w:lastRenderedPageBreak/>
        <w:t>Přílohy</w:t>
      </w:r>
      <w:bookmarkEnd w:id="16"/>
    </w:p>
    <w:p w14:paraId="06479519" w14:textId="266C1EEF" w:rsidR="00F01DA5" w:rsidRPr="00F01DA5" w:rsidRDefault="00F01DA5" w:rsidP="00F01DA5">
      <w:pPr>
        <w:pStyle w:val="Titulek"/>
        <w:keepNext/>
        <w:ind w:firstLine="0"/>
        <w:rPr>
          <w:color w:val="auto"/>
        </w:rPr>
      </w:pPr>
      <w:r w:rsidRPr="00F01DA5">
        <w:rPr>
          <w:color w:val="auto"/>
        </w:rPr>
        <w:t xml:space="preserve">Tabulka </w:t>
      </w:r>
      <w:r w:rsidRPr="00F01DA5">
        <w:rPr>
          <w:color w:val="auto"/>
        </w:rPr>
        <w:fldChar w:fldCharType="begin"/>
      </w:r>
      <w:r w:rsidRPr="00F01DA5">
        <w:rPr>
          <w:color w:val="auto"/>
        </w:rPr>
        <w:instrText xml:space="preserve"> SEQ Tabulka \* ARABIC </w:instrText>
      </w:r>
      <w:r w:rsidRPr="00F01DA5">
        <w:rPr>
          <w:color w:val="auto"/>
        </w:rPr>
        <w:fldChar w:fldCharType="separate"/>
      </w:r>
      <w:r w:rsidRPr="00F01DA5">
        <w:rPr>
          <w:noProof/>
          <w:color w:val="auto"/>
        </w:rPr>
        <w:t>1</w:t>
      </w:r>
      <w:r w:rsidRPr="00F01DA5">
        <w:rPr>
          <w:color w:val="auto"/>
        </w:rPr>
        <w:fldChar w:fldCharType="end"/>
      </w:r>
      <w:r w:rsidRPr="00F01DA5">
        <w:rPr>
          <w:color w:val="auto"/>
        </w:rPr>
        <w:t>, imisní limity stanovené zákonem</w:t>
      </w:r>
    </w:p>
    <w:p w14:paraId="08CFB9D2" w14:textId="51138ECF" w:rsidR="00EC6A68" w:rsidRPr="00EC6A68" w:rsidRDefault="00CA0BCD" w:rsidP="00EC6A68">
      <w:pPr>
        <w:ind w:firstLine="0"/>
      </w:pPr>
      <w:r w:rsidRPr="00D14104">
        <w:rPr>
          <w:rFonts w:ascii="Arial" w:eastAsia="Times New Roman" w:hAnsi="Arial" w:cs="Arial"/>
          <w:noProof/>
          <w:color w:val="000000"/>
          <w:shd w:val="clear" w:color="auto" w:fill="FFFFFF"/>
          <w:lang w:eastAsia="cs-CZ"/>
        </w:rPr>
        <w:drawing>
          <wp:inline distT="0" distB="0" distL="0" distR="0" wp14:anchorId="71C81D35" wp14:editId="10257588">
            <wp:extent cx="5441164" cy="2679404"/>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yl-YV31g9NMuS4BfjhjsNYjJLkHXYJHoHuE7uEWKLcknP4ZLILjPwXzTgZkRoT8zyb225A6Fp7BUauSqcr_JxDZbmraH0fREcvhX7NFDSwmfKR294RgTHg9Pw-ZV-FAE4_knshj"/>
                    <pic:cNvPicPr>
                      <a:picLocks noChangeAspect="1" noChangeArrowheads="1"/>
                    </pic:cNvPicPr>
                  </pic:nvPicPr>
                  <pic:blipFill rotWithShape="1">
                    <a:blip r:embed="rId15">
                      <a:extLst>
                        <a:ext uri="{28A0092B-C50C-407E-A947-70E740481C1C}">
                          <a14:useLocalDpi xmlns:a14="http://schemas.microsoft.com/office/drawing/2010/main" val="0"/>
                        </a:ext>
                      </a:extLst>
                    </a:blip>
                    <a:srcRect l="957"/>
                    <a:stretch/>
                  </pic:blipFill>
                  <pic:spPr bwMode="auto">
                    <a:xfrm>
                      <a:off x="0" y="0"/>
                      <a:ext cx="5463696" cy="2690499"/>
                    </a:xfrm>
                    <a:prstGeom prst="rect">
                      <a:avLst/>
                    </a:prstGeom>
                    <a:noFill/>
                    <a:ln>
                      <a:noFill/>
                    </a:ln>
                    <a:extLst>
                      <a:ext uri="{53640926-AAD7-44D8-BBD7-CCE9431645EC}">
                        <a14:shadowObscured xmlns:a14="http://schemas.microsoft.com/office/drawing/2010/main"/>
                      </a:ext>
                    </a:extLst>
                  </pic:spPr>
                </pic:pic>
              </a:graphicData>
            </a:graphic>
          </wp:inline>
        </w:drawing>
      </w:r>
    </w:p>
    <w:p w14:paraId="6A273E7E" w14:textId="4A93A2DD" w:rsidR="00F01DA5" w:rsidRPr="00F01DA5" w:rsidRDefault="00F01DA5" w:rsidP="00F01DA5">
      <w:pPr>
        <w:pStyle w:val="Titulek"/>
        <w:keepNext/>
        <w:ind w:firstLine="0"/>
        <w:rPr>
          <w:color w:val="auto"/>
        </w:rPr>
      </w:pPr>
      <w:r w:rsidRPr="00F01DA5">
        <w:rPr>
          <w:color w:val="auto"/>
        </w:rPr>
        <w:t xml:space="preserve">Tabulka </w:t>
      </w:r>
      <w:r w:rsidRPr="00F01DA5">
        <w:rPr>
          <w:color w:val="auto"/>
        </w:rPr>
        <w:fldChar w:fldCharType="begin"/>
      </w:r>
      <w:r w:rsidRPr="00F01DA5">
        <w:rPr>
          <w:color w:val="auto"/>
        </w:rPr>
        <w:instrText xml:space="preserve"> SEQ Tabulka \* ARABIC </w:instrText>
      </w:r>
      <w:r w:rsidRPr="00F01DA5">
        <w:rPr>
          <w:color w:val="auto"/>
        </w:rPr>
        <w:fldChar w:fldCharType="separate"/>
      </w:r>
      <w:r w:rsidRPr="00F01DA5">
        <w:rPr>
          <w:noProof/>
          <w:color w:val="auto"/>
        </w:rPr>
        <w:t>2</w:t>
      </w:r>
      <w:r w:rsidRPr="00F01DA5">
        <w:rPr>
          <w:color w:val="auto"/>
        </w:rPr>
        <w:fldChar w:fldCharType="end"/>
      </w:r>
      <w:r w:rsidRPr="00F01DA5">
        <w:rPr>
          <w:color w:val="auto"/>
        </w:rPr>
        <w:t>, naměřené imisní hodnoty v Brně</w:t>
      </w:r>
    </w:p>
    <w:tbl>
      <w:tblPr>
        <w:tblW w:w="0" w:type="auto"/>
        <w:tblCellMar>
          <w:top w:w="15" w:type="dxa"/>
          <w:left w:w="15" w:type="dxa"/>
          <w:bottom w:w="15" w:type="dxa"/>
          <w:right w:w="15" w:type="dxa"/>
        </w:tblCellMar>
        <w:tblLook w:val="04A0" w:firstRow="1" w:lastRow="0" w:firstColumn="1" w:lastColumn="0" w:noHBand="0" w:noVBand="1"/>
      </w:tblPr>
      <w:tblGrid>
        <w:gridCol w:w="1732"/>
        <w:gridCol w:w="555"/>
        <w:gridCol w:w="607"/>
        <w:gridCol w:w="555"/>
        <w:gridCol w:w="607"/>
        <w:gridCol w:w="555"/>
        <w:gridCol w:w="607"/>
        <w:gridCol w:w="555"/>
        <w:gridCol w:w="607"/>
        <w:gridCol w:w="555"/>
        <w:gridCol w:w="607"/>
        <w:gridCol w:w="555"/>
        <w:gridCol w:w="607"/>
      </w:tblGrid>
      <w:tr w:rsidR="00EC6A68" w:rsidRPr="00EC6A68" w14:paraId="002A8DCB" w14:textId="77777777" w:rsidTr="008A5A81">
        <w:trPr>
          <w:trHeight w:val="4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85D8B"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Oblast/</w:t>
            </w:r>
            <w:proofErr w:type="spellStart"/>
            <w:r w:rsidRPr="008A5A81">
              <w:rPr>
                <w:rFonts w:asciiTheme="minorHAnsi" w:hAnsiTheme="minorHAnsi" w:cstheme="minorHAnsi"/>
                <w:sz w:val="20"/>
                <w:szCs w:val="20"/>
                <w:lang w:val="en-GB"/>
              </w:rPr>
              <w:t>Rok</w:t>
            </w:r>
            <w:proofErr w:type="spell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9766F"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2012</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17178"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2013</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AC6B5"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2014</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5FDD9"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2015</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83D7C"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2016</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B74BF"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2017</w:t>
            </w:r>
          </w:p>
        </w:tc>
      </w:tr>
      <w:tr w:rsidR="008A5A81" w:rsidRPr="00EC6A68" w14:paraId="7740B383" w14:textId="77777777" w:rsidTr="008A5A81">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E666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A9BF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NO</w:t>
            </w:r>
            <w:r w:rsidRPr="008A5A81">
              <w:rPr>
                <w:rFonts w:asciiTheme="minorHAnsi" w:hAnsiTheme="minorHAnsi" w:cstheme="minorHAnsi"/>
                <w:sz w:val="20"/>
                <w:szCs w:val="20"/>
                <w:vertAlign w:val="subscript"/>
                <w:lang w:val="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D226D"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PM</w:t>
            </w:r>
            <w:r w:rsidRPr="008A5A81">
              <w:rPr>
                <w:rFonts w:asciiTheme="minorHAnsi" w:hAnsiTheme="minorHAnsi" w:cstheme="minorHAnsi"/>
                <w:sz w:val="20"/>
                <w:szCs w:val="20"/>
                <w:vertAlign w:val="subscript"/>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E7A13"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NO</w:t>
            </w:r>
            <w:r w:rsidRPr="008A5A81">
              <w:rPr>
                <w:rFonts w:asciiTheme="minorHAnsi" w:hAnsiTheme="minorHAnsi" w:cstheme="minorHAnsi"/>
                <w:sz w:val="20"/>
                <w:szCs w:val="20"/>
                <w:vertAlign w:val="subscript"/>
                <w:lang w:val="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E19DF"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PM</w:t>
            </w:r>
            <w:r w:rsidRPr="008A5A81">
              <w:rPr>
                <w:rFonts w:asciiTheme="minorHAnsi" w:hAnsiTheme="minorHAnsi" w:cstheme="minorHAnsi"/>
                <w:sz w:val="20"/>
                <w:szCs w:val="20"/>
                <w:vertAlign w:val="subscript"/>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35A3A"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NO</w:t>
            </w:r>
            <w:r w:rsidRPr="008A5A81">
              <w:rPr>
                <w:rFonts w:asciiTheme="minorHAnsi" w:hAnsiTheme="minorHAnsi" w:cstheme="minorHAnsi"/>
                <w:sz w:val="20"/>
                <w:szCs w:val="20"/>
                <w:vertAlign w:val="subscript"/>
                <w:lang w:val="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93139"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PM</w:t>
            </w:r>
            <w:r w:rsidRPr="008A5A81">
              <w:rPr>
                <w:rFonts w:asciiTheme="minorHAnsi" w:hAnsiTheme="minorHAnsi" w:cstheme="minorHAnsi"/>
                <w:sz w:val="20"/>
                <w:szCs w:val="20"/>
                <w:vertAlign w:val="subscript"/>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21C7E"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NO</w:t>
            </w:r>
            <w:r w:rsidRPr="008A5A81">
              <w:rPr>
                <w:rFonts w:asciiTheme="minorHAnsi" w:hAnsiTheme="minorHAnsi" w:cstheme="minorHAnsi"/>
                <w:sz w:val="20"/>
                <w:szCs w:val="20"/>
                <w:vertAlign w:val="subscript"/>
                <w:lang w:val="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BDDE0"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PM</w:t>
            </w:r>
            <w:r w:rsidRPr="008A5A81">
              <w:rPr>
                <w:rFonts w:asciiTheme="minorHAnsi" w:hAnsiTheme="minorHAnsi" w:cstheme="minorHAnsi"/>
                <w:sz w:val="20"/>
                <w:szCs w:val="20"/>
                <w:vertAlign w:val="subscript"/>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B9485"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NO</w:t>
            </w:r>
            <w:r w:rsidRPr="008A5A81">
              <w:rPr>
                <w:rFonts w:asciiTheme="minorHAnsi" w:hAnsiTheme="minorHAnsi" w:cstheme="minorHAnsi"/>
                <w:sz w:val="20"/>
                <w:szCs w:val="20"/>
                <w:vertAlign w:val="subscript"/>
                <w:lang w:val="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D8A5C"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PM</w:t>
            </w:r>
            <w:r w:rsidRPr="008A5A81">
              <w:rPr>
                <w:rFonts w:asciiTheme="minorHAnsi" w:hAnsiTheme="minorHAnsi" w:cstheme="minorHAnsi"/>
                <w:sz w:val="20"/>
                <w:szCs w:val="20"/>
                <w:vertAlign w:val="subscript"/>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1AF4F"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NO</w:t>
            </w:r>
            <w:r w:rsidRPr="008A5A81">
              <w:rPr>
                <w:rFonts w:asciiTheme="minorHAnsi" w:hAnsiTheme="minorHAnsi" w:cstheme="minorHAnsi"/>
                <w:sz w:val="20"/>
                <w:szCs w:val="20"/>
                <w:vertAlign w:val="subscript"/>
                <w:lang w:val="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F32E7"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PM</w:t>
            </w:r>
            <w:r w:rsidRPr="008A5A81">
              <w:rPr>
                <w:rFonts w:asciiTheme="minorHAnsi" w:hAnsiTheme="minorHAnsi" w:cstheme="minorHAnsi"/>
                <w:sz w:val="20"/>
                <w:szCs w:val="20"/>
                <w:vertAlign w:val="subscript"/>
                <w:lang w:val="en-GB"/>
              </w:rPr>
              <w:t>10</w:t>
            </w:r>
          </w:p>
        </w:tc>
      </w:tr>
      <w:tr w:rsidR="008A5A81" w:rsidRPr="00EC6A68" w14:paraId="3B1E0215" w14:textId="77777777" w:rsidTr="008A5A81">
        <w:trPr>
          <w:trHeight w:val="3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3A280" w14:textId="77777777" w:rsidR="00EC6A68" w:rsidRPr="008A5A81" w:rsidRDefault="00EC6A68" w:rsidP="008A5A81">
            <w:pPr>
              <w:spacing w:after="0" w:line="240" w:lineRule="auto"/>
              <w:ind w:firstLine="0"/>
              <w:rPr>
                <w:rFonts w:asciiTheme="minorHAnsi" w:hAnsiTheme="minorHAnsi" w:cstheme="minorHAnsi"/>
                <w:sz w:val="20"/>
                <w:szCs w:val="20"/>
                <w:lang w:val="en-GB"/>
              </w:rPr>
            </w:pPr>
            <w:proofErr w:type="spellStart"/>
            <w:r w:rsidRPr="008A5A81">
              <w:rPr>
                <w:rFonts w:asciiTheme="minorHAnsi" w:hAnsiTheme="minorHAnsi" w:cstheme="minorHAnsi"/>
                <w:sz w:val="20"/>
                <w:szCs w:val="20"/>
                <w:lang w:val="en-GB"/>
              </w:rPr>
              <w:t>Celkem</w:t>
            </w:r>
            <w:proofErr w:type="spellEnd"/>
            <w:r w:rsidRPr="008A5A81">
              <w:rPr>
                <w:rFonts w:asciiTheme="minorHAnsi" w:hAnsiTheme="minorHAnsi" w:cstheme="minorHAnsi"/>
                <w:sz w:val="20"/>
                <w:szCs w:val="20"/>
                <w:lang w:val="en-GB"/>
              </w:rPr>
              <w:t xml:space="preserve"> (</w:t>
            </w:r>
            <w:proofErr w:type="spellStart"/>
            <w:r w:rsidRPr="008A5A81">
              <w:rPr>
                <w:rFonts w:asciiTheme="minorHAnsi" w:hAnsiTheme="minorHAnsi" w:cstheme="minorHAnsi"/>
                <w:sz w:val="20"/>
                <w:szCs w:val="20"/>
                <w:lang w:val="en-GB"/>
              </w:rPr>
              <w:t>průměr</w:t>
            </w:r>
            <w:proofErr w:type="spellEnd"/>
            <w:r w:rsidRPr="008A5A81">
              <w:rPr>
                <w:rFonts w:asciiTheme="minorHAnsi" w:hAnsiTheme="minorHAnsi" w:cstheme="minorHAnsi"/>
                <w:sz w:val="20"/>
                <w:szCs w:val="20"/>
                <w:lang w:val="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FEDD05B"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41.4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15F145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79B386C"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8D06EA2"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F31302A"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D11AA14"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9B68D9E"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B63C3C3"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D59CFC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983F6A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6995E53"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4C455D7"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26.4</w:t>
            </w:r>
          </w:p>
        </w:tc>
      </w:tr>
      <w:tr w:rsidR="008A5A81" w:rsidRPr="00EC6A68" w14:paraId="30541C2A" w14:textId="77777777" w:rsidTr="008A5A81">
        <w:trPr>
          <w:trHeight w:val="2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2A577"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Brno-Arboretum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CD284CB"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33D534A"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2B0F4CE"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9AC6225"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3E0113"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18.7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6BC3BB9"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E4C11EE"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15.9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758BC9E"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248B51F"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A5910D3"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5E728BA"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19.5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0121247"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24</w:t>
            </w:r>
          </w:p>
        </w:tc>
      </w:tr>
      <w:tr w:rsidR="008A5A81" w:rsidRPr="00EC6A68" w14:paraId="239CCFB2" w14:textId="77777777" w:rsidTr="008A5A81">
        <w:trPr>
          <w:trHeight w:val="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94017"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Brno-</w:t>
            </w:r>
            <w:proofErr w:type="spellStart"/>
            <w:r w:rsidRPr="008A5A81">
              <w:rPr>
                <w:rFonts w:asciiTheme="minorHAnsi" w:hAnsiTheme="minorHAnsi" w:cstheme="minorHAnsi"/>
                <w:sz w:val="20"/>
                <w:szCs w:val="20"/>
                <w:lang w:val="en-GB"/>
              </w:rPr>
              <w:t>Lány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4AC7B1D"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7FBC952"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1673B0F"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0519A59"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9B1162"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8F6E0A0"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214361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C6AD8C8"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A0B49C0"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E18FD1A"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FB2AAAE"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44AC60D"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25.8</w:t>
            </w:r>
          </w:p>
        </w:tc>
        <w:bookmarkStart w:id="17" w:name="_GoBack"/>
        <w:bookmarkEnd w:id="17"/>
      </w:tr>
      <w:tr w:rsidR="008A5A81" w:rsidRPr="00EC6A68" w14:paraId="26F6B313" w14:textId="77777777" w:rsidTr="008A5A81">
        <w:trPr>
          <w:trHeight w:val="1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89384"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Brno-</w:t>
            </w:r>
            <w:proofErr w:type="spellStart"/>
            <w:r w:rsidRPr="008A5A81">
              <w:rPr>
                <w:rFonts w:asciiTheme="minorHAnsi" w:hAnsiTheme="minorHAnsi" w:cstheme="minorHAnsi"/>
                <w:sz w:val="20"/>
                <w:szCs w:val="20"/>
                <w:lang w:val="en-GB"/>
              </w:rPr>
              <w:t>Svatoplukova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C9FFD1A"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47.2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0BDB998"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985CC78"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47.2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D01DFAE"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BEEBFA6"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43.6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13B07F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0AC6AB6"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40.1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186B0DE"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73C0BF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48.9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A2E77A"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59725BD"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45.1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28F853A"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29.7</w:t>
            </w:r>
          </w:p>
        </w:tc>
      </w:tr>
      <w:tr w:rsidR="008A5A81" w:rsidRPr="00EC6A68" w14:paraId="68923E57" w14:textId="77777777" w:rsidTr="008A5A81">
        <w:trPr>
          <w:trHeight w:val="1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0B1CC"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Brno-</w:t>
            </w:r>
            <w:proofErr w:type="spellStart"/>
            <w:r w:rsidRPr="008A5A81">
              <w:rPr>
                <w:rFonts w:asciiTheme="minorHAnsi" w:hAnsiTheme="minorHAnsi" w:cstheme="minorHAnsi"/>
                <w:sz w:val="20"/>
                <w:szCs w:val="20"/>
                <w:lang w:val="en-GB"/>
              </w:rPr>
              <w:t>Výstaviště</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9F1CD68"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41.7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C61D0A5"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F8E16D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90E37B4"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17BBDE5"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330DB4D"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28.7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459DC08"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65B0E8D"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E4A0393"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877FBC3"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E024E1F"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97BAC6B"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24.3</w:t>
            </w:r>
          </w:p>
        </w:tc>
      </w:tr>
      <w:tr w:rsidR="008A5A81" w:rsidRPr="00EC6A68" w14:paraId="422E88DC" w14:textId="77777777" w:rsidTr="008A5A81">
        <w:trPr>
          <w:trHeight w:val="2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E75A8"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Brno-</w:t>
            </w:r>
            <w:proofErr w:type="spellStart"/>
            <w:r w:rsidRPr="008A5A81">
              <w:rPr>
                <w:rFonts w:asciiTheme="minorHAnsi" w:hAnsiTheme="minorHAnsi" w:cstheme="minorHAnsi"/>
                <w:sz w:val="20"/>
                <w:szCs w:val="20"/>
                <w:lang w:val="en-GB"/>
              </w:rPr>
              <w:t>Zvonařka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1A49702"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41.9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241ED8F"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6436BE0"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38E63EB"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89BE57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FBE0D4B"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910F00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9D436A5"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D414170"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B785C4C"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379BE21"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33.5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07FCED6" w14:textId="77777777" w:rsidR="00EC6A68" w:rsidRPr="008A5A81" w:rsidRDefault="00EC6A68" w:rsidP="008A5A81">
            <w:pPr>
              <w:spacing w:after="0" w:line="240" w:lineRule="auto"/>
              <w:ind w:firstLine="0"/>
              <w:rPr>
                <w:rFonts w:asciiTheme="minorHAnsi" w:hAnsiTheme="minorHAnsi" w:cstheme="minorHAnsi"/>
                <w:sz w:val="20"/>
                <w:szCs w:val="20"/>
                <w:lang w:val="en-GB"/>
              </w:rPr>
            </w:pPr>
            <w:r w:rsidRPr="008A5A81">
              <w:rPr>
                <w:rFonts w:asciiTheme="minorHAnsi" w:hAnsiTheme="minorHAnsi" w:cstheme="minorHAnsi"/>
                <w:sz w:val="20"/>
                <w:szCs w:val="20"/>
                <w:lang w:val="en-GB"/>
              </w:rPr>
              <w:t>28.7</w:t>
            </w:r>
          </w:p>
        </w:tc>
      </w:tr>
    </w:tbl>
    <w:p w14:paraId="73310E3A" w14:textId="126CE8F8" w:rsidR="00EC6A68" w:rsidRPr="008979C5" w:rsidRDefault="00F01DA5" w:rsidP="00EC6A68">
      <w:pPr>
        <w:ind w:firstLine="0"/>
        <w:rPr>
          <w:rFonts w:asciiTheme="minorHAnsi" w:hAnsiTheme="minorHAnsi" w:cstheme="minorHAnsi"/>
          <w:sz w:val="20"/>
        </w:rPr>
      </w:pPr>
      <w:r>
        <w:tab/>
      </w:r>
      <w:r>
        <w:tab/>
        <w:t xml:space="preserve">          </w:t>
      </w:r>
      <w:r w:rsidR="008979C5">
        <w:tab/>
      </w:r>
      <w:r w:rsidR="008979C5">
        <w:tab/>
      </w:r>
      <w:r w:rsidR="008979C5">
        <w:tab/>
      </w:r>
      <w:r w:rsidR="008979C5">
        <w:tab/>
      </w:r>
      <w:r w:rsidR="008979C5">
        <w:tab/>
      </w:r>
      <w:r w:rsidR="008979C5">
        <w:tab/>
        <w:t xml:space="preserve">     </w:t>
      </w:r>
      <w:r w:rsidR="00EC6A68" w:rsidRPr="008979C5">
        <w:rPr>
          <w:rFonts w:asciiTheme="minorHAnsi" w:hAnsiTheme="minorHAnsi" w:cstheme="minorHAnsi"/>
          <w:sz w:val="20"/>
        </w:rPr>
        <w:t>Údaje jsou uvedeny v (µg.m</w:t>
      </w:r>
      <w:r w:rsidR="00EC6A68" w:rsidRPr="008979C5">
        <w:rPr>
          <w:rFonts w:asciiTheme="minorHAnsi" w:hAnsiTheme="minorHAnsi" w:cstheme="minorHAnsi"/>
          <w:sz w:val="20"/>
          <w:vertAlign w:val="superscript"/>
        </w:rPr>
        <w:t>-3</w:t>
      </w:r>
      <w:r w:rsidR="00EC6A68" w:rsidRPr="008979C5">
        <w:rPr>
          <w:rFonts w:asciiTheme="minorHAnsi" w:hAnsiTheme="minorHAnsi" w:cstheme="minorHAnsi"/>
          <w:sz w:val="20"/>
        </w:rPr>
        <w:t>)</w:t>
      </w:r>
    </w:p>
    <w:p w14:paraId="52313B8A" w14:textId="77777777" w:rsidR="00CA0BCD" w:rsidRPr="00116F66" w:rsidRDefault="00CA0BCD" w:rsidP="00CA0BCD">
      <w:pPr>
        <w:ind w:firstLine="0"/>
      </w:pPr>
    </w:p>
    <w:p w14:paraId="7C95BB1F" w14:textId="77777777" w:rsidR="00116F66" w:rsidRDefault="00116F66">
      <w:pPr>
        <w:spacing w:line="276" w:lineRule="auto"/>
        <w:ind w:firstLine="0"/>
        <w:jc w:val="left"/>
        <w:rPr>
          <w:rFonts w:asciiTheme="majorHAnsi" w:eastAsiaTheme="majorEastAsia" w:hAnsiTheme="majorHAnsi" w:cstheme="majorBidi"/>
          <w:b/>
          <w:bCs/>
          <w:color w:val="4F81BD" w:themeColor="accent1"/>
          <w:sz w:val="28"/>
          <w:szCs w:val="28"/>
        </w:rPr>
      </w:pPr>
      <w:r>
        <w:br w:type="page"/>
      </w:r>
    </w:p>
    <w:p w14:paraId="7B659F35" w14:textId="1B0727FC" w:rsidR="003855CC" w:rsidRPr="00C96533" w:rsidRDefault="00CC0714" w:rsidP="00374E68">
      <w:pPr>
        <w:pStyle w:val="Nadpis1"/>
      </w:pPr>
      <w:bookmarkStart w:id="18" w:name="_Toc531719459"/>
      <w:r w:rsidRPr="00C96533">
        <w:lastRenderedPageBreak/>
        <w:t>Seznam literatury</w:t>
      </w:r>
      <w:bookmarkEnd w:id="18"/>
    </w:p>
    <w:p w14:paraId="566DEC78" w14:textId="77777777" w:rsidR="00373ED2" w:rsidRDefault="00373ED2" w:rsidP="00373ED2">
      <w:pPr>
        <w:shd w:val="clear" w:color="auto" w:fill="FFFFFF"/>
        <w:autoSpaceDE w:val="0"/>
        <w:autoSpaceDN w:val="0"/>
        <w:adjustRightInd w:val="0"/>
        <w:spacing w:line="300" w:lineRule="atLeast"/>
        <w:ind w:firstLine="0"/>
        <w:jc w:val="left"/>
        <w:rPr>
          <w:rFonts w:ascii="Calibri" w:hAnsi="Calibri" w:cs="Calibri"/>
          <w:color w:val="333333"/>
          <w:szCs w:val="24"/>
        </w:rPr>
      </w:pPr>
      <w:r>
        <w:rPr>
          <w:rFonts w:ascii="Calibri" w:hAnsi="Calibri" w:cs="Calibri"/>
          <w:color w:val="000000"/>
          <w:szCs w:val="24"/>
        </w:rPr>
        <w:t xml:space="preserve">[1] </w:t>
      </w:r>
      <w:r>
        <w:rPr>
          <w:rFonts w:ascii="Calibri" w:hAnsi="Calibri" w:cs="Calibri"/>
          <w:color w:val="333333"/>
          <w:szCs w:val="24"/>
        </w:rPr>
        <w:t>MINISTERSTVO ŽIVOTNÍHO PROSTŘEDÍ ČR, </w:t>
      </w:r>
      <w:r>
        <w:rPr>
          <w:rFonts w:ascii="Calibri" w:hAnsi="Calibri" w:cs="Calibri"/>
          <w:i/>
          <w:iCs/>
          <w:color w:val="333333"/>
          <w:szCs w:val="24"/>
        </w:rPr>
        <w:t xml:space="preserve">Program zlepšování kvality ovzduší aglomerace </w:t>
      </w:r>
      <w:proofErr w:type="gramStart"/>
      <w:r>
        <w:rPr>
          <w:rFonts w:ascii="Calibri" w:hAnsi="Calibri" w:cs="Calibri"/>
          <w:i/>
          <w:iCs/>
          <w:color w:val="333333"/>
          <w:szCs w:val="24"/>
        </w:rPr>
        <w:t>Brno - CZ06A</w:t>
      </w:r>
      <w:proofErr w:type="gramEnd"/>
      <w:r>
        <w:rPr>
          <w:rFonts w:ascii="Calibri" w:hAnsi="Calibri" w:cs="Calibri"/>
          <w:color w:val="333333"/>
          <w:szCs w:val="24"/>
        </w:rPr>
        <w:t xml:space="preserve">, 2016. Kurt Dědič. Praha. Dostupné také z: </w:t>
      </w:r>
      <w:hyperlink r:id="rId16" w:history="1">
        <w:r>
          <w:rPr>
            <w:rFonts w:ascii="Calibri" w:hAnsi="Calibri" w:cs="Calibri"/>
            <w:color w:val="333333"/>
            <w:szCs w:val="24"/>
          </w:rPr>
          <w:t>https://www.mzp.cz/C1257458002F0DC7/cz/kvalita_ovzdusi_brno_2016/$FILE/OOO-Priloha_1_k_OOP_CZ06A-20160623.pdf</w:t>
        </w:r>
      </w:hyperlink>
    </w:p>
    <w:p w14:paraId="52158A50" w14:textId="77777777" w:rsidR="00373ED2" w:rsidRPr="00373ED2" w:rsidRDefault="00373ED2" w:rsidP="00373ED2">
      <w:pPr>
        <w:autoSpaceDE w:val="0"/>
        <w:autoSpaceDN w:val="0"/>
        <w:adjustRightInd w:val="0"/>
        <w:spacing w:before="100" w:after="100" w:line="240" w:lineRule="auto"/>
        <w:ind w:firstLine="0"/>
        <w:jc w:val="left"/>
        <w:rPr>
          <w:rFonts w:ascii="Calibri" w:hAnsi="Calibri" w:cs="Calibri"/>
          <w:color w:val="000000"/>
          <w:szCs w:val="24"/>
          <w:lang w:val="pl-PL"/>
        </w:rPr>
      </w:pPr>
      <w:r>
        <w:rPr>
          <w:rFonts w:ascii="Calibri" w:hAnsi="Calibri" w:cs="Calibri"/>
          <w:color w:val="000000"/>
          <w:szCs w:val="24"/>
        </w:rPr>
        <w:t xml:space="preserve">[2] Kvalita </w:t>
      </w:r>
      <w:proofErr w:type="spellStart"/>
      <w:r>
        <w:rPr>
          <w:rFonts w:ascii="Calibri" w:hAnsi="Calibri" w:cs="Calibri"/>
          <w:color w:val="000000"/>
          <w:szCs w:val="24"/>
        </w:rPr>
        <w:t>ovzduš</w:t>
      </w:r>
      <w:proofErr w:type="spellEnd"/>
      <w:r w:rsidRPr="00373ED2">
        <w:rPr>
          <w:rFonts w:ascii="Calibri" w:hAnsi="Calibri" w:cs="Calibri"/>
          <w:color w:val="000000"/>
          <w:szCs w:val="24"/>
          <w:lang w:val="it-IT"/>
        </w:rPr>
        <w:t xml:space="preserve">í: Imisní monitoring Brno [online], 2018. </w:t>
      </w:r>
      <w:r w:rsidRPr="00373ED2">
        <w:rPr>
          <w:rFonts w:ascii="Calibri" w:hAnsi="Calibri" w:cs="Calibri"/>
          <w:color w:val="000000"/>
          <w:szCs w:val="24"/>
          <w:lang w:val="pl-PL"/>
        </w:rPr>
        <w:t xml:space="preserve">Dostupné také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"https://www.brnenskeovzdusi.cz"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https://www.brnenskeovzdusi.cz</w:t>
      </w:r>
      <w:r w:rsidR="006C20BB">
        <w:rPr>
          <w:rFonts w:ascii="Calibri" w:hAnsi="Calibri" w:cs="Calibri"/>
          <w:color w:val="000000"/>
          <w:szCs w:val="24"/>
          <w:lang w:val="pl-PL"/>
        </w:rPr>
        <w:fldChar w:fldCharType="end"/>
      </w:r>
    </w:p>
    <w:p w14:paraId="1F680D49"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[3] ANDR</w:t>
      </w:r>
      <w:r w:rsidRPr="00373ED2">
        <w:rPr>
          <w:rFonts w:ascii="Calibri" w:hAnsi="Calibri" w:cs="Calibri"/>
          <w:color w:val="000000"/>
          <w:szCs w:val="24"/>
          <w:lang w:val="pl-PL"/>
        </w:rPr>
        <w:t xml:space="preserve">ÁŠIK, Petra, 2018. Tisková zpráva: Brněnský Program zlepšování kvality ovzduší zrušen Nejvyšším správním soudem. Frank Bold [online]. [cit. 2018-12-04]. Dostupné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"https://frankbold.org/pro-media/tiskova-zprava/brnensky-program-zlepsovani-kvality-ovzdusi-zrusen-nejvyssim-spravnim-soudem"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https://frankbold.org/pro-media/tiskova-zprava/brnensky-program-zlepsovani-kvality-ovzdusi-zrusen-nejvyssim-spravnim-soudem</w:t>
      </w:r>
      <w:r w:rsidR="006C20BB">
        <w:rPr>
          <w:rFonts w:ascii="Calibri" w:hAnsi="Calibri" w:cs="Calibri"/>
          <w:color w:val="000000"/>
          <w:szCs w:val="24"/>
          <w:lang w:val="pl-PL"/>
        </w:rPr>
        <w:fldChar w:fldCharType="end"/>
      </w:r>
    </w:p>
    <w:p w14:paraId="75D26469"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[4] MINISTERSTVO ŽIVOTN</w:t>
      </w:r>
      <w:r w:rsidRPr="00373ED2">
        <w:rPr>
          <w:rFonts w:ascii="Calibri" w:hAnsi="Calibri" w:cs="Calibri"/>
          <w:color w:val="000000"/>
          <w:szCs w:val="24"/>
        </w:rPr>
        <w:t xml:space="preserve">ÍHO PROSTŘEDÍ ČR, Příloha č. 2 k opatření obecné povahy č.j.: 30708/ENV/16, 2016. </w:t>
      </w:r>
      <w:r w:rsidRPr="00373ED2">
        <w:rPr>
          <w:rFonts w:ascii="Calibri" w:hAnsi="Calibri" w:cs="Calibri"/>
          <w:color w:val="000000"/>
          <w:szCs w:val="24"/>
          <w:lang w:val="pl-PL"/>
        </w:rPr>
        <w:t xml:space="preserve">Kurt Dědič. Praha. Dostupné také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"https://www.mzp.cz/C1257458002F0DC7/cz/kvalita_ovzdusi_brno_2016/$FILE/OOO-Priloha_2_OOP_CZ06A-20160623.pdf"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https://www.mzp.cz/C1257458002F0DC7/cz/kvalita_ovzdusi_brno_2016/$FILE/OOO-Priloha_2_OOP_CZ06A-20160623.pdf</w:t>
      </w:r>
      <w:r w:rsidR="006C20BB">
        <w:rPr>
          <w:rFonts w:ascii="Calibri" w:hAnsi="Calibri" w:cs="Calibri"/>
          <w:color w:val="000000"/>
          <w:szCs w:val="24"/>
          <w:lang w:val="pl-PL"/>
        </w:rPr>
        <w:fldChar w:fldCharType="end"/>
      </w:r>
    </w:p>
    <w:p w14:paraId="23630782"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[5] NEJVYŠŠ</w:t>
      </w:r>
      <w:r w:rsidRPr="00373ED2">
        <w:rPr>
          <w:rFonts w:ascii="Calibri" w:hAnsi="Calibri" w:cs="Calibri"/>
          <w:color w:val="000000"/>
          <w:szCs w:val="24"/>
        </w:rPr>
        <w:t xml:space="preserve">Í SPRÁVNÍ SOUD, Rozsudek jménem republiky o návrhu na zrušení opatření obecné povahy – Program zlepšování kvality ovzduší aglomerace Brno – CZ06A, 2018. </w:t>
      </w:r>
      <w:r w:rsidRPr="00373ED2">
        <w:rPr>
          <w:rFonts w:ascii="Calibri" w:hAnsi="Calibri" w:cs="Calibri"/>
          <w:color w:val="000000"/>
          <w:szCs w:val="24"/>
          <w:lang w:val="pl-PL"/>
        </w:rPr>
        <w:t xml:space="preserve">Brno. Dostupné také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"http://www.nssoud.cz/files/SOUDNI_VYKON/2017/0017_9As__1700098_20180529140841_20180529150019_prevedeno.pdf"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http://www.nssoud.cz/files/SOUDNI_VYKON/2017/0017_9As__1700098_20180529140841_20180529150019_prevedeno.pdf</w:t>
      </w:r>
      <w:r w:rsidR="006C20BB">
        <w:rPr>
          <w:rFonts w:ascii="Calibri" w:hAnsi="Calibri" w:cs="Calibri"/>
          <w:color w:val="000000"/>
          <w:szCs w:val="24"/>
          <w:lang w:val="pl-PL"/>
        </w:rPr>
        <w:fldChar w:fldCharType="end"/>
      </w:r>
    </w:p>
    <w:p w14:paraId="2923C757"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[6] Obecně z</w:t>
      </w:r>
      <w:r w:rsidRPr="00373ED2">
        <w:rPr>
          <w:rFonts w:ascii="Calibri" w:hAnsi="Calibri" w:cs="Calibri"/>
          <w:color w:val="000000"/>
          <w:szCs w:val="24"/>
        </w:rPr>
        <w:t>ávazná vyhláška č. 8/2004, 2004. In</w:t>
      </w:r>
      <w:proofErr w:type="gramStart"/>
      <w:r w:rsidRPr="00373ED2">
        <w:rPr>
          <w:rFonts w:ascii="Calibri" w:hAnsi="Calibri" w:cs="Calibri"/>
          <w:color w:val="000000"/>
          <w:szCs w:val="24"/>
        </w:rPr>
        <w:t>: .</w:t>
      </w:r>
      <w:proofErr w:type="gramEnd"/>
      <w:r w:rsidRPr="00373ED2">
        <w:rPr>
          <w:rFonts w:ascii="Calibri" w:hAnsi="Calibri" w:cs="Calibri"/>
          <w:color w:val="000000"/>
          <w:szCs w:val="24"/>
        </w:rPr>
        <w:t xml:space="preserve"> </w:t>
      </w:r>
      <w:r w:rsidRPr="00373ED2">
        <w:rPr>
          <w:rFonts w:ascii="Calibri" w:hAnsi="Calibri" w:cs="Calibri"/>
          <w:color w:val="000000"/>
          <w:szCs w:val="24"/>
          <w:lang w:val="pl-PL"/>
        </w:rPr>
        <w:t xml:space="preserve">Dostupné také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"https://www.brno.cz/sprava-mesta/dokumenty-mesta/vyhlasky-a-narizeni/?cislo=1379&amp;rok=2004&amp;dokument=1"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https://www.brno.cz/sprava-mesta/dokumenty-mesta/vyhlasky-a-narizeni/?cislo=1379&amp;rok=2004&amp;dokument=1</w:t>
      </w:r>
      <w:r w:rsidR="006C20BB">
        <w:rPr>
          <w:rFonts w:ascii="Calibri" w:hAnsi="Calibri" w:cs="Calibri"/>
          <w:color w:val="000000"/>
          <w:szCs w:val="24"/>
          <w:lang w:val="pl-PL"/>
        </w:rPr>
        <w:fldChar w:fldCharType="end"/>
      </w:r>
    </w:p>
    <w:p w14:paraId="5CA32886"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[7] SVĚTOV</w:t>
      </w:r>
      <w:r>
        <w:rPr>
          <w:rFonts w:ascii="Calibri" w:hAnsi="Calibri" w:cs="Calibri"/>
          <w:color w:val="000000"/>
          <w:szCs w:val="24"/>
          <w:lang w:val="en-US"/>
        </w:rPr>
        <w:t xml:space="preserve">Á ZDRAVOTNICKÁ </w:t>
      </w:r>
      <w:proofErr w:type="gramStart"/>
      <w:r>
        <w:rPr>
          <w:rFonts w:ascii="Calibri" w:hAnsi="Calibri" w:cs="Calibri"/>
          <w:color w:val="000000"/>
          <w:szCs w:val="24"/>
          <w:lang w:val="en-US"/>
        </w:rPr>
        <w:t>ORGANIZACE - REGIONAL</w:t>
      </w:r>
      <w:proofErr w:type="gramEnd"/>
      <w:r>
        <w:rPr>
          <w:rFonts w:ascii="Calibri" w:hAnsi="Calibri" w:cs="Calibri"/>
          <w:color w:val="000000"/>
          <w:szCs w:val="24"/>
          <w:lang w:val="en-US"/>
        </w:rPr>
        <w:t xml:space="preserve"> OFFICE FOR EUROPE, Health effects of transport-related air pollution, 2005. Michal </w:t>
      </w:r>
      <w:proofErr w:type="spellStart"/>
      <w:r>
        <w:rPr>
          <w:rFonts w:ascii="Calibri" w:hAnsi="Calibri" w:cs="Calibri"/>
          <w:color w:val="000000"/>
          <w:szCs w:val="24"/>
          <w:lang w:val="en-US"/>
        </w:rPr>
        <w:t>Krzyzanowski</w:t>
      </w:r>
      <w:proofErr w:type="spellEnd"/>
      <w:r>
        <w:rPr>
          <w:rFonts w:ascii="Calibri" w:hAnsi="Calibri" w:cs="Calibri"/>
          <w:color w:val="000000"/>
          <w:szCs w:val="24"/>
          <w:lang w:val="en-US"/>
        </w:rPr>
        <w:t>, Birgit Kuna-</w:t>
      </w:r>
      <w:proofErr w:type="spellStart"/>
      <w:r>
        <w:rPr>
          <w:rFonts w:ascii="Calibri" w:hAnsi="Calibri" w:cs="Calibri"/>
          <w:color w:val="000000"/>
          <w:szCs w:val="24"/>
          <w:lang w:val="en-US"/>
        </w:rPr>
        <w:t>Dibbert</w:t>
      </w:r>
      <w:proofErr w:type="spellEnd"/>
      <w:r>
        <w:rPr>
          <w:rFonts w:ascii="Calibri" w:hAnsi="Calibri" w:cs="Calibri"/>
          <w:color w:val="000000"/>
          <w:szCs w:val="24"/>
          <w:lang w:val="en-US"/>
        </w:rPr>
        <w:t xml:space="preserve">, Jürgen Schneider. </w:t>
      </w:r>
      <w:proofErr w:type="spellStart"/>
      <w:r>
        <w:rPr>
          <w:rFonts w:ascii="Calibri" w:hAnsi="Calibri" w:cs="Calibri"/>
          <w:color w:val="000000"/>
          <w:szCs w:val="24"/>
          <w:lang w:val="en-US"/>
        </w:rPr>
        <w:t>Dánsko</w:t>
      </w:r>
      <w:proofErr w:type="spellEnd"/>
      <w:r>
        <w:rPr>
          <w:rFonts w:ascii="Calibri" w:hAnsi="Calibri" w:cs="Calibri"/>
          <w:color w:val="000000"/>
          <w:szCs w:val="24"/>
          <w:lang w:val="en-US"/>
        </w:rPr>
        <w:t xml:space="preserve">: World Health Organization. ISBN 92-890-1373-7. </w:t>
      </w:r>
      <w:proofErr w:type="spellStart"/>
      <w:r>
        <w:rPr>
          <w:rFonts w:ascii="Calibri" w:hAnsi="Calibri" w:cs="Calibri"/>
          <w:color w:val="000000"/>
          <w:szCs w:val="24"/>
          <w:lang w:val="en-US"/>
        </w:rPr>
        <w:t>Dostupné</w:t>
      </w:r>
      <w:proofErr w:type="spellEnd"/>
      <w:r>
        <w:rPr>
          <w:rFonts w:ascii="Calibri" w:hAnsi="Calibri" w:cs="Calibri"/>
          <w:color w:val="000000"/>
          <w:szCs w:val="24"/>
          <w:lang w:val="en-US"/>
        </w:rPr>
        <w:t xml:space="preserve"> </w:t>
      </w:r>
      <w:proofErr w:type="spellStart"/>
      <w:r>
        <w:rPr>
          <w:rFonts w:ascii="Calibri" w:hAnsi="Calibri" w:cs="Calibri"/>
          <w:color w:val="000000"/>
          <w:szCs w:val="24"/>
          <w:lang w:val="en-US"/>
        </w:rPr>
        <w:t>také</w:t>
      </w:r>
      <w:proofErr w:type="spellEnd"/>
      <w:r>
        <w:rPr>
          <w:rFonts w:ascii="Calibri" w:hAnsi="Calibri" w:cs="Calibri"/>
          <w:color w:val="000000"/>
          <w:szCs w:val="24"/>
          <w:lang w:val="en-US"/>
        </w:rPr>
        <w:t xml:space="preserve"> z: </w:t>
      </w:r>
      <w:hyperlink r:id="rId17" w:history="1">
        <w:r>
          <w:rPr>
            <w:rFonts w:ascii="Calibri" w:hAnsi="Calibri" w:cs="Calibri"/>
            <w:color w:val="000000"/>
            <w:szCs w:val="24"/>
            <w:lang w:val="en-US"/>
          </w:rPr>
          <w:t>http://www.euro.who.int/__data/assets/pdf_file/0006/74715/E86650.pdf</w:t>
        </w:r>
      </w:hyperlink>
    </w:p>
    <w:p w14:paraId="7A56874D"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[8] STATUT</w:t>
      </w:r>
      <w:r w:rsidRPr="00373ED2">
        <w:rPr>
          <w:rFonts w:ascii="Calibri" w:hAnsi="Calibri" w:cs="Calibri"/>
          <w:color w:val="000000"/>
          <w:szCs w:val="24"/>
        </w:rPr>
        <w:t xml:space="preserve">ÁRNÍ MĚSTO BRNO, Integrovaný program ke zlepšení kvality ovzduší statutárního města Brna: Aktualizace 2009, 2009. Vladimíra </w:t>
      </w:r>
      <w:proofErr w:type="spellStart"/>
      <w:r w:rsidRPr="00373ED2">
        <w:rPr>
          <w:rFonts w:ascii="Calibri" w:hAnsi="Calibri" w:cs="Calibri"/>
          <w:color w:val="000000"/>
          <w:szCs w:val="24"/>
        </w:rPr>
        <w:t>Henelová</w:t>
      </w:r>
      <w:proofErr w:type="spellEnd"/>
      <w:r w:rsidRPr="00373ED2">
        <w:rPr>
          <w:rFonts w:ascii="Calibri" w:hAnsi="Calibri" w:cs="Calibri"/>
          <w:color w:val="000000"/>
          <w:szCs w:val="24"/>
        </w:rPr>
        <w:t xml:space="preserve">. Brno. Dostupné také z: </w:t>
      </w:r>
      <w:hyperlink r:id="rId18" w:history="1">
        <w:r w:rsidRPr="00373ED2">
          <w:rPr>
            <w:rFonts w:ascii="Calibri" w:hAnsi="Calibri" w:cs="Calibri"/>
            <w:color w:val="000000"/>
            <w:szCs w:val="24"/>
          </w:rPr>
          <w:t>https://www.brno.cz/dokumenty/generel_ovzdusi/vystupy/zaverecna-zprava-kvalita-ovzdusi-brno-2009.pdf</w:t>
        </w:r>
      </w:hyperlink>
    </w:p>
    <w:p w14:paraId="64918104"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w:t>
      </w:r>
      <w:proofErr w:type="gramStart"/>
      <w:r>
        <w:rPr>
          <w:rFonts w:ascii="Calibri" w:hAnsi="Calibri" w:cs="Calibri"/>
          <w:color w:val="000000"/>
          <w:szCs w:val="24"/>
        </w:rPr>
        <w:t>9]SPIERS</w:t>
      </w:r>
      <w:proofErr w:type="gramEnd"/>
      <w:r>
        <w:rPr>
          <w:rFonts w:ascii="Calibri" w:hAnsi="Calibri" w:cs="Calibri"/>
          <w:color w:val="000000"/>
          <w:szCs w:val="24"/>
        </w:rPr>
        <w:t xml:space="preserve">, </w:t>
      </w:r>
      <w:proofErr w:type="spellStart"/>
      <w:r>
        <w:rPr>
          <w:rFonts w:ascii="Calibri" w:hAnsi="Calibri" w:cs="Calibri"/>
          <w:color w:val="000000"/>
          <w:szCs w:val="24"/>
        </w:rPr>
        <w:t>Shaun</w:t>
      </w:r>
      <w:proofErr w:type="spellEnd"/>
      <w:r>
        <w:rPr>
          <w:rFonts w:ascii="Calibri" w:hAnsi="Calibri" w:cs="Calibri"/>
          <w:color w:val="000000"/>
          <w:szCs w:val="24"/>
        </w:rPr>
        <w:t xml:space="preserve">, 2017. </w:t>
      </w:r>
      <w:proofErr w:type="spellStart"/>
      <w:r>
        <w:rPr>
          <w:rFonts w:ascii="Calibri" w:hAnsi="Calibri" w:cs="Calibri"/>
          <w:color w:val="000000"/>
          <w:szCs w:val="24"/>
        </w:rPr>
        <w:t>The</w:t>
      </w:r>
      <w:proofErr w:type="spellEnd"/>
      <w:r>
        <w:rPr>
          <w:rFonts w:ascii="Calibri" w:hAnsi="Calibri" w:cs="Calibri"/>
          <w:color w:val="000000"/>
          <w:szCs w:val="24"/>
        </w:rPr>
        <w:t xml:space="preserve"> end </w:t>
      </w:r>
      <w:proofErr w:type="spellStart"/>
      <w:r>
        <w:rPr>
          <w:rFonts w:ascii="Calibri" w:hAnsi="Calibri" w:cs="Calibri"/>
          <w:color w:val="000000"/>
          <w:szCs w:val="24"/>
        </w:rPr>
        <w:t>of</w:t>
      </w:r>
      <w:proofErr w:type="spellEnd"/>
      <w:r>
        <w:rPr>
          <w:rFonts w:ascii="Calibri" w:hAnsi="Calibri" w:cs="Calibri"/>
          <w:color w:val="000000"/>
          <w:szCs w:val="24"/>
        </w:rPr>
        <w:t xml:space="preserve"> </w:t>
      </w:r>
      <w:proofErr w:type="spellStart"/>
      <w:r>
        <w:rPr>
          <w:rFonts w:ascii="Calibri" w:hAnsi="Calibri" w:cs="Calibri"/>
          <w:color w:val="000000"/>
          <w:szCs w:val="24"/>
        </w:rPr>
        <w:t>the</w:t>
      </w:r>
      <w:proofErr w:type="spellEnd"/>
      <w:r>
        <w:rPr>
          <w:rFonts w:ascii="Calibri" w:hAnsi="Calibri" w:cs="Calibri"/>
          <w:color w:val="000000"/>
          <w:szCs w:val="24"/>
        </w:rPr>
        <w:t xml:space="preserve"> </w:t>
      </w:r>
      <w:proofErr w:type="spellStart"/>
      <w:r>
        <w:rPr>
          <w:rFonts w:ascii="Calibri" w:hAnsi="Calibri" w:cs="Calibri"/>
          <w:color w:val="000000"/>
          <w:szCs w:val="24"/>
        </w:rPr>
        <w:t>road</w:t>
      </w:r>
      <w:proofErr w:type="spellEnd"/>
      <w:r>
        <w:rPr>
          <w:rFonts w:ascii="Calibri" w:hAnsi="Calibri" w:cs="Calibri"/>
          <w:color w:val="000000"/>
          <w:szCs w:val="24"/>
        </w:rPr>
        <w:t xml:space="preserve">? </w:t>
      </w:r>
      <w:proofErr w:type="spellStart"/>
      <w:r>
        <w:rPr>
          <w:rFonts w:ascii="Calibri" w:hAnsi="Calibri" w:cs="Calibri"/>
          <w:color w:val="000000"/>
          <w:szCs w:val="24"/>
        </w:rPr>
        <w:t>Challenging</w:t>
      </w:r>
      <w:proofErr w:type="spellEnd"/>
      <w:r>
        <w:rPr>
          <w:rFonts w:ascii="Calibri" w:hAnsi="Calibri" w:cs="Calibri"/>
          <w:color w:val="000000"/>
          <w:szCs w:val="24"/>
        </w:rPr>
        <w:t xml:space="preserve"> </w:t>
      </w:r>
      <w:proofErr w:type="spellStart"/>
      <w:r>
        <w:rPr>
          <w:rFonts w:ascii="Calibri" w:hAnsi="Calibri" w:cs="Calibri"/>
          <w:color w:val="000000"/>
          <w:szCs w:val="24"/>
        </w:rPr>
        <w:t>the</w:t>
      </w:r>
      <w:proofErr w:type="spellEnd"/>
      <w:r>
        <w:rPr>
          <w:rFonts w:ascii="Calibri" w:hAnsi="Calibri" w:cs="Calibri"/>
          <w:color w:val="000000"/>
          <w:szCs w:val="24"/>
        </w:rPr>
        <w:t xml:space="preserve"> </w:t>
      </w:r>
      <w:proofErr w:type="spellStart"/>
      <w:r>
        <w:rPr>
          <w:rFonts w:ascii="Calibri" w:hAnsi="Calibri" w:cs="Calibri"/>
          <w:color w:val="000000"/>
          <w:szCs w:val="24"/>
        </w:rPr>
        <w:t>road-building</w:t>
      </w:r>
      <w:proofErr w:type="spellEnd"/>
      <w:r>
        <w:rPr>
          <w:rFonts w:ascii="Calibri" w:hAnsi="Calibri" w:cs="Calibri"/>
          <w:color w:val="000000"/>
          <w:szCs w:val="24"/>
        </w:rPr>
        <w:t xml:space="preserve"> </w:t>
      </w:r>
      <w:proofErr w:type="spellStart"/>
      <w:r>
        <w:rPr>
          <w:rFonts w:ascii="Calibri" w:hAnsi="Calibri" w:cs="Calibri"/>
          <w:color w:val="000000"/>
          <w:szCs w:val="24"/>
        </w:rPr>
        <w:t>consensus</w:t>
      </w:r>
      <w:proofErr w:type="spellEnd"/>
      <w:r>
        <w:rPr>
          <w:rFonts w:ascii="Calibri" w:hAnsi="Calibri" w:cs="Calibri"/>
          <w:color w:val="000000"/>
          <w:szCs w:val="24"/>
        </w:rPr>
        <w:t xml:space="preserve">. </w:t>
      </w:r>
      <w:proofErr w:type="spellStart"/>
      <w:r>
        <w:rPr>
          <w:rFonts w:ascii="Calibri" w:hAnsi="Calibri" w:cs="Calibri"/>
          <w:color w:val="000000"/>
          <w:szCs w:val="24"/>
        </w:rPr>
        <w:t>Lond</w:t>
      </w:r>
      <w:proofErr w:type="spellEnd"/>
      <w:r w:rsidRPr="00373ED2">
        <w:rPr>
          <w:rFonts w:ascii="Calibri" w:hAnsi="Calibri" w:cs="Calibri"/>
          <w:color w:val="000000"/>
          <w:szCs w:val="24"/>
          <w:lang w:val="pl-PL"/>
        </w:rPr>
        <w:t xml:space="preserve">ýn. Dostupné také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"https://www.cpre.org.uk/resources/transport/roads/item/4543-the-end-of-the-road-challenging-the-road-building-consensus"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https://www.cpre.org.uk/resources/transport/roads/item/4543-the-end-of-the-road-challenging-the-road-building-consensus</w:t>
      </w:r>
      <w:r w:rsidR="006C20BB">
        <w:rPr>
          <w:rFonts w:ascii="Calibri" w:hAnsi="Calibri" w:cs="Calibri"/>
          <w:color w:val="000000"/>
          <w:szCs w:val="24"/>
          <w:lang w:val="pl-PL"/>
        </w:rPr>
        <w:fldChar w:fldCharType="end"/>
      </w:r>
    </w:p>
    <w:p w14:paraId="3D0F73F5"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[10] Operačn</w:t>
      </w:r>
      <w:r w:rsidRPr="00373ED2">
        <w:rPr>
          <w:rFonts w:ascii="Calibri" w:hAnsi="Calibri" w:cs="Calibri"/>
          <w:color w:val="000000"/>
          <w:szCs w:val="24"/>
        </w:rPr>
        <w:t xml:space="preserve">í program Životní prostředí, Brno [online]. </w:t>
      </w:r>
      <w:r w:rsidRPr="00373ED2">
        <w:rPr>
          <w:rFonts w:ascii="Calibri" w:hAnsi="Calibri" w:cs="Calibri"/>
          <w:color w:val="000000"/>
          <w:szCs w:val="24"/>
          <w:lang w:val="pl-PL"/>
        </w:rPr>
        <w:t xml:space="preserve">[cit. 2018-12-04]. Dostupné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"https://www.brno.cz/sprava-mesta/magistrat-mesta-brna/usek-4-namestka-primatorky/oddeleni-implementace-evropskych-fondu/mestske-projekty-podporene-evropskymi-fondy-a-narodnimi-programy/programove-obdobi-2014-2020/operacni-program-zivotni-prostredi/"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https://www.brno.cz/sprava-mesta/magistrat-mesta-brna/usek-4-namestka-primatorky/oddeleni-implementace-evropskych-fondu/mestske-projekty-podporene-evropskymi-fondy-a-narodnimi-programy/programove-obdobi-2014-2020/operacni-program-zivotni-prostredi/</w:t>
      </w:r>
      <w:r w:rsidR="006C20BB">
        <w:rPr>
          <w:rFonts w:ascii="Calibri" w:hAnsi="Calibri" w:cs="Calibri"/>
          <w:color w:val="000000"/>
          <w:szCs w:val="24"/>
          <w:lang w:val="pl-PL"/>
        </w:rPr>
        <w:fldChar w:fldCharType="end"/>
      </w:r>
    </w:p>
    <w:p w14:paraId="14E0615D"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[11] MAGISTR</w:t>
      </w:r>
      <w:r w:rsidRPr="00373ED2">
        <w:rPr>
          <w:rFonts w:ascii="Calibri" w:hAnsi="Calibri" w:cs="Calibri"/>
          <w:color w:val="000000"/>
          <w:szCs w:val="24"/>
          <w:lang w:val="it-IT"/>
        </w:rPr>
        <w:t xml:space="preserve">ÁT MĚSTA BRNA, Plán mobility Brno, 2018. </w:t>
      </w:r>
      <w:r w:rsidRPr="00373ED2">
        <w:rPr>
          <w:rFonts w:ascii="Calibri" w:hAnsi="Calibri" w:cs="Calibri"/>
          <w:color w:val="000000"/>
          <w:szCs w:val="24"/>
          <w:lang w:val="pl-PL"/>
        </w:rPr>
        <w:t xml:space="preserve">Brno. Dostupné také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"http://www.mobilitabrno.cz/data_files/navrhy/plan-mobilit-brozura.pdf"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http://www.mobilitabrno.cz/data_files/navrhy/plan-mobilit-brozura.pdf</w:t>
      </w:r>
      <w:r w:rsidR="006C20BB">
        <w:rPr>
          <w:rFonts w:ascii="Calibri" w:hAnsi="Calibri" w:cs="Calibri"/>
          <w:color w:val="000000"/>
          <w:szCs w:val="24"/>
          <w:lang w:val="pl-PL"/>
        </w:rPr>
        <w:fldChar w:fldCharType="end"/>
      </w:r>
    </w:p>
    <w:p w14:paraId="7F03DAB6"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lastRenderedPageBreak/>
        <w:t>[12] BRNĚNSK</w:t>
      </w:r>
      <w:r w:rsidRPr="00373ED2">
        <w:rPr>
          <w:rFonts w:ascii="Calibri" w:hAnsi="Calibri" w:cs="Calibri"/>
          <w:color w:val="000000"/>
          <w:szCs w:val="24"/>
        </w:rPr>
        <w:t xml:space="preserve">É KOMUNIKACE A.S., Studie proveditelnosti zavedení nízkoemisní zóny na území města Brna, 2018. </w:t>
      </w:r>
      <w:r w:rsidRPr="00373ED2">
        <w:rPr>
          <w:rFonts w:ascii="Calibri" w:hAnsi="Calibri" w:cs="Calibri"/>
          <w:color w:val="000000"/>
          <w:szCs w:val="24"/>
          <w:lang w:val="pl-PL"/>
        </w:rPr>
        <w:t xml:space="preserve">Dostupné také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"https://www.brnenskeovzdusi.cz/dokumenty/pruvodni-zprava_dopravni-modely-po-zapracovani-pripominek-.pdf"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https://www.brnenskeovzdusi.cz/dokumenty/pruvodni-zprava_dopravni-modely-po-zapracovani-pripominek-.pdf</w:t>
      </w:r>
      <w:r w:rsidR="006C20BB">
        <w:rPr>
          <w:rFonts w:ascii="Calibri" w:hAnsi="Calibri" w:cs="Calibri"/>
          <w:color w:val="000000"/>
          <w:szCs w:val="24"/>
          <w:lang w:val="pl-PL"/>
        </w:rPr>
        <w:fldChar w:fldCharType="end"/>
      </w:r>
    </w:p>
    <w:p w14:paraId="51EA8595"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[13] Nov</w:t>
      </w:r>
      <w:r w:rsidRPr="00373ED2">
        <w:rPr>
          <w:rFonts w:ascii="Calibri" w:hAnsi="Calibri" w:cs="Calibri"/>
          <w:color w:val="000000"/>
          <w:szCs w:val="24"/>
        </w:rPr>
        <w:t xml:space="preserve">á metoda měření emisí, 2018. Fakulta strojní ČVUT v Praze [online]. </w:t>
      </w:r>
      <w:r w:rsidRPr="00373ED2">
        <w:rPr>
          <w:rFonts w:ascii="Calibri" w:hAnsi="Calibri" w:cs="Calibri"/>
          <w:color w:val="000000"/>
          <w:szCs w:val="24"/>
          <w:lang w:val="pl-PL"/>
        </w:rPr>
        <w:t xml:space="preserve">[cit. 2018-12-04]. Dostupné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"https://www.fs.cvut.cz/aktuality/845-212/nova-metoda-mereni-emisi/"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https://www.fs.cvut.cz/aktuality/845-212/nova-metoda-mereni-emisi/</w:t>
      </w:r>
      <w:r w:rsidR="006C20BB">
        <w:rPr>
          <w:rFonts w:ascii="Calibri" w:hAnsi="Calibri" w:cs="Calibri"/>
          <w:color w:val="000000"/>
          <w:szCs w:val="24"/>
          <w:lang w:val="pl-PL"/>
        </w:rPr>
        <w:fldChar w:fldCharType="end"/>
      </w:r>
    </w:p>
    <w:p w14:paraId="2D137C92"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[14] MF Dnes: Policie začne měřit emise aut na silnici [online], 2018. MINISTERSTVO ŽIVOTN</w:t>
      </w:r>
      <w:r w:rsidRPr="00373ED2">
        <w:rPr>
          <w:rFonts w:ascii="Calibri" w:hAnsi="Calibri" w:cs="Calibri"/>
          <w:color w:val="000000"/>
          <w:szCs w:val="24"/>
        </w:rPr>
        <w:t xml:space="preserve">ÍHO PROSTŘEDÍ. [cit. 2018-12-04]. Dostupné z: </w:t>
      </w:r>
      <w:hyperlink r:id="rId19" w:history="1">
        <w:r w:rsidRPr="00373ED2">
          <w:rPr>
            <w:rFonts w:ascii="Calibri" w:hAnsi="Calibri" w:cs="Calibri"/>
            <w:color w:val="000000"/>
            <w:szCs w:val="24"/>
          </w:rPr>
          <w:t>https://www.mzp.cz/cz/articles_170331_MF%20Dnes_MFD_policie_auta_mereni_emise_kontrola_filtr_pevne_castice</w:t>
        </w:r>
      </w:hyperlink>
    </w:p>
    <w:p w14:paraId="5F9EC5E7"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[15] Čist</w:t>
      </w:r>
      <w:r w:rsidRPr="00373ED2">
        <w:rPr>
          <w:rFonts w:ascii="Calibri" w:hAnsi="Calibri" w:cs="Calibri"/>
          <w:color w:val="000000"/>
          <w:szCs w:val="24"/>
        </w:rPr>
        <w:t xml:space="preserve">ý komín 2.0 [online], [cit. 2018-12-04]. Dostupné z: </w:t>
      </w:r>
      <w:hyperlink r:id="rId20" w:history="1">
        <w:r w:rsidRPr="00373ED2">
          <w:rPr>
            <w:rFonts w:ascii="Calibri" w:hAnsi="Calibri" w:cs="Calibri"/>
            <w:color w:val="000000"/>
            <w:szCs w:val="24"/>
          </w:rPr>
          <w:t>http://www.cisty-komin.cz</w:t>
        </w:r>
      </w:hyperlink>
    </w:p>
    <w:p w14:paraId="691B1917"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[16] REZIDENTN</w:t>
      </w:r>
      <w:r w:rsidRPr="00373ED2">
        <w:rPr>
          <w:rFonts w:ascii="Calibri" w:hAnsi="Calibri" w:cs="Calibri"/>
          <w:color w:val="000000"/>
          <w:szCs w:val="24"/>
        </w:rPr>
        <w:t xml:space="preserve">Í PARKOVÁNÍ – TISKOVÁ ZPRÁVA ODS A BRNO AUTEM. </w:t>
      </w:r>
      <w:r w:rsidRPr="00373ED2">
        <w:rPr>
          <w:rFonts w:ascii="Calibri" w:hAnsi="Calibri" w:cs="Calibri"/>
          <w:color w:val="000000"/>
          <w:szCs w:val="24"/>
          <w:lang w:val="it-IT"/>
        </w:rPr>
        <w:t xml:space="preserve">Brno autem [online]. Brno, 20. 9. 2018 [cit. 2018-12-02]. </w:t>
      </w:r>
      <w:r w:rsidRPr="00373ED2">
        <w:rPr>
          <w:rFonts w:ascii="Calibri" w:hAnsi="Calibri" w:cs="Calibri"/>
          <w:color w:val="000000"/>
          <w:szCs w:val="24"/>
          <w:lang w:val="pl-PL"/>
        </w:rPr>
        <w:t xml:space="preserve">Dostupné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"https://www.brno-autem.cz/rezidentni-parkovani-tiskova-zprava-ods-a-brno-autem/"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https://www.brno-autem.cz/rezidentni-parkovani-tiskova-zprava-ods-a-brno-autem/</w:t>
      </w:r>
      <w:r w:rsidR="006C20BB">
        <w:rPr>
          <w:rFonts w:ascii="Calibri" w:hAnsi="Calibri" w:cs="Calibri"/>
          <w:color w:val="000000"/>
          <w:szCs w:val="24"/>
          <w:lang w:val="pl-PL"/>
        </w:rPr>
        <w:fldChar w:fldCharType="end"/>
      </w:r>
    </w:p>
    <w:p w14:paraId="4F9E6FF4"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[17] Č</w:t>
      </w:r>
      <w:r w:rsidRPr="00373ED2">
        <w:rPr>
          <w:rFonts w:ascii="Calibri" w:hAnsi="Calibri" w:cs="Calibri"/>
          <w:color w:val="000000"/>
          <w:szCs w:val="24"/>
        </w:rPr>
        <w:t xml:space="preserve">ást D hromadné parkovací kapacity. </w:t>
      </w:r>
      <w:r w:rsidRPr="00373ED2">
        <w:rPr>
          <w:rFonts w:ascii="Calibri" w:hAnsi="Calibri" w:cs="Calibri"/>
          <w:color w:val="000000"/>
          <w:szCs w:val="24"/>
          <w:lang w:val="it-IT"/>
        </w:rPr>
        <w:t xml:space="preserve">Brno.cz [online]. Brno, 17. 9. 2018 [cit. 2018-12-02]. </w:t>
      </w:r>
      <w:r w:rsidRPr="00373ED2">
        <w:rPr>
          <w:rFonts w:ascii="Calibri" w:hAnsi="Calibri" w:cs="Calibri"/>
          <w:color w:val="000000"/>
          <w:szCs w:val="24"/>
          <w:lang w:val="pl-PL"/>
        </w:rPr>
        <w:t xml:space="preserve">Dostupné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"https://www.brno.cz/sprava-mesta/magistrat-mesta-brna/usek-hospodarsko-technicky/odbor-dopravy/oddeleni-koncepce-dopravy/strategie-parkovani-ve-meste-brne-navrhova-cast/cast-d-hromadne-parkovaci-kapacity/parkoviste-typu-p-r/"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https://www.brno.cz/sprava-mesta/magistrat-mesta-brna/usek-hospodarsko-technicky/odbor-dopravy/oddeleni-koncepce-dopravy/strategie-parkovani-ve-meste-brne-navrhova-cast/cast-d-hromadne-parkovaci-kapacity/parkoviste-typu-p-r/</w:t>
      </w:r>
      <w:r w:rsidR="006C20BB">
        <w:rPr>
          <w:rFonts w:ascii="Calibri" w:hAnsi="Calibri" w:cs="Calibri"/>
          <w:color w:val="000000"/>
          <w:szCs w:val="24"/>
          <w:lang w:val="pl-PL"/>
        </w:rPr>
        <w:fldChar w:fldCharType="end"/>
      </w:r>
    </w:p>
    <w:p w14:paraId="0C39D35D"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[18] ŽLEBEK, Jan a Alžběta NEČASOV</w:t>
      </w:r>
      <w:r w:rsidRPr="00373ED2">
        <w:rPr>
          <w:rFonts w:ascii="Calibri" w:hAnsi="Calibri" w:cs="Calibri"/>
          <w:color w:val="000000"/>
          <w:szCs w:val="24"/>
        </w:rPr>
        <w:t xml:space="preserve">Á. Ucpané Brno? Záchytné parkoviště je přitom téměř prázdné. Pomoci má i zlevnění. Brněnský deník.cz [online]. Brno, 28.7.2016 [cit. 2018-12-02]. </w:t>
      </w:r>
      <w:r w:rsidRPr="00373ED2">
        <w:rPr>
          <w:rFonts w:ascii="Calibri" w:hAnsi="Calibri" w:cs="Calibri"/>
          <w:color w:val="000000"/>
          <w:szCs w:val="24"/>
          <w:lang w:val="pl-PL"/>
        </w:rPr>
        <w:t xml:space="preserve">Dostupné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"https://brnensky.denik.cz/zpravy_region/ucpane-brno-zachytne-parkoviste-je-pritom-temer-prazdne-pomoci-ma-i-zlevneni-20160728.html"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https://brnensky.denik.cz/zpravy_region/ucpane-brno-zachytne-parkoviste-je-pritom-temer-prazdne-pomoci-ma-i-zlevneni-20160728.html</w:t>
      </w:r>
      <w:r w:rsidR="006C20BB">
        <w:rPr>
          <w:rFonts w:ascii="Calibri" w:hAnsi="Calibri" w:cs="Calibri"/>
          <w:color w:val="000000"/>
          <w:szCs w:val="24"/>
          <w:lang w:val="pl-PL"/>
        </w:rPr>
        <w:fldChar w:fldCharType="end"/>
      </w:r>
    </w:p>
    <w:p w14:paraId="216E4398"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 xml:space="preserve">[19] YANG, </w:t>
      </w:r>
      <w:proofErr w:type="spellStart"/>
      <w:r>
        <w:rPr>
          <w:rFonts w:ascii="Calibri" w:hAnsi="Calibri" w:cs="Calibri"/>
          <w:color w:val="000000"/>
          <w:szCs w:val="24"/>
        </w:rPr>
        <w:t>Hui</w:t>
      </w:r>
      <w:proofErr w:type="spellEnd"/>
      <w:r>
        <w:rPr>
          <w:rFonts w:ascii="Calibri" w:hAnsi="Calibri" w:cs="Calibri"/>
          <w:color w:val="000000"/>
          <w:szCs w:val="24"/>
        </w:rPr>
        <w:t xml:space="preserve"> </w:t>
      </w:r>
      <w:proofErr w:type="spellStart"/>
      <w:r>
        <w:rPr>
          <w:rFonts w:ascii="Calibri" w:hAnsi="Calibri" w:cs="Calibri"/>
          <w:color w:val="000000"/>
          <w:szCs w:val="24"/>
        </w:rPr>
        <w:t>Hua</w:t>
      </w:r>
      <w:proofErr w:type="spellEnd"/>
      <w:r>
        <w:rPr>
          <w:rFonts w:ascii="Calibri" w:hAnsi="Calibri" w:cs="Calibri"/>
          <w:color w:val="000000"/>
          <w:szCs w:val="24"/>
        </w:rPr>
        <w:t xml:space="preserve">, 2013. Green Urban Public </w:t>
      </w:r>
      <w:proofErr w:type="spellStart"/>
      <w:r>
        <w:rPr>
          <w:rFonts w:ascii="Calibri" w:hAnsi="Calibri" w:cs="Calibri"/>
          <w:color w:val="000000"/>
          <w:szCs w:val="24"/>
        </w:rPr>
        <w:t>Bikes</w:t>
      </w:r>
      <w:proofErr w:type="spellEnd"/>
      <w:r>
        <w:rPr>
          <w:rFonts w:ascii="Calibri" w:hAnsi="Calibri" w:cs="Calibri"/>
          <w:color w:val="000000"/>
          <w:szCs w:val="24"/>
        </w:rPr>
        <w:t xml:space="preserve"> </w:t>
      </w:r>
      <w:proofErr w:type="spellStart"/>
      <w:r>
        <w:rPr>
          <w:rFonts w:ascii="Calibri" w:hAnsi="Calibri" w:cs="Calibri"/>
          <w:color w:val="000000"/>
          <w:szCs w:val="24"/>
        </w:rPr>
        <w:t>Rental</w:t>
      </w:r>
      <w:proofErr w:type="spellEnd"/>
      <w:r>
        <w:rPr>
          <w:rFonts w:ascii="Calibri" w:hAnsi="Calibri" w:cs="Calibri"/>
          <w:color w:val="000000"/>
          <w:szCs w:val="24"/>
        </w:rPr>
        <w:t xml:space="preserve"> </w:t>
      </w:r>
      <w:proofErr w:type="spellStart"/>
      <w:r>
        <w:rPr>
          <w:rFonts w:ascii="Calibri" w:hAnsi="Calibri" w:cs="Calibri"/>
          <w:color w:val="000000"/>
          <w:szCs w:val="24"/>
        </w:rPr>
        <w:t>System</w:t>
      </w:r>
      <w:proofErr w:type="spellEnd"/>
      <w:r>
        <w:rPr>
          <w:rFonts w:ascii="Calibri" w:hAnsi="Calibri" w:cs="Calibri"/>
          <w:color w:val="000000"/>
          <w:szCs w:val="24"/>
        </w:rPr>
        <w:t xml:space="preserve">: A Case Study </w:t>
      </w:r>
      <w:proofErr w:type="spellStart"/>
      <w:r>
        <w:rPr>
          <w:rFonts w:ascii="Calibri" w:hAnsi="Calibri" w:cs="Calibri"/>
          <w:color w:val="000000"/>
          <w:szCs w:val="24"/>
        </w:rPr>
        <w:t>of</w:t>
      </w:r>
      <w:proofErr w:type="spellEnd"/>
      <w:r>
        <w:rPr>
          <w:rFonts w:ascii="Calibri" w:hAnsi="Calibri" w:cs="Calibri"/>
          <w:color w:val="000000"/>
          <w:szCs w:val="24"/>
        </w:rPr>
        <w:t xml:space="preserve"> </w:t>
      </w:r>
      <w:proofErr w:type="spellStart"/>
      <w:r>
        <w:rPr>
          <w:rFonts w:ascii="Calibri" w:hAnsi="Calibri" w:cs="Calibri"/>
          <w:color w:val="000000"/>
          <w:szCs w:val="24"/>
        </w:rPr>
        <w:t>Taipei</w:t>
      </w:r>
      <w:proofErr w:type="spellEnd"/>
      <w:r>
        <w:rPr>
          <w:rFonts w:ascii="Calibri" w:hAnsi="Calibri" w:cs="Calibri"/>
          <w:color w:val="000000"/>
          <w:szCs w:val="24"/>
        </w:rPr>
        <w:t xml:space="preserve"> </w:t>
      </w:r>
      <w:proofErr w:type="spellStart"/>
      <w:r>
        <w:rPr>
          <w:rFonts w:ascii="Calibri" w:hAnsi="Calibri" w:cs="Calibri"/>
          <w:color w:val="000000"/>
          <w:szCs w:val="24"/>
        </w:rPr>
        <w:t>YouBike</w:t>
      </w:r>
      <w:proofErr w:type="spellEnd"/>
      <w:r>
        <w:rPr>
          <w:rFonts w:ascii="Calibri" w:hAnsi="Calibri" w:cs="Calibri"/>
          <w:color w:val="000000"/>
          <w:szCs w:val="24"/>
        </w:rPr>
        <w:t xml:space="preserve">. </w:t>
      </w:r>
      <w:proofErr w:type="spellStart"/>
      <w:r>
        <w:rPr>
          <w:rFonts w:ascii="Calibri" w:hAnsi="Calibri" w:cs="Calibri"/>
          <w:color w:val="000000"/>
          <w:szCs w:val="24"/>
        </w:rPr>
        <w:t>Advanced</w:t>
      </w:r>
      <w:proofErr w:type="spellEnd"/>
      <w:r>
        <w:rPr>
          <w:rFonts w:ascii="Calibri" w:hAnsi="Calibri" w:cs="Calibri"/>
          <w:color w:val="000000"/>
          <w:szCs w:val="24"/>
        </w:rPr>
        <w:t xml:space="preserve"> </w:t>
      </w:r>
      <w:proofErr w:type="spellStart"/>
      <w:r>
        <w:rPr>
          <w:rFonts w:ascii="Calibri" w:hAnsi="Calibri" w:cs="Calibri"/>
          <w:color w:val="000000"/>
          <w:szCs w:val="24"/>
        </w:rPr>
        <w:t>Materials</w:t>
      </w:r>
      <w:proofErr w:type="spellEnd"/>
      <w:r>
        <w:rPr>
          <w:rFonts w:ascii="Calibri" w:hAnsi="Calibri" w:cs="Calibri"/>
          <w:color w:val="000000"/>
          <w:szCs w:val="24"/>
        </w:rPr>
        <w:t xml:space="preserve"> </w:t>
      </w:r>
      <w:proofErr w:type="spellStart"/>
      <w:r>
        <w:rPr>
          <w:rFonts w:ascii="Calibri" w:hAnsi="Calibri" w:cs="Calibri"/>
          <w:color w:val="000000"/>
          <w:szCs w:val="24"/>
        </w:rPr>
        <w:t>Research</w:t>
      </w:r>
      <w:proofErr w:type="spellEnd"/>
      <w:r>
        <w:rPr>
          <w:rFonts w:ascii="Calibri" w:hAnsi="Calibri" w:cs="Calibri"/>
          <w:color w:val="000000"/>
          <w:szCs w:val="24"/>
        </w:rPr>
        <w:t xml:space="preserve"> [online]. </w:t>
      </w:r>
      <w:proofErr w:type="spellStart"/>
      <w:r>
        <w:rPr>
          <w:rFonts w:ascii="Calibri" w:hAnsi="Calibri" w:cs="Calibri"/>
          <w:color w:val="000000"/>
          <w:szCs w:val="24"/>
        </w:rPr>
        <w:t>Tainan</w:t>
      </w:r>
      <w:proofErr w:type="spellEnd"/>
      <w:r>
        <w:rPr>
          <w:rFonts w:ascii="Calibri" w:hAnsi="Calibri" w:cs="Calibri"/>
          <w:color w:val="000000"/>
          <w:szCs w:val="24"/>
        </w:rPr>
        <w:t xml:space="preserve">, 723, 968-975 [cit. 2018-12-04]. DOI: 10.4028/www.scientific.net/AMR.723.968. ISSN 1662-8985. </w:t>
      </w:r>
      <w:proofErr w:type="spellStart"/>
      <w:r>
        <w:rPr>
          <w:rFonts w:ascii="Calibri" w:hAnsi="Calibri" w:cs="Calibri"/>
          <w:color w:val="000000"/>
          <w:szCs w:val="24"/>
        </w:rPr>
        <w:t>Dostupn</w:t>
      </w:r>
      <w:proofErr w:type="spellEnd"/>
      <w:r w:rsidRPr="00373ED2">
        <w:rPr>
          <w:rFonts w:ascii="Calibri" w:hAnsi="Calibri" w:cs="Calibri"/>
          <w:color w:val="000000"/>
          <w:szCs w:val="24"/>
          <w:lang w:val="pl-PL"/>
        </w:rPr>
        <w:t xml:space="preserve">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"https://www.scientific.net/AMR.723.968"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https://www.scientific.net/AMR.723.968</w:t>
      </w:r>
      <w:r w:rsidR="006C20BB">
        <w:rPr>
          <w:rFonts w:ascii="Calibri" w:hAnsi="Calibri" w:cs="Calibri"/>
          <w:color w:val="000000"/>
          <w:szCs w:val="24"/>
          <w:lang w:val="pl-PL"/>
        </w:rPr>
        <w:fldChar w:fldCharType="end"/>
      </w:r>
    </w:p>
    <w:p w14:paraId="1E23E986"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 xml:space="preserve">[20] ČABAN, Stanislav, 2018. </w:t>
      </w:r>
      <w:proofErr w:type="spellStart"/>
      <w:r>
        <w:rPr>
          <w:rFonts w:ascii="Calibri" w:hAnsi="Calibri" w:cs="Calibri"/>
          <w:color w:val="000000"/>
          <w:szCs w:val="24"/>
        </w:rPr>
        <w:t>Rekola</w:t>
      </w:r>
      <w:proofErr w:type="spellEnd"/>
      <w:r>
        <w:rPr>
          <w:rFonts w:ascii="Calibri" w:hAnsi="Calibri" w:cs="Calibri"/>
          <w:color w:val="000000"/>
          <w:szCs w:val="24"/>
        </w:rPr>
        <w:t xml:space="preserve"> Newsletter. </w:t>
      </w:r>
      <w:proofErr w:type="spellStart"/>
      <w:r>
        <w:rPr>
          <w:rFonts w:ascii="Calibri" w:hAnsi="Calibri" w:cs="Calibri"/>
          <w:color w:val="000000"/>
          <w:szCs w:val="24"/>
        </w:rPr>
        <w:t>Dostupn</w:t>
      </w:r>
      <w:proofErr w:type="spellEnd"/>
      <w:r w:rsidRPr="00373ED2">
        <w:rPr>
          <w:rFonts w:ascii="Calibri" w:hAnsi="Calibri" w:cs="Calibri"/>
          <w:color w:val="000000"/>
          <w:szCs w:val="24"/>
          <w:lang w:val="pl-PL"/>
        </w:rPr>
        <w:t xml:space="preserve">é také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"https://medium.com/@Rekola/milí-brněnští-rekolisté-61f0342eaded"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https://medium.com/@Rekola/milí-brněnští-rekolisté-61f0342eaded</w:t>
      </w:r>
      <w:r w:rsidR="006C20BB">
        <w:rPr>
          <w:rFonts w:ascii="Calibri" w:hAnsi="Calibri" w:cs="Calibri"/>
          <w:color w:val="000000"/>
          <w:szCs w:val="24"/>
          <w:lang w:val="pl-PL"/>
        </w:rPr>
        <w:fldChar w:fldCharType="end"/>
      </w:r>
    </w:p>
    <w:p w14:paraId="62C28235"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[21] JEZD</w:t>
      </w:r>
      <w:r w:rsidRPr="00373ED2">
        <w:rPr>
          <w:rFonts w:ascii="Calibri" w:hAnsi="Calibri" w:cs="Calibri"/>
          <w:color w:val="000000"/>
          <w:szCs w:val="24"/>
        </w:rPr>
        <w:t xml:space="preserve">ÍM PRO BRNO, </w:t>
      </w:r>
      <w:proofErr w:type="spellStart"/>
      <w:r w:rsidRPr="00373ED2">
        <w:rPr>
          <w:rFonts w:ascii="Calibri" w:hAnsi="Calibri" w:cs="Calibri"/>
          <w:color w:val="000000"/>
          <w:szCs w:val="24"/>
        </w:rPr>
        <w:t>Carshering</w:t>
      </w:r>
      <w:proofErr w:type="spellEnd"/>
      <w:r w:rsidRPr="00373ED2">
        <w:rPr>
          <w:rFonts w:ascii="Calibri" w:hAnsi="Calibri" w:cs="Calibri"/>
          <w:color w:val="000000"/>
          <w:szCs w:val="24"/>
        </w:rPr>
        <w:t xml:space="preserve">: Jak se sdílejí </w:t>
      </w:r>
      <w:proofErr w:type="gramStart"/>
      <w:r w:rsidRPr="00373ED2">
        <w:rPr>
          <w:rFonts w:ascii="Calibri" w:hAnsi="Calibri" w:cs="Calibri"/>
          <w:color w:val="000000"/>
          <w:szCs w:val="24"/>
        </w:rPr>
        <w:t>auta?,</w:t>
      </w:r>
      <w:proofErr w:type="gramEnd"/>
      <w:r w:rsidRPr="00373ED2">
        <w:rPr>
          <w:rFonts w:ascii="Calibri" w:hAnsi="Calibri" w:cs="Calibri"/>
          <w:color w:val="000000"/>
          <w:szCs w:val="24"/>
        </w:rPr>
        <w:t xml:space="preserve"> 2016. </w:t>
      </w:r>
      <w:r w:rsidRPr="00373ED2">
        <w:rPr>
          <w:rFonts w:ascii="Calibri" w:hAnsi="Calibri" w:cs="Calibri"/>
          <w:color w:val="000000"/>
          <w:szCs w:val="24"/>
          <w:lang w:val="pl-PL"/>
        </w:rPr>
        <w:t xml:space="preserve">Dostupné také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"https://www.jezdimprobrno.cz/carsharinginfo"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https://www.jezdimprobrno.cz/carsharinginfo</w:t>
      </w:r>
      <w:r w:rsidR="006C20BB">
        <w:rPr>
          <w:rFonts w:ascii="Calibri" w:hAnsi="Calibri" w:cs="Calibri"/>
          <w:color w:val="000000"/>
          <w:szCs w:val="24"/>
          <w:lang w:val="pl-PL"/>
        </w:rPr>
        <w:fldChar w:fldCharType="end"/>
      </w:r>
    </w:p>
    <w:p w14:paraId="5B0A24DC" w14:textId="77777777" w:rsidR="00373ED2" w:rsidRP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[22] JEZD</w:t>
      </w:r>
      <w:r w:rsidRPr="00373ED2">
        <w:rPr>
          <w:rFonts w:ascii="Calibri" w:hAnsi="Calibri" w:cs="Calibri"/>
          <w:color w:val="000000"/>
          <w:szCs w:val="24"/>
        </w:rPr>
        <w:t xml:space="preserve">ÍM PRO BRNO, Sdílet automobil není ostuda, ale volba, 2016. Dostupné také z: </w:t>
      </w:r>
      <w:hyperlink r:id="rId21" w:history="1">
        <w:r w:rsidRPr="00373ED2">
          <w:rPr>
            <w:rFonts w:ascii="Calibri" w:hAnsi="Calibri" w:cs="Calibri"/>
            <w:color w:val="000000"/>
            <w:szCs w:val="24"/>
          </w:rPr>
          <w:t>https://www.jezdimprobrno.cz/carsharingzkusenosti</w:t>
        </w:r>
      </w:hyperlink>
    </w:p>
    <w:p w14:paraId="2F35048F"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[23] MAGISTR</w:t>
      </w:r>
      <w:r w:rsidRPr="00373ED2">
        <w:rPr>
          <w:rFonts w:ascii="Calibri" w:hAnsi="Calibri" w:cs="Calibri"/>
          <w:color w:val="000000"/>
          <w:szCs w:val="24"/>
        </w:rPr>
        <w:t xml:space="preserve">ÁT MĚSTA BRNA, Brno rozjíždí </w:t>
      </w:r>
      <w:proofErr w:type="spellStart"/>
      <w:r w:rsidRPr="00373ED2">
        <w:rPr>
          <w:rFonts w:ascii="Calibri" w:hAnsi="Calibri" w:cs="Calibri"/>
          <w:color w:val="000000"/>
          <w:szCs w:val="24"/>
        </w:rPr>
        <w:t>carsharing</w:t>
      </w:r>
      <w:proofErr w:type="spellEnd"/>
      <w:r w:rsidRPr="00373ED2">
        <w:rPr>
          <w:rFonts w:ascii="Calibri" w:hAnsi="Calibri" w:cs="Calibri"/>
          <w:color w:val="000000"/>
          <w:szCs w:val="24"/>
        </w:rPr>
        <w:t xml:space="preserve"> neboli sdílení vozidel, 2015. </w:t>
      </w:r>
      <w:r w:rsidRPr="00373ED2">
        <w:rPr>
          <w:rFonts w:ascii="Calibri" w:hAnsi="Calibri" w:cs="Calibri"/>
          <w:color w:val="000000"/>
          <w:szCs w:val="24"/>
          <w:lang w:val="pl-PL"/>
        </w:rPr>
        <w:t xml:space="preserve">Dostupné také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"https://www.brno.cz/brno-aktualne/tiskovy-servis/tiskove-zpravy/a/brno-rozjizdi-carsharing-neboli-sdileni-vozidel/"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https://www.brno.cz/brno-aktualne/tiskovy-servis/tiskove-zpravy/a/brno-rozjizdi-carsharing-neboli-sdileni-vozidel/</w:t>
      </w:r>
      <w:r w:rsidR="006C20BB">
        <w:rPr>
          <w:rFonts w:ascii="Calibri" w:hAnsi="Calibri" w:cs="Calibri"/>
          <w:color w:val="000000"/>
          <w:szCs w:val="24"/>
          <w:lang w:val="pl-PL"/>
        </w:rPr>
        <w:fldChar w:fldCharType="end"/>
      </w:r>
    </w:p>
    <w:p w14:paraId="1FFCA65C"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[24] Kde m</w:t>
      </w:r>
      <w:r w:rsidRPr="00373ED2">
        <w:rPr>
          <w:rFonts w:ascii="Calibri" w:hAnsi="Calibri" w:cs="Calibri"/>
          <w:color w:val="000000"/>
          <w:szCs w:val="24"/>
        </w:rPr>
        <w:t xml:space="preserve">á svoje CNG stanice </w:t>
      </w:r>
      <w:proofErr w:type="gramStart"/>
      <w:r w:rsidRPr="00373ED2">
        <w:rPr>
          <w:rFonts w:ascii="Calibri" w:hAnsi="Calibri" w:cs="Calibri"/>
          <w:color w:val="000000"/>
          <w:szCs w:val="24"/>
        </w:rPr>
        <w:t>Brno?</w:t>
      </w:r>
      <w:r>
        <w:rPr>
          <w:rFonts w:ascii="Calibri" w:hAnsi="Calibri" w:cs="Calibri"/>
          <w:color w:val="000000"/>
          <w:szCs w:val="24"/>
        </w:rPr>
        <w:t>.</w:t>
      </w:r>
      <w:proofErr w:type="gramEnd"/>
      <w:r w:rsidRPr="00373ED2">
        <w:rPr>
          <w:rFonts w:ascii="Calibri" w:hAnsi="Calibri" w:cs="Calibri"/>
          <w:color w:val="000000"/>
          <w:szCs w:val="24"/>
        </w:rPr>
        <w:t xml:space="preserve"> </w:t>
      </w:r>
      <w:proofErr w:type="spellStart"/>
      <w:proofErr w:type="gramStart"/>
      <w:r w:rsidRPr="00373ED2">
        <w:rPr>
          <w:rFonts w:ascii="Calibri" w:hAnsi="Calibri" w:cs="Calibri"/>
          <w:color w:val="000000"/>
          <w:szCs w:val="24"/>
        </w:rPr>
        <w:t>E.on</w:t>
      </w:r>
      <w:proofErr w:type="spellEnd"/>
      <w:proofErr w:type="gramEnd"/>
      <w:r w:rsidRPr="00373ED2">
        <w:rPr>
          <w:rFonts w:ascii="Calibri" w:hAnsi="Calibri" w:cs="Calibri"/>
          <w:color w:val="000000"/>
          <w:szCs w:val="24"/>
        </w:rPr>
        <w:t xml:space="preserve"> [online]. [cit. 2018-12-04]. </w:t>
      </w:r>
      <w:r w:rsidRPr="00373ED2">
        <w:rPr>
          <w:rFonts w:ascii="Calibri" w:hAnsi="Calibri" w:cs="Calibri"/>
          <w:color w:val="000000"/>
          <w:szCs w:val="24"/>
          <w:lang w:val="pl-PL"/>
        </w:rPr>
        <w:t xml:space="preserve">Dostupné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"https://www.eon.cz/radce/kde-ma-svoje-cng-stanice-brno"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https://www.eon.cz/radce/kde-ma-svoje-cng-stanice-brno</w:t>
      </w:r>
      <w:r w:rsidR="006C20BB">
        <w:rPr>
          <w:rFonts w:ascii="Calibri" w:hAnsi="Calibri" w:cs="Calibri"/>
          <w:color w:val="000000"/>
          <w:szCs w:val="24"/>
          <w:lang w:val="pl-PL"/>
        </w:rPr>
        <w:fldChar w:fldCharType="end"/>
      </w:r>
    </w:p>
    <w:p w14:paraId="3A86EB0B"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[25] Měřen</w:t>
      </w:r>
      <w:r w:rsidRPr="00373ED2">
        <w:rPr>
          <w:rFonts w:ascii="Calibri" w:hAnsi="Calibri" w:cs="Calibri"/>
          <w:color w:val="000000"/>
          <w:szCs w:val="24"/>
        </w:rPr>
        <w:t xml:space="preserve">í kvality ovzduší na Brněnsku. Portál Jihomoravského kraje [online]. 2017 [cit. 2018-12-02]. </w:t>
      </w:r>
      <w:r w:rsidRPr="00373ED2">
        <w:rPr>
          <w:rFonts w:ascii="Calibri" w:hAnsi="Calibri" w:cs="Calibri"/>
          <w:color w:val="000000"/>
          <w:szCs w:val="24"/>
          <w:lang w:val="pl-PL"/>
        </w:rPr>
        <w:t xml:space="preserve">Dostupné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"https://m.kr-jihomoravsky.cz/Default.aspx?ID=362344&amp;TypeID=2"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https://m.kr-jihomoravsky.cz/Default.aspx?ID=362344&amp;TypeID=2</w:t>
      </w:r>
      <w:r w:rsidR="006C20BB">
        <w:rPr>
          <w:rFonts w:ascii="Calibri" w:hAnsi="Calibri" w:cs="Calibri"/>
          <w:color w:val="000000"/>
          <w:szCs w:val="24"/>
          <w:lang w:val="pl-PL"/>
        </w:rPr>
        <w:fldChar w:fldCharType="end"/>
      </w:r>
    </w:p>
    <w:p w14:paraId="64F3D3BE" w14:textId="77777777" w:rsid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lastRenderedPageBreak/>
        <w:t>[26] S v</w:t>
      </w:r>
      <w:r w:rsidRPr="00373ED2">
        <w:rPr>
          <w:rFonts w:ascii="Calibri" w:hAnsi="Calibri" w:cs="Calibri"/>
          <w:color w:val="000000"/>
          <w:szCs w:val="24"/>
        </w:rPr>
        <w:t xml:space="preserve">ýměnou zastaralého kotle pomůže „kotlíková dotace“. </w:t>
      </w:r>
      <w:r w:rsidRPr="00373ED2">
        <w:rPr>
          <w:rFonts w:ascii="Calibri" w:hAnsi="Calibri" w:cs="Calibri"/>
          <w:color w:val="000000"/>
          <w:szCs w:val="24"/>
          <w:lang w:val="pl-PL"/>
        </w:rPr>
        <w:t xml:space="preserve">Brno.cz [online]. 2015, 7.8.2015 [cit. 2018-12-02]. Dostupné z: </w:t>
      </w:r>
      <w:r w:rsidR="006C20BB">
        <w:rPr>
          <w:rFonts w:ascii="Calibri" w:hAnsi="Calibri" w:cs="Calibri"/>
          <w:color w:val="000000"/>
          <w:szCs w:val="24"/>
          <w:lang w:val="pl-PL"/>
        </w:rPr>
        <w:fldChar w:fldCharType="begin"/>
      </w:r>
      <w:r w:rsidR="006C20BB">
        <w:rPr>
          <w:rFonts w:ascii="Calibri" w:hAnsi="Calibri" w:cs="Calibri"/>
          <w:color w:val="000000"/>
          <w:szCs w:val="24"/>
          <w:lang w:val="pl-PL"/>
        </w:rPr>
        <w:instrText xml:space="preserve"> HYPERLINK "https://www.brno.cz/brno-aktualne/co-se-deje-v-brne/a/s-vymenou-zastaraleho-kotle-pomuze-kotlikova-dotace/" </w:instrText>
      </w:r>
      <w:r w:rsidR="006C20BB">
        <w:rPr>
          <w:rFonts w:ascii="Calibri" w:hAnsi="Calibri" w:cs="Calibri"/>
          <w:color w:val="000000"/>
          <w:szCs w:val="24"/>
          <w:lang w:val="pl-PL"/>
        </w:rPr>
        <w:fldChar w:fldCharType="separate"/>
      </w:r>
      <w:r w:rsidRPr="00373ED2">
        <w:rPr>
          <w:rFonts w:ascii="Calibri" w:hAnsi="Calibri" w:cs="Calibri"/>
          <w:color w:val="000000"/>
          <w:szCs w:val="24"/>
          <w:lang w:val="pl-PL"/>
        </w:rPr>
        <w:t>https://www.brno.cz/brno-aktualne/co-se-deje-v-brne/a/s-vymenou-zastaraleho-kotle-pomuze-kotlikova-dotace/</w:t>
      </w:r>
      <w:r w:rsidR="006C20BB">
        <w:rPr>
          <w:rFonts w:ascii="Calibri" w:hAnsi="Calibri" w:cs="Calibri"/>
          <w:color w:val="000000"/>
          <w:szCs w:val="24"/>
          <w:lang w:val="pl-PL"/>
        </w:rPr>
        <w:fldChar w:fldCharType="end"/>
      </w:r>
    </w:p>
    <w:p w14:paraId="68E4A996" w14:textId="7FD37DB7" w:rsidR="004E2A3E" w:rsidRPr="00373ED2" w:rsidRDefault="00373ED2" w:rsidP="00373ED2">
      <w:pPr>
        <w:autoSpaceDE w:val="0"/>
        <w:autoSpaceDN w:val="0"/>
        <w:adjustRightInd w:val="0"/>
        <w:spacing w:before="100" w:after="100" w:line="240" w:lineRule="auto"/>
        <w:ind w:firstLine="0"/>
        <w:jc w:val="left"/>
        <w:rPr>
          <w:rFonts w:ascii="Calibri" w:hAnsi="Calibri" w:cs="Calibri"/>
          <w:color w:val="000000"/>
          <w:szCs w:val="24"/>
        </w:rPr>
      </w:pPr>
      <w:r>
        <w:rPr>
          <w:rFonts w:ascii="Calibri" w:hAnsi="Calibri" w:cs="Calibri"/>
          <w:color w:val="000000"/>
          <w:szCs w:val="24"/>
        </w:rPr>
        <w:t>[27] Podm</w:t>
      </w:r>
      <w:r w:rsidRPr="00373ED2">
        <w:rPr>
          <w:rFonts w:ascii="Calibri" w:hAnsi="Calibri" w:cs="Calibri"/>
          <w:color w:val="000000"/>
          <w:szCs w:val="24"/>
        </w:rPr>
        <w:t xml:space="preserve">ínky získání kotlíkové dotace. Dotace-kotle.cz [online]. </w:t>
      </w:r>
      <w:r>
        <w:rPr>
          <w:rFonts w:ascii="Calibri" w:hAnsi="Calibri" w:cs="Calibri"/>
          <w:color w:val="000000"/>
          <w:szCs w:val="24"/>
          <w:lang w:val="en-US"/>
        </w:rPr>
        <w:t xml:space="preserve">[cit. 2018-12-02]. </w:t>
      </w:r>
      <w:proofErr w:type="spellStart"/>
      <w:r>
        <w:rPr>
          <w:rFonts w:ascii="Calibri" w:hAnsi="Calibri" w:cs="Calibri"/>
          <w:color w:val="000000"/>
          <w:szCs w:val="24"/>
          <w:lang w:val="en-US"/>
        </w:rPr>
        <w:t>Dostupné</w:t>
      </w:r>
      <w:proofErr w:type="spellEnd"/>
      <w:r>
        <w:rPr>
          <w:rFonts w:ascii="Calibri" w:hAnsi="Calibri" w:cs="Calibri"/>
          <w:color w:val="000000"/>
          <w:szCs w:val="24"/>
          <w:lang w:val="en-US"/>
        </w:rPr>
        <w:t xml:space="preserve"> z: </w:t>
      </w:r>
      <w:hyperlink r:id="rId22" w:history="1">
        <w:r>
          <w:rPr>
            <w:rFonts w:ascii="Calibri" w:hAnsi="Calibri" w:cs="Calibri"/>
            <w:color w:val="000000"/>
            <w:szCs w:val="24"/>
            <w:lang w:val="en-US"/>
          </w:rPr>
          <w:t>http://dotace-kotle.cz/kotlikova-dotace.html</w:t>
        </w:r>
      </w:hyperlink>
    </w:p>
    <w:sectPr w:rsidR="004E2A3E" w:rsidRPr="00373ED2" w:rsidSect="00557A87">
      <w:footerReference w:type="default" r:id="rId23"/>
      <w:footerReference w:type="first" r:id="rId24"/>
      <w:pgSz w:w="11906" w:h="16838" w:code="9"/>
      <w:pgMar w:top="1418" w:right="1701" w:bottom="1418" w:left="1701" w:header="709" w:footer="709" w:gutter="0"/>
      <w:pgNumType w:start="1" w:chapSep="emDash"/>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ilip Černoch" w:date="2018-12-22T13:11:00Z" w:initials="FČ">
    <w:p w14:paraId="0AFBDD54" w14:textId="5F8B7297" w:rsidR="00295018" w:rsidRDefault="00295018">
      <w:pPr>
        <w:pStyle w:val="Textkomente"/>
      </w:pPr>
      <w:r>
        <w:rPr>
          <w:rStyle w:val="Odkaznakoment"/>
        </w:rPr>
        <w:annotationRef/>
      </w:r>
      <w:r>
        <w:t>V Brně jsou nějaká znatelná množství lokálních topenišť? Měl jsem za to, že tu je primárně CZT.</w:t>
      </w:r>
    </w:p>
  </w:comment>
  <w:comment w:id="2" w:author="Filip Černoch" w:date="2018-12-22T13:12:00Z" w:initials="FČ">
    <w:p w14:paraId="03B7F961" w14:textId="5C7F18A7" w:rsidR="00295018" w:rsidRDefault="00295018">
      <w:pPr>
        <w:pStyle w:val="Textkomente"/>
      </w:pPr>
      <w:r>
        <w:rPr>
          <w:rStyle w:val="Odkaznakoment"/>
        </w:rPr>
        <w:annotationRef/>
      </w:r>
      <w:r>
        <w:t xml:space="preserve">Ubral bych ty emotivní termíny – nepůsobí to dobře. A stejného efektu jde dosáhnout dobře prezentovanými fakty. </w:t>
      </w:r>
    </w:p>
  </w:comment>
  <w:comment w:id="3" w:author="Filip Černoch" w:date="2018-12-22T13:13:00Z" w:initials="FČ">
    <w:p w14:paraId="12E196B6" w14:textId="5D156F30" w:rsidR="00295018" w:rsidRDefault="00295018">
      <w:pPr>
        <w:pStyle w:val="Textkomente"/>
      </w:pPr>
      <w:r>
        <w:rPr>
          <w:rStyle w:val="Odkaznakoment"/>
        </w:rPr>
        <w:annotationRef/>
      </w:r>
      <w:r>
        <w:t>Méně používat „mnozí“, „často“, „hodně“ atd., více konkrétních dat, názvů, jmen.</w:t>
      </w:r>
    </w:p>
  </w:comment>
  <w:comment w:id="4" w:author="Filip Černoch" w:date="2018-12-22T13:13:00Z" w:initials="FČ">
    <w:p w14:paraId="1A575E5B" w14:textId="0204F613" w:rsidR="00295018" w:rsidRDefault="00295018">
      <w:pPr>
        <w:pStyle w:val="Textkomente"/>
      </w:pPr>
      <w:r>
        <w:rPr>
          <w:rStyle w:val="Odkaznakoment"/>
        </w:rPr>
        <w:annotationRef/>
      </w:r>
      <w:r>
        <w:t>Pište konkrétní roky – když se k tomu někdo vrátí po letech, za jakéhokoliv důvodu, nebude vědět.</w:t>
      </w:r>
    </w:p>
  </w:comment>
  <w:comment w:id="6" w:author="Filip Černoch" w:date="2018-12-22T13:15:00Z" w:initials="FČ">
    <w:p w14:paraId="3FC13381" w14:textId="1AAE3C2B" w:rsidR="00295018" w:rsidRDefault="00295018">
      <w:pPr>
        <w:pStyle w:val="Textkomente"/>
      </w:pPr>
      <w:r>
        <w:rPr>
          <w:rStyle w:val="Odkaznakoment"/>
        </w:rPr>
        <w:annotationRef/>
      </w:r>
      <w:r>
        <w:t>Pěkný příklad jemné manipulace</w:t>
      </w:r>
      <w:r>
        <w:rPr>
          <w:rFonts w:ascii="Segoe UI Emoji" w:eastAsia="Segoe UI Emoji" w:hAnsi="Segoe UI Emoji" w:cs="Segoe UI Emoji"/>
        </w:rPr>
        <w:t>😊</w:t>
      </w:r>
    </w:p>
  </w:comment>
  <w:comment w:id="7" w:author="Filip Černoch" w:date="2018-12-22T13:16:00Z" w:initials="FČ">
    <w:p w14:paraId="2947107E" w14:textId="33B16FD3" w:rsidR="00295018" w:rsidRDefault="00295018" w:rsidP="00295018">
      <w:pPr>
        <w:pStyle w:val="Textkomente"/>
        <w:ind w:firstLine="0"/>
      </w:pPr>
      <w:r>
        <w:rPr>
          <w:rStyle w:val="Odkaznakoment"/>
        </w:rPr>
        <w:annotationRef/>
      </w:r>
      <w:r>
        <w:t>Neformální výraz</w:t>
      </w:r>
    </w:p>
  </w:comment>
  <w:comment w:id="8" w:author="Filip Černoch" w:date="2018-12-22T13:17:00Z" w:initials="FČ">
    <w:p w14:paraId="391BD2FC" w14:textId="7F4DED22" w:rsidR="00295018" w:rsidRDefault="00295018">
      <w:pPr>
        <w:pStyle w:val="Textkomente"/>
      </w:pPr>
      <w:r>
        <w:rPr>
          <w:rStyle w:val="Odkaznakoment"/>
        </w:rPr>
        <w:annotationRef/>
      </w:r>
      <w:r>
        <w:t>Pozor na gramatické chyby</w:t>
      </w:r>
    </w:p>
  </w:comment>
  <w:comment w:id="9" w:author="Filip Černoch" w:date="2018-12-22T13:17:00Z" w:initials="FČ">
    <w:p w14:paraId="6B8F250A" w14:textId="6C3D3691" w:rsidR="00295018" w:rsidRDefault="00295018" w:rsidP="00295018">
      <w:pPr>
        <w:pStyle w:val="Textkomente"/>
        <w:ind w:firstLine="0"/>
      </w:pPr>
      <w:r>
        <w:rPr>
          <w:rStyle w:val="Odkaznakoment"/>
        </w:rPr>
        <w:annotationRef/>
      </w:r>
      <w:r>
        <w:t>Vyhnul bych se anglikanismům</w:t>
      </w:r>
    </w:p>
  </w:comment>
  <w:comment w:id="10" w:author="Filip Černoch" w:date="2018-12-22T13:17:00Z" w:initials="FČ">
    <w:p w14:paraId="03633ECF" w14:textId="4A25F271" w:rsidR="00295018" w:rsidRDefault="00295018">
      <w:pPr>
        <w:pStyle w:val="Textkomente"/>
      </w:pPr>
      <w:r>
        <w:rPr>
          <w:rStyle w:val="Odkaznakoment"/>
        </w:rPr>
        <w:annotationRef/>
      </w:r>
      <w:r>
        <w:t>Sám bych nepoužil, ale v tomto kontextu to nezní špatně.</w:t>
      </w:r>
    </w:p>
  </w:comment>
  <w:comment w:id="14" w:author="Filip Černoch" w:date="2018-12-22T13:25:00Z" w:initials="FČ">
    <w:p w14:paraId="74BC4DD3" w14:textId="26CE7A1E" w:rsidR="006B7B17" w:rsidRDefault="006B7B17">
      <w:pPr>
        <w:pStyle w:val="Textkomente"/>
      </w:pPr>
      <w:r>
        <w:rPr>
          <w:rStyle w:val="Odkaznakoment"/>
        </w:rPr>
        <w:annotationRef/>
      </w:r>
      <w:r>
        <w:t>Jiný font?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FBDD54" w15:done="0"/>
  <w15:commentEx w15:paraId="03B7F961" w15:done="0"/>
  <w15:commentEx w15:paraId="12E196B6" w15:done="0"/>
  <w15:commentEx w15:paraId="1A575E5B" w15:done="0"/>
  <w15:commentEx w15:paraId="3FC13381" w15:done="0"/>
  <w15:commentEx w15:paraId="2947107E" w15:done="0"/>
  <w15:commentEx w15:paraId="391BD2FC" w15:done="0"/>
  <w15:commentEx w15:paraId="6B8F250A" w15:done="0"/>
  <w15:commentEx w15:paraId="03633ECF" w15:done="0"/>
  <w15:commentEx w15:paraId="74BC4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FBDD54" w16cid:durableId="1FC8B66A"/>
  <w16cid:commentId w16cid:paraId="03B7F961" w16cid:durableId="1FC8B6A8"/>
  <w16cid:commentId w16cid:paraId="12E196B6" w16cid:durableId="1FC8B6E1"/>
  <w16cid:commentId w16cid:paraId="1A575E5B" w16cid:durableId="1FC8B70B"/>
  <w16cid:commentId w16cid:paraId="3FC13381" w16cid:durableId="1FC8B775"/>
  <w16cid:commentId w16cid:paraId="2947107E" w16cid:durableId="1FC8B7A8"/>
  <w16cid:commentId w16cid:paraId="391BD2FC" w16cid:durableId="1FC8B7CF"/>
  <w16cid:commentId w16cid:paraId="6B8F250A" w16cid:durableId="1FC8B7E0"/>
  <w16cid:commentId w16cid:paraId="03633ECF" w16cid:durableId="1FC8B7FA"/>
  <w16cid:commentId w16cid:paraId="74BC4DD3" w16cid:durableId="1FC8B9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D6528" w14:textId="77777777" w:rsidR="00E01E3D" w:rsidRDefault="00E01E3D" w:rsidP="00214A14">
      <w:pPr>
        <w:spacing w:after="0" w:line="240" w:lineRule="auto"/>
      </w:pPr>
      <w:r>
        <w:separator/>
      </w:r>
    </w:p>
  </w:endnote>
  <w:endnote w:type="continuationSeparator" w:id="0">
    <w:p w14:paraId="2789E0D3" w14:textId="77777777" w:rsidR="00E01E3D" w:rsidRDefault="00E01E3D" w:rsidP="0021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E233" w14:textId="32D6D46B" w:rsidR="00E725FE" w:rsidRDefault="00E725FE">
    <w:pPr>
      <w:pStyle w:val="Zpat"/>
      <w:jc w:val="center"/>
    </w:pPr>
  </w:p>
  <w:p w14:paraId="7632C1D8" w14:textId="77777777" w:rsidR="00E725FE" w:rsidRDefault="00E725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8FA7" w14:textId="1CA2319F" w:rsidR="00E725FE" w:rsidRDefault="00E725FE" w:rsidP="00557A87">
    <w:pPr>
      <w:pStyle w:val="Zpat"/>
      <w:tabs>
        <w:tab w:val="clear" w:pos="4536"/>
        <w:tab w:val="clear" w:pos="9072"/>
        <w:tab w:val="left" w:pos="3801"/>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990A" w14:textId="7B9CFB7E" w:rsidR="00E725FE" w:rsidRDefault="00E725FE">
    <w:pPr>
      <w:pStyle w:val="Zpat"/>
    </w:pPr>
    <w:r>
      <w:tab/>
    </w:r>
    <w:sdt>
      <w:sdtPr>
        <w:id w:val="1073314858"/>
        <w:docPartObj>
          <w:docPartGallery w:val="Page Numbers (Bottom of Page)"/>
          <w:docPartUnique/>
        </w:docPartObj>
      </w:sdtPr>
      <w:sdtEndPr/>
      <w:sdtContent>
        <w:r>
          <w:t xml:space="preserve">Stránka | </w:t>
        </w:r>
        <w:r>
          <w:fldChar w:fldCharType="begin"/>
        </w:r>
        <w:r>
          <w:instrText>PAGE   \* MERGEFORMAT</w:instrText>
        </w:r>
        <w:r>
          <w:fldChar w:fldCharType="separate"/>
        </w:r>
        <w:r w:rsidR="009631A9">
          <w:rPr>
            <w:noProof/>
          </w:rPr>
          <w:t>13</w:t>
        </w:r>
        <w:r>
          <w:fldChar w:fldCharType="end"/>
        </w:r>
      </w:sdtContent>
    </w:sdt>
  </w:p>
  <w:p w14:paraId="3513450C" w14:textId="7CE38B0E" w:rsidR="00E725FE" w:rsidRDefault="00E725F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750715"/>
      <w:docPartObj>
        <w:docPartGallery w:val="Page Numbers (Bottom of Page)"/>
        <w:docPartUnique/>
      </w:docPartObj>
    </w:sdtPr>
    <w:sdtEndPr/>
    <w:sdtContent>
      <w:p w14:paraId="21C5E967" w14:textId="6F00F3F1" w:rsidR="00E725FE" w:rsidRDefault="00E725FE">
        <w:pPr>
          <w:pStyle w:val="Zpat"/>
          <w:jc w:val="center"/>
        </w:pPr>
        <w:r>
          <w:fldChar w:fldCharType="begin"/>
        </w:r>
        <w:r>
          <w:instrText>PAGE   \* MERGEFORMAT</w:instrText>
        </w:r>
        <w:r>
          <w:fldChar w:fldCharType="separate"/>
        </w:r>
        <w:r>
          <w:rPr>
            <w:noProof/>
          </w:rPr>
          <w:t>1</w:t>
        </w:r>
        <w:r>
          <w:fldChar w:fldCharType="end"/>
        </w:r>
      </w:p>
    </w:sdtContent>
  </w:sdt>
  <w:p w14:paraId="6343A02C" w14:textId="3464A455" w:rsidR="00E725FE" w:rsidRDefault="00E725FE" w:rsidP="00557A87">
    <w:pPr>
      <w:pStyle w:val="Zpat"/>
      <w:tabs>
        <w:tab w:val="clear" w:pos="4536"/>
        <w:tab w:val="clear" w:pos="9072"/>
        <w:tab w:val="left" w:pos="38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A8B14" w14:textId="77777777" w:rsidR="00E01E3D" w:rsidRDefault="00E01E3D" w:rsidP="00214A14">
      <w:pPr>
        <w:spacing w:after="0" w:line="240" w:lineRule="auto"/>
      </w:pPr>
      <w:r>
        <w:separator/>
      </w:r>
    </w:p>
  </w:footnote>
  <w:footnote w:type="continuationSeparator" w:id="0">
    <w:p w14:paraId="5790C2BE" w14:textId="77777777" w:rsidR="00E01E3D" w:rsidRDefault="00E01E3D" w:rsidP="00214A14">
      <w:pPr>
        <w:spacing w:after="0" w:line="240" w:lineRule="auto"/>
      </w:pPr>
      <w:r>
        <w:continuationSeparator/>
      </w:r>
    </w:p>
  </w:footnote>
  <w:footnote w:id="1">
    <w:p w14:paraId="462E9A9B" w14:textId="595BF0DC" w:rsidR="004072BF" w:rsidRDefault="004072BF" w:rsidP="00C647AC">
      <w:pPr>
        <w:pStyle w:val="Textpoznpodarou"/>
        <w:ind w:firstLine="0"/>
      </w:pPr>
      <w:r>
        <w:rPr>
          <w:rStyle w:val="Znakapoznpodarou"/>
        </w:rPr>
        <w:footnoteRef/>
      </w:r>
      <w:r>
        <w:t xml:space="preserve"> V</w:t>
      </w:r>
      <w:r w:rsidRPr="004072BF">
        <w:t>e skutečnosti bylo datum zvoleno, jelikož jde o nejzazší termín pro získání financování z evropských fondů a jelikož se po tomto datu město vystavuje možnosti postihu ze strany Evropské unie</w:t>
      </w:r>
      <w:r>
        <w:t>.</w:t>
      </w:r>
    </w:p>
  </w:footnote>
  <w:footnote w:id="2">
    <w:p w14:paraId="15BBAAE9" w14:textId="66388BB1" w:rsidR="004072BF" w:rsidRDefault="004072BF" w:rsidP="00C647AC">
      <w:pPr>
        <w:pStyle w:val="Textpoznpodarou"/>
        <w:ind w:firstLine="0"/>
      </w:pPr>
      <w:r>
        <w:rPr>
          <w:rStyle w:val="Znakapoznpodarou"/>
        </w:rPr>
        <w:footnoteRef/>
      </w:r>
      <w:r>
        <w:t xml:space="preserve"> </w:t>
      </w:r>
      <w:r w:rsidR="00C647AC">
        <w:t xml:space="preserve">Podpora primátorky je pro nás velice důležitá a vyplývá přímo z jejich pravomocí. Předsedá </w:t>
      </w:r>
      <w:r w:rsidR="00C647AC" w:rsidRPr="00C647AC">
        <w:t>Rad</w:t>
      </w:r>
      <w:r w:rsidR="00C647AC">
        <w:t>ě</w:t>
      </w:r>
      <w:r w:rsidR="00C647AC" w:rsidRPr="00C647AC">
        <w:t xml:space="preserve"> města Brna</w:t>
      </w:r>
      <w:r w:rsidR="00C647AC">
        <w:t xml:space="preserve">, řídí městskou policii a </w:t>
      </w:r>
      <w:r w:rsidR="00C647AC" w:rsidRPr="00C647AC">
        <w:t>odpovídá za informování veřejnosti o činnosti města</w:t>
      </w:r>
      <w:r w:rsidR="00C647AC">
        <w:t xml:space="preserve"> [6].</w:t>
      </w:r>
    </w:p>
  </w:footnote>
  <w:footnote w:id="3">
    <w:p w14:paraId="2B7C2B80" w14:textId="5993A3CC" w:rsidR="00681617" w:rsidRPr="0071526B" w:rsidRDefault="00681617" w:rsidP="00681617">
      <w:pPr>
        <w:pStyle w:val="Textpoznpodarou"/>
        <w:ind w:firstLine="0"/>
      </w:pPr>
      <w:r>
        <w:rPr>
          <w:rStyle w:val="Znakapoznpodarou"/>
        </w:rPr>
        <w:footnoteRef/>
      </w:r>
      <w:r>
        <w:t xml:space="preserve"> V rámci příloh na konci tohoto paperu naleznete tabulku </w:t>
      </w:r>
      <w:r w:rsidR="00C647AC">
        <w:t xml:space="preserve">zákonem povolených </w:t>
      </w:r>
      <w:r>
        <w:t xml:space="preserve">imisních limitů a výsledky měření </w:t>
      </w:r>
      <w:r w:rsidR="00C647AC">
        <w:t xml:space="preserve">v Brně </w:t>
      </w:r>
      <w:r>
        <w:t>od roku 2012.</w:t>
      </w:r>
    </w:p>
  </w:footnote>
  <w:footnote w:id="4">
    <w:p w14:paraId="7C30B15C" w14:textId="6537F661" w:rsidR="00D023D6" w:rsidRDefault="00D023D6" w:rsidP="00D023D6">
      <w:pPr>
        <w:pStyle w:val="Textpoznpodarou"/>
        <w:ind w:firstLine="0"/>
      </w:pPr>
      <w:r>
        <w:rPr>
          <w:rStyle w:val="Znakapoznpodarou"/>
        </w:rPr>
        <w:footnoteRef/>
      </w:r>
      <w:r>
        <w:t xml:space="preserve"> </w:t>
      </w:r>
      <w:r w:rsidRPr="00972054">
        <w:rPr>
          <w:lang w:eastAsia="en-GB"/>
        </w:rPr>
        <w:t xml:space="preserve">Autoři sice přiznávají, že by efekt nebyl výrazný, ale </w:t>
      </w:r>
      <w:r w:rsidR="00773CDD">
        <w:rPr>
          <w:lang w:eastAsia="en-GB"/>
        </w:rPr>
        <w:t xml:space="preserve">my </w:t>
      </w:r>
      <w:r w:rsidRPr="00972054">
        <w:rPr>
          <w:lang w:eastAsia="en-GB"/>
        </w:rPr>
        <w:t>přesto</w:t>
      </w:r>
      <w:r w:rsidR="00773CDD">
        <w:rPr>
          <w:lang w:eastAsia="en-GB"/>
        </w:rPr>
        <w:t xml:space="preserve"> protestujeme</w:t>
      </w:r>
      <w:r w:rsidR="006601D4">
        <w:rPr>
          <w:lang w:eastAsia="en-GB"/>
        </w:rPr>
        <w:t>.</w:t>
      </w:r>
    </w:p>
  </w:footnote>
  <w:footnote w:id="5">
    <w:p w14:paraId="1DEC2133" w14:textId="3A6B6466" w:rsidR="003770C5" w:rsidRPr="00532793" w:rsidRDefault="003770C5" w:rsidP="003770C5">
      <w:pPr>
        <w:pStyle w:val="vaha"/>
        <w:rPr>
          <w:rFonts w:ascii="Times New Roman" w:hAnsi="Times New Roman"/>
          <w:lang w:eastAsia="en-GB"/>
        </w:rPr>
      </w:pPr>
      <w:r w:rsidRPr="00532793">
        <w:rPr>
          <w:rStyle w:val="Znakapoznpodarou"/>
          <w:rFonts w:ascii="Times New Roman" w:hAnsi="Times New Roman"/>
          <w:sz w:val="20"/>
        </w:rPr>
        <w:footnoteRef/>
      </w:r>
      <w:r w:rsidRPr="00532793">
        <w:rPr>
          <w:rFonts w:ascii="Times New Roman" w:hAnsi="Times New Roman"/>
          <w:sz w:val="20"/>
        </w:rPr>
        <w:t xml:space="preserve"> T</w:t>
      </w:r>
      <w:r w:rsidRPr="00532793">
        <w:rPr>
          <w:rFonts w:ascii="Times New Roman" w:hAnsi="Times New Roman"/>
          <w:sz w:val="20"/>
          <w:lang w:eastAsia="en-GB"/>
        </w:rPr>
        <w:t>yto projekty mohly být financovány z evropských dotačních programů.</w:t>
      </w:r>
    </w:p>
  </w:footnote>
  <w:footnote w:id="6">
    <w:p w14:paraId="5D6138BE" w14:textId="78924F29" w:rsidR="000A3CAE" w:rsidRPr="00532793" w:rsidRDefault="000A3CAE" w:rsidP="000A3CAE">
      <w:pPr>
        <w:pStyle w:val="Textpoznpodarou"/>
        <w:ind w:firstLine="0"/>
        <w:rPr>
          <w:rFonts w:cs="Times New Roman"/>
        </w:rPr>
      </w:pPr>
      <w:r w:rsidRPr="00532793">
        <w:rPr>
          <w:rStyle w:val="Znakapoznpodarou"/>
          <w:rFonts w:cs="Times New Roman"/>
        </w:rPr>
        <w:footnoteRef/>
      </w:r>
      <w:r w:rsidRPr="00532793">
        <w:rPr>
          <w:rFonts w:cs="Times New Roman"/>
        </w:rPr>
        <w:t xml:space="preserve"> </w:t>
      </w:r>
      <w:r w:rsidRPr="00532793">
        <w:rPr>
          <w:rFonts w:cs="Times New Roman"/>
          <w:lang w:eastAsia="en-GB"/>
        </w:rPr>
        <w:t>Tím v žádném případě netvrdíme, že jsou travní pásy zbytečné. Jsou ale místa, kde je z objektivních důvodů jako např. kanalizace, el. vedení či blízkost stavbám není možné plně využívat a roste na nich pouze tráva.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EE10" w14:textId="31241A7E" w:rsidR="00E725FE" w:rsidRDefault="00E725FE" w:rsidP="003B564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421"/>
    <w:multiLevelType w:val="hybridMultilevel"/>
    <w:tmpl w:val="B2BC8080"/>
    <w:lvl w:ilvl="0" w:tplc="0405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4D4656C"/>
    <w:multiLevelType w:val="multilevel"/>
    <w:tmpl w:val="451A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B32A3"/>
    <w:multiLevelType w:val="hybridMultilevel"/>
    <w:tmpl w:val="954E6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1B0AB6"/>
    <w:multiLevelType w:val="multilevel"/>
    <w:tmpl w:val="5432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E0343E"/>
    <w:multiLevelType w:val="hybridMultilevel"/>
    <w:tmpl w:val="EFD2D6E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BD37491"/>
    <w:multiLevelType w:val="multilevel"/>
    <w:tmpl w:val="0405001F"/>
    <w:lvl w:ilvl="0">
      <w:start w:val="1"/>
      <w:numFmt w:val="decimal"/>
      <w:lvlText w:val="%1."/>
      <w:lvlJc w:val="left"/>
      <w:pPr>
        <w:ind w:left="720" w:hanging="360"/>
      </w:pPr>
      <w:rPr>
        <w:sz w:val="28"/>
      </w:rPr>
    </w:lvl>
    <w:lvl w:ilvl="1">
      <w:start w:val="1"/>
      <w:numFmt w:val="decimal"/>
      <w:lvlText w:val="%1.%2."/>
      <w:lvlJc w:val="left"/>
      <w:pPr>
        <w:ind w:left="1152" w:hanging="432"/>
      </w:pPr>
      <w:rPr>
        <w:sz w:val="28"/>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DA42311"/>
    <w:multiLevelType w:val="multilevel"/>
    <w:tmpl w:val="0BF8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F152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BC1238"/>
    <w:multiLevelType w:val="multilevel"/>
    <w:tmpl w:val="556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E62A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DC0068"/>
    <w:multiLevelType w:val="multilevel"/>
    <w:tmpl w:val="9598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67478"/>
    <w:multiLevelType w:val="multilevel"/>
    <w:tmpl w:val="F00A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7550FA"/>
    <w:multiLevelType w:val="multilevel"/>
    <w:tmpl w:val="BD7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E00A0"/>
    <w:multiLevelType w:val="hybridMultilevel"/>
    <w:tmpl w:val="36F84E7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A0519"/>
    <w:multiLevelType w:val="multilevel"/>
    <w:tmpl w:val="7C0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926D3"/>
    <w:multiLevelType w:val="hybridMultilevel"/>
    <w:tmpl w:val="3D287F5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29F316E"/>
    <w:multiLevelType w:val="multilevel"/>
    <w:tmpl w:val="0405001F"/>
    <w:lvl w:ilvl="0">
      <w:start w:val="1"/>
      <w:numFmt w:val="decimal"/>
      <w:lvlText w:val="%1."/>
      <w:lvlJc w:val="left"/>
      <w:pPr>
        <w:ind w:left="360" w:hanging="360"/>
      </w:pPr>
      <w:rPr>
        <w:sz w:val="28"/>
      </w:r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CD2422"/>
    <w:multiLevelType w:val="hybridMultilevel"/>
    <w:tmpl w:val="C712B21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02EF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1A7E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5"/>
  </w:num>
  <w:num w:numId="3">
    <w:abstractNumId w:val="2"/>
  </w:num>
  <w:num w:numId="4">
    <w:abstractNumId w:val="16"/>
  </w:num>
  <w:num w:numId="5">
    <w:abstractNumId w:val="6"/>
  </w:num>
  <w:num w:numId="6">
    <w:abstractNumId w:val="8"/>
  </w:num>
  <w:num w:numId="7">
    <w:abstractNumId w:val="1"/>
  </w:num>
  <w:num w:numId="8">
    <w:abstractNumId w:val="3"/>
  </w:num>
  <w:num w:numId="9">
    <w:abstractNumId w:val="14"/>
  </w:num>
  <w:num w:numId="10">
    <w:abstractNumId w:val="17"/>
  </w:num>
  <w:num w:numId="11">
    <w:abstractNumId w:val="18"/>
  </w:num>
  <w:num w:numId="12">
    <w:abstractNumId w:val="9"/>
  </w:num>
  <w:num w:numId="13">
    <w:abstractNumId w:val="7"/>
  </w:num>
  <w:num w:numId="14">
    <w:abstractNumId w:val="19"/>
  </w:num>
  <w:num w:numId="15">
    <w:abstractNumId w:val="5"/>
  </w:num>
  <w:num w:numId="16">
    <w:abstractNumId w:val="12"/>
  </w:num>
  <w:num w:numId="17">
    <w:abstractNumId w:val="11"/>
  </w:num>
  <w:num w:numId="18">
    <w:abstractNumId w:val="13"/>
  </w:num>
  <w:num w:numId="19">
    <w:abstractNumId w:val="0"/>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 Černoch">
    <w15:presenceInfo w15:providerId="None" w15:userId="Filip Černo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MDM3NzUzMjK2NDFV0lEKTi0uzszPAykwrQUA2HetgiwAAAA="/>
  </w:docVars>
  <w:rsids>
    <w:rsidRoot w:val="008247D6"/>
    <w:rsid w:val="00005BA5"/>
    <w:rsid w:val="00033CD6"/>
    <w:rsid w:val="00037236"/>
    <w:rsid w:val="00040036"/>
    <w:rsid w:val="0004482D"/>
    <w:rsid w:val="00044983"/>
    <w:rsid w:val="00044A63"/>
    <w:rsid w:val="00057027"/>
    <w:rsid w:val="00062914"/>
    <w:rsid w:val="000947A3"/>
    <w:rsid w:val="000A3CAE"/>
    <w:rsid w:val="000A4705"/>
    <w:rsid w:val="000B6B63"/>
    <w:rsid w:val="000B6FBC"/>
    <w:rsid w:val="000C24FF"/>
    <w:rsid w:val="000D2887"/>
    <w:rsid w:val="000D362C"/>
    <w:rsid w:val="000D721A"/>
    <w:rsid w:val="000E6420"/>
    <w:rsid w:val="000E7000"/>
    <w:rsid w:val="000F1180"/>
    <w:rsid w:val="000F3E55"/>
    <w:rsid w:val="000F63A1"/>
    <w:rsid w:val="001000FF"/>
    <w:rsid w:val="00101AAE"/>
    <w:rsid w:val="001042B3"/>
    <w:rsid w:val="00112DA7"/>
    <w:rsid w:val="00116F66"/>
    <w:rsid w:val="00117C0C"/>
    <w:rsid w:val="00134AF7"/>
    <w:rsid w:val="00157EDD"/>
    <w:rsid w:val="00161108"/>
    <w:rsid w:val="001702CB"/>
    <w:rsid w:val="0017344B"/>
    <w:rsid w:val="001736D8"/>
    <w:rsid w:val="001745E1"/>
    <w:rsid w:val="00181A58"/>
    <w:rsid w:val="001825F9"/>
    <w:rsid w:val="00183386"/>
    <w:rsid w:val="00184A2E"/>
    <w:rsid w:val="001930EF"/>
    <w:rsid w:val="001B1ECF"/>
    <w:rsid w:val="001C6F15"/>
    <w:rsid w:val="001E1DB1"/>
    <w:rsid w:val="001E2A37"/>
    <w:rsid w:val="001F12D9"/>
    <w:rsid w:val="00200E15"/>
    <w:rsid w:val="00214A14"/>
    <w:rsid w:val="00243D9F"/>
    <w:rsid w:val="0024794F"/>
    <w:rsid w:val="002546BD"/>
    <w:rsid w:val="00256219"/>
    <w:rsid w:val="00262927"/>
    <w:rsid w:val="00267CBB"/>
    <w:rsid w:val="0027702F"/>
    <w:rsid w:val="002827F4"/>
    <w:rsid w:val="00295018"/>
    <w:rsid w:val="002A5CE5"/>
    <w:rsid w:val="002C3A25"/>
    <w:rsid w:val="002D0A6E"/>
    <w:rsid w:val="002D15E7"/>
    <w:rsid w:val="00306034"/>
    <w:rsid w:val="003061F7"/>
    <w:rsid w:val="00306A28"/>
    <w:rsid w:val="00314F6A"/>
    <w:rsid w:val="003238E8"/>
    <w:rsid w:val="003311C3"/>
    <w:rsid w:val="00335E6C"/>
    <w:rsid w:val="00337012"/>
    <w:rsid w:val="003460A0"/>
    <w:rsid w:val="003476AB"/>
    <w:rsid w:val="00360FBA"/>
    <w:rsid w:val="00364A0F"/>
    <w:rsid w:val="0036517C"/>
    <w:rsid w:val="00371717"/>
    <w:rsid w:val="00373ED2"/>
    <w:rsid w:val="00374E68"/>
    <w:rsid w:val="003770C5"/>
    <w:rsid w:val="00384A00"/>
    <w:rsid w:val="003855CC"/>
    <w:rsid w:val="003B116E"/>
    <w:rsid w:val="003B3899"/>
    <w:rsid w:val="003B5647"/>
    <w:rsid w:val="003D127B"/>
    <w:rsid w:val="003F6374"/>
    <w:rsid w:val="003F714C"/>
    <w:rsid w:val="004051FD"/>
    <w:rsid w:val="004072BF"/>
    <w:rsid w:val="0041280F"/>
    <w:rsid w:val="004133F6"/>
    <w:rsid w:val="004139EF"/>
    <w:rsid w:val="00424CF4"/>
    <w:rsid w:val="0042695A"/>
    <w:rsid w:val="004724C1"/>
    <w:rsid w:val="00485E15"/>
    <w:rsid w:val="004C447E"/>
    <w:rsid w:val="004D11D6"/>
    <w:rsid w:val="004E1DFC"/>
    <w:rsid w:val="004E2A3E"/>
    <w:rsid w:val="004E3C46"/>
    <w:rsid w:val="004E4BD7"/>
    <w:rsid w:val="004E6234"/>
    <w:rsid w:val="004F04CC"/>
    <w:rsid w:val="004F0959"/>
    <w:rsid w:val="00522416"/>
    <w:rsid w:val="0052484A"/>
    <w:rsid w:val="00532793"/>
    <w:rsid w:val="00534012"/>
    <w:rsid w:val="00535CB4"/>
    <w:rsid w:val="005361C0"/>
    <w:rsid w:val="00557A87"/>
    <w:rsid w:val="0057354B"/>
    <w:rsid w:val="0057783D"/>
    <w:rsid w:val="00582480"/>
    <w:rsid w:val="005848A3"/>
    <w:rsid w:val="00597CEC"/>
    <w:rsid w:val="005A1D0D"/>
    <w:rsid w:val="005A505B"/>
    <w:rsid w:val="005D3250"/>
    <w:rsid w:val="005D48CC"/>
    <w:rsid w:val="005D794C"/>
    <w:rsid w:val="006337E7"/>
    <w:rsid w:val="006601D4"/>
    <w:rsid w:val="00681617"/>
    <w:rsid w:val="006A2B17"/>
    <w:rsid w:val="006A381B"/>
    <w:rsid w:val="006B1373"/>
    <w:rsid w:val="006B7B17"/>
    <w:rsid w:val="006C136C"/>
    <w:rsid w:val="006C20BB"/>
    <w:rsid w:val="006C309D"/>
    <w:rsid w:val="006E14A5"/>
    <w:rsid w:val="006E646C"/>
    <w:rsid w:val="006E682E"/>
    <w:rsid w:val="00706ABF"/>
    <w:rsid w:val="007070B8"/>
    <w:rsid w:val="007108EA"/>
    <w:rsid w:val="007253AD"/>
    <w:rsid w:val="00764983"/>
    <w:rsid w:val="0077046C"/>
    <w:rsid w:val="00773CDD"/>
    <w:rsid w:val="007757B7"/>
    <w:rsid w:val="007827C0"/>
    <w:rsid w:val="007956DB"/>
    <w:rsid w:val="007A315A"/>
    <w:rsid w:val="007B16E9"/>
    <w:rsid w:val="007C4196"/>
    <w:rsid w:val="007C5359"/>
    <w:rsid w:val="007D2491"/>
    <w:rsid w:val="007F2CC7"/>
    <w:rsid w:val="007F57B8"/>
    <w:rsid w:val="007F5F7E"/>
    <w:rsid w:val="00812388"/>
    <w:rsid w:val="008175CB"/>
    <w:rsid w:val="008247D6"/>
    <w:rsid w:val="008253BE"/>
    <w:rsid w:val="008317F0"/>
    <w:rsid w:val="008576BD"/>
    <w:rsid w:val="00872352"/>
    <w:rsid w:val="008979C5"/>
    <w:rsid w:val="008A5A81"/>
    <w:rsid w:val="008B17A7"/>
    <w:rsid w:val="008B2650"/>
    <w:rsid w:val="008C0166"/>
    <w:rsid w:val="008C2441"/>
    <w:rsid w:val="008C2D81"/>
    <w:rsid w:val="008C68FD"/>
    <w:rsid w:val="008C7880"/>
    <w:rsid w:val="008F3831"/>
    <w:rsid w:val="00900295"/>
    <w:rsid w:val="009114FF"/>
    <w:rsid w:val="00922469"/>
    <w:rsid w:val="00950892"/>
    <w:rsid w:val="009570B2"/>
    <w:rsid w:val="009631A9"/>
    <w:rsid w:val="009640D0"/>
    <w:rsid w:val="00970CBA"/>
    <w:rsid w:val="00972054"/>
    <w:rsid w:val="00975B48"/>
    <w:rsid w:val="00985FA4"/>
    <w:rsid w:val="009C524C"/>
    <w:rsid w:val="00A0512B"/>
    <w:rsid w:val="00A56ECF"/>
    <w:rsid w:val="00A642C7"/>
    <w:rsid w:val="00A91948"/>
    <w:rsid w:val="00AA0C16"/>
    <w:rsid w:val="00AA7402"/>
    <w:rsid w:val="00AC4604"/>
    <w:rsid w:val="00AD45ED"/>
    <w:rsid w:val="00AD620F"/>
    <w:rsid w:val="00AE2EB3"/>
    <w:rsid w:val="00B00088"/>
    <w:rsid w:val="00B24858"/>
    <w:rsid w:val="00B25621"/>
    <w:rsid w:val="00B27C9C"/>
    <w:rsid w:val="00B3255D"/>
    <w:rsid w:val="00B6519E"/>
    <w:rsid w:val="00B663DD"/>
    <w:rsid w:val="00B67410"/>
    <w:rsid w:val="00B8758E"/>
    <w:rsid w:val="00B8777C"/>
    <w:rsid w:val="00BB6F92"/>
    <w:rsid w:val="00BD53BB"/>
    <w:rsid w:val="00BF5C75"/>
    <w:rsid w:val="00BF608E"/>
    <w:rsid w:val="00BF64B8"/>
    <w:rsid w:val="00BF6519"/>
    <w:rsid w:val="00C108CA"/>
    <w:rsid w:val="00C27FC1"/>
    <w:rsid w:val="00C34066"/>
    <w:rsid w:val="00C36339"/>
    <w:rsid w:val="00C44A20"/>
    <w:rsid w:val="00C52A65"/>
    <w:rsid w:val="00C647AC"/>
    <w:rsid w:val="00C73922"/>
    <w:rsid w:val="00C82442"/>
    <w:rsid w:val="00C93866"/>
    <w:rsid w:val="00C96533"/>
    <w:rsid w:val="00CA0BCD"/>
    <w:rsid w:val="00CA5BC4"/>
    <w:rsid w:val="00CA6B0D"/>
    <w:rsid w:val="00CB16E9"/>
    <w:rsid w:val="00CB46D6"/>
    <w:rsid w:val="00CC0714"/>
    <w:rsid w:val="00CC4760"/>
    <w:rsid w:val="00CC6133"/>
    <w:rsid w:val="00CD71BF"/>
    <w:rsid w:val="00CE1CF1"/>
    <w:rsid w:val="00CE65C2"/>
    <w:rsid w:val="00CF769F"/>
    <w:rsid w:val="00D023D6"/>
    <w:rsid w:val="00D07488"/>
    <w:rsid w:val="00D07E5B"/>
    <w:rsid w:val="00D42F9A"/>
    <w:rsid w:val="00D541AB"/>
    <w:rsid w:val="00D54940"/>
    <w:rsid w:val="00D628DF"/>
    <w:rsid w:val="00D70E33"/>
    <w:rsid w:val="00D746E4"/>
    <w:rsid w:val="00D75C3A"/>
    <w:rsid w:val="00D76E91"/>
    <w:rsid w:val="00D951BA"/>
    <w:rsid w:val="00DA0B7D"/>
    <w:rsid w:val="00DA1D0B"/>
    <w:rsid w:val="00DA4EAD"/>
    <w:rsid w:val="00DD06D1"/>
    <w:rsid w:val="00DD297C"/>
    <w:rsid w:val="00DD69E1"/>
    <w:rsid w:val="00E01E3D"/>
    <w:rsid w:val="00E07899"/>
    <w:rsid w:val="00E32CEA"/>
    <w:rsid w:val="00E33395"/>
    <w:rsid w:val="00E4113D"/>
    <w:rsid w:val="00E555EE"/>
    <w:rsid w:val="00E5758F"/>
    <w:rsid w:val="00E7025E"/>
    <w:rsid w:val="00E725FE"/>
    <w:rsid w:val="00E76068"/>
    <w:rsid w:val="00E7799E"/>
    <w:rsid w:val="00E803AF"/>
    <w:rsid w:val="00E916AE"/>
    <w:rsid w:val="00E92516"/>
    <w:rsid w:val="00E96F92"/>
    <w:rsid w:val="00EC6A68"/>
    <w:rsid w:val="00EE2AB7"/>
    <w:rsid w:val="00EE4E98"/>
    <w:rsid w:val="00EE52AC"/>
    <w:rsid w:val="00EF47C8"/>
    <w:rsid w:val="00F0081E"/>
    <w:rsid w:val="00F01DA5"/>
    <w:rsid w:val="00F07218"/>
    <w:rsid w:val="00F207FA"/>
    <w:rsid w:val="00F22FF8"/>
    <w:rsid w:val="00F55469"/>
    <w:rsid w:val="00F56A86"/>
    <w:rsid w:val="00F73717"/>
    <w:rsid w:val="00F77257"/>
    <w:rsid w:val="00FA4F23"/>
    <w:rsid w:val="00FC7273"/>
    <w:rsid w:val="00FD6579"/>
    <w:rsid w:val="00FF5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0B83B"/>
  <w15:docId w15:val="{9035E583-35A5-4588-A223-270E001E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67CBB"/>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0E7000"/>
    <w:pPr>
      <w:keepNext/>
      <w:keepLines/>
      <w:spacing w:before="360" w:after="120" w:line="276" w:lineRule="auto"/>
      <w:ind w:firstLine="0"/>
      <w:jc w:val="left"/>
      <w:outlineLvl w:val="0"/>
    </w:pPr>
    <w:rPr>
      <w:rFonts w:asciiTheme="majorHAnsi" w:eastAsiaTheme="majorEastAsia" w:hAnsiTheme="majorHAnsi" w:cstheme="majorBidi"/>
      <w:b/>
      <w:bCs/>
      <w:color w:val="4F81BD" w:themeColor="accent1"/>
      <w:sz w:val="28"/>
      <w:szCs w:val="28"/>
    </w:rPr>
  </w:style>
  <w:style w:type="paragraph" w:styleId="Nadpis2">
    <w:name w:val="heading 2"/>
    <w:basedOn w:val="Normln"/>
    <w:next w:val="Normln"/>
    <w:link w:val="Nadpis2Char"/>
    <w:uiPriority w:val="9"/>
    <w:unhideWhenUsed/>
    <w:qFormat/>
    <w:rsid w:val="008F38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14A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4A14"/>
  </w:style>
  <w:style w:type="paragraph" w:styleId="Zpat">
    <w:name w:val="footer"/>
    <w:basedOn w:val="Normln"/>
    <w:link w:val="ZpatChar"/>
    <w:uiPriority w:val="99"/>
    <w:unhideWhenUsed/>
    <w:rsid w:val="00214A14"/>
    <w:pPr>
      <w:tabs>
        <w:tab w:val="center" w:pos="4536"/>
        <w:tab w:val="right" w:pos="9072"/>
      </w:tabs>
      <w:spacing w:after="0" w:line="240" w:lineRule="auto"/>
    </w:pPr>
  </w:style>
  <w:style w:type="character" w:customStyle="1" w:styleId="ZpatChar">
    <w:name w:val="Zápatí Char"/>
    <w:basedOn w:val="Standardnpsmoodstavce"/>
    <w:link w:val="Zpat"/>
    <w:uiPriority w:val="99"/>
    <w:rsid w:val="00214A14"/>
  </w:style>
  <w:style w:type="paragraph" w:styleId="Textbubliny">
    <w:name w:val="Balloon Text"/>
    <w:basedOn w:val="Normln"/>
    <w:link w:val="TextbublinyChar"/>
    <w:uiPriority w:val="99"/>
    <w:semiHidden/>
    <w:unhideWhenUsed/>
    <w:rsid w:val="00970C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0CBA"/>
    <w:rPr>
      <w:rFonts w:ascii="Tahoma" w:hAnsi="Tahoma" w:cs="Tahoma"/>
      <w:sz w:val="16"/>
      <w:szCs w:val="16"/>
    </w:rPr>
  </w:style>
  <w:style w:type="paragraph" w:styleId="Bezmezer">
    <w:name w:val="No Spacing"/>
    <w:uiPriority w:val="1"/>
    <w:qFormat/>
    <w:rsid w:val="004139EF"/>
    <w:pPr>
      <w:spacing w:after="0" w:line="240" w:lineRule="auto"/>
      <w:ind w:firstLine="709"/>
      <w:jc w:val="both"/>
    </w:pPr>
    <w:rPr>
      <w:rFonts w:ascii="Times New Roman" w:hAnsi="Times New Roman"/>
      <w:sz w:val="24"/>
    </w:rPr>
  </w:style>
  <w:style w:type="character" w:customStyle="1" w:styleId="Nadpis1Char">
    <w:name w:val="Nadpis 1 Char"/>
    <w:basedOn w:val="Standardnpsmoodstavce"/>
    <w:link w:val="Nadpis1"/>
    <w:uiPriority w:val="9"/>
    <w:rsid w:val="000E7000"/>
    <w:rPr>
      <w:rFonts w:asciiTheme="majorHAnsi" w:eastAsiaTheme="majorEastAsia" w:hAnsiTheme="majorHAnsi" w:cstheme="majorBidi"/>
      <w:b/>
      <w:bCs/>
      <w:color w:val="4F81BD" w:themeColor="accent1"/>
      <w:sz w:val="28"/>
      <w:szCs w:val="28"/>
    </w:rPr>
  </w:style>
  <w:style w:type="paragraph" w:styleId="Odstavecseseznamem">
    <w:name w:val="List Paragraph"/>
    <w:basedOn w:val="Normln"/>
    <w:uiPriority w:val="34"/>
    <w:qFormat/>
    <w:rsid w:val="008B17A7"/>
    <w:pPr>
      <w:ind w:left="720"/>
      <w:contextualSpacing/>
    </w:pPr>
  </w:style>
  <w:style w:type="paragraph" w:customStyle="1" w:styleId="vaha">
    <w:name w:val="Úvaha"/>
    <w:basedOn w:val="Normln"/>
    <w:link w:val="vahaChar"/>
    <w:qFormat/>
    <w:rsid w:val="007827C0"/>
    <w:pPr>
      <w:spacing w:after="120" w:line="276" w:lineRule="auto"/>
      <w:ind w:firstLine="0"/>
      <w:contextualSpacing/>
    </w:pPr>
    <w:rPr>
      <w:rFonts w:asciiTheme="minorHAnsi" w:hAnsiTheme="minorHAnsi" w:cs="Times New Roman"/>
    </w:rPr>
  </w:style>
  <w:style w:type="character" w:customStyle="1" w:styleId="vahaChar">
    <w:name w:val="Úvaha Char"/>
    <w:basedOn w:val="Standardnpsmoodstavce"/>
    <w:link w:val="vaha"/>
    <w:rsid w:val="007827C0"/>
    <w:rPr>
      <w:rFonts w:cs="Times New Roman"/>
      <w:sz w:val="24"/>
    </w:rPr>
  </w:style>
  <w:style w:type="paragraph" w:styleId="Nadpisobsahu">
    <w:name w:val="TOC Heading"/>
    <w:basedOn w:val="Nadpis1"/>
    <w:next w:val="Normln"/>
    <w:uiPriority w:val="39"/>
    <w:unhideWhenUsed/>
    <w:qFormat/>
    <w:rsid w:val="00117C0C"/>
    <w:pPr>
      <w:spacing w:before="240" w:after="0" w:line="259" w:lineRule="auto"/>
      <w:jc w:val="both"/>
      <w:outlineLvl w:val="9"/>
    </w:pPr>
    <w:rPr>
      <w:b w:val="0"/>
      <w:bCs w:val="0"/>
      <w:color w:val="00897E"/>
      <w:sz w:val="32"/>
      <w:szCs w:val="32"/>
      <w:lang w:eastAsia="cs-CZ"/>
    </w:rPr>
  </w:style>
  <w:style w:type="paragraph" w:styleId="Obsah1">
    <w:name w:val="toc 1"/>
    <w:basedOn w:val="Normln"/>
    <w:next w:val="Normln"/>
    <w:autoRedefine/>
    <w:uiPriority w:val="39"/>
    <w:unhideWhenUsed/>
    <w:rsid w:val="000F1180"/>
    <w:pPr>
      <w:tabs>
        <w:tab w:val="right" w:leader="dot" w:pos="8494"/>
      </w:tabs>
      <w:spacing w:after="100"/>
      <w:jc w:val="center"/>
    </w:pPr>
  </w:style>
  <w:style w:type="character" w:styleId="Hypertextovodkaz">
    <w:name w:val="Hyperlink"/>
    <w:basedOn w:val="Standardnpsmoodstavce"/>
    <w:uiPriority w:val="99"/>
    <w:unhideWhenUsed/>
    <w:rsid w:val="00CB16E9"/>
    <w:rPr>
      <w:color w:val="0000FF" w:themeColor="hyperlink"/>
      <w:u w:val="single"/>
    </w:rPr>
  </w:style>
  <w:style w:type="paragraph" w:customStyle="1" w:styleId="paragraph">
    <w:name w:val="paragraph"/>
    <w:basedOn w:val="Normln"/>
    <w:rsid w:val="00033CD6"/>
    <w:pPr>
      <w:spacing w:before="100" w:beforeAutospacing="1" w:after="100" w:afterAutospacing="1" w:line="240" w:lineRule="auto"/>
      <w:ind w:firstLine="0"/>
      <w:jc w:val="left"/>
    </w:pPr>
    <w:rPr>
      <w:rFonts w:eastAsia="Times New Roman" w:cs="Times New Roman"/>
      <w:szCs w:val="24"/>
      <w:lang w:val="en-GB" w:eastAsia="en-GB"/>
    </w:rPr>
  </w:style>
  <w:style w:type="character" w:customStyle="1" w:styleId="scxw221553231">
    <w:name w:val="scxw221553231"/>
    <w:basedOn w:val="Standardnpsmoodstavce"/>
    <w:rsid w:val="00033CD6"/>
  </w:style>
  <w:style w:type="character" w:customStyle="1" w:styleId="eop">
    <w:name w:val="eop"/>
    <w:basedOn w:val="Standardnpsmoodstavce"/>
    <w:rsid w:val="00033CD6"/>
  </w:style>
  <w:style w:type="character" w:customStyle="1" w:styleId="normaltextrun">
    <w:name w:val="normaltextrun"/>
    <w:basedOn w:val="Standardnpsmoodstavce"/>
    <w:rsid w:val="00033CD6"/>
  </w:style>
  <w:style w:type="character" w:customStyle="1" w:styleId="spellingerror">
    <w:name w:val="spellingerror"/>
    <w:basedOn w:val="Standardnpsmoodstavce"/>
    <w:rsid w:val="00033CD6"/>
  </w:style>
  <w:style w:type="character" w:customStyle="1" w:styleId="scxw56441484">
    <w:name w:val="scxw56441484"/>
    <w:basedOn w:val="Standardnpsmoodstavce"/>
    <w:rsid w:val="00033CD6"/>
  </w:style>
  <w:style w:type="paragraph" w:styleId="Titulek">
    <w:name w:val="caption"/>
    <w:basedOn w:val="Normln"/>
    <w:next w:val="Normln"/>
    <w:uiPriority w:val="35"/>
    <w:unhideWhenUsed/>
    <w:qFormat/>
    <w:rsid w:val="00033CD6"/>
    <w:pPr>
      <w:spacing w:line="240" w:lineRule="auto"/>
    </w:pPr>
    <w:rPr>
      <w:i/>
      <w:iCs/>
      <w:color w:val="1F497D" w:themeColor="text2"/>
      <w:sz w:val="18"/>
      <w:szCs w:val="18"/>
    </w:rPr>
  </w:style>
  <w:style w:type="paragraph" w:styleId="Normlnweb">
    <w:name w:val="Normal (Web)"/>
    <w:basedOn w:val="Normln"/>
    <w:uiPriority w:val="99"/>
    <w:unhideWhenUsed/>
    <w:rsid w:val="00057027"/>
    <w:pPr>
      <w:spacing w:before="100" w:beforeAutospacing="1" w:after="100" w:afterAutospacing="1" w:line="240" w:lineRule="auto"/>
      <w:ind w:firstLine="0"/>
      <w:jc w:val="left"/>
    </w:pPr>
    <w:rPr>
      <w:rFonts w:eastAsia="Times New Roman" w:cs="Times New Roman"/>
      <w:szCs w:val="24"/>
      <w:lang w:val="en-GB" w:eastAsia="en-GB"/>
    </w:rPr>
  </w:style>
  <w:style w:type="character" w:customStyle="1" w:styleId="apple-tab-span">
    <w:name w:val="apple-tab-span"/>
    <w:basedOn w:val="Standardnpsmoodstavce"/>
    <w:rsid w:val="00057027"/>
  </w:style>
  <w:style w:type="character" w:customStyle="1" w:styleId="Nadpis2Char">
    <w:name w:val="Nadpis 2 Char"/>
    <w:basedOn w:val="Standardnpsmoodstavce"/>
    <w:link w:val="Nadpis2"/>
    <w:uiPriority w:val="9"/>
    <w:rsid w:val="008F3831"/>
    <w:rPr>
      <w:rFonts w:asciiTheme="majorHAnsi" w:eastAsiaTheme="majorEastAsia" w:hAnsiTheme="majorHAnsi" w:cstheme="majorBidi"/>
      <w:color w:val="365F91" w:themeColor="accent1" w:themeShade="BF"/>
      <w:sz w:val="26"/>
      <w:szCs w:val="26"/>
    </w:rPr>
  </w:style>
  <w:style w:type="paragraph" w:styleId="Obsah2">
    <w:name w:val="toc 2"/>
    <w:basedOn w:val="Normln"/>
    <w:next w:val="Normln"/>
    <w:autoRedefine/>
    <w:uiPriority w:val="39"/>
    <w:unhideWhenUsed/>
    <w:rsid w:val="000F1180"/>
    <w:pPr>
      <w:spacing w:after="100"/>
      <w:ind w:left="240"/>
    </w:pPr>
  </w:style>
  <w:style w:type="table" w:styleId="Mkatabulky">
    <w:name w:val="Table Grid"/>
    <w:basedOn w:val="Normlntabulka"/>
    <w:uiPriority w:val="59"/>
    <w:rsid w:val="0053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npsmoodstavce"/>
    <w:uiPriority w:val="99"/>
    <w:semiHidden/>
    <w:unhideWhenUsed/>
    <w:rsid w:val="00CC0714"/>
    <w:rPr>
      <w:color w:val="605E5C"/>
      <w:shd w:val="clear" w:color="auto" w:fill="E1DFDD"/>
    </w:rPr>
  </w:style>
  <w:style w:type="table" w:customStyle="1" w:styleId="TableGrid1">
    <w:name w:val="Table Grid1"/>
    <w:basedOn w:val="Normlntabulka"/>
    <w:next w:val="Mkatabulky"/>
    <w:uiPriority w:val="39"/>
    <w:rsid w:val="007827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39"/>
    <w:rsid w:val="00AD45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Standardnpsmoodstavce"/>
    <w:uiPriority w:val="99"/>
    <w:semiHidden/>
    <w:unhideWhenUsed/>
    <w:rsid w:val="00972054"/>
    <w:rPr>
      <w:color w:val="605E5C"/>
      <w:shd w:val="clear" w:color="auto" w:fill="E1DFDD"/>
    </w:rPr>
  </w:style>
  <w:style w:type="character" w:styleId="Odkaznakoment">
    <w:name w:val="annotation reference"/>
    <w:basedOn w:val="Standardnpsmoodstavce"/>
    <w:uiPriority w:val="99"/>
    <w:semiHidden/>
    <w:unhideWhenUsed/>
    <w:rsid w:val="000A3CAE"/>
    <w:rPr>
      <w:sz w:val="16"/>
      <w:szCs w:val="16"/>
    </w:rPr>
  </w:style>
  <w:style w:type="paragraph" w:styleId="Textkomente">
    <w:name w:val="annotation text"/>
    <w:basedOn w:val="Normln"/>
    <w:link w:val="TextkomenteChar"/>
    <w:uiPriority w:val="99"/>
    <w:semiHidden/>
    <w:unhideWhenUsed/>
    <w:rsid w:val="000A3CAE"/>
    <w:pPr>
      <w:spacing w:line="240" w:lineRule="auto"/>
    </w:pPr>
    <w:rPr>
      <w:sz w:val="20"/>
      <w:szCs w:val="20"/>
    </w:rPr>
  </w:style>
  <w:style w:type="character" w:customStyle="1" w:styleId="TextkomenteChar">
    <w:name w:val="Text komentáře Char"/>
    <w:basedOn w:val="Standardnpsmoodstavce"/>
    <w:link w:val="Textkomente"/>
    <w:uiPriority w:val="99"/>
    <w:semiHidden/>
    <w:rsid w:val="000A3CA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A3CAE"/>
    <w:rPr>
      <w:b/>
      <w:bCs/>
    </w:rPr>
  </w:style>
  <w:style w:type="character" w:customStyle="1" w:styleId="PedmtkomenteChar">
    <w:name w:val="Předmět komentáře Char"/>
    <w:basedOn w:val="TextkomenteChar"/>
    <w:link w:val="Pedmtkomente"/>
    <w:uiPriority w:val="99"/>
    <w:semiHidden/>
    <w:rsid w:val="000A3CAE"/>
    <w:rPr>
      <w:rFonts w:ascii="Times New Roman" w:hAnsi="Times New Roman"/>
      <w:b/>
      <w:bCs/>
      <w:sz w:val="20"/>
      <w:szCs w:val="20"/>
    </w:rPr>
  </w:style>
  <w:style w:type="paragraph" w:styleId="Textpoznpodarou">
    <w:name w:val="footnote text"/>
    <w:basedOn w:val="Normln"/>
    <w:link w:val="TextpoznpodarouChar"/>
    <w:uiPriority w:val="99"/>
    <w:semiHidden/>
    <w:unhideWhenUsed/>
    <w:rsid w:val="000A3CA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A3CAE"/>
    <w:rPr>
      <w:rFonts w:ascii="Times New Roman" w:hAnsi="Times New Roman"/>
      <w:sz w:val="20"/>
      <w:szCs w:val="20"/>
    </w:rPr>
  </w:style>
  <w:style w:type="character" w:styleId="Znakapoznpodarou">
    <w:name w:val="footnote reference"/>
    <w:basedOn w:val="Standardnpsmoodstavce"/>
    <w:uiPriority w:val="99"/>
    <w:semiHidden/>
    <w:unhideWhenUsed/>
    <w:rsid w:val="000A3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5534">
      <w:bodyDiv w:val="1"/>
      <w:marLeft w:val="0"/>
      <w:marRight w:val="0"/>
      <w:marTop w:val="0"/>
      <w:marBottom w:val="0"/>
      <w:divBdr>
        <w:top w:val="none" w:sz="0" w:space="0" w:color="auto"/>
        <w:left w:val="none" w:sz="0" w:space="0" w:color="auto"/>
        <w:bottom w:val="none" w:sz="0" w:space="0" w:color="auto"/>
        <w:right w:val="none" w:sz="0" w:space="0" w:color="auto"/>
      </w:divBdr>
    </w:div>
    <w:div w:id="16589886">
      <w:bodyDiv w:val="1"/>
      <w:marLeft w:val="0"/>
      <w:marRight w:val="0"/>
      <w:marTop w:val="0"/>
      <w:marBottom w:val="0"/>
      <w:divBdr>
        <w:top w:val="none" w:sz="0" w:space="0" w:color="auto"/>
        <w:left w:val="none" w:sz="0" w:space="0" w:color="auto"/>
        <w:bottom w:val="none" w:sz="0" w:space="0" w:color="auto"/>
        <w:right w:val="none" w:sz="0" w:space="0" w:color="auto"/>
      </w:divBdr>
    </w:div>
    <w:div w:id="22874756">
      <w:bodyDiv w:val="1"/>
      <w:marLeft w:val="0"/>
      <w:marRight w:val="0"/>
      <w:marTop w:val="0"/>
      <w:marBottom w:val="0"/>
      <w:divBdr>
        <w:top w:val="none" w:sz="0" w:space="0" w:color="auto"/>
        <w:left w:val="none" w:sz="0" w:space="0" w:color="auto"/>
        <w:bottom w:val="none" w:sz="0" w:space="0" w:color="auto"/>
        <w:right w:val="none" w:sz="0" w:space="0" w:color="auto"/>
      </w:divBdr>
    </w:div>
    <w:div w:id="31614446">
      <w:bodyDiv w:val="1"/>
      <w:marLeft w:val="0"/>
      <w:marRight w:val="0"/>
      <w:marTop w:val="0"/>
      <w:marBottom w:val="0"/>
      <w:divBdr>
        <w:top w:val="none" w:sz="0" w:space="0" w:color="auto"/>
        <w:left w:val="none" w:sz="0" w:space="0" w:color="auto"/>
        <w:bottom w:val="none" w:sz="0" w:space="0" w:color="auto"/>
        <w:right w:val="none" w:sz="0" w:space="0" w:color="auto"/>
      </w:divBdr>
    </w:div>
    <w:div w:id="59407078">
      <w:bodyDiv w:val="1"/>
      <w:marLeft w:val="0"/>
      <w:marRight w:val="0"/>
      <w:marTop w:val="0"/>
      <w:marBottom w:val="0"/>
      <w:divBdr>
        <w:top w:val="none" w:sz="0" w:space="0" w:color="auto"/>
        <w:left w:val="none" w:sz="0" w:space="0" w:color="auto"/>
        <w:bottom w:val="none" w:sz="0" w:space="0" w:color="auto"/>
        <w:right w:val="none" w:sz="0" w:space="0" w:color="auto"/>
      </w:divBdr>
    </w:div>
    <w:div w:id="62219683">
      <w:bodyDiv w:val="1"/>
      <w:marLeft w:val="0"/>
      <w:marRight w:val="0"/>
      <w:marTop w:val="0"/>
      <w:marBottom w:val="0"/>
      <w:divBdr>
        <w:top w:val="none" w:sz="0" w:space="0" w:color="auto"/>
        <w:left w:val="none" w:sz="0" w:space="0" w:color="auto"/>
        <w:bottom w:val="none" w:sz="0" w:space="0" w:color="auto"/>
        <w:right w:val="none" w:sz="0" w:space="0" w:color="auto"/>
      </w:divBdr>
    </w:div>
    <w:div w:id="96141838">
      <w:bodyDiv w:val="1"/>
      <w:marLeft w:val="0"/>
      <w:marRight w:val="0"/>
      <w:marTop w:val="0"/>
      <w:marBottom w:val="0"/>
      <w:divBdr>
        <w:top w:val="none" w:sz="0" w:space="0" w:color="auto"/>
        <w:left w:val="none" w:sz="0" w:space="0" w:color="auto"/>
        <w:bottom w:val="none" w:sz="0" w:space="0" w:color="auto"/>
        <w:right w:val="none" w:sz="0" w:space="0" w:color="auto"/>
      </w:divBdr>
    </w:div>
    <w:div w:id="107773703">
      <w:bodyDiv w:val="1"/>
      <w:marLeft w:val="0"/>
      <w:marRight w:val="0"/>
      <w:marTop w:val="0"/>
      <w:marBottom w:val="0"/>
      <w:divBdr>
        <w:top w:val="none" w:sz="0" w:space="0" w:color="auto"/>
        <w:left w:val="none" w:sz="0" w:space="0" w:color="auto"/>
        <w:bottom w:val="none" w:sz="0" w:space="0" w:color="auto"/>
        <w:right w:val="none" w:sz="0" w:space="0" w:color="auto"/>
      </w:divBdr>
    </w:div>
    <w:div w:id="241259738">
      <w:bodyDiv w:val="1"/>
      <w:marLeft w:val="0"/>
      <w:marRight w:val="0"/>
      <w:marTop w:val="0"/>
      <w:marBottom w:val="0"/>
      <w:divBdr>
        <w:top w:val="none" w:sz="0" w:space="0" w:color="auto"/>
        <w:left w:val="none" w:sz="0" w:space="0" w:color="auto"/>
        <w:bottom w:val="none" w:sz="0" w:space="0" w:color="auto"/>
        <w:right w:val="none" w:sz="0" w:space="0" w:color="auto"/>
      </w:divBdr>
    </w:div>
    <w:div w:id="274144408">
      <w:bodyDiv w:val="1"/>
      <w:marLeft w:val="0"/>
      <w:marRight w:val="0"/>
      <w:marTop w:val="0"/>
      <w:marBottom w:val="0"/>
      <w:divBdr>
        <w:top w:val="none" w:sz="0" w:space="0" w:color="auto"/>
        <w:left w:val="none" w:sz="0" w:space="0" w:color="auto"/>
        <w:bottom w:val="none" w:sz="0" w:space="0" w:color="auto"/>
        <w:right w:val="none" w:sz="0" w:space="0" w:color="auto"/>
      </w:divBdr>
    </w:div>
    <w:div w:id="302932217">
      <w:bodyDiv w:val="1"/>
      <w:marLeft w:val="0"/>
      <w:marRight w:val="0"/>
      <w:marTop w:val="0"/>
      <w:marBottom w:val="0"/>
      <w:divBdr>
        <w:top w:val="none" w:sz="0" w:space="0" w:color="auto"/>
        <w:left w:val="none" w:sz="0" w:space="0" w:color="auto"/>
        <w:bottom w:val="none" w:sz="0" w:space="0" w:color="auto"/>
        <w:right w:val="none" w:sz="0" w:space="0" w:color="auto"/>
      </w:divBdr>
    </w:div>
    <w:div w:id="378241022">
      <w:bodyDiv w:val="1"/>
      <w:marLeft w:val="0"/>
      <w:marRight w:val="0"/>
      <w:marTop w:val="0"/>
      <w:marBottom w:val="0"/>
      <w:divBdr>
        <w:top w:val="none" w:sz="0" w:space="0" w:color="auto"/>
        <w:left w:val="none" w:sz="0" w:space="0" w:color="auto"/>
        <w:bottom w:val="none" w:sz="0" w:space="0" w:color="auto"/>
        <w:right w:val="none" w:sz="0" w:space="0" w:color="auto"/>
      </w:divBdr>
      <w:divsChild>
        <w:div w:id="1566258427">
          <w:marLeft w:val="0"/>
          <w:marRight w:val="0"/>
          <w:marTop w:val="0"/>
          <w:marBottom w:val="0"/>
          <w:divBdr>
            <w:top w:val="none" w:sz="0" w:space="0" w:color="auto"/>
            <w:left w:val="none" w:sz="0" w:space="0" w:color="auto"/>
            <w:bottom w:val="none" w:sz="0" w:space="0" w:color="auto"/>
            <w:right w:val="none" w:sz="0" w:space="0" w:color="auto"/>
          </w:divBdr>
          <w:divsChild>
            <w:div w:id="2139882011">
              <w:marLeft w:val="0"/>
              <w:marRight w:val="0"/>
              <w:marTop w:val="0"/>
              <w:marBottom w:val="0"/>
              <w:divBdr>
                <w:top w:val="none" w:sz="0" w:space="0" w:color="auto"/>
                <w:left w:val="none" w:sz="0" w:space="0" w:color="auto"/>
                <w:bottom w:val="none" w:sz="0" w:space="0" w:color="auto"/>
                <w:right w:val="none" w:sz="0" w:space="0" w:color="auto"/>
              </w:divBdr>
            </w:div>
          </w:divsChild>
        </w:div>
        <w:div w:id="2096704367">
          <w:marLeft w:val="0"/>
          <w:marRight w:val="0"/>
          <w:marTop w:val="0"/>
          <w:marBottom w:val="0"/>
          <w:divBdr>
            <w:top w:val="none" w:sz="0" w:space="0" w:color="auto"/>
            <w:left w:val="none" w:sz="0" w:space="0" w:color="auto"/>
            <w:bottom w:val="none" w:sz="0" w:space="0" w:color="auto"/>
            <w:right w:val="none" w:sz="0" w:space="0" w:color="auto"/>
          </w:divBdr>
          <w:divsChild>
            <w:div w:id="323702112">
              <w:marLeft w:val="0"/>
              <w:marRight w:val="0"/>
              <w:marTop w:val="0"/>
              <w:marBottom w:val="0"/>
              <w:divBdr>
                <w:top w:val="none" w:sz="0" w:space="0" w:color="auto"/>
                <w:left w:val="none" w:sz="0" w:space="0" w:color="auto"/>
                <w:bottom w:val="none" w:sz="0" w:space="0" w:color="auto"/>
                <w:right w:val="none" w:sz="0" w:space="0" w:color="auto"/>
              </w:divBdr>
            </w:div>
          </w:divsChild>
        </w:div>
        <w:div w:id="1895432769">
          <w:marLeft w:val="0"/>
          <w:marRight w:val="0"/>
          <w:marTop w:val="0"/>
          <w:marBottom w:val="0"/>
          <w:divBdr>
            <w:top w:val="none" w:sz="0" w:space="0" w:color="auto"/>
            <w:left w:val="none" w:sz="0" w:space="0" w:color="auto"/>
            <w:bottom w:val="none" w:sz="0" w:space="0" w:color="auto"/>
            <w:right w:val="none" w:sz="0" w:space="0" w:color="auto"/>
          </w:divBdr>
          <w:divsChild>
            <w:div w:id="1267228795">
              <w:marLeft w:val="0"/>
              <w:marRight w:val="0"/>
              <w:marTop w:val="0"/>
              <w:marBottom w:val="0"/>
              <w:divBdr>
                <w:top w:val="none" w:sz="0" w:space="0" w:color="auto"/>
                <w:left w:val="none" w:sz="0" w:space="0" w:color="auto"/>
                <w:bottom w:val="none" w:sz="0" w:space="0" w:color="auto"/>
                <w:right w:val="none" w:sz="0" w:space="0" w:color="auto"/>
              </w:divBdr>
            </w:div>
          </w:divsChild>
        </w:div>
        <w:div w:id="1723863917">
          <w:marLeft w:val="0"/>
          <w:marRight w:val="0"/>
          <w:marTop w:val="0"/>
          <w:marBottom w:val="0"/>
          <w:divBdr>
            <w:top w:val="none" w:sz="0" w:space="0" w:color="auto"/>
            <w:left w:val="none" w:sz="0" w:space="0" w:color="auto"/>
            <w:bottom w:val="none" w:sz="0" w:space="0" w:color="auto"/>
            <w:right w:val="none" w:sz="0" w:space="0" w:color="auto"/>
          </w:divBdr>
          <w:divsChild>
            <w:div w:id="1959215221">
              <w:marLeft w:val="0"/>
              <w:marRight w:val="0"/>
              <w:marTop w:val="0"/>
              <w:marBottom w:val="0"/>
              <w:divBdr>
                <w:top w:val="none" w:sz="0" w:space="0" w:color="auto"/>
                <w:left w:val="none" w:sz="0" w:space="0" w:color="auto"/>
                <w:bottom w:val="none" w:sz="0" w:space="0" w:color="auto"/>
                <w:right w:val="none" w:sz="0" w:space="0" w:color="auto"/>
              </w:divBdr>
            </w:div>
          </w:divsChild>
        </w:div>
        <w:div w:id="515005217">
          <w:marLeft w:val="0"/>
          <w:marRight w:val="0"/>
          <w:marTop w:val="0"/>
          <w:marBottom w:val="0"/>
          <w:divBdr>
            <w:top w:val="none" w:sz="0" w:space="0" w:color="auto"/>
            <w:left w:val="none" w:sz="0" w:space="0" w:color="auto"/>
            <w:bottom w:val="none" w:sz="0" w:space="0" w:color="auto"/>
            <w:right w:val="none" w:sz="0" w:space="0" w:color="auto"/>
          </w:divBdr>
          <w:divsChild>
            <w:div w:id="1052770491">
              <w:marLeft w:val="0"/>
              <w:marRight w:val="0"/>
              <w:marTop w:val="0"/>
              <w:marBottom w:val="0"/>
              <w:divBdr>
                <w:top w:val="none" w:sz="0" w:space="0" w:color="auto"/>
                <w:left w:val="none" w:sz="0" w:space="0" w:color="auto"/>
                <w:bottom w:val="none" w:sz="0" w:space="0" w:color="auto"/>
                <w:right w:val="none" w:sz="0" w:space="0" w:color="auto"/>
              </w:divBdr>
            </w:div>
          </w:divsChild>
        </w:div>
        <w:div w:id="601769801">
          <w:marLeft w:val="0"/>
          <w:marRight w:val="0"/>
          <w:marTop w:val="0"/>
          <w:marBottom w:val="0"/>
          <w:divBdr>
            <w:top w:val="none" w:sz="0" w:space="0" w:color="auto"/>
            <w:left w:val="none" w:sz="0" w:space="0" w:color="auto"/>
            <w:bottom w:val="none" w:sz="0" w:space="0" w:color="auto"/>
            <w:right w:val="none" w:sz="0" w:space="0" w:color="auto"/>
          </w:divBdr>
          <w:divsChild>
            <w:div w:id="311376591">
              <w:marLeft w:val="0"/>
              <w:marRight w:val="0"/>
              <w:marTop w:val="0"/>
              <w:marBottom w:val="0"/>
              <w:divBdr>
                <w:top w:val="none" w:sz="0" w:space="0" w:color="auto"/>
                <w:left w:val="none" w:sz="0" w:space="0" w:color="auto"/>
                <w:bottom w:val="none" w:sz="0" w:space="0" w:color="auto"/>
                <w:right w:val="none" w:sz="0" w:space="0" w:color="auto"/>
              </w:divBdr>
            </w:div>
          </w:divsChild>
        </w:div>
        <w:div w:id="1066993077">
          <w:marLeft w:val="0"/>
          <w:marRight w:val="0"/>
          <w:marTop w:val="0"/>
          <w:marBottom w:val="0"/>
          <w:divBdr>
            <w:top w:val="none" w:sz="0" w:space="0" w:color="auto"/>
            <w:left w:val="none" w:sz="0" w:space="0" w:color="auto"/>
            <w:bottom w:val="none" w:sz="0" w:space="0" w:color="auto"/>
            <w:right w:val="none" w:sz="0" w:space="0" w:color="auto"/>
          </w:divBdr>
          <w:divsChild>
            <w:div w:id="1640071118">
              <w:marLeft w:val="0"/>
              <w:marRight w:val="0"/>
              <w:marTop w:val="0"/>
              <w:marBottom w:val="0"/>
              <w:divBdr>
                <w:top w:val="none" w:sz="0" w:space="0" w:color="auto"/>
                <w:left w:val="none" w:sz="0" w:space="0" w:color="auto"/>
                <w:bottom w:val="none" w:sz="0" w:space="0" w:color="auto"/>
                <w:right w:val="none" w:sz="0" w:space="0" w:color="auto"/>
              </w:divBdr>
            </w:div>
          </w:divsChild>
        </w:div>
        <w:div w:id="516234702">
          <w:marLeft w:val="0"/>
          <w:marRight w:val="0"/>
          <w:marTop w:val="0"/>
          <w:marBottom w:val="0"/>
          <w:divBdr>
            <w:top w:val="none" w:sz="0" w:space="0" w:color="auto"/>
            <w:left w:val="none" w:sz="0" w:space="0" w:color="auto"/>
            <w:bottom w:val="none" w:sz="0" w:space="0" w:color="auto"/>
            <w:right w:val="none" w:sz="0" w:space="0" w:color="auto"/>
          </w:divBdr>
          <w:divsChild>
            <w:div w:id="2020960804">
              <w:marLeft w:val="0"/>
              <w:marRight w:val="0"/>
              <w:marTop w:val="0"/>
              <w:marBottom w:val="0"/>
              <w:divBdr>
                <w:top w:val="none" w:sz="0" w:space="0" w:color="auto"/>
                <w:left w:val="none" w:sz="0" w:space="0" w:color="auto"/>
                <w:bottom w:val="none" w:sz="0" w:space="0" w:color="auto"/>
                <w:right w:val="none" w:sz="0" w:space="0" w:color="auto"/>
              </w:divBdr>
            </w:div>
          </w:divsChild>
        </w:div>
        <w:div w:id="39980957">
          <w:marLeft w:val="0"/>
          <w:marRight w:val="0"/>
          <w:marTop w:val="0"/>
          <w:marBottom w:val="0"/>
          <w:divBdr>
            <w:top w:val="none" w:sz="0" w:space="0" w:color="auto"/>
            <w:left w:val="none" w:sz="0" w:space="0" w:color="auto"/>
            <w:bottom w:val="none" w:sz="0" w:space="0" w:color="auto"/>
            <w:right w:val="none" w:sz="0" w:space="0" w:color="auto"/>
          </w:divBdr>
          <w:divsChild>
            <w:div w:id="1920406172">
              <w:marLeft w:val="0"/>
              <w:marRight w:val="0"/>
              <w:marTop w:val="0"/>
              <w:marBottom w:val="0"/>
              <w:divBdr>
                <w:top w:val="none" w:sz="0" w:space="0" w:color="auto"/>
                <w:left w:val="none" w:sz="0" w:space="0" w:color="auto"/>
                <w:bottom w:val="none" w:sz="0" w:space="0" w:color="auto"/>
                <w:right w:val="none" w:sz="0" w:space="0" w:color="auto"/>
              </w:divBdr>
            </w:div>
          </w:divsChild>
        </w:div>
        <w:div w:id="692195618">
          <w:marLeft w:val="0"/>
          <w:marRight w:val="0"/>
          <w:marTop w:val="0"/>
          <w:marBottom w:val="0"/>
          <w:divBdr>
            <w:top w:val="none" w:sz="0" w:space="0" w:color="auto"/>
            <w:left w:val="none" w:sz="0" w:space="0" w:color="auto"/>
            <w:bottom w:val="none" w:sz="0" w:space="0" w:color="auto"/>
            <w:right w:val="none" w:sz="0" w:space="0" w:color="auto"/>
          </w:divBdr>
          <w:divsChild>
            <w:div w:id="2080133053">
              <w:marLeft w:val="0"/>
              <w:marRight w:val="0"/>
              <w:marTop w:val="0"/>
              <w:marBottom w:val="0"/>
              <w:divBdr>
                <w:top w:val="none" w:sz="0" w:space="0" w:color="auto"/>
                <w:left w:val="none" w:sz="0" w:space="0" w:color="auto"/>
                <w:bottom w:val="none" w:sz="0" w:space="0" w:color="auto"/>
                <w:right w:val="none" w:sz="0" w:space="0" w:color="auto"/>
              </w:divBdr>
            </w:div>
          </w:divsChild>
        </w:div>
        <w:div w:id="931469865">
          <w:marLeft w:val="0"/>
          <w:marRight w:val="0"/>
          <w:marTop w:val="0"/>
          <w:marBottom w:val="0"/>
          <w:divBdr>
            <w:top w:val="none" w:sz="0" w:space="0" w:color="auto"/>
            <w:left w:val="none" w:sz="0" w:space="0" w:color="auto"/>
            <w:bottom w:val="none" w:sz="0" w:space="0" w:color="auto"/>
            <w:right w:val="none" w:sz="0" w:space="0" w:color="auto"/>
          </w:divBdr>
          <w:divsChild>
            <w:div w:id="1685396847">
              <w:marLeft w:val="0"/>
              <w:marRight w:val="0"/>
              <w:marTop w:val="0"/>
              <w:marBottom w:val="0"/>
              <w:divBdr>
                <w:top w:val="none" w:sz="0" w:space="0" w:color="auto"/>
                <w:left w:val="none" w:sz="0" w:space="0" w:color="auto"/>
                <w:bottom w:val="none" w:sz="0" w:space="0" w:color="auto"/>
                <w:right w:val="none" w:sz="0" w:space="0" w:color="auto"/>
              </w:divBdr>
            </w:div>
            <w:div w:id="1229265130">
              <w:marLeft w:val="0"/>
              <w:marRight w:val="0"/>
              <w:marTop w:val="0"/>
              <w:marBottom w:val="0"/>
              <w:divBdr>
                <w:top w:val="none" w:sz="0" w:space="0" w:color="auto"/>
                <w:left w:val="none" w:sz="0" w:space="0" w:color="auto"/>
                <w:bottom w:val="none" w:sz="0" w:space="0" w:color="auto"/>
                <w:right w:val="none" w:sz="0" w:space="0" w:color="auto"/>
              </w:divBdr>
            </w:div>
            <w:div w:id="1440446073">
              <w:marLeft w:val="0"/>
              <w:marRight w:val="0"/>
              <w:marTop w:val="0"/>
              <w:marBottom w:val="0"/>
              <w:divBdr>
                <w:top w:val="none" w:sz="0" w:space="0" w:color="auto"/>
                <w:left w:val="none" w:sz="0" w:space="0" w:color="auto"/>
                <w:bottom w:val="none" w:sz="0" w:space="0" w:color="auto"/>
                <w:right w:val="none" w:sz="0" w:space="0" w:color="auto"/>
              </w:divBdr>
            </w:div>
          </w:divsChild>
        </w:div>
        <w:div w:id="1752267486">
          <w:marLeft w:val="0"/>
          <w:marRight w:val="0"/>
          <w:marTop w:val="0"/>
          <w:marBottom w:val="0"/>
          <w:divBdr>
            <w:top w:val="none" w:sz="0" w:space="0" w:color="auto"/>
            <w:left w:val="none" w:sz="0" w:space="0" w:color="auto"/>
            <w:bottom w:val="none" w:sz="0" w:space="0" w:color="auto"/>
            <w:right w:val="none" w:sz="0" w:space="0" w:color="auto"/>
          </w:divBdr>
          <w:divsChild>
            <w:div w:id="575938118">
              <w:marLeft w:val="0"/>
              <w:marRight w:val="0"/>
              <w:marTop w:val="0"/>
              <w:marBottom w:val="0"/>
              <w:divBdr>
                <w:top w:val="none" w:sz="0" w:space="0" w:color="auto"/>
                <w:left w:val="none" w:sz="0" w:space="0" w:color="auto"/>
                <w:bottom w:val="none" w:sz="0" w:space="0" w:color="auto"/>
                <w:right w:val="none" w:sz="0" w:space="0" w:color="auto"/>
              </w:divBdr>
            </w:div>
          </w:divsChild>
        </w:div>
        <w:div w:id="792674002">
          <w:marLeft w:val="0"/>
          <w:marRight w:val="0"/>
          <w:marTop w:val="0"/>
          <w:marBottom w:val="0"/>
          <w:divBdr>
            <w:top w:val="none" w:sz="0" w:space="0" w:color="auto"/>
            <w:left w:val="none" w:sz="0" w:space="0" w:color="auto"/>
            <w:bottom w:val="none" w:sz="0" w:space="0" w:color="auto"/>
            <w:right w:val="none" w:sz="0" w:space="0" w:color="auto"/>
          </w:divBdr>
          <w:divsChild>
            <w:div w:id="1296714972">
              <w:marLeft w:val="0"/>
              <w:marRight w:val="0"/>
              <w:marTop w:val="0"/>
              <w:marBottom w:val="0"/>
              <w:divBdr>
                <w:top w:val="none" w:sz="0" w:space="0" w:color="auto"/>
                <w:left w:val="none" w:sz="0" w:space="0" w:color="auto"/>
                <w:bottom w:val="none" w:sz="0" w:space="0" w:color="auto"/>
                <w:right w:val="none" w:sz="0" w:space="0" w:color="auto"/>
              </w:divBdr>
            </w:div>
          </w:divsChild>
        </w:div>
        <w:div w:id="1876386280">
          <w:marLeft w:val="0"/>
          <w:marRight w:val="0"/>
          <w:marTop w:val="0"/>
          <w:marBottom w:val="0"/>
          <w:divBdr>
            <w:top w:val="none" w:sz="0" w:space="0" w:color="auto"/>
            <w:left w:val="none" w:sz="0" w:space="0" w:color="auto"/>
            <w:bottom w:val="none" w:sz="0" w:space="0" w:color="auto"/>
            <w:right w:val="none" w:sz="0" w:space="0" w:color="auto"/>
          </w:divBdr>
          <w:divsChild>
            <w:div w:id="736435372">
              <w:marLeft w:val="0"/>
              <w:marRight w:val="0"/>
              <w:marTop w:val="0"/>
              <w:marBottom w:val="0"/>
              <w:divBdr>
                <w:top w:val="none" w:sz="0" w:space="0" w:color="auto"/>
                <w:left w:val="none" w:sz="0" w:space="0" w:color="auto"/>
                <w:bottom w:val="none" w:sz="0" w:space="0" w:color="auto"/>
                <w:right w:val="none" w:sz="0" w:space="0" w:color="auto"/>
              </w:divBdr>
            </w:div>
          </w:divsChild>
        </w:div>
        <w:div w:id="1310401788">
          <w:marLeft w:val="0"/>
          <w:marRight w:val="0"/>
          <w:marTop w:val="0"/>
          <w:marBottom w:val="0"/>
          <w:divBdr>
            <w:top w:val="none" w:sz="0" w:space="0" w:color="auto"/>
            <w:left w:val="none" w:sz="0" w:space="0" w:color="auto"/>
            <w:bottom w:val="none" w:sz="0" w:space="0" w:color="auto"/>
            <w:right w:val="none" w:sz="0" w:space="0" w:color="auto"/>
          </w:divBdr>
          <w:divsChild>
            <w:div w:id="839581851">
              <w:marLeft w:val="0"/>
              <w:marRight w:val="0"/>
              <w:marTop w:val="0"/>
              <w:marBottom w:val="0"/>
              <w:divBdr>
                <w:top w:val="none" w:sz="0" w:space="0" w:color="auto"/>
                <w:left w:val="none" w:sz="0" w:space="0" w:color="auto"/>
                <w:bottom w:val="none" w:sz="0" w:space="0" w:color="auto"/>
                <w:right w:val="none" w:sz="0" w:space="0" w:color="auto"/>
              </w:divBdr>
            </w:div>
          </w:divsChild>
        </w:div>
        <w:div w:id="1051608957">
          <w:marLeft w:val="0"/>
          <w:marRight w:val="0"/>
          <w:marTop w:val="0"/>
          <w:marBottom w:val="0"/>
          <w:divBdr>
            <w:top w:val="none" w:sz="0" w:space="0" w:color="auto"/>
            <w:left w:val="none" w:sz="0" w:space="0" w:color="auto"/>
            <w:bottom w:val="none" w:sz="0" w:space="0" w:color="auto"/>
            <w:right w:val="none" w:sz="0" w:space="0" w:color="auto"/>
          </w:divBdr>
          <w:divsChild>
            <w:div w:id="1910335627">
              <w:marLeft w:val="0"/>
              <w:marRight w:val="0"/>
              <w:marTop w:val="0"/>
              <w:marBottom w:val="0"/>
              <w:divBdr>
                <w:top w:val="none" w:sz="0" w:space="0" w:color="auto"/>
                <w:left w:val="none" w:sz="0" w:space="0" w:color="auto"/>
                <w:bottom w:val="none" w:sz="0" w:space="0" w:color="auto"/>
                <w:right w:val="none" w:sz="0" w:space="0" w:color="auto"/>
              </w:divBdr>
            </w:div>
          </w:divsChild>
        </w:div>
        <w:div w:id="900404869">
          <w:marLeft w:val="0"/>
          <w:marRight w:val="0"/>
          <w:marTop w:val="0"/>
          <w:marBottom w:val="0"/>
          <w:divBdr>
            <w:top w:val="none" w:sz="0" w:space="0" w:color="auto"/>
            <w:left w:val="none" w:sz="0" w:space="0" w:color="auto"/>
            <w:bottom w:val="none" w:sz="0" w:space="0" w:color="auto"/>
            <w:right w:val="none" w:sz="0" w:space="0" w:color="auto"/>
          </w:divBdr>
          <w:divsChild>
            <w:div w:id="774012728">
              <w:marLeft w:val="0"/>
              <w:marRight w:val="0"/>
              <w:marTop w:val="0"/>
              <w:marBottom w:val="0"/>
              <w:divBdr>
                <w:top w:val="none" w:sz="0" w:space="0" w:color="auto"/>
                <w:left w:val="none" w:sz="0" w:space="0" w:color="auto"/>
                <w:bottom w:val="none" w:sz="0" w:space="0" w:color="auto"/>
                <w:right w:val="none" w:sz="0" w:space="0" w:color="auto"/>
              </w:divBdr>
            </w:div>
          </w:divsChild>
        </w:div>
        <w:div w:id="1139763169">
          <w:marLeft w:val="0"/>
          <w:marRight w:val="0"/>
          <w:marTop w:val="0"/>
          <w:marBottom w:val="0"/>
          <w:divBdr>
            <w:top w:val="none" w:sz="0" w:space="0" w:color="auto"/>
            <w:left w:val="none" w:sz="0" w:space="0" w:color="auto"/>
            <w:bottom w:val="none" w:sz="0" w:space="0" w:color="auto"/>
            <w:right w:val="none" w:sz="0" w:space="0" w:color="auto"/>
          </w:divBdr>
          <w:divsChild>
            <w:div w:id="198786674">
              <w:marLeft w:val="0"/>
              <w:marRight w:val="0"/>
              <w:marTop w:val="0"/>
              <w:marBottom w:val="0"/>
              <w:divBdr>
                <w:top w:val="none" w:sz="0" w:space="0" w:color="auto"/>
                <w:left w:val="none" w:sz="0" w:space="0" w:color="auto"/>
                <w:bottom w:val="none" w:sz="0" w:space="0" w:color="auto"/>
                <w:right w:val="none" w:sz="0" w:space="0" w:color="auto"/>
              </w:divBdr>
            </w:div>
          </w:divsChild>
        </w:div>
        <w:div w:id="1232623604">
          <w:marLeft w:val="0"/>
          <w:marRight w:val="0"/>
          <w:marTop w:val="0"/>
          <w:marBottom w:val="0"/>
          <w:divBdr>
            <w:top w:val="none" w:sz="0" w:space="0" w:color="auto"/>
            <w:left w:val="none" w:sz="0" w:space="0" w:color="auto"/>
            <w:bottom w:val="none" w:sz="0" w:space="0" w:color="auto"/>
            <w:right w:val="none" w:sz="0" w:space="0" w:color="auto"/>
          </w:divBdr>
          <w:divsChild>
            <w:div w:id="1256136334">
              <w:marLeft w:val="0"/>
              <w:marRight w:val="0"/>
              <w:marTop w:val="0"/>
              <w:marBottom w:val="0"/>
              <w:divBdr>
                <w:top w:val="none" w:sz="0" w:space="0" w:color="auto"/>
                <w:left w:val="none" w:sz="0" w:space="0" w:color="auto"/>
                <w:bottom w:val="none" w:sz="0" w:space="0" w:color="auto"/>
                <w:right w:val="none" w:sz="0" w:space="0" w:color="auto"/>
              </w:divBdr>
            </w:div>
            <w:div w:id="1333068669">
              <w:marLeft w:val="0"/>
              <w:marRight w:val="0"/>
              <w:marTop w:val="0"/>
              <w:marBottom w:val="0"/>
              <w:divBdr>
                <w:top w:val="none" w:sz="0" w:space="0" w:color="auto"/>
                <w:left w:val="none" w:sz="0" w:space="0" w:color="auto"/>
                <w:bottom w:val="none" w:sz="0" w:space="0" w:color="auto"/>
                <w:right w:val="none" w:sz="0" w:space="0" w:color="auto"/>
              </w:divBdr>
            </w:div>
            <w:div w:id="1275556677">
              <w:marLeft w:val="0"/>
              <w:marRight w:val="0"/>
              <w:marTop w:val="0"/>
              <w:marBottom w:val="0"/>
              <w:divBdr>
                <w:top w:val="none" w:sz="0" w:space="0" w:color="auto"/>
                <w:left w:val="none" w:sz="0" w:space="0" w:color="auto"/>
                <w:bottom w:val="none" w:sz="0" w:space="0" w:color="auto"/>
                <w:right w:val="none" w:sz="0" w:space="0" w:color="auto"/>
              </w:divBdr>
            </w:div>
            <w:div w:id="1046292481">
              <w:marLeft w:val="0"/>
              <w:marRight w:val="0"/>
              <w:marTop w:val="0"/>
              <w:marBottom w:val="0"/>
              <w:divBdr>
                <w:top w:val="none" w:sz="0" w:space="0" w:color="auto"/>
                <w:left w:val="none" w:sz="0" w:space="0" w:color="auto"/>
                <w:bottom w:val="none" w:sz="0" w:space="0" w:color="auto"/>
                <w:right w:val="none" w:sz="0" w:space="0" w:color="auto"/>
              </w:divBdr>
            </w:div>
            <w:div w:id="1350329153">
              <w:marLeft w:val="0"/>
              <w:marRight w:val="0"/>
              <w:marTop w:val="0"/>
              <w:marBottom w:val="0"/>
              <w:divBdr>
                <w:top w:val="none" w:sz="0" w:space="0" w:color="auto"/>
                <w:left w:val="none" w:sz="0" w:space="0" w:color="auto"/>
                <w:bottom w:val="none" w:sz="0" w:space="0" w:color="auto"/>
                <w:right w:val="none" w:sz="0" w:space="0" w:color="auto"/>
              </w:divBdr>
            </w:div>
            <w:div w:id="1403865777">
              <w:marLeft w:val="0"/>
              <w:marRight w:val="0"/>
              <w:marTop w:val="0"/>
              <w:marBottom w:val="0"/>
              <w:divBdr>
                <w:top w:val="none" w:sz="0" w:space="0" w:color="auto"/>
                <w:left w:val="none" w:sz="0" w:space="0" w:color="auto"/>
                <w:bottom w:val="none" w:sz="0" w:space="0" w:color="auto"/>
                <w:right w:val="none" w:sz="0" w:space="0" w:color="auto"/>
              </w:divBdr>
            </w:div>
            <w:div w:id="1972132629">
              <w:marLeft w:val="0"/>
              <w:marRight w:val="0"/>
              <w:marTop w:val="0"/>
              <w:marBottom w:val="0"/>
              <w:divBdr>
                <w:top w:val="none" w:sz="0" w:space="0" w:color="auto"/>
                <w:left w:val="none" w:sz="0" w:space="0" w:color="auto"/>
                <w:bottom w:val="none" w:sz="0" w:space="0" w:color="auto"/>
                <w:right w:val="none" w:sz="0" w:space="0" w:color="auto"/>
              </w:divBdr>
            </w:div>
          </w:divsChild>
        </w:div>
        <w:div w:id="508712450">
          <w:marLeft w:val="0"/>
          <w:marRight w:val="0"/>
          <w:marTop w:val="0"/>
          <w:marBottom w:val="0"/>
          <w:divBdr>
            <w:top w:val="none" w:sz="0" w:space="0" w:color="auto"/>
            <w:left w:val="none" w:sz="0" w:space="0" w:color="auto"/>
            <w:bottom w:val="none" w:sz="0" w:space="0" w:color="auto"/>
            <w:right w:val="none" w:sz="0" w:space="0" w:color="auto"/>
          </w:divBdr>
          <w:divsChild>
            <w:div w:id="1496218539">
              <w:marLeft w:val="0"/>
              <w:marRight w:val="0"/>
              <w:marTop w:val="0"/>
              <w:marBottom w:val="0"/>
              <w:divBdr>
                <w:top w:val="none" w:sz="0" w:space="0" w:color="auto"/>
                <w:left w:val="none" w:sz="0" w:space="0" w:color="auto"/>
                <w:bottom w:val="none" w:sz="0" w:space="0" w:color="auto"/>
                <w:right w:val="none" w:sz="0" w:space="0" w:color="auto"/>
              </w:divBdr>
            </w:div>
            <w:div w:id="101413313">
              <w:marLeft w:val="0"/>
              <w:marRight w:val="0"/>
              <w:marTop w:val="0"/>
              <w:marBottom w:val="0"/>
              <w:divBdr>
                <w:top w:val="none" w:sz="0" w:space="0" w:color="auto"/>
                <w:left w:val="none" w:sz="0" w:space="0" w:color="auto"/>
                <w:bottom w:val="none" w:sz="0" w:space="0" w:color="auto"/>
                <w:right w:val="none" w:sz="0" w:space="0" w:color="auto"/>
              </w:divBdr>
            </w:div>
          </w:divsChild>
        </w:div>
        <w:div w:id="848064865">
          <w:marLeft w:val="0"/>
          <w:marRight w:val="0"/>
          <w:marTop w:val="0"/>
          <w:marBottom w:val="0"/>
          <w:divBdr>
            <w:top w:val="none" w:sz="0" w:space="0" w:color="auto"/>
            <w:left w:val="none" w:sz="0" w:space="0" w:color="auto"/>
            <w:bottom w:val="none" w:sz="0" w:space="0" w:color="auto"/>
            <w:right w:val="none" w:sz="0" w:space="0" w:color="auto"/>
          </w:divBdr>
          <w:divsChild>
            <w:div w:id="8896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2165">
      <w:bodyDiv w:val="1"/>
      <w:marLeft w:val="0"/>
      <w:marRight w:val="0"/>
      <w:marTop w:val="0"/>
      <w:marBottom w:val="0"/>
      <w:divBdr>
        <w:top w:val="none" w:sz="0" w:space="0" w:color="auto"/>
        <w:left w:val="none" w:sz="0" w:space="0" w:color="auto"/>
        <w:bottom w:val="none" w:sz="0" w:space="0" w:color="auto"/>
        <w:right w:val="none" w:sz="0" w:space="0" w:color="auto"/>
      </w:divBdr>
    </w:div>
    <w:div w:id="406193313">
      <w:bodyDiv w:val="1"/>
      <w:marLeft w:val="0"/>
      <w:marRight w:val="0"/>
      <w:marTop w:val="0"/>
      <w:marBottom w:val="0"/>
      <w:divBdr>
        <w:top w:val="none" w:sz="0" w:space="0" w:color="auto"/>
        <w:left w:val="none" w:sz="0" w:space="0" w:color="auto"/>
        <w:bottom w:val="none" w:sz="0" w:space="0" w:color="auto"/>
        <w:right w:val="none" w:sz="0" w:space="0" w:color="auto"/>
      </w:divBdr>
    </w:div>
    <w:div w:id="481237154">
      <w:bodyDiv w:val="1"/>
      <w:marLeft w:val="0"/>
      <w:marRight w:val="0"/>
      <w:marTop w:val="0"/>
      <w:marBottom w:val="0"/>
      <w:divBdr>
        <w:top w:val="none" w:sz="0" w:space="0" w:color="auto"/>
        <w:left w:val="none" w:sz="0" w:space="0" w:color="auto"/>
        <w:bottom w:val="none" w:sz="0" w:space="0" w:color="auto"/>
        <w:right w:val="none" w:sz="0" w:space="0" w:color="auto"/>
      </w:divBdr>
    </w:div>
    <w:div w:id="507520570">
      <w:bodyDiv w:val="1"/>
      <w:marLeft w:val="0"/>
      <w:marRight w:val="0"/>
      <w:marTop w:val="0"/>
      <w:marBottom w:val="0"/>
      <w:divBdr>
        <w:top w:val="none" w:sz="0" w:space="0" w:color="auto"/>
        <w:left w:val="none" w:sz="0" w:space="0" w:color="auto"/>
        <w:bottom w:val="none" w:sz="0" w:space="0" w:color="auto"/>
        <w:right w:val="none" w:sz="0" w:space="0" w:color="auto"/>
      </w:divBdr>
      <w:divsChild>
        <w:div w:id="2124766328">
          <w:marLeft w:val="0"/>
          <w:marRight w:val="0"/>
          <w:marTop w:val="30"/>
          <w:marBottom w:val="0"/>
          <w:divBdr>
            <w:top w:val="none" w:sz="0" w:space="0" w:color="auto"/>
            <w:left w:val="none" w:sz="0" w:space="0" w:color="auto"/>
            <w:bottom w:val="none" w:sz="0" w:space="0" w:color="auto"/>
            <w:right w:val="none" w:sz="0" w:space="0" w:color="auto"/>
          </w:divBdr>
        </w:div>
      </w:divsChild>
    </w:div>
    <w:div w:id="531922273">
      <w:bodyDiv w:val="1"/>
      <w:marLeft w:val="0"/>
      <w:marRight w:val="0"/>
      <w:marTop w:val="0"/>
      <w:marBottom w:val="0"/>
      <w:divBdr>
        <w:top w:val="none" w:sz="0" w:space="0" w:color="auto"/>
        <w:left w:val="none" w:sz="0" w:space="0" w:color="auto"/>
        <w:bottom w:val="none" w:sz="0" w:space="0" w:color="auto"/>
        <w:right w:val="none" w:sz="0" w:space="0" w:color="auto"/>
      </w:divBdr>
    </w:div>
    <w:div w:id="548490619">
      <w:bodyDiv w:val="1"/>
      <w:marLeft w:val="0"/>
      <w:marRight w:val="0"/>
      <w:marTop w:val="0"/>
      <w:marBottom w:val="0"/>
      <w:divBdr>
        <w:top w:val="none" w:sz="0" w:space="0" w:color="auto"/>
        <w:left w:val="none" w:sz="0" w:space="0" w:color="auto"/>
        <w:bottom w:val="none" w:sz="0" w:space="0" w:color="auto"/>
        <w:right w:val="none" w:sz="0" w:space="0" w:color="auto"/>
      </w:divBdr>
    </w:div>
    <w:div w:id="578369410">
      <w:bodyDiv w:val="1"/>
      <w:marLeft w:val="0"/>
      <w:marRight w:val="0"/>
      <w:marTop w:val="0"/>
      <w:marBottom w:val="0"/>
      <w:divBdr>
        <w:top w:val="none" w:sz="0" w:space="0" w:color="auto"/>
        <w:left w:val="none" w:sz="0" w:space="0" w:color="auto"/>
        <w:bottom w:val="none" w:sz="0" w:space="0" w:color="auto"/>
        <w:right w:val="none" w:sz="0" w:space="0" w:color="auto"/>
      </w:divBdr>
    </w:div>
    <w:div w:id="604578815">
      <w:bodyDiv w:val="1"/>
      <w:marLeft w:val="0"/>
      <w:marRight w:val="0"/>
      <w:marTop w:val="0"/>
      <w:marBottom w:val="0"/>
      <w:divBdr>
        <w:top w:val="none" w:sz="0" w:space="0" w:color="auto"/>
        <w:left w:val="none" w:sz="0" w:space="0" w:color="auto"/>
        <w:bottom w:val="none" w:sz="0" w:space="0" w:color="auto"/>
        <w:right w:val="none" w:sz="0" w:space="0" w:color="auto"/>
      </w:divBdr>
    </w:div>
    <w:div w:id="652879141">
      <w:bodyDiv w:val="1"/>
      <w:marLeft w:val="0"/>
      <w:marRight w:val="0"/>
      <w:marTop w:val="0"/>
      <w:marBottom w:val="0"/>
      <w:divBdr>
        <w:top w:val="none" w:sz="0" w:space="0" w:color="auto"/>
        <w:left w:val="none" w:sz="0" w:space="0" w:color="auto"/>
        <w:bottom w:val="none" w:sz="0" w:space="0" w:color="auto"/>
        <w:right w:val="none" w:sz="0" w:space="0" w:color="auto"/>
      </w:divBdr>
    </w:div>
    <w:div w:id="662587420">
      <w:bodyDiv w:val="1"/>
      <w:marLeft w:val="0"/>
      <w:marRight w:val="0"/>
      <w:marTop w:val="0"/>
      <w:marBottom w:val="0"/>
      <w:divBdr>
        <w:top w:val="none" w:sz="0" w:space="0" w:color="auto"/>
        <w:left w:val="none" w:sz="0" w:space="0" w:color="auto"/>
        <w:bottom w:val="none" w:sz="0" w:space="0" w:color="auto"/>
        <w:right w:val="none" w:sz="0" w:space="0" w:color="auto"/>
      </w:divBdr>
    </w:div>
    <w:div w:id="671761197">
      <w:bodyDiv w:val="1"/>
      <w:marLeft w:val="0"/>
      <w:marRight w:val="0"/>
      <w:marTop w:val="0"/>
      <w:marBottom w:val="0"/>
      <w:divBdr>
        <w:top w:val="none" w:sz="0" w:space="0" w:color="auto"/>
        <w:left w:val="none" w:sz="0" w:space="0" w:color="auto"/>
        <w:bottom w:val="none" w:sz="0" w:space="0" w:color="auto"/>
        <w:right w:val="none" w:sz="0" w:space="0" w:color="auto"/>
      </w:divBdr>
    </w:div>
    <w:div w:id="749815042">
      <w:bodyDiv w:val="1"/>
      <w:marLeft w:val="0"/>
      <w:marRight w:val="0"/>
      <w:marTop w:val="0"/>
      <w:marBottom w:val="0"/>
      <w:divBdr>
        <w:top w:val="none" w:sz="0" w:space="0" w:color="auto"/>
        <w:left w:val="none" w:sz="0" w:space="0" w:color="auto"/>
        <w:bottom w:val="none" w:sz="0" w:space="0" w:color="auto"/>
        <w:right w:val="none" w:sz="0" w:space="0" w:color="auto"/>
      </w:divBdr>
    </w:div>
    <w:div w:id="768504926">
      <w:bodyDiv w:val="1"/>
      <w:marLeft w:val="0"/>
      <w:marRight w:val="0"/>
      <w:marTop w:val="0"/>
      <w:marBottom w:val="0"/>
      <w:divBdr>
        <w:top w:val="none" w:sz="0" w:space="0" w:color="auto"/>
        <w:left w:val="none" w:sz="0" w:space="0" w:color="auto"/>
        <w:bottom w:val="none" w:sz="0" w:space="0" w:color="auto"/>
        <w:right w:val="none" w:sz="0" w:space="0" w:color="auto"/>
      </w:divBdr>
    </w:div>
    <w:div w:id="799495989">
      <w:bodyDiv w:val="1"/>
      <w:marLeft w:val="0"/>
      <w:marRight w:val="0"/>
      <w:marTop w:val="0"/>
      <w:marBottom w:val="0"/>
      <w:divBdr>
        <w:top w:val="none" w:sz="0" w:space="0" w:color="auto"/>
        <w:left w:val="none" w:sz="0" w:space="0" w:color="auto"/>
        <w:bottom w:val="none" w:sz="0" w:space="0" w:color="auto"/>
        <w:right w:val="none" w:sz="0" w:space="0" w:color="auto"/>
      </w:divBdr>
    </w:div>
    <w:div w:id="835221538">
      <w:bodyDiv w:val="1"/>
      <w:marLeft w:val="0"/>
      <w:marRight w:val="0"/>
      <w:marTop w:val="0"/>
      <w:marBottom w:val="0"/>
      <w:divBdr>
        <w:top w:val="none" w:sz="0" w:space="0" w:color="auto"/>
        <w:left w:val="none" w:sz="0" w:space="0" w:color="auto"/>
        <w:bottom w:val="none" w:sz="0" w:space="0" w:color="auto"/>
        <w:right w:val="none" w:sz="0" w:space="0" w:color="auto"/>
      </w:divBdr>
      <w:divsChild>
        <w:div w:id="510998046">
          <w:marLeft w:val="0"/>
          <w:marRight w:val="0"/>
          <w:marTop w:val="0"/>
          <w:marBottom w:val="0"/>
          <w:divBdr>
            <w:top w:val="none" w:sz="0" w:space="0" w:color="auto"/>
            <w:left w:val="none" w:sz="0" w:space="0" w:color="auto"/>
            <w:bottom w:val="none" w:sz="0" w:space="0" w:color="auto"/>
            <w:right w:val="none" w:sz="0" w:space="0" w:color="auto"/>
          </w:divBdr>
        </w:div>
      </w:divsChild>
    </w:div>
    <w:div w:id="899091989">
      <w:bodyDiv w:val="1"/>
      <w:marLeft w:val="0"/>
      <w:marRight w:val="0"/>
      <w:marTop w:val="0"/>
      <w:marBottom w:val="0"/>
      <w:divBdr>
        <w:top w:val="none" w:sz="0" w:space="0" w:color="auto"/>
        <w:left w:val="none" w:sz="0" w:space="0" w:color="auto"/>
        <w:bottom w:val="none" w:sz="0" w:space="0" w:color="auto"/>
        <w:right w:val="none" w:sz="0" w:space="0" w:color="auto"/>
      </w:divBdr>
      <w:divsChild>
        <w:div w:id="1288313412">
          <w:marLeft w:val="0"/>
          <w:marRight w:val="0"/>
          <w:marTop w:val="0"/>
          <w:marBottom w:val="0"/>
          <w:divBdr>
            <w:top w:val="none" w:sz="0" w:space="0" w:color="auto"/>
            <w:left w:val="none" w:sz="0" w:space="0" w:color="auto"/>
            <w:bottom w:val="none" w:sz="0" w:space="0" w:color="auto"/>
            <w:right w:val="none" w:sz="0" w:space="0" w:color="auto"/>
          </w:divBdr>
        </w:div>
        <w:div w:id="541673681">
          <w:marLeft w:val="0"/>
          <w:marRight w:val="0"/>
          <w:marTop w:val="0"/>
          <w:marBottom w:val="0"/>
          <w:divBdr>
            <w:top w:val="none" w:sz="0" w:space="0" w:color="auto"/>
            <w:left w:val="none" w:sz="0" w:space="0" w:color="auto"/>
            <w:bottom w:val="none" w:sz="0" w:space="0" w:color="auto"/>
            <w:right w:val="none" w:sz="0" w:space="0" w:color="auto"/>
          </w:divBdr>
        </w:div>
        <w:div w:id="403843560">
          <w:marLeft w:val="0"/>
          <w:marRight w:val="0"/>
          <w:marTop w:val="0"/>
          <w:marBottom w:val="0"/>
          <w:divBdr>
            <w:top w:val="none" w:sz="0" w:space="0" w:color="auto"/>
            <w:left w:val="none" w:sz="0" w:space="0" w:color="auto"/>
            <w:bottom w:val="none" w:sz="0" w:space="0" w:color="auto"/>
            <w:right w:val="none" w:sz="0" w:space="0" w:color="auto"/>
          </w:divBdr>
        </w:div>
      </w:divsChild>
    </w:div>
    <w:div w:id="908033252">
      <w:bodyDiv w:val="1"/>
      <w:marLeft w:val="0"/>
      <w:marRight w:val="0"/>
      <w:marTop w:val="0"/>
      <w:marBottom w:val="0"/>
      <w:divBdr>
        <w:top w:val="none" w:sz="0" w:space="0" w:color="auto"/>
        <w:left w:val="none" w:sz="0" w:space="0" w:color="auto"/>
        <w:bottom w:val="none" w:sz="0" w:space="0" w:color="auto"/>
        <w:right w:val="none" w:sz="0" w:space="0" w:color="auto"/>
      </w:divBdr>
      <w:divsChild>
        <w:div w:id="1124421676">
          <w:marLeft w:val="-120"/>
          <w:marRight w:val="0"/>
          <w:marTop w:val="0"/>
          <w:marBottom w:val="0"/>
          <w:divBdr>
            <w:top w:val="none" w:sz="0" w:space="0" w:color="auto"/>
            <w:left w:val="none" w:sz="0" w:space="0" w:color="auto"/>
            <w:bottom w:val="none" w:sz="0" w:space="0" w:color="auto"/>
            <w:right w:val="none" w:sz="0" w:space="0" w:color="auto"/>
          </w:divBdr>
        </w:div>
      </w:divsChild>
    </w:div>
    <w:div w:id="954871450">
      <w:bodyDiv w:val="1"/>
      <w:marLeft w:val="0"/>
      <w:marRight w:val="0"/>
      <w:marTop w:val="0"/>
      <w:marBottom w:val="0"/>
      <w:divBdr>
        <w:top w:val="none" w:sz="0" w:space="0" w:color="auto"/>
        <w:left w:val="none" w:sz="0" w:space="0" w:color="auto"/>
        <w:bottom w:val="none" w:sz="0" w:space="0" w:color="auto"/>
        <w:right w:val="none" w:sz="0" w:space="0" w:color="auto"/>
      </w:divBdr>
    </w:div>
    <w:div w:id="958492039">
      <w:bodyDiv w:val="1"/>
      <w:marLeft w:val="0"/>
      <w:marRight w:val="0"/>
      <w:marTop w:val="0"/>
      <w:marBottom w:val="0"/>
      <w:divBdr>
        <w:top w:val="none" w:sz="0" w:space="0" w:color="auto"/>
        <w:left w:val="none" w:sz="0" w:space="0" w:color="auto"/>
        <w:bottom w:val="none" w:sz="0" w:space="0" w:color="auto"/>
        <w:right w:val="none" w:sz="0" w:space="0" w:color="auto"/>
      </w:divBdr>
    </w:div>
    <w:div w:id="981732063">
      <w:bodyDiv w:val="1"/>
      <w:marLeft w:val="0"/>
      <w:marRight w:val="0"/>
      <w:marTop w:val="0"/>
      <w:marBottom w:val="0"/>
      <w:divBdr>
        <w:top w:val="none" w:sz="0" w:space="0" w:color="auto"/>
        <w:left w:val="none" w:sz="0" w:space="0" w:color="auto"/>
        <w:bottom w:val="none" w:sz="0" w:space="0" w:color="auto"/>
        <w:right w:val="none" w:sz="0" w:space="0" w:color="auto"/>
      </w:divBdr>
    </w:div>
    <w:div w:id="1020274740">
      <w:bodyDiv w:val="1"/>
      <w:marLeft w:val="0"/>
      <w:marRight w:val="0"/>
      <w:marTop w:val="0"/>
      <w:marBottom w:val="0"/>
      <w:divBdr>
        <w:top w:val="none" w:sz="0" w:space="0" w:color="auto"/>
        <w:left w:val="none" w:sz="0" w:space="0" w:color="auto"/>
        <w:bottom w:val="none" w:sz="0" w:space="0" w:color="auto"/>
        <w:right w:val="none" w:sz="0" w:space="0" w:color="auto"/>
      </w:divBdr>
    </w:div>
    <w:div w:id="1020623959">
      <w:bodyDiv w:val="1"/>
      <w:marLeft w:val="0"/>
      <w:marRight w:val="0"/>
      <w:marTop w:val="0"/>
      <w:marBottom w:val="0"/>
      <w:divBdr>
        <w:top w:val="none" w:sz="0" w:space="0" w:color="auto"/>
        <w:left w:val="none" w:sz="0" w:space="0" w:color="auto"/>
        <w:bottom w:val="none" w:sz="0" w:space="0" w:color="auto"/>
        <w:right w:val="none" w:sz="0" w:space="0" w:color="auto"/>
      </w:divBdr>
    </w:div>
    <w:div w:id="1054622454">
      <w:bodyDiv w:val="1"/>
      <w:marLeft w:val="0"/>
      <w:marRight w:val="0"/>
      <w:marTop w:val="0"/>
      <w:marBottom w:val="0"/>
      <w:divBdr>
        <w:top w:val="none" w:sz="0" w:space="0" w:color="auto"/>
        <w:left w:val="none" w:sz="0" w:space="0" w:color="auto"/>
        <w:bottom w:val="none" w:sz="0" w:space="0" w:color="auto"/>
        <w:right w:val="none" w:sz="0" w:space="0" w:color="auto"/>
      </w:divBdr>
    </w:div>
    <w:div w:id="1063331285">
      <w:bodyDiv w:val="1"/>
      <w:marLeft w:val="0"/>
      <w:marRight w:val="0"/>
      <w:marTop w:val="0"/>
      <w:marBottom w:val="0"/>
      <w:divBdr>
        <w:top w:val="none" w:sz="0" w:space="0" w:color="auto"/>
        <w:left w:val="none" w:sz="0" w:space="0" w:color="auto"/>
        <w:bottom w:val="none" w:sz="0" w:space="0" w:color="auto"/>
        <w:right w:val="none" w:sz="0" w:space="0" w:color="auto"/>
      </w:divBdr>
    </w:div>
    <w:div w:id="1122580387">
      <w:bodyDiv w:val="1"/>
      <w:marLeft w:val="0"/>
      <w:marRight w:val="0"/>
      <w:marTop w:val="0"/>
      <w:marBottom w:val="0"/>
      <w:divBdr>
        <w:top w:val="none" w:sz="0" w:space="0" w:color="auto"/>
        <w:left w:val="none" w:sz="0" w:space="0" w:color="auto"/>
        <w:bottom w:val="none" w:sz="0" w:space="0" w:color="auto"/>
        <w:right w:val="none" w:sz="0" w:space="0" w:color="auto"/>
      </w:divBdr>
    </w:div>
    <w:div w:id="1145700639">
      <w:bodyDiv w:val="1"/>
      <w:marLeft w:val="0"/>
      <w:marRight w:val="0"/>
      <w:marTop w:val="0"/>
      <w:marBottom w:val="0"/>
      <w:divBdr>
        <w:top w:val="none" w:sz="0" w:space="0" w:color="auto"/>
        <w:left w:val="none" w:sz="0" w:space="0" w:color="auto"/>
        <w:bottom w:val="none" w:sz="0" w:space="0" w:color="auto"/>
        <w:right w:val="none" w:sz="0" w:space="0" w:color="auto"/>
      </w:divBdr>
    </w:div>
    <w:div w:id="1210874408">
      <w:bodyDiv w:val="1"/>
      <w:marLeft w:val="0"/>
      <w:marRight w:val="0"/>
      <w:marTop w:val="0"/>
      <w:marBottom w:val="0"/>
      <w:divBdr>
        <w:top w:val="none" w:sz="0" w:space="0" w:color="auto"/>
        <w:left w:val="none" w:sz="0" w:space="0" w:color="auto"/>
        <w:bottom w:val="none" w:sz="0" w:space="0" w:color="auto"/>
        <w:right w:val="none" w:sz="0" w:space="0" w:color="auto"/>
      </w:divBdr>
    </w:div>
    <w:div w:id="1230925762">
      <w:bodyDiv w:val="1"/>
      <w:marLeft w:val="0"/>
      <w:marRight w:val="0"/>
      <w:marTop w:val="0"/>
      <w:marBottom w:val="0"/>
      <w:divBdr>
        <w:top w:val="none" w:sz="0" w:space="0" w:color="auto"/>
        <w:left w:val="none" w:sz="0" w:space="0" w:color="auto"/>
        <w:bottom w:val="none" w:sz="0" w:space="0" w:color="auto"/>
        <w:right w:val="none" w:sz="0" w:space="0" w:color="auto"/>
      </w:divBdr>
      <w:divsChild>
        <w:div w:id="1964576736">
          <w:marLeft w:val="0"/>
          <w:marRight w:val="0"/>
          <w:marTop w:val="0"/>
          <w:marBottom w:val="0"/>
          <w:divBdr>
            <w:top w:val="none" w:sz="0" w:space="0" w:color="auto"/>
            <w:left w:val="none" w:sz="0" w:space="0" w:color="auto"/>
            <w:bottom w:val="none" w:sz="0" w:space="0" w:color="auto"/>
            <w:right w:val="none" w:sz="0" w:space="0" w:color="auto"/>
          </w:divBdr>
          <w:divsChild>
            <w:div w:id="1027369954">
              <w:marLeft w:val="0"/>
              <w:marRight w:val="0"/>
              <w:marTop w:val="0"/>
              <w:marBottom w:val="0"/>
              <w:divBdr>
                <w:top w:val="none" w:sz="0" w:space="0" w:color="auto"/>
                <w:left w:val="none" w:sz="0" w:space="0" w:color="auto"/>
                <w:bottom w:val="none" w:sz="0" w:space="0" w:color="auto"/>
                <w:right w:val="none" w:sz="0" w:space="0" w:color="auto"/>
              </w:divBdr>
            </w:div>
          </w:divsChild>
        </w:div>
        <w:div w:id="50856026">
          <w:marLeft w:val="0"/>
          <w:marRight w:val="0"/>
          <w:marTop w:val="0"/>
          <w:marBottom w:val="0"/>
          <w:divBdr>
            <w:top w:val="none" w:sz="0" w:space="0" w:color="auto"/>
            <w:left w:val="none" w:sz="0" w:space="0" w:color="auto"/>
            <w:bottom w:val="none" w:sz="0" w:space="0" w:color="auto"/>
            <w:right w:val="none" w:sz="0" w:space="0" w:color="auto"/>
          </w:divBdr>
          <w:divsChild>
            <w:div w:id="360055993">
              <w:marLeft w:val="0"/>
              <w:marRight w:val="0"/>
              <w:marTop w:val="0"/>
              <w:marBottom w:val="0"/>
              <w:divBdr>
                <w:top w:val="none" w:sz="0" w:space="0" w:color="auto"/>
                <w:left w:val="none" w:sz="0" w:space="0" w:color="auto"/>
                <w:bottom w:val="none" w:sz="0" w:space="0" w:color="auto"/>
                <w:right w:val="none" w:sz="0" w:space="0" w:color="auto"/>
              </w:divBdr>
            </w:div>
            <w:div w:id="1190335684">
              <w:marLeft w:val="0"/>
              <w:marRight w:val="0"/>
              <w:marTop w:val="0"/>
              <w:marBottom w:val="0"/>
              <w:divBdr>
                <w:top w:val="none" w:sz="0" w:space="0" w:color="auto"/>
                <w:left w:val="none" w:sz="0" w:space="0" w:color="auto"/>
                <w:bottom w:val="none" w:sz="0" w:space="0" w:color="auto"/>
                <w:right w:val="none" w:sz="0" w:space="0" w:color="auto"/>
              </w:divBdr>
            </w:div>
            <w:div w:id="165445484">
              <w:marLeft w:val="0"/>
              <w:marRight w:val="0"/>
              <w:marTop w:val="0"/>
              <w:marBottom w:val="0"/>
              <w:divBdr>
                <w:top w:val="none" w:sz="0" w:space="0" w:color="auto"/>
                <w:left w:val="none" w:sz="0" w:space="0" w:color="auto"/>
                <w:bottom w:val="none" w:sz="0" w:space="0" w:color="auto"/>
                <w:right w:val="none" w:sz="0" w:space="0" w:color="auto"/>
              </w:divBdr>
            </w:div>
            <w:div w:id="158233792">
              <w:marLeft w:val="0"/>
              <w:marRight w:val="0"/>
              <w:marTop w:val="0"/>
              <w:marBottom w:val="0"/>
              <w:divBdr>
                <w:top w:val="none" w:sz="0" w:space="0" w:color="auto"/>
                <w:left w:val="none" w:sz="0" w:space="0" w:color="auto"/>
                <w:bottom w:val="none" w:sz="0" w:space="0" w:color="auto"/>
                <w:right w:val="none" w:sz="0" w:space="0" w:color="auto"/>
              </w:divBdr>
            </w:div>
          </w:divsChild>
        </w:div>
        <w:div w:id="127554315">
          <w:marLeft w:val="0"/>
          <w:marRight w:val="0"/>
          <w:marTop w:val="0"/>
          <w:marBottom w:val="0"/>
          <w:divBdr>
            <w:top w:val="none" w:sz="0" w:space="0" w:color="auto"/>
            <w:left w:val="none" w:sz="0" w:space="0" w:color="auto"/>
            <w:bottom w:val="none" w:sz="0" w:space="0" w:color="auto"/>
            <w:right w:val="none" w:sz="0" w:space="0" w:color="auto"/>
          </w:divBdr>
          <w:divsChild>
            <w:div w:id="161087795">
              <w:marLeft w:val="0"/>
              <w:marRight w:val="0"/>
              <w:marTop w:val="0"/>
              <w:marBottom w:val="0"/>
              <w:divBdr>
                <w:top w:val="none" w:sz="0" w:space="0" w:color="auto"/>
                <w:left w:val="none" w:sz="0" w:space="0" w:color="auto"/>
                <w:bottom w:val="none" w:sz="0" w:space="0" w:color="auto"/>
                <w:right w:val="none" w:sz="0" w:space="0" w:color="auto"/>
              </w:divBdr>
            </w:div>
            <w:div w:id="2023773338">
              <w:marLeft w:val="0"/>
              <w:marRight w:val="0"/>
              <w:marTop w:val="0"/>
              <w:marBottom w:val="0"/>
              <w:divBdr>
                <w:top w:val="none" w:sz="0" w:space="0" w:color="auto"/>
                <w:left w:val="none" w:sz="0" w:space="0" w:color="auto"/>
                <w:bottom w:val="none" w:sz="0" w:space="0" w:color="auto"/>
                <w:right w:val="none" w:sz="0" w:space="0" w:color="auto"/>
              </w:divBdr>
            </w:div>
            <w:div w:id="918902166">
              <w:marLeft w:val="0"/>
              <w:marRight w:val="0"/>
              <w:marTop w:val="0"/>
              <w:marBottom w:val="0"/>
              <w:divBdr>
                <w:top w:val="none" w:sz="0" w:space="0" w:color="auto"/>
                <w:left w:val="none" w:sz="0" w:space="0" w:color="auto"/>
                <w:bottom w:val="none" w:sz="0" w:space="0" w:color="auto"/>
                <w:right w:val="none" w:sz="0" w:space="0" w:color="auto"/>
              </w:divBdr>
            </w:div>
            <w:div w:id="1974555691">
              <w:marLeft w:val="0"/>
              <w:marRight w:val="0"/>
              <w:marTop w:val="0"/>
              <w:marBottom w:val="0"/>
              <w:divBdr>
                <w:top w:val="none" w:sz="0" w:space="0" w:color="auto"/>
                <w:left w:val="none" w:sz="0" w:space="0" w:color="auto"/>
                <w:bottom w:val="none" w:sz="0" w:space="0" w:color="auto"/>
                <w:right w:val="none" w:sz="0" w:space="0" w:color="auto"/>
              </w:divBdr>
            </w:div>
          </w:divsChild>
        </w:div>
        <w:div w:id="11342626">
          <w:marLeft w:val="0"/>
          <w:marRight w:val="0"/>
          <w:marTop w:val="0"/>
          <w:marBottom w:val="0"/>
          <w:divBdr>
            <w:top w:val="none" w:sz="0" w:space="0" w:color="auto"/>
            <w:left w:val="none" w:sz="0" w:space="0" w:color="auto"/>
            <w:bottom w:val="none" w:sz="0" w:space="0" w:color="auto"/>
            <w:right w:val="none" w:sz="0" w:space="0" w:color="auto"/>
          </w:divBdr>
          <w:divsChild>
            <w:div w:id="1743747537">
              <w:marLeft w:val="0"/>
              <w:marRight w:val="0"/>
              <w:marTop w:val="0"/>
              <w:marBottom w:val="0"/>
              <w:divBdr>
                <w:top w:val="none" w:sz="0" w:space="0" w:color="auto"/>
                <w:left w:val="none" w:sz="0" w:space="0" w:color="auto"/>
                <w:bottom w:val="none" w:sz="0" w:space="0" w:color="auto"/>
                <w:right w:val="none" w:sz="0" w:space="0" w:color="auto"/>
              </w:divBdr>
            </w:div>
            <w:div w:id="2026400842">
              <w:marLeft w:val="0"/>
              <w:marRight w:val="0"/>
              <w:marTop w:val="0"/>
              <w:marBottom w:val="0"/>
              <w:divBdr>
                <w:top w:val="none" w:sz="0" w:space="0" w:color="auto"/>
                <w:left w:val="none" w:sz="0" w:space="0" w:color="auto"/>
                <w:bottom w:val="none" w:sz="0" w:space="0" w:color="auto"/>
                <w:right w:val="none" w:sz="0" w:space="0" w:color="auto"/>
              </w:divBdr>
            </w:div>
            <w:div w:id="1135875830">
              <w:marLeft w:val="0"/>
              <w:marRight w:val="0"/>
              <w:marTop w:val="0"/>
              <w:marBottom w:val="0"/>
              <w:divBdr>
                <w:top w:val="none" w:sz="0" w:space="0" w:color="auto"/>
                <w:left w:val="none" w:sz="0" w:space="0" w:color="auto"/>
                <w:bottom w:val="none" w:sz="0" w:space="0" w:color="auto"/>
                <w:right w:val="none" w:sz="0" w:space="0" w:color="auto"/>
              </w:divBdr>
            </w:div>
            <w:div w:id="1499922495">
              <w:marLeft w:val="0"/>
              <w:marRight w:val="0"/>
              <w:marTop w:val="0"/>
              <w:marBottom w:val="0"/>
              <w:divBdr>
                <w:top w:val="none" w:sz="0" w:space="0" w:color="auto"/>
                <w:left w:val="none" w:sz="0" w:space="0" w:color="auto"/>
                <w:bottom w:val="none" w:sz="0" w:space="0" w:color="auto"/>
                <w:right w:val="none" w:sz="0" w:space="0" w:color="auto"/>
              </w:divBdr>
            </w:div>
          </w:divsChild>
        </w:div>
        <w:div w:id="1779517782">
          <w:marLeft w:val="0"/>
          <w:marRight w:val="0"/>
          <w:marTop w:val="0"/>
          <w:marBottom w:val="0"/>
          <w:divBdr>
            <w:top w:val="none" w:sz="0" w:space="0" w:color="auto"/>
            <w:left w:val="none" w:sz="0" w:space="0" w:color="auto"/>
            <w:bottom w:val="none" w:sz="0" w:space="0" w:color="auto"/>
            <w:right w:val="none" w:sz="0" w:space="0" w:color="auto"/>
          </w:divBdr>
          <w:divsChild>
            <w:div w:id="299386573">
              <w:marLeft w:val="0"/>
              <w:marRight w:val="0"/>
              <w:marTop w:val="0"/>
              <w:marBottom w:val="0"/>
              <w:divBdr>
                <w:top w:val="none" w:sz="0" w:space="0" w:color="auto"/>
                <w:left w:val="none" w:sz="0" w:space="0" w:color="auto"/>
                <w:bottom w:val="none" w:sz="0" w:space="0" w:color="auto"/>
                <w:right w:val="none" w:sz="0" w:space="0" w:color="auto"/>
              </w:divBdr>
            </w:div>
            <w:div w:id="904339642">
              <w:marLeft w:val="0"/>
              <w:marRight w:val="0"/>
              <w:marTop w:val="0"/>
              <w:marBottom w:val="0"/>
              <w:divBdr>
                <w:top w:val="none" w:sz="0" w:space="0" w:color="auto"/>
                <w:left w:val="none" w:sz="0" w:space="0" w:color="auto"/>
                <w:bottom w:val="none" w:sz="0" w:space="0" w:color="auto"/>
                <w:right w:val="none" w:sz="0" w:space="0" w:color="auto"/>
              </w:divBdr>
            </w:div>
            <w:div w:id="177282297">
              <w:marLeft w:val="0"/>
              <w:marRight w:val="0"/>
              <w:marTop w:val="0"/>
              <w:marBottom w:val="0"/>
              <w:divBdr>
                <w:top w:val="none" w:sz="0" w:space="0" w:color="auto"/>
                <w:left w:val="none" w:sz="0" w:space="0" w:color="auto"/>
                <w:bottom w:val="none" w:sz="0" w:space="0" w:color="auto"/>
                <w:right w:val="none" w:sz="0" w:space="0" w:color="auto"/>
              </w:divBdr>
            </w:div>
            <w:div w:id="170294330">
              <w:marLeft w:val="0"/>
              <w:marRight w:val="0"/>
              <w:marTop w:val="0"/>
              <w:marBottom w:val="0"/>
              <w:divBdr>
                <w:top w:val="none" w:sz="0" w:space="0" w:color="auto"/>
                <w:left w:val="none" w:sz="0" w:space="0" w:color="auto"/>
                <w:bottom w:val="none" w:sz="0" w:space="0" w:color="auto"/>
                <w:right w:val="none" w:sz="0" w:space="0" w:color="auto"/>
              </w:divBdr>
            </w:div>
            <w:div w:id="1255437141">
              <w:marLeft w:val="0"/>
              <w:marRight w:val="0"/>
              <w:marTop w:val="0"/>
              <w:marBottom w:val="0"/>
              <w:divBdr>
                <w:top w:val="none" w:sz="0" w:space="0" w:color="auto"/>
                <w:left w:val="none" w:sz="0" w:space="0" w:color="auto"/>
                <w:bottom w:val="none" w:sz="0" w:space="0" w:color="auto"/>
                <w:right w:val="none" w:sz="0" w:space="0" w:color="auto"/>
              </w:divBdr>
            </w:div>
            <w:div w:id="5526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2491">
      <w:bodyDiv w:val="1"/>
      <w:marLeft w:val="0"/>
      <w:marRight w:val="0"/>
      <w:marTop w:val="0"/>
      <w:marBottom w:val="0"/>
      <w:divBdr>
        <w:top w:val="none" w:sz="0" w:space="0" w:color="auto"/>
        <w:left w:val="none" w:sz="0" w:space="0" w:color="auto"/>
        <w:bottom w:val="none" w:sz="0" w:space="0" w:color="auto"/>
        <w:right w:val="none" w:sz="0" w:space="0" w:color="auto"/>
      </w:divBdr>
    </w:div>
    <w:div w:id="1387490305">
      <w:bodyDiv w:val="1"/>
      <w:marLeft w:val="0"/>
      <w:marRight w:val="0"/>
      <w:marTop w:val="0"/>
      <w:marBottom w:val="0"/>
      <w:divBdr>
        <w:top w:val="none" w:sz="0" w:space="0" w:color="auto"/>
        <w:left w:val="none" w:sz="0" w:space="0" w:color="auto"/>
        <w:bottom w:val="none" w:sz="0" w:space="0" w:color="auto"/>
        <w:right w:val="none" w:sz="0" w:space="0" w:color="auto"/>
      </w:divBdr>
    </w:div>
    <w:div w:id="1400978579">
      <w:bodyDiv w:val="1"/>
      <w:marLeft w:val="0"/>
      <w:marRight w:val="0"/>
      <w:marTop w:val="0"/>
      <w:marBottom w:val="0"/>
      <w:divBdr>
        <w:top w:val="none" w:sz="0" w:space="0" w:color="auto"/>
        <w:left w:val="none" w:sz="0" w:space="0" w:color="auto"/>
        <w:bottom w:val="none" w:sz="0" w:space="0" w:color="auto"/>
        <w:right w:val="none" w:sz="0" w:space="0" w:color="auto"/>
      </w:divBdr>
    </w:div>
    <w:div w:id="1534807526">
      <w:bodyDiv w:val="1"/>
      <w:marLeft w:val="0"/>
      <w:marRight w:val="0"/>
      <w:marTop w:val="0"/>
      <w:marBottom w:val="0"/>
      <w:divBdr>
        <w:top w:val="none" w:sz="0" w:space="0" w:color="auto"/>
        <w:left w:val="none" w:sz="0" w:space="0" w:color="auto"/>
        <w:bottom w:val="none" w:sz="0" w:space="0" w:color="auto"/>
        <w:right w:val="none" w:sz="0" w:space="0" w:color="auto"/>
      </w:divBdr>
    </w:div>
    <w:div w:id="1593585690">
      <w:bodyDiv w:val="1"/>
      <w:marLeft w:val="0"/>
      <w:marRight w:val="0"/>
      <w:marTop w:val="0"/>
      <w:marBottom w:val="0"/>
      <w:divBdr>
        <w:top w:val="none" w:sz="0" w:space="0" w:color="auto"/>
        <w:left w:val="none" w:sz="0" w:space="0" w:color="auto"/>
        <w:bottom w:val="none" w:sz="0" w:space="0" w:color="auto"/>
        <w:right w:val="none" w:sz="0" w:space="0" w:color="auto"/>
      </w:divBdr>
    </w:div>
    <w:div w:id="1608082570">
      <w:bodyDiv w:val="1"/>
      <w:marLeft w:val="0"/>
      <w:marRight w:val="0"/>
      <w:marTop w:val="0"/>
      <w:marBottom w:val="0"/>
      <w:divBdr>
        <w:top w:val="none" w:sz="0" w:space="0" w:color="auto"/>
        <w:left w:val="none" w:sz="0" w:space="0" w:color="auto"/>
        <w:bottom w:val="none" w:sz="0" w:space="0" w:color="auto"/>
        <w:right w:val="none" w:sz="0" w:space="0" w:color="auto"/>
      </w:divBdr>
      <w:divsChild>
        <w:div w:id="1219166600">
          <w:marLeft w:val="0"/>
          <w:marRight w:val="0"/>
          <w:marTop w:val="0"/>
          <w:marBottom w:val="0"/>
          <w:divBdr>
            <w:top w:val="none" w:sz="0" w:space="0" w:color="auto"/>
            <w:left w:val="none" w:sz="0" w:space="0" w:color="auto"/>
            <w:bottom w:val="none" w:sz="0" w:space="0" w:color="auto"/>
            <w:right w:val="none" w:sz="0" w:space="0" w:color="auto"/>
          </w:divBdr>
          <w:divsChild>
            <w:div w:id="1654718636">
              <w:marLeft w:val="0"/>
              <w:marRight w:val="0"/>
              <w:marTop w:val="0"/>
              <w:marBottom w:val="0"/>
              <w:divBdr>
                <w:top w:val="none" w:sz="0" w:space="0" w:color="auto"/>
                <w:left w:val="none" w:sz="0" w:space="0" w:color="auto"/>
                <w:bottom w:val="none" w:sz="0" w:space="0" w:color="auto"/>
                <w:right w:val="none" w:sz="0" w:space="0" w:color="auto"/>
              </w:divBdr>
            </w:div>
          </w:divsChild>
        </w:div>
        <w:div w:id="1215695451">
          <w:marLeft w:val="0"/>
          <w:marRight w:val="0"/>
          <w:marTop w:val="0"/>
          <w:marBottom w:val="0"/>
          <w:divBdr>
            <w:top w:val="none" w:sz="0" w:space="0" w:color="auto"/>
            <w:left w:val="none" w:sz="0" w:space="0" w:color="auto"/>
            <w:bottom w:val="none" w:sz="0" w:space="0" w:color="auto"/>
            <w:right w:val="none" w:sz="0" w:space="0" w:color="auto"/>
          </w:divBdr>
          <w:divsChild>
            <w:div w:id="894704810">
              <w:marLeft w:val="0"/>
              <w:marRight w:val="0"/>
              <w:marTop w:val="0"/>
              <w:marBottom w:val="0"/>
              <w:divBdr>
                <w:top w:val="none" w:sz="0" w:space="0" w:color="auto"/>
                <w:left w:val="none" w:sz="0" w:space="0" w:color="auto"/>
                <w:bottom w:val="none" w:sz="0" w:space="0" w:color="auto"/>
                <w:right w:val="none" w:sz="0" w:space="0" w:color="auto"/>
              </w:divBdr>
            </w:div>
          </w:divsChild>
        </w:div>
        <w:div w:id="1841266213">
          <w:marLeft w:val="0"/>
          <w:marRight w:val="0"/>
          <w:marTop w:val="0"/>
          <w:marBottom w:val="0"/>
          <w:divBdr>
            <w:top w:val="none" w:sz="0" w:space="0" w:color="auto"/>
            <w:left w:val="none" w:sz="0" w:space="0" w:color="auto"/>
            <w:bottom w:val="none" w:sz="0" w:space="0" w:color="auto"/>
            <w:right w:val="none" w:sz="0" w:space="0" w:color="auto"/>
          </w:divBdr>
          <w:divsChild>
            <w:div w:id="1033992363">
              <w:marLeft w:val="0"/>
              <w:marRight w:val="0"/>
              <w:marTop w:val="0"/>
              <w:marBottom w:val="0"/>
              <w:divBdr>
                <w:top w:val="none" w:sz="0" w:space="0" w:color="auto"/>
                <w:left w:val="none" w:sz="0" w:space="0" w:color="auto"/>
                <w:bottom w:val="none" w:sz="0" w:space="0" w:color="auto"/>
                <w:right w:val="none" w:sz="0" w:space="0" w:color="auto"/>
              </w:divBdr>
            </w:div>
          </w:divsChild>
        </w:div>
        <w:div w:id="1223755033">
          <w:marLeft w:val="0"/>
          <w:marRight w:val="0"/>
          <w:marTop w:val="0"/>
          <w:marBottom w:val="0"/>
          <w:divBdr>
            <w:top w:val="none" w:sz="0" w:space="0" w:color="auto"/>
            <w:left w:val="none" w:sz="0" w:space="0" w:color="auto"/>
            <w:bottom w:val="none" w:sz="0" w:space="0" w:color="auto"/>
            <w:right w:val="none" w:sz="0" w:space="0" w:color="auto"/>
          </w:divBdr>
          <w:divsChild>
            <w:div w:id="1897548500">
              <w:marLeft w:val="0"/>
              <w:marRight w:val="0"/>
              <w:marTop w:val="0"/>
              <w:marBottom w:val="0"/>
              <w:divBdr>
                <w:top w:val="none" w:sz="0" w:space="0" w:color="auto"/>
                <w:left w:val="none" w:sz="0" w:space="0" w:color="auto"/>
                <w:bottom w:val="none" w:sz="0" w:space="0" w:color="auto"/>
                <w:right w:val="none" w:sz="0" w:space="0" w:color="auto"/>
              </w:divBdr>
            </w:div>
          </w:divsChild>
        </w:div>
        <w:div w:id="629365182">
          <w:marLeft w:val="0"/>
          <w:marRight w:val="0"/>
          <w:marTop w:val="0"/>
          <w:marBottom w:val="0"/>
          <w:divBdr>
            <w:top w:val="none" w:sz="0" w:space="0" w:color="auto"/>
            <w:left w:val="none" w:sz="0" w:space="0" w:color="auto"/>
            <w:bottom w:val="none" w:sz="0" w:space="0" w:color="auto"/>
            <w:right w:val="none" w:sz="0" w:space="0" w:color="auto"/>
          </w:divBdr>
          <w:divsChild>
            <w:div w:id="221138997">
              <w:marLeft w:val="0"/>
              <w:marRight w:val="0"/>
              <w:marTop w:val="0"/>
              <w:marBottom w:val="0"/>
              <w:divBdr>
                <w:top w:val="none" w:sz="0" w:space="0" w:color="auto"/>
                <w:left w:val="none" w:sz="0" w:space="0" w:color="auto"/>
                <w:bottom w:val="none" w:sz="0" w:space="0" w:color="auto"/>
                <w:right w:val="none" w:sz="0" w:space="0" w:color="auto"/>
              </w:divBdr>
            </w:div>
          </w:divsChild>
        </w:div>
        <w:div w:id="269818461">
          <w:marLeft w:val="0"/>
          <w:marRight w:val="0"/>
          <w:marTop w:val="0"/>
          <w:marBottom w:val="0"/>
          <w:divBdr>
            <w:top w:val="none" w:sz="0" w:space="0" w:color="auto"/>
            <w:left w:val="none" w:sz="0" w:space="0" w:color="auto"/>
            <w:bottom w:val="none" w:sz="0" w:space="0" w:color="auto"/>
            <w:right w:val="none" w:sz="0" w:space="0" w:color="auto"/>
          </w:divBdr>
          <w:divsChild>
            <w:div w:id="1735619739">
              <w:marLeft w:val="0"/>
              <w:marRight w:val="0"/>
              <w:marTop w:val="0"/>
              <w:marBottom w:val="0"/>
              <w:divBdr>
                <w:top w:val="none" w:sz="0" w:space="0" w:color="auto"/>
                <w:left w:val="none" w:sz="0" w:space="0" w:color="auto"/>
                <w:bottom w:val="none" w:sz="0" w:space="0" w:color="auto"/>
                <w:right w:val="none" w:sz="0" w:space="0" w:color="auto"/>
              </w:divBdr>
            </w:div>
          </w:divsChild>
        </w:div>
        <w:div w:id="1856725777">
          <w:marLeft w:val="0"/>
          <w:marRight w:val="0"/>
          <w:marTop w:val="0"/>
          <w:marBottom w:val="0"/>
          <w:divBdr>
            <w:top w:val="none" w:sz="0" w:space="0" w:color="auto"/>
            <w:left w:val="none" w:sz="0" w:space="0" w:color="auto"/>
            <w:bottom w:val="none" w:sz="0" w:space="0" w:color="auto"/>
            <w:right w:val="none" w:sz="0" w:space="0" w:color="auto"/>
          </w:divBdr>
          <w:divsChild>
            <w:div w:id="2134708898">
              <w:marLeft w:val="0"/>
              <w:marRight w:val="0"/>
              <w:marTop w:val="0"/>
              <w:marBottom w:val="0"/>
              <w:divBdr>
                <w:top w:val="none" w:sz="0" w:space="0" w:color="auto"/>
                <w:left w:val="none" w:sz="0" w:space="0" w:color="auto"/>
                <w:bottom w:val="none" w:sz="0" w:space="0" w:color="auto"/>
                <w:right w:val="none" w:sz="0" w:space="0" w:color="auto"/>
              </w:divBdr>
            </w:div>
          </w:divsChild>
        </w:div>
        <w:div w:id="246233811">
          <w:marLeft w:val="0"/>
          <w:marRight w:val="0"/>
          <w:marTop w:val="0"/>
          <w:marBottom w:val="0"/>
          <w:divBdr>
            <w:top w:val="none" w:sz="0" w:space="0" w:color="auto"/>
            <w:left w:val="none" w:sz="0" w:space="0" w:color="auto"/>
            <w:bottom w:val="none" w:sz="0" w:space="0" w:color="auto"/>
            <w:right w:val="none" w:sz="0" w:space="0" w:color="auto"/>
          </w:divBdr>
          <w:divsChild>
            <w:div w:id="580064651">
              <w:marLeft w:val="0"/>
              <w:marRight w:val="0"/>
              <w:marTop w:val="0"/>
              <w:marBottom w:val="0"/>
              <w:divBdr>
                <w:top w:val="none" w:sz="0" w:space="0" w:color="auto"/>
                <w:left w:val="none" w:sz="0" w:space="0" w:color="auto"/>
                <w:bottom w:val="none" w:sz="0" w:space="0" w:color="auto"/>
                <w:right w:val="none" w:sz="0" w:space="0" w:color="auto"/>
              </w:divBdr>
            </w:div>
          </w:divsChild>
        </w:div>
        <w:div w:id="1833133109">
          <w:marLeft w:val="0"/>
          <w:marRight w:val="0"/>
          <w:marTop w:val="0"/>
          <w:marBottom w:val="0"/>
          <w:divBdr>
            <w:top w:val="none" w:sz="0" w:space="0" w:color="auto"/>
            <w:left w:val="none" w:sz="0" w:space="0" w:color="auto"/>
            <w:bottom w:val="none" w:sz="0" w:space="0" w:color="auto"/>
            <w:right w:val="none" w:sz="0" w:space="0" w:color="auto"/>
          </w:divBdr>
          <w:divsChild>
            <w:div w:id="1471629069">
              <w:marLeft w:val="0"/>
              <w:marRight w:val="0"/>
              <w:marTop w:val="0"/>
              <w:marBottom w:val="0"/>
              <w:divBdr>
                <w:top w:val="none" w:sz="0" w:space="0" w:color="auto"/>
                <w:left w:val="none" w:sz="0" w:space="0" w:color="auto"/>
                <w:bottom w:val="none" w:sz="0" w:space="0" w:color="auto"/>
                <w:right w:val="none" w:sz="0" w:space="0" w:color="auto"/>
              </w:divBdr>
            </w:div>
          </w:divsChild>
        </w:div>
        <w:div w:id="940379809">
          <w:marLeft w:val="0"/>
          <w:marRight w:val="0"/>
          <w:marTop w:val="0"/>
          <w:marBottom w:val="0"/>
          <w:divBdr>
            <w:top w:val="none" w:sz="0" w:space="0" w:color="auto"/>
            <w:left w:val="none" w:sz="0" w:space="0" w:color="auto"/>
            <w:bottom w:val="none" w:sz="0" w:space="0" w:color="auto"/>
            <w:right w:val="none" w:sz="0" w:space="0" w:color="auto"/>
          </w:divBdr>
          <w:divsChild>
            <w:div w:id="1497302318">
              <w:marLeft w:val="0"/>
              <w:marRight w:val="0"/>
              <w:marTop w:val="0"/>
              <w:marBottom w:val="0"/>
              <w:divBdr>
                <w:top w:val="none" w:sz="0" w:space="0" w:color="auto"/>
                <w:left w:val="none" w:sz="0" w:space="0" w:color="auto"/>
                <w:bottom w:val="none" w:sz="0" w:space="0" w:color="auto"/>
                <w:right w:val="none" w:sz="0" w:space="0" w:color="auto"/>
              </w:divBdr>
            </w:div>
          </w:divsChild>
        </w:div>
        <w:div w:id="843713995">
          <w:marLeft w:val="0"/>
          <w:marRight w:val="0"/>
          <w:marTop w:val="0"/>
          <w:marBottom w:val="0"/>
          <w:divBdr>
            <w:top w:val="none" w:sz="0" w:space="0" w:color="auto"/>
            <w:left w:val="none" w:sz="0" w:space="0" w:color="auto"/>
            <w:bottom w:val="none" w:sz="0" w:space="0" w:color="auto"/>
            <w:right w:val="none" w:sz="0" w:space="0" w:color="auto"/>
          </w:divBdr>
          <w:divsChild>
            <w:div w:id="1156337197">
              <w:marLeft w:val="0"/>
              <w:marRight w:val="0"/>
              <w:marTop w:val="0"/>
              <w:marBottom w:val="0"/>
              <w:divBdr>
                <w:top w:val="none" w:sz="0" w:space="0" w:color="auto"/>
                <w:left w:val="none" w:sz="0" w:space="0" w:color="auto"/>
                <w:bottom w:val="none" w:sz="0" w:space="0" w:color="auto"/>
                <w:right w:val="none" w:sz="0" w:space="0" w:color="auto"/>
              </w:divBdr>
            </w:div>
          </w:divsChild>
        </w:div>
        <w:div w:id="1940067172">
          <w:marLeft w:val="0"/>
          <w:marRight w:val="0"/>
          <w:marTop w:val="0"/>
          <w:marBottom w:val="0"/>
          <w:divBdr>
            <w:top w:val="none" w:sz="0" w:space="0" w:color="auto"/>
            <w:left w:val="none" w:sz="0" w:space="0" w:color="auto"/>
            <w:bottom w:val="none" w:sz="0" w:space="0" w:color="auto"/>
            <w:right w:val="none" w:sz="0" w:space="0" w:color="auto"/>
          </w:divBdr>
          <w:divsChild>
            <w:div w:id="9951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00063">
      <w:bodyDiv w:val="1"/>
      <w:marLeft w:val="0"/>
      <w:marRight w:val="0"/>
      <w:marTop w:val="0"/>
      <w:marBottom w:val="0"/>
      <w:divBdr>
        <w:top w:val="none" w:sz="0" w:space="0" w:color="auto"/>
        <w:left w:val="none" w:sz="0" w:space="0" w:color="auto"/>
        <w:bottom w:val="none" w:sz="0" w:space="0" w:color="auto"/>
        <w:right w:val="none" w:sz="0" w:space="0" w:color="auto"/>
      </w:divBdr>
    </w:div>
    <w:div w:id="1662388760">
      <w:bodyDiv w:val="1"/>
      <w:marLeft w:val="0"/>
      <w:marRight w:val="0"/>
      <w:marTop w:val="0"/>
      <w:marBottom w:val="0"/>
      <w:divBdr>
        <w:top w:val="none" w:sz="0" w:space="0" w:color="auto"/>
        <w:left w:val="none" w:sz="0" w:space="0" w:color="auto"/>
        <w:bottom w:val="none" w:sz="0" w:space="0" w:color="auto"/>
        <w:right w:val="none" w:sz="0" w:space="0" w:color="auto"/>
      </w:divBdr>
      <w:divsChild>
        <w:div w:id="934248353">
          <w:marLeft w:val="0"/>
          <w:marRight w:val="0"/>
          <w:marTop w:val="0"/>
          <w:marBottom w:val="0"/>
          <w:divBdr>
            <w:top w:val="none" w:sz="0" w:space="0" w:color="auto"/>
            <w:left w:val="none" w:sz="0" w:space="0" w:color="auto"/>
            <w:bottom w:val="none" w:sz="0" w:space="0" w:color="auto"/>
            <w:right w:val="none" w:sz="0" w:space="0" w:color="auto"/>
          </w:divBdr>
        </w:div>
        <w:div w:id="11877750">
          <w:marLeft w:val="0"/>
          <w:marRight w:val="0"/>
          <w:marTop w:val="0"/>
          <w:marBottom w:val="0"/>
          <w:divBdr>
            <w:top w:val="none" w:sz="0" w:space="0" w:color="auto"/>
            <w:left w:val="none" w:sz="0" w:space="0" w:color="auto"/>
            <w:bottom w:val="none" w:sz="0" w:space="0" w:color="auto"/>
            <w:right w:val="none" w:sz="0" w:space="0" w:color="auto"/>
          </w:divBdr>
        </w:div>
      </w:divsChild>
    </w:div>
    <w:div w:id="1681933983">
      <w:bodyDiv w:val="1"/>
      <w:marLeft w:val="0"/>
      <w:marRight w:val="0"/>
      <w:marTop w:val="0"/>
      <w:marBottom w:val="0"/>
      <w:divBdr>
        <w:top w:val="none" w:sz="0" w:space="0" w:color="auto"/>
        <w:left w:val="none" w:sz="0" w:space="0" w:color="auto"/>
        <w:bottom w:val="none" w:sz="0" w:space="0" w:color="auto"/>
        <w:right w:val="none" w:sz="0" w:space="0" w:color="auto"/>
      </w:divBdr>
    </w:div>
    <w:div w:id="1716999320">
      <w:bodyDiv w:val="1"/>
      <w:marLeft w:val="0"/>
      <w:marRight w:val="0"/>
      <w:marTop w:val="0"/>
      <w:marBottom w:val="0"/>
      <w:divBdr>
        <w:top w:val="none" w:sz="0" w:space="0" w:color="auto"/>
        <w:left w:val="none" w:sz="0" w:space="0" w:color="auto"/>
        <w:bottom w:val="none" w:sz="0" w:space="0" w:color="auto"/>
        <w:right w:val="none" w:sz="0" w:space="0" w:color="auto"/>
      </w:divBdr>
      <w:divsChild>
        <w:div w:id="107626293">
          <w:marLeft w:val="0"/>
          <w:marRight w:val="0"/>
          <w:marTop w:val="0"/>
          <w:marBottom w:val="0"/>
          <w:divBdr>
            <w:top w:val="none" w:sz="0" w:space="0" w:color="auto"/>
            <w:left w:val="none" w:sz="0" w:space="0" w:color="auto"/>
            <w:bottom w:val="none" w:sz="0" w:space="0" w:color="auto"/>
            <w:right w:val="none" w:sz="0" w:space="0" w:color="auto"/>
          </w:divBdr>
        </w:div>
      </w:divsChild>
    </w:div>
    <w:div w:id="1777293010">
      <w:bodyDiv w:val="1"/>
      <w:marLeft w:val="0"/>
      <w:marRight w:val="0"/>
      <w:marTop w:val="0"/>
      <w:marBottom w:val="0"/>
      <w:divBdr>
        <w:top w:val="none" w:sz="0" w:space="0" w:color="auto"/>
        <w:left w:val="none" w:sz="0" w:space="0" w:color="auto"/>
        <w:bottom w:val="none" w:sz="0" w:space="0" w:color="auto"/>
        <w:right w:val="none" w:sz="0" w:space="0" w:color="auto"/>
      </w:divBdr>
    </w:div>
    <w:div w:id="1806727767">
      <w:bodyDiv w:val="1"/>
      <w:marLeft w:val="0"/>
      <w:marRight w:val="0"/>
      <w:marTop w:val="0"/>
      <w:marBottom w:val="0"/>
      <w:divBdr>
        <w:top w:val="none" w:sz="0" w:space="0" w:color="auto"/>
        <w:left w:val="none" w:sz="0" w:space="0" w:color="auto"/>
        <w:bottom w:val="none" w:sz="0" w:space="0" w:color="auto"/>
        <w:right w:val="none" w:sz="0" w:space="0" w:color="auto"/>
      </w:divBdr>
    </w:div>
    <w:div w:id="1865054723">
      <w:bodyDiv w:val="1"/>
      <w:marLeft w:val="0"/>
      <w:marRight w:val="0"/>
      <w:marTop w:val="0"/>
      <w:marBottom w:val="0"/>
      <w:divBdr>
        <w:top w:val="none" w:sz="0" w:space="0" w:color="auto"/>
        <w:left w:val="none" w:sz="0" w:space="0" w:color="auto"/>
        <w:bottom w:val="none" w:sz="0" w:space="0" w:color="auto"/>
        <w:right w:val="none" w:sz="0" w:space="0" w:color="auto"/>
      </w:divBdr>
    </w:div>
    <w:div w:id="1865825998">
      <w:bodyDiv w:val="1"/>
      <w:marLeft w:val="0"/>
      <w:marRight w:val="0"/>
      <w:marTop w:val="0"/>
      <w:marBottom w:val="0"/>
      <w:divBdr>
        <w:top w:val="none" w:sz="0" w:space="0" w:color="auto"/>
        <w:left w:val="none" w:sz="0" w:space="0" w:color="auto"/>
        <w:bottom w:val="none" w:sz="0" w:space="0" w:color="auto"/>
        <w:right w:val="none" w:sz="0" w:space="0" w:color="auto"/>
      </w:divBdr>
      <w:divsChild>
        <w:div w:id="1732077391">
          <w:marLeft w:val="0"/>
          <w:marRight w:val="0"/>
          <w:marTop w:val="0"/>
          <w:marBottom w:val="0"/>
          <w:divBdr>
            <w:top w:val="none" w:sz="0" w:space="0" w:color="auto"/>
            <w:left w:val="none" w:sz="0" w:space="0" w:color="auto"/>
            <w:bottom w:val="none" w:sz="0" w:space="0" w:color="auto"/>
            <w:right w:val="none" w:sz="0" w:space="0" w:color="auto"/>
          </w:divBdr>
        </w:div>
      </w:divsChild>
    </w:div>
    <w:div w:id="1943873512">
      <w:bodyDiv w:val="1"/>
      <w:marLeft w:val="0"/>
      <w:marRight w:val="0"/>
      <w:marTop w:val="0"/>
      <w:marBottom w:val="0"/>
      <w:divBdr>
        <w:top w:val="none" w:sz="0" w:space="0" w:color="auto"/>
        <w:left w:val="none" w:sz="0" w:space="0" w:color="auto"/>
        <w:bottom w:val="none" w:sz="0" w:space="0" w:color="auto"/>
        <w:right w:val="none" w:sz="0" w:space="0" w:color="auto"/>
      </w:divBdr>
    </w:div>
    <w:div w:id="1961915825">
      <w:bodyDiv w:val="1"/>
      <w:marLeft w:val="0"/>
      <w:marRight w:val="0"/>
      <w:marTop w:val="0"/>
      <w:marBottom w:val="0"/>
      <w:divBdr>
        <w:top w:val="none" w:sz="0" w:space="0" w:color="auto"/>
        <w:left w:val="none" w:sz="0" w:space="0" w:color="auto"/>
        <w:bottom w:val="none" w:sz="0" w:space="0" w:color="auto"/>
        <w:right w:val="none" w:sz="0" w:space="0" w:color="auto"/>
      </w:divBdr>
    </w:div>
    <w:div w:id="1973097420">
      <w:bodyDiv w:val="1"/>
      <w:marLeft w:val="0"/>
      <w:marRight w:val="0"/>
      <w:marTop w:val="0"/>
      <w:marBottom w:val="0"/>
      <w:divBdr>
        <w:top w:val="none" w:sz="0" w:space="0" w:color="auto"/>
        <w:left w:val="none" w:sz="0" w:space="0" w:color="auto"/>
        <w:bottom w:val="none" w:sz="0" w:space="0" w:color="auto"/>
        <w:right w:val="none" w:sz="0" w:space="0" w:color="auto"/>
      </w:divBdr>
    </w:div>
    <w:div w:id="1995603008">
      <w:bodyDiv w:val="1"/>
      <w:marLeft w:val="0"/>
      <w:marRight w:val="0"/>
      <w:marTop w:val="0"/>
      <w:marBottom w:val="0"/>
      <w:divBdr>
        <w:top w:val="none" w:sz="0" w:space="0" w:color="auto"/>
        <w:left w:val="none" w:sz="0" w:space="0" w:color="auto"/>
        <w:bottom w:val="none" w:sz="0" w:space="0" w:color="auto"/>
        <w:right w:val="none" w:sz="0" w:space="0" w:color="auto"/>
      </w:divBdr>
    </w:div>
    <w:div w:id="2018455240">
      <w:bodyDiv w:val="1"/>
      <w:marLeft w:val="0"/>
      <w:marRight w:val="0"/>
      <w:marTop w:val="0"/>
      <w:marBottom w:val="0"/>
      <w:divBdr>
        <w:top w:val="none" w:sz="0" w:space="0" w:color="auto"/>
        <w:left w:val="none" w:sz="0" w:space="0" w:color="auto"/>
        <w:bottom w:val="none" w:sz="0" w:space="0" w:color="auto"/>
        <w:right w:val="none" w:sz="0" w:space="0" w:color="auto"/>
      </w:divBdr>
    </w:div>
    <w:div w:id="2023898308">
      <w:bodyDiv w:val="1"/>
      <w:marLeft w:val="0"/>
      <w:marRight w:val="0"/>
      <w:marTop w:val="0"/>
      <w:marBottom w:val="0"/>
      <w:divBdr>
        <w:top w:val="none" w:sz="0" w:space="0" w:color="auto"/>
        <w:left w:val="none" w:sz="0" w:space="0" w:color="auto"/>
        <w:bottom w:val="none" w:sz="0" w:space="0" w:color="auto"/>
        <w:right w:val="none" w:sz="0" w:space="0" w:color="auto"/>
      </w:divBdr>
      <w:divsChild>
        <w:div w:id="1172526795">
          <w:marLeft w:val="0"/>
          <w:marRight w:val="0"/>
          <w:marTop w:val="0"/>
          <w:marBottom w:val="0"/>
          <w:divBdr>
            <w:top w:val="none" w:sz="0" w:space="0" w:color="auto"/>
            <w:left w:val="none" w:sz="0" w:space="0" w:color="auto"/>
            <w:bottom w:val="none" w:sz="0" w:space="0" w:color="auto"/>
            <w:right w:val="none" w:sz="0" w:space="0" w:color="auto"/>
          </w:divBdr>
        </w:div>
        <w:div w:id="1396201645">
          <w:marLeft w:val="0"/>
          <w:marRight w:val="0"/>
          <w:marTop w:val="0"/>
          <w:marBottom w:val="0"/>
          <w:divBdr>
            <w:top w:val="none" w:sz="0" w:space="0" w:color="auto"/>
            <w:left w:val="none" w:sz="0" w:space="0" w:color="auto"/>
            <w:bottom w:val="none" w:sz="0" w:space="0" w:color="auto"/>
            <w:right w:val="none" w:sz="0" w:space="0" w:color="auto"/>
          </w:divBdr>
        </w:div>
        <w:div w:id="304553966">
          <w:marLeft w:val="0"/>
          <w:marRight w:val="0"/>
          <w:marTop w:val="0"/>
          <w:marBottom w:val="0"/>
          <w:divBdr>
            <w:top w:val="none" w:sz="0" w:space="0" w:color="auto"/>
            <w:left w:val="none" w:sz="0" w:space="0" w:color="auto"/>
            <w:bottom w:val="none" w:sz="0" w:space="0" w:color="auto"/>
            <w:right w:val="none" w:sz="0" w:space="0" w:color="auto"/>
          </w:divBdr>
        </w:div>
        <w:div w:id="2113283390">
          <w:marLeft w:val="0"/>
          <w:marRight w:val="0"/>
          <w:marTop w:val="0"/>
          <w:marBottom w:val="0"/>
          <w:divBdr>
            <w:top w:val="none" w:sz="0" w:space="0" w:color="auto"/>
            <w:left w:val="none" w:sz="0" w:space="0" w:color="auto"/>
            <w:bottom w:val="none" w:sz="0" w:space="0" w:color="auto"/>
            <w:right w:val="none" w:sz="0" w:space="0" w:color="auto"/>
          </w:divBdr>
        </w:div>
        <w:div w:id="1114440973">
          <w:marLeft w:val="0"/>
          <w:marRight w:val="0"/>
          <w:marTop w:val="0"/>
          <w:marBottom w:val="0"/>
          <w:divBdr>
            <w:top w:val="none" w:sz="0" w:space="0" w:color="auto"/>
            <w:left w:val="none" w:sz="0" w:space="0" w:color="auto"/>
            <w:bottom w:val="none" w:sz="0" w:space="0" w:color="auto"/>
            <w:right w:val="none" w:sz="0" w:space="0" w:color="auto"/>
          </w:divBdr>
        </w:div>
        <w:div w:id="1338270557">
          <w:marLeft w:val="0"/>
          <w:marRight w:val="0"/>
          <w:marTop w:val="0"/>
          <w:marBottom w:val="0"/>
          <w:divBdr>
            <w:top w:val="none" w:sz="0" w:space="0" w:color="auto"/>
            <w:left w:val="none" w:sz="0" w:space="0" w:color="auto"/>
            <w:bottom w:val="none" w:sz="0" w:space="0" w:color="auto"/>
            <w:right w:val="none" w:sz="0" w:space="0" w:color="auto"/>
          </w:divBdr>
        </w:div>
        <w:div w:id="482817944">
          <w:marLeft w:val="0"/>
          <w:marRight w:val="0"/>
          <w:marTop w:val="0"/>
          <w:marBottom w:val="0"/>
          <w:divBdr>
            <w:top w:val="none" w:sz="0" w:space="0" w:color="auto"/>
            <w:left w:val="none" w:sz="0" w:space="0" w:color="auto"/>
            <w:bottom w:val="none" w:sz="0" w:space="0" w:color="auto"/>
            <w:right w:val="none" w:sz="0" w:space="0" w:color="auto"/>
          </w:divBdr>
        </w:div>
        <w:div w:id="1604799477">
          <w:marLeft w:val="0"/>
          <w:marRight w:val="0"/>
          <w:marTop w:val="0"/>
          <w:marBottom w:val="0"/>
          <w:divBdr>
            <w:top w:val="none" w:sz="0" w:space="0" w:color="auto"/>
            <w:left w:val="none" w:sz="0" w:space="0" w:color="auto"/>
            <w:bottom w:val="none" w:sz="0" w:space="0" w:color="auto"/>
            <w:right w:val="none" w:sz="0" w:space="0" w:color="auto"/>
          </w:divBdr>
        </w:div>
        <w:div w:id="119037429">
          <w:marLeft w:val="0"/>
          <w:marRight w:val="0"/>
          <w:marTop w:val="0"/>
          <w:marBottom w:val="0"/>
          <w:divBdr>
            <w:top w:val="none" w:sz="0" w:space="0" w:color="auto"/>
            <w:left w:val="none" w:sz="0" w:space="0" w:color="auto"/>
            <w:bottom w:val="none" w:sz="0" w:space="0" w:color="auto"/>
            <w:right w:val="none" w:sz="0" w:space="0" w:color="auto"/>
          </w:divBdr>
        </w:div>
        <w:div w:id="452478541">
          <w:marLeft w:val="0"/>
          <w:marRight w:val="0"/>
          <w:marTop w:val="0"/>
          <w:marBottom w:val="0"/>
          <w:divBdr>
            <w:top w:val="none" w:sz="0" w:space="0" w:color="auto"/>
            <w:left w:val="none" w:sz="0" w:space="0" w:color="auto"/>
            <w:bottom w:val="none" w:sz="0" w:space="0" w:color="auto"/>
            <w:right w:val="none" w:sz="0" w:space="0" w:color="auto"/>
          </w:divBdr>
        </w:div>
        <w:div w:id="272442768">
          <w:marLeft w:val="0"/>
          <w:marRight w:val="0"/>
          <w:marTop w:val="0"/>
          <w:marBottom w:val="0"/>
          <w:divBdr>
            <w:top w:val="none" w:sz="0" w:space="0" w:color="auto"/>
            <w:left w:val="none" w:sz="0" w:space="0" w:color="auto"/>
            <w:bottom w:val="none" w:sz="0" w:space="0" w:color="auto"/>
            <w:right w:val="none" w:sz="0" w:space="0" w:color="auto"/>
          </w:divBdr>
          <w:divsChild>
            <w:div w:id="598373231">
              <w:marLeft w:val="-75"/>
              <w:marRight w:val="0"/>
              <w:marTop w:val="30"/>
              <w:marBottom w:val="30"/>
              <w:divBdr>
                <w:top w:val="none" w:sz="0" w:space="0" w:color="auto"/>
                <w:left w:val="none" w:sz="0" w:space="0" w:color="auto"/>
                <w:bottom w:val="none" w:sz="0" w:space="0" w:color="auto"/>
                <w:right w:val="none" w:sz="0" w:space="0" w:color="auto"/>
              </w:divBdr>
              <w:divsChild>
                <w:div w:id="310446488">
                  <w:marLeft w:val="0"/>
                  <w:marRight w:val="0"/>
                  <w:marTop w:val="0"/>
                  <w:marBottom w:val="0"/>
                  <w:divBdr>
                    <w:top w:val="none" w:sz="0" w:space="0" w:color="auto"/>
                    <w:left w:val="none" w:sz="0" w:space="0" w:color="auto"/>
                    <w:bottom w:val="none" w:sz="0" w:space="0" w:color="auto"/>
                    <w:right w:val="none" w:sz="0" w:space="0" w:color="auto"/>
                  </w:divBdr>
                  <w:divsChild>
                    <w:div w:id="417555817">
                      <w:marLeft w:val="0"/>
                      <w:marRight w:val="0"/>
                      <w:marTop w:val="0"/>
                      <w:marBottom w:val="0"/>
                      <w:divBdr>
                        <w:top w:val="none" w:sz="0" w:space="0" w:color="auto"/>
                        <w:left w:val="none" w:sz="0" w:space="0" w:color="auto"/>
                        <w:bottom w:val="none" w:sz="0" w:space="0" w:color="auto"/>
                        <w:right w:val="none" w:sz="0" w:space="0" w:color="auto"/>
                      </w:divBdr>
                    </w:div>
                  </w:divsChild>
                </w:div>
                <w:div w:id="216666113">
                  <w:marLeft w:val="0"/>
                  <w:marRight w:val="0"/>
                  <w:marTop w:val="0"/>
                  <w:marBottom w:val="0"/>
                  <w:divBdr>
                    <w:top w:val="none" w:sz="0" w:space="0" w:color="auto"/>
                    <w:left w:val="none" w:sz="0" w:space="0" w:color="auto"/>
                    <w:bottom w:val="none" w:sz="0" w:space="0" w:color="auto"/>
                    <w:right w:val="none" w:sz="0" w:space="0" w:color="auto"/>
                  </w:divBdr>
                  <w:divsChild>
                    <w:div w:id="501697561">
                      <w:marLeft w:val="0"/>
                      <w:marRight w:val="0"/>
                      <w:marTop w:val="0"/>
                      <w:marBottom w:val="0"/>
                      <w:divBdr>
                        <w:top w:val="none" w:sz="0" w:space="0" w:color="auto"/>
                        <w:left w:val="none" w:sz="0" w:space="0" w:color="auto"/>
                        <w:bottom w:val="none" w:sz="0" w:space="0" w:color="auto"/>
                        <w:right w:val="none" w:sz="0" w:space="0" w:color="auto"/>
                      </w:divBdr>
                    </w:div>
                  </w:divsChild>
                </w:div>
                <w:div w:id="1554854319">
                  <w:marLeft w:val="0"/>
                  <w:marRight w:val="0"/>
                  <w:marTop w:val="0"/>
                  <w:marBottom w:val="0"/>
                  <w:divBdr>
                    <w:top w:val="none" w:sz="0" w:space="0" w:color="auto"/>
                    <w:left w:val="none" w:sz="0" w:space="0" w:color="auto"/>
                    <w:bottom w:val="none" w:sz="0" w:space="0" w:color="auto"/>
                    <w:right w:val="none" w:sz="0" w:space="0" w:color="auto"/>
                  </w:divBdr>
                  <w:divsChild>
                    <w:div w:id="2118255945">
                      <w:marLeft w:val="0"/>
                      <w:marRight w:val="0"/>
                      <w:marTop w:val="0"/>
                      <w:marBottom w:val="0"/>
                      <w:divBdr>
                        <w:top w:val="none" w:sz="0" w:space="0" w:color="auto"/>
                        <w:left w:val="none" w:sz="0" w:space="0" w:color="auto"/>
                        <w:bottom w:val="none" w:sz="0" w:space="0" w:color="auto"/>
                        <w:right w:val="none" w:sz="0" w:space="0" w:color="auto"/>
                      </w:divBdr>
                    </w:div>
                  </w:divsChild>
                </w:div>
                <w:div w:id="1339311687">
                  <w:marLeft w:val="0"/>
                  <w:marRight w:val="0"/>
                  <w:marTop w:val="0"/>
                  <w:marBottom w:val="0"/>
                  <w:divBdr>
                    <w:top w:val="none" w:sz="0" w:space="0" w:color="auto"/>
                    <w:left w:val="none" w:sz="0" w:space="0" w:color="auto"/>
                    <w:bottom w:val="none" w:sz="0" w:space="0" w:color="auto"/>
                    <w:right w:val="none" w:sz="0" w:space="0" w:color="auto"/>
                  </w:divBdr>
                  <w:divsChild>
                    <w:div w:id="391126684">
                      <w:marLeft w:val="0"/>
                      <w:marRight w:val="0"/>
                      <w:marTop w:val="0"/>
                      <w:marBottom w:val="0"/>
                      <w:divBdr>
                        <w:top w:val="none" w:sz="0" w:space="0" w:color="auto"/>
                        <w:left w:val="none" w:sz="0" w:space="0" w:color="auto"/>
                        <w:bottom w:val="none" w:sz="0" w:space="0" w:color="auto"/>
                        <w:right w:val="none" w:sz="0" w:space="0" w:color="auto"/>
                      </w:divBdr>
                    </w:div>
                  </w:divsChild>
                </w:div>
                <w:div w:id="587931674">
                  <w:marLeft w:val="0"/>
                  <w:marRight w:val="0"/>
                  <w:marTop w:val="0"/>
                  <w:marBottom w:val="0"/>
                  <w:divBdr>
                    <w:top w:val="none" w:sz="0" w:space="0" w:color="auto"/>
                    <w:left w:val="none" w:sz="0" w:space="0" w:color="auto"/>
                    <w:bottom w:val="none" w:sz="0" w:space="0" w:color="auto"/>
                    <w:right w:val="none" w:sz="0" w:space="0" w:color="auto"/>
                  </w:divBdr>
                  <w:divsChild>
                    <w:div w:id="812411729">
                      <w:marLeft w:val="0"/>
                      <w:marRight w:val="0"/>
                      <w:marTop w:val="0"/>
                      <w:marBottom w:val="0"/>
                      <w:divBdr>
                        <w:top w:val="none" w:sz="0" w:space="0" w:color="auto"/>
                        <w:left w:val="none" w:sz="0" w:space="0" w:color="auto"/>
                        <w:bottom w:val="none" w:sz="0" w:space="0" w:color="auto"/>
                        <w:right w:val="none" w:sz="0" w:space="0" w:color="auto"/>
                      </w:divBdr>
                    </w:div>
                  </w:divsChild>
                </w:div>
                <w:div w:id="264046256">
                  <w:marLeft w:val="0"/>
                  <w:marRight w:val="0"/>
                  <w:marTop w:val="0"/>
                  <w:marBottom w:val="0"/>
                  <w:divBdr>
                    <w:top w:val="none" w:sz="0" w:space="0" w:color="auto"/>
                    <w:left w:val="none" w:sz="0" w:space="0" w:color="auto"/>
                    <w:bottom w:val="none" w:sz="0" w:space="0" w:color="auto"/>
                    <w:right w:val="none" w:sz="0" w:space="0" w:color="auto"/>
                  </w:divBdr>
                  <w:divsChild>
                    <w:div w:id="395708871">
                      <w:marLeft w:val="0"/>
                      <w:marRight w:val="0"/>
                      <w:marTop w:val="0"/>
                      <w:marBottom w:val="0"/>
                      <w:divBdr>
                        <w:top w:val="none" w:sz="0" w:space="0" w:color="auto"/>
                        <w:left w:val="none" w:sz="0" w:space="0" w:color="auto"/>
                        <w:bottom w:val="none" w:sz="0" w:space="0" w:color="auto"/>
                        <w:right w:val="none" w:sz="0" w:space="0" w:color="auto"/>
                      </w:divBdr>
                    </w:div>
                  </w:divsChild>
                </w:div>
                <w:div w:id="390426090">
                  <w:marLeft w:val="0"/>
                  <w:marRight w:val="0"/>
                  <w:marTop w:val="0"/>
                  <w:marBottom w:val="0"/>
                  <w:divBdr>
                    <w:top w:val="none" w:sz="0" w:space="0" w:color="auto"/>
                    <w:left w:val="none" w:sz="0" w:space="0" w:color="auto"/>
                    <w:bottom w:val="none" w:sz="0" w:space="0" w:color="auto"/>
                    <w:right w:val="none" w:sz="0" w:space="0" w:color="auto"/>
                  </w:divBdr>
                  <w:divsChild>
                    <w:div w:id="605120910">
                      <w:marLeft w:val="0"/>
                      <w:marRight w:val="0"/>
                      <w:marTop w:val="0"/>
                      <w:marBottom w:val="0"/>
                      <w:divBdr>
                        <w:top w:val="none" w:sz="0" w:space="0" w:color="auto"/>
                        <w:left w:val="none" w:sz="0" w:space="0" w:color="auto"/>
                        <w:bottom w:val="none" w:sz="0" w:space="0" w:color="auto"/>
                        <w:right w:val="none" w:sz="0" w:space="0" w:color="auto"/>
                      </w:divBdr>
                    </w:div>
                  </w:divsChild>
                </w:div>
                <w:div w:id="1663659431">
                  <w:marLeft w:val="0"/>
                  <w:marRight w:val="0"/>
                  <w:marTop w:val="0"/>
                  <w:marBottom w:val="0"/>
                  <w:divBdr>
                    <w:top w:val="none" w:sz="0" w:space="0" w:color="auto"/>
                    <w:left w:val="none" w:sz="0" w:space="0" w:color="auto"/>
                    <w:bottom w:val="none" w:sz="0" w:space="0" w:color="auto"/>
                    <w:right w:val="none" w:sz="0" w:space="0" w:color="auto"/>
                  </w:divBdr>
                  <w:divsChild>
                    <w:div w:id="1531184931">
                      <w:marLeft w:val="0"/>
                      <w:marRight w:val="0"/>
                      <w:marTop w:val="0"/>
                      <w:marBottom w:val="0"/>
                      <w:divBdr>
                        <w:top w:val="none" w:sz="0" w:space="0" w:color="auto"/>
                        <w:left w:val="none" w:sz="0" w:space="0" w:color="auto"/>
                        <w:bottom w:val="none" w:sz="0" w:space="0" w:color="auto"/>
                        <w:right w:val="none" w:sz="0" w:space="0" w:color="auto"/>
                      </w:divBdr>
                    </w:div>
                  </w:divsChild>
                </w:div>
                <w:div w:id="279338747">
                  <w:marLeft w:val="0"/>
                  <w:marRight w:val="0"/>
                  <w:marTop w:val="0"/>
                  <w:marBottom w:val="0"/>
                  <w:divBdr>
                    <w:top w:val="none" w:sz="0" w:space="0" w:color="auto"/>
                    <w:left w:val="none" w:sz="0" w:space="0" w:color="auto"/>
                    <w:bottom w:val="none" w:sz="0" w:space="0" w:color="auto"/>
                    <w:right w:val="none" w:sz="0" w:space="0" w:color="auto"/>
                  </w:divBdr>
                  <w:divsChild>
                    <w:div w:id="1410229395">
                      <w:marLeft w:val="0"/>
                      <w:marRight w:val="0"/>
                      <w:marTop w:val="0"/>
                      <w:marBottom w:val="0"/>
                      <w:divBdr>
                        <w:top w:val="none" w:sz="0" w:space="0" w:color="auto"/>
                        <w:left w:val="none" w:sz="0" w:space="0" w:color="auto"/>
                        <w:bottom w:val="none" w:sz="0" w:space="0" w:color="auto"/>
                        <w:right w:val="none" w:sz="0" w:space="0" w:color="auto"/>
                      </w:divBdr>
                    </w:div>
                  </w:divsChild>
                </w:div>
                <w:div w:id="475297630">
                  <w:marLeft w:val="0"/>
                  <w:marRight w:val="0"/>
                  <w:marTop w:val="0"/>
                  <w:marBottom w:val="0"/>
                  <w:divBdr>
                    <w:top w:val="none" w:sz="0" w:space="0" w:color="auto"/>
                    <w:left w:val="none" w:sz="0" w:space="0" w:color="auto"/>
                    <w:bottom w:val="none" w:sz="0" w:space="0" w:color="auto"/>
                    <w:right w:val="none" w:sz="0" w:space="0" w:color="auto"/>
                  </w:divBdr>
                  <w:divsChild>
                    <w:div w:id="14717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5987">
          <w:marLeft w:val="0"/>
          <w:marRight w:val="0"/>
          <w:marTop w:val="0"/>
          <w:marBottom w:val="0"/>
          <w:divBdr>
            <w:top w:val="none" w:sz="0" w:space="0" w:color="auto"/>
            <w:left w:val="none" w:sz="0" w:space="0" w:color="auto"/>
            <w:bottom w:val="none" w:sz="0" w:space="0" w:color="auto"/>
            <w:right w:val="none" w:sz="0" w:space="0" w:color="auto"/>
          </w:divBdr>
        </w:div>
        <w:div w:id="508912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https://www.brno.cz/dokumenty/generel_ovzdusi/vystupy/zaverecna-zprava-kvalita-ovzdusi-brno-2009.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jezdimprobrno.cz/carsharingzkusenosti"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euro.who.int/__data/assets/pdf_file/0006/74715/E8665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zp.cz/C1257458002F0DC7/cz/kvalita_ovzdusi_brno_2016/$FILE/OOO-Priloha_1_k_OOP_CZ06A-20160623.pdf" TargetMode="External"/><Relationship Id="rId20" Type="http://schemas.openxmlformats.org/officeDocument/2006/relationships/hyperlink" Target="http://www.cisty-komin.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mzp.cz/cz/articles_170331_MF%20Dnes_MFD_policie_auta_mereni_emise_kontrola_filtr_pevne_castice"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 Id="rId22" Type="http://schemas.openxmlformats.org/officeDocument/2006/relationships/hyperlink" Target="http://dotace-kotle.cz/kotlikova-dotace.html"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D659-EDFC-41CA-8CC2-EEC3021B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5290</Words>
  <Characters>31215</Characters>
  <Application>Microsoft Office Word</Application>
  <DocSecurity>0</DocSecurity>
  <Lines>260</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Filip Černoch</cp:lastModifiedBy>
  <cp:revision>2</cp:revision>
  <cp:lastPrinted>2015-11-10T19:10:00Z</cp:lastPrinted>
  <dcterms:created xsi:type="dcterms:W3CDTF">2019-08-29T14:59:00Z</dcterms:created>
  <dcterms:modified xsi:type="dcterms:W3CDTF">2019-08-29T14:59:00Z</dcterms:modified>
  <cp:contentStatus>Final</cp:contentStatus>
</cp:coreProperties>
</file>