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21FCA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  <w:r w:rsidRPr="00D62F90">
        <w:rPr>
          <w:rFonts w:cstheme="minorHAnsi"/>
          <w:noProof/>
          <w:sz w:val="20"/>
          <w:lang w:eastAsia="cs-CZ"/>
        </w:rPr>
        <w:drawing>
          <wp:inline distT="0" distB="0" distL="0" distR="0" wp14:anchorId="52004D9F" wp14:editId="70AEA3C0">
            <wp:extent cx="1076325" cy="1076325"/>
            <wp:effectExtent l="0" t="0" r="9525" b="9525"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326A" w14:textId="77777777" w:rsidR="00D62F90" w:rsidRPr="00D62F90" w:rsidRDefault="00D62F90" w:rsidP="00D62F90">
      <w:pPr>
        <w:spacing w:after="120" w:line="240" w:lineRule="auto"/>
        <w:jc w:val="both"/>
        <w:rPr>
          <w:rFonts w:cstheme="minorHAnsi"/>
          <w:sz w:val="24"/>
          <w:szCs w:val="26"/>
        </w:rPr>
      </w:pPr>
    </w:p>
    <w:p w14:paraId="079D08E4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b/>
          <w:sz w:val="24"/>
          <w:szCs w:val="26"/>
        </w:rPr>
      </w:pPr>
      <w:r w:rsidRPr="00D62F90">
        <w:rPr>
          <w:rFonts w:cstheme="minorHAnsi"/>
          <w:b/>
          <w:sz w:val="24"/>
          <w:szCs w:val="28"/>
        </w:rPr>
        <w:t xml:space="preserve">MASARYKOVA </w:t>
      </w:r>
      <w:r w:rsidRPr="00D62F90">
        <w:rPr>
          <w:rFonts w:cstheme="minorHAnsi"/>
          <w:b/>
          <w:sz w:val="24"/>
          <w:szCs w:val="26"/>
        </w:rPr>
        <w:t>UNIVERZITA</w:t>
      </w:r>
    </w:p>
    <w:p w14:paraId="2E6ADA63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b/>
          <w:sz w:val="24"/>
          <w:szCs w:val="26"/>
        </w:rPr>
      </w:pPr>
      <w:r w:rsidRPr="00D62F90">
        <w:rPr>
          <w:rFonts w:cstheme="minorHAnsi"/>
          <w:b/>
          <w:sz w:val="24"/>
          <w:szCs w:val="28"/>
        </w:rPr>
        <w:t xml:space="preserve">Fakulta </w:t>
      </w:r>
      <w:r>
        <w:rPr>
          <w:rFonts w:cstheme="minorHAnsi"/>
          <w:b/>
          <w:sz w:val="24"/>
          <w:szCs w:val="28"/>
        </w:rPr>
        <w:t>sociální studií</w:t>
      </w:r>
    </w:p>
    <w:p w14:paraId="5448CD59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b/>
          <w:sz w:val="24"/>
          <w:szCs w:val="26"/>
        </w:rPr>
      </w:pPr>
      <w:r>
        <w:rPr>
          <w:rFonts w:cstheme="minorHAnsi"/>
          <w:b/>
          <w:sz w:val="24"/>
          <w:szCs w:val="28"/>
        </w:rPr>
        <w:t>Katedra mezinárodních vztahů a evropských studií</w:t>
      </w:r>
    </w:p>
    <w:p w14:paraId="07FAB0D1" w14:textId="77777777" w:rsidR="00D62F90" w:rsidRPr="00D62F90" w:rsidRDefault="00D62F90" w:rsidP="00D62F90">
      <w:pPr>
        <w:spacing w:line="360" w:lineRule="auto"/>
        <w:jc w:val="center"/>
        <w:rPr>
          <w:rFonts w:cstheme="minorHAnsi"/>
          <w:b/>
          <w:szCs w:val="24"/>
        </w:rPr>
      </w:pPr>
      <w:r w:rsidRPr="00D62F90">
        <w:rPr>
          <w:rFonts w:cstheme="minorHAnsi"/>
          <w:sz w:val="24"/>
          <w:szCs w:val="26"/>
        </w:rPr>
        <w:t>MEB415 Enviro</w:t>
      </w:r>
      <w:r>
        <w:rPr>
          <w:rFonts w:cstheme="minorHAnsi"/>
          <w:sz w:val="24"/>
          <w:szCs w:val="26"/>
        </w:rPr>
        <w:t>n</w:t>
      </w:r>
      <w:r w:rsidRPr="00D62F90">
        <w:rPr>
          <w:rFonts w:cstheme="minorHAnsi"/>
          <w:sz w:val="24"/>
          <w:szCs w:val="26"/>
        </w:rPr>
        <w:t>mentální aspekty energetiky</w:t>
      </w:r>
    </w:p>
    <w:p w14:paraId="375E0177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2C6B0D45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21E8DE25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7D9EEF41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554D8B32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1AE1DD4D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65F3882B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4ABBD879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8"/>
        </w:rPr>
      </w:pPr>
    </w:p>
    <w:p w14:paraId="236C87A7" w14:textId="77777777" w:rsidR="00D62F90" w:rsidRDefault="00D62F90" w:rsidP="00D62F90">
      <w:pPr>
        <w:spacing w:after="120" w:line="240" w:lineRule="auto"/>
        <w:jc w:val="center"/>
        <w:rPr>
          <w:rFonts w:cstheme="minorHAnsi"/>
          <w:b/>
          <w:sz w:val="28"/>
          <w:szCs w:val="32"/>
        </w:rPr>
      </w:pPr>
      <w:r w:rsidRPr="00D62F90">
        <w:rPr>
          <w:rFonts w:cstheme="minorHAnsi"/>
          <w:b/>
          <w:sz w:val="28"/>
          <w:szCs w:val="32"/>
        </w:rPr>
        <w:t>Doporučení pro prodlou</w:t>
      </w:r>
      <w:r>
        <w:rPr>
          <w:rFonts w:cstheme="minorHAnsi"/>
          <w:b/>
          <w:sz w:val="28"/>
          <w:szCs w:val="32"/>
        </w:rPr>
        <w:t xml:space="preserve">žení těžby v dolech společnosti </w:t>
      </w:r>
      <w:r w:rsidRPr="00D62F90">
        <w:rPr>
          <w:rFonts w:cstheme="minorHAnsi"/>
          <w:b/>
          <w:sz w:val="28"/>
          <w:szCs w:val="32"/>
        </w:rPr>
        <w:t xml:space="preserve">OKD, a.s. do roku 2030 </w:t>
      </w:r>
    </w:p>
    <w:p w14:paraId="159CE883" w14:textId="77777777" w:rsidR="00D62F90" w:rsidRDefault="00D62F90" w:rsidP="00D62F90">
      <w:pPr>
        <w:spacing w:after="120" w:line="240" w:lineRule="auto"/>
        <w:jc w:val="center"/>
        <w:rPr>
          <w:rFonts w:cstheme="minorHAnsi"/>
          <w:b/>
          <w:sz w:val="28"/>
          <w:szCs w:val="32"/>
        </w:rPr>
      </w:pPr>
    </w:p>
    <w:p w14:paraId="3F90B112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b/>
          <w:sz w:val="28"/>
          <w:szCs w:val="32"/>
        </w:rPr>
      </w:pPr>
      <w:proofErr w:type="spellStart"/>
      <w:r w:rsidRPr="00D62F90">
        <w:rPr>
          <w:rFonts w:cstheme="minorHAnsi"/>
          <w:sz w:val="24"/>
          <w:szCs w:val="26"/>
        </w:rPr>
        <w:t>Policy</w:t>
      </w:r>
      <w:proofErr w:type="spellEnd"/>
      <w:r w:rsidRPr="00D62F90">
        <w:rPr>
          <w:rFonts w:cstheme="minorHAnsi"/>
          <w:sz w:val="24"/>
          <w:szCs w:val="26"/>
        </w:rPr>
        <w:t xml:space="preserve"> </w:t>
      </w:r>
      <w:proofErr w:type="spellStart"/>
      <w:r w:rsidRPr="00D62F90">
        <w:rPr>
          <w:rFonts w:cstheme="minorHAnsi"/>
          <w:sz w:val="24"/>
          <w:szCs w:val="26"/>
        </w:rPr>
        <w:t>paper</w:t>
      </w:r>
      <w:proofErr w:type="spellEnd"/>
    </w:p>
    <w:p w14:paraId="2CE5E452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0A74DD08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40503B12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60F70019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7ECBA1C2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6"/>
        </w:rPr>
      </w:pPr>
    </w:p>
    <w:p w14:paraId="65099825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8"/>
        </w:rPr>
      </w:pPr>
    </w:p>
    <w:p w14:paraId="3C1EA945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8"/>
        </w:rPr>
      </w:pPr>
    </w:p>
    <w:p w14:paraId="7F509022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8"/>
        </w:rPr>
      </w:pPr>
    </w:p>
    <w:p w14:paraId="50B660E9" w14:textId="4B0BFBC1" w:rsidR="00D62F90" w:rsidRPr="00D62F90" w:rsidRDefault="007629E1" w:rsidP="00D62F90">
      <w:pPr>
        <w:spacing w:after="120" w:line="240" w:lineRule="auto"/>
        <w:jc w:val="center"/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….</w:t>
      </w:r>
    </w:p>
    <w:p w14:paraId="7FB0AE85" w14:textId="77777777" w:rsid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Energetická bezpečnost a mezinárodní vztahy</w:t>
      </w:r>
    </w:p>
    <w:p w14:paraId="38242964" w14:textId="77777777" w:rsidR="00D62F90" w:rsidRPr="00D62F90" w:rsidRDefault="00D62F90" w:rsidP="00D62F90">
      <w:pPr>
        <w:spacing w:after="120" w:line="240" w:lineRule="auto"/>
        <w:jc w:val="center"/>
        <w:rPr>
          <w:rFonts w:cstheme="minorHAnsi"/>
          <w:sz w:val="24"/>
          <w:szCs w:val="28"/>
        </w:rPr>
      </w:pPr>
      <w:r w:rsidRPr="00D62F90">
        <w:rPr>
          <w:rFonts w:cstheme="minorHAnsi"/>
          <w:sz w:val="24"/>
          <w:szCs w:val="28"/>
        </w:rPr>
        <w:t>2018/2019</w:t>
      </w:r>
    </w:p>
    <w:p w14:paraId="5E54AB95" w14:textId="77777777" w:rsidR="00D62F90" w:rsidRDefault="00D62F90" w:rsidP="007A2018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568201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474D31" w14:textId="77777777" w:rsidR="000B09AD" w:rsidRDefault="000B09AD" w:rsidP="000B09AD">
          <w:pPr>
            <w:pStyle w:val="Nadpisobsahu"/>
          </w:pPr>
          <w:r>
            <w:t>Obsah</w:t>
          </w:r>
        </w:p>
        <w:p w14:paraId="57693760" w14:textId="77777777" w:rsidR="000B09AD" w:rsidRPr="00D62F90" w:rsidRDefault="000B09AD" w:rsidP="000B09AD">
          <w:pPr>
            <w:rPr>
              <w:lang w:eastAsia="cs-CZ"/>
            </w:rPr>
          </w:pPr>
        </w:p>
        <w:p w14:paraId="7A7E5156" w14:textId="77777777" w:rsidR="000B09AD" w:rsidRDefault="000B09AD" w:rsidP="000B09A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1616189" w:history="1">
            <w:r w:rsidRPr="004F40B6">
              <w:rPr>
                <w:rStyle w:val="Hypertextovodkaz"/>
                <w:noProof/>
              </w:rPr>
              <w:t>Úvod do problematiky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_Toc531616189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7C2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34CEC" w14:textId="77777777" w:rsidR="000B09AD" w:rsidRDefault="0087172E" w:rsidP="000B09A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31616190" w:history="1">
            <w:r w:rsidR="000B09AD" w:rsidRPr="004F40B6">
              <w:rPr>
                <w:rStyle w:val="Hypertextovodkaz"/>
                <w:noProof/>
              </w:rPr>
              <w:t>Environmentální důsledky</w:t>
            </w:r>
            <w:r w:rsidR="000B09AD">
              <w:rPr>
                <w:noProof/>
                <w:webHidden/>
              </w:rPr>
              <w:tab/>
            </w:r>
            <w:r w:rsidR="000B09AD">
              <w:rPr>
                <w:noProof/>
                <w:webHidden/>
              </w:rPr>
              <w:fldChar w:fldCharType="begin"/>
            </w:r>
            <w:r w:rsidR="000B09AD">
              <w:rPr>
                <w:noProof/>
                <w:webHidden/>
              </w:rPr>
              <w:instrText xml:space="preserve"> PAGEREF _Toc531616190 \h </w:instrText>
            </w:r>
            <w:r w:rsidR="000B09AD">
              <w:rPr>
                <w:noProof/>
                <w:webHidden/>
              </w:rPr>
            </w:r>
            <w:r w:rsidR="000B09AD">
              <w:rPr>
                <w:noProof/>
                <w:webHidden/>
              </w:rPr>
              <w:fldChar w:fldCharType="separate"/>
            </w:r>
            <w:r w:rsidR="00427C2C">
              <w:rPr>
                <w:noProof/>
                <w:webHidden/>
              </w:rPr>
              <w:t>3</w:t>
            </w:r>
            <w:r w:rsidR="000B09AD">
              <w:rPr>
                <w:noProof/>
                <w:webHidden/>
              </w:rPr>
              <w:fldChar w:fldCharType="end"/>
            </w:r>
          </w:hyperlink>
        </w:p>
        <w:p w14:paraId="28AADD2A" w14:textId="77777777" w:rsidR="000B09AD" w:rsidRDefault="0087172E" w:rsidP="000B09A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31616191" w:history="1">
            <w:r w:rsidR="000B09AD" w:rsidRPr="004F40B6">
              <w:rPr>
                <w:rStyle w:val="Hypertextovodkaz"/>
                <w:noProof/>
              </w:rPr>
              <w:t>Sociální důsledky</w:t>
            </w:r>
            <w:r w:rsidR="000B09AD">
              <w:rPr>
                <w:noProof/>
                <w:webHidden/>
              </w:rPr>
              <w:tab/>
            </w:r>
            <w:r w:rsidR="000B09AD">
              <w:rPr>
                <w:noProof/>
                <w:webHidden/>
              </w:rPr>
              <w:fldChar w:fldCharType="begin"/>
            </w:r>
            <w:r w:rsidR="000B09AD">
              <w:rPr>
                <w:noProof/>
                <w:webHidden/>
              </w:rPr>
              <w:instrText xml:space="preserve"> PAGEREF _Toc531616191 \h </w:instrText>
            </w:r>
            <w:r w:rsidR="000B09AD">
              <w:rPr>
                <w:noProof/>
                <w:webHidden/>
              </w:rPr>
            </w:r>
            <w:r w:rsidR="000B09AD">
              <w:rPr>
                <w:noProof/>
                <w:webHidden/>
              </w:rPr>
              <w:fldChar w:fldCharType="separate"/>
            </w:r>
            <w:r w:rsidR="00427C2C">
              <w:rPr>
                <w:noProof/>
                <w:webHidden/>
              </w:rPr>
              <w:t>6</w:t>
            </w:r>
            <w:r w:rsidR="000B09AD">
              <w:rPr>
                <w:noProof/>
                <w:webHidden/>
              </w:rPr>
              <w:fldChar w:fldCharType="end"/>
            </w:r>
          </w:hyperlink>
        </w:p>
        <w:p w14:paraId="3DF36F85" w14:textId="77777777" w:rsidR="000B09AD" w:rsidRDefault="0087172E" w:rsidP="000B09A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31616192" w:history="1">
            <w:r w:rsidR="000B09AD" w:rsidRPr="004F40B6">
              <w:rPr>
                <w:rStyle w:val="Hypertextovodkaz"/>
                <w:noProof/>
              </w:rPr>
              <w:t>Energetická bezpečnost státu</w:t>
            </w:r>
            <w:r w:rsidR="000B09AD">
              <w:rPr>
                <w:noProof/>
                <w:webHidden/>
              </w:rPr>
              <w:tab/>
            </w:r>
            <w:r w:rsidR="000B09AD">
              <w:rPr>
                <w:noProof/>
                <w:webHidden/>
              </w:rPr>
              <w:fldChar w:fldCharType="begin"/>
            </w:r>
            <w:r w:rsidR="000B09AD">
              <w:rPr>
                <w:noProof/>
                <w:webHidden/>
              </w:rPr>
              <w:instrText xml:space="preserve"> PAGEREF _Toc531616192 \h </w:instrText>
            </w:r>
            <w:r w:rsidR="000B09AD">
              <w:rPr>
                <w:noProof/>
                <w:webHidden/>
              </w:rPr>
            </w:r>
            <w:r w:rsidR="000B09AD">
              <w:rPr>
                <w:noProof/>
                <w:webHidden/>
              </w:rPr>
              <w:fldChar w:fldCharType="separate"/>
            </w:r>
            <w:r w:rsidR="00427C2C">
              <w:rPr>
                <w:noProof/>
                <w:webHidden/>
              </w:rPr>
              <w:t>9</w:t>
            </w:r>
            <w:r w:rsidR="000B09AD">
              <w:rPr>
                <w:noProof/>
                <w:webHidden/>
              </w:rPr>
              <w:fldChar w:fldCharType="end"/>
            </w:r>
          </w:hyperlink>
        </w:p>
        <w:p w14:paraId="3F0A244C" w14:textId="77777777" w:rsidR="000B09AD" w:rsidRDefault="0087172E" w:rsidP="000B09A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31616193" w:history="1">
            <w:r w:rsidR="000B09AD" w:rsidRPr="004F40B6">
              <w:rPr>
                <w:rStyle w:val="Hypertextovodkaz"/>
                <w:noProof/>
              </w:rPr>
              <w:t>Ekonomické následky</w:t>
            </w:r>
            <w:r w:rsidR="000B09AD">
              <w:rPr>
                <w:noProof/>
                <w:webHidden/>
              </w:rPr>
              <w:tab/>
            </w:r>
            <w:r w:rsidR="000B09AD">
              <w:rPr>
                <w:noProof/>
                <w:webHidden/>
              </w:rPr>
              <w:fldChar w:fldCharType="begin"/>
            </w:r>
            <w:r w:rsidR="000B09AD">
              <w:rPr>
                <w:noProof/>
                <w:webHidden/>
              </w:rPr>
              <w:instrText xml:space="preserve"> PAGEREF _Toc531616193 \h </w:instrText>
            </w:r>
            <w:r w:rsidR="000B09AD">
              <w:rPr>
                <w:noProof/>
                <w:webHidden/>
              </w:rPr>
            </w:r>
            <w:r w:rsidR="000B09AD">
              <w:rPr>
                <w:noProof/>
                <w:webHidden/>
              </w:rPr>
              <w:fldChar w:fldCharType="separate"/>
            </w:r>
            <w:r w:rsidR="00427C2C">
              <w:rPr>
                <w:noProof/>
                <w:webHidden/>
              </w:rPr>
              <w:t>11</w:t>
            </w:r>
            <w:r w:rsidR="000B09AD">
              <w:rPr>
                <w:noProof/>
                <w:webHidden/>
              </w:rPr>
              <w:fldChar w:fldCharType="end"/>
            </w:r>
          </w:hyperlink>
        </w:p>
        <w:p w14:paraId="031F4F6E" w14:textId="77777777" w:rsidR="000B09AD" w:rsidRDefault="0087172E" w:rsidP="000B09A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31616194" w:history="1">
            <w:r w:rsidR="000B09AD" w:rsidRPr="004F40B6">
              <w:rPr>
                <w:rStyle w:val="Hypertextovodkaz"/>
                <w:noProof/>
                <w:lang w:val="sk-SK"/>
              </w:rPr>
              <w:t>Doporučení</w:t>
            </w:r>
            <w:r w:rsidR="000B09AD">
              <w:rPr>
                <w:noProof/>
                <w:webHidden/>
              </w:rPr>
              <w:tab/>
            </w:r>
            <w:r w:rsidR="000B09AD">
              <w:rPr>
                <w:noProof/>
                <w:webHidden/>
              </w:rPr>
              <w:fldChar w:fldCharType="begin"/>
            </w:r>
            <w:r w:rsidR="000B09AD">
              <w:rPr>
                <w:noProof/>
                <w:webHidden/>
              </w:rPr>
              <w:instrText xml:space="preserve"> PAGEREF _Toc531616194 \h </w:instrText>
            </w:r>
            <w:r w:rsidR="000B09AD">
              <w:rPr>
                <w:noProof/>
                <w:webHidden/>
              </w:rPr>
            </w:r>
            <w:r w:rsidR="000B09AD">
              <w:rPr>
                <w:noProof/>
                <w:webHidden/>
              </w:rPr>
              <w:fldChar w:fldCharType="separate"/>
            </w:r>
            <w:r w:rsidR="00427C2C">
              <w:rPr>
                <w:noProof/>
                <w:webHidden/>
              </w:rPr>
              <w:t>14</w:t>
            </w:r>
            <w:r w:rsidR="000B09AD">
              <w:rPr>
                <w:noProof/>
                <w:webHidden/>
              </w:rPr>
              <w:fldChar w:fldCharType="end"/>
            </w:r>
          </w:hyperlink>
        </w:p>
        <w:p w14:paraId="6336DDF0" w14:textId="77777777" w:rsidR="000B09AD" w:rsidRDefault="000B09AD" w:rsidP="000B09A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</w:p>
        <w:p w14:paraId="4AED3C1F" w14:textId="77777777" w:rsidR="000B09AD" w:rsidRDefault="000B09AD" w:rsidP="000B09AD">
          <w:r>
            <w:rPr>
              <w:b/>
              <w:bCs/>
            </w:rPr>
            <w:fldChar w:fldCharType="end"/>
          </w:r>
        </w:p>
      </w:sdtContent>
    </w:sdt>
    <w:p w14:paraId="0A284C61" w14:textId="77777777" w:rsidR="000B09AD" w:rsidRDefault="000B09AD" w:rsidP="000B09AD">
      <w:pPr>
        <w:spacing w:line="360" w:lineRule="auto"/>
        <w:jc w:val="right"/>
      </w:pPr>
    </w:p>
    <w:p w14:paraId="4706D3EB" w14:textId="77777777" w:rsidR="000B09AD" w:rsidRDefault="000B09AD" w:rsidP="000B09AD">
      <w:pPr>
        <w:spacing w:line="360" w:lineRule="auto"/>
        <w:jc w:val="right"/>
      </w:pPr>
    </w:p>
    <w:p w14:paraId="6BFCBE6D" w14:textId="77777777" w:rsidR="000B09AD" w:rsidRDefault="000B09AD" w:rsidP="000B09AD">
      <w:pPr>
        <w:spacing w:line="360" w:lineRule="auto"/>
        <w:jc w:val="right"/>
      </w:pPr>
    </w:p>
    <w:p w14:paraId="5A22568E" w14:textId="77777777" w:rsidR="000B09AD" w:rsidRDefault="000B09AD" w:rsidP="000B09AD">
      <w:pPr>
        <w:spacing w:line="360" w:lineRule="auto"/>
        <w:jc w:val="right"/>
      </w:pPr>
    </w:p>
    <w:p w14:paraId="725F6245" w14:textId="77777777" w:rsidR="000B09AD" w:rsidRDefault="000B09AD" w:rsidP="000B09AD">
      <w:pPr>
        <w:spacing w:line="360" w:lineRule="auto"/>
        <w:jc w:val="right"/>
      </w:pPr>
    </w:p>
    <w:p w14:paraId="5049E55B" w14:textId="77777777" w:rsidR="000B09AD" w:rsidRDefault="000B09AD" w:rsidP="000B09AD">
      <w:pPr>
        <w:spacing w:line="360" w:lineRule="auto"/>
        <w:jc w:val="right"/>
      </w:pPr>
    </w:p>
    <w:p w14:paraId="3DF0AA4D" w14:textId="77777777" w:rsidR="000B09AD" w:rsidRDefault="000B09AD" w:rsidP="000B09AD">
      <w:pPr>
        <w:spacing w:line="360" w:lineRule="auto"/>
        <w:jc w:val="right"/>
      </w:pPr>
    </w:p>
    <w:p w14:paraId="54C2286F" w14:textId="77777777" w:rsidR="000B09AD" w:rsidRDefault="000B09AD" w:rsidP="000B09AD">
      <w:pPr>
        <w:spacing w:line="360" w:lineRule="auto"/>
        <w:jc w:val="right"/>
      </w:pPr>
    </w:p>
    <w:p w14:paraId="379609B5" w14:textId="77777777" w:rsidR="000B09AD" w:rsidRDefault="000B09AD" w:rsidP="000B09AD">
      <w:pPr>
        <w:spacing w:line="360" w:lineRule="auto"/>
        <w:jc w:val="right"/>
      </w:pPr>
    </w:p>
    <w:p w14:paraId="11FF475D" w14:textId="77777777" w:rsidR="000B09AD" w:rsidRDefault="000B09AD" w:rsidP="000B09AD">
      <w:pPr>
        <w:spacing w:line="360" w:lineRule="auto"/>
        <w:jc w:val="right"/>
      </w:pPr>
    </w:p>
    <w:p w14:paraId="09616FC3" w14:textId="77777777" w:rsidR="000B09AD" w:rsidRDefault="000B09AD" w:rsidP="000B09AD">
      <w:pPr>
        <w:spacing w:line="360" w:lineRule="auto"/>
        <w:jc w:val="right"/>
      </w:pPr>
    </w:p>
    <w:p w14:paraId="7A094F6C" w14:textId="77777777" w:rsidR="000B09AD" w:rsidRDefault="000B09AD" w:rsidP="000B09AD">
      <w:pPr>
        <w:spacing w:line="360" w:lineRule="auto"/>
        <w:jc w:val="right"/>
      </w:pPr>
    </w:p>
    <w:p w14:paraId="5238DC4B" w14:textId="77777777" w:rsidR="000B09AD" w:rsidRDefault="000B09AD" w:rsidP="000B09AD">
      <w:pPr>
        <w:spacing w:line="360" w:lineRule="auto"/>
        <w:jc w:val="right"/>
      </w:pPr>
    </w:p>
    <w:p w14:paraId="6A67FF09" w14:textId="77777777" w:rsidR="000B09AD" w:rsidRDefault="000B09AD" w:rsidP="000B09AD">
      <w:pPr>
        <w:spacing w:line="360" w:lineRule="auto"/>
        <w:jc w:val="right"/>
      </w:pPr>
    </w:p>
    <w:p w14:paraId="32AFFBA6" w14:textId="77777777" w:rsidR="000B09AD" w:rsidRDefault="000B09AD" w:rsidP="000B09AD">
      <w:pPr>
        <w:spacing w:line="360" w:lineRule="auto"/>
        <w:jc w:val="right"/>
      </w:pPr>
    </w:p>
    <w:p w14:paraId="2455E10E" w14:textId="77777777" w:rsidR="000B09AD" w:rsidRDefault="000B09AD" w:rsidP="000B09AD">
      <w:pPr>
        <w:spacing w:line="360" w:lineRule="auto"/>
        <w:jc w:val="right"/>
      </w:pPr>
    </w:p>
    <w:p w14:paraId="0DA79015" w14:textId="77777777" w:rsidR="000B09AD" w:rsidRDefault="000B09AD" w:rsidP="000B09AD">
      <w:pPr>
        <w:spacing w:line="360" w:lineRule="auto"/>
        <w:jc w:val="right"/>
      </w:pPr>
    </w:p>
    <w:p w14:paraId="704F3FBB" w14:textId="77777777" w:rsidR="000B09AD" w:rsidRDefault="000B09AD" w:rsidP="000B09AD">
      <w:pPr>
        <w:spacing w:line="360" w:lineRule="auto"/>
        <w:jc w:val="right"/>
      </w:pPr>
    </w:p>
    <w:p w14:paraId="2B4CDB6D" w14:textId="77777777" w:rsidR="0081444F" w:rsidRDefault="000B09AD" w:rsidP="000B09AD">
      <w:pPr>
        <w:spacing w:line="360" w:lineRule="auto"/>
        <w:jc w:val="right"/>
      </w:pPr>
      <w:r>
        <w:lastRenderedPageBreak/>
        <w:t xml:space="preserve"> </w:t>
      </w:r>
      <w:r w:rsidR="00802D15">
        <w:t>26. listopadu 2018 v Karviné</w:t>
      </w:r>
    </w:p>
    <w:p w14:paraId="3E8AAD0E" w14:textId="77777777" w:rsidR="00802D15" w:rsidRDefault="00802D15" w:rsidP="00802D15">
      <w:pPr>
        <w:spacing w:line="360" w:lineRule="auto"/>
        <w:jc w:val="both"/>
      </w:pPr>
    </w:p>
    <w:p w14:paraId="691DBE5C" w14:textId="77777777" w:rsidR="00802D15" w:rsidRDefault="00802D15" w:rsidP="00802D15">
      <w:pPr>
        <w:spacing w:line="360" w:lineRule="auto"/>
        <w:jc w:val="both"/>
      </w:pPr>
      <w:r>
        <w:t xml:space="preserve">Vážený pane </w:t>
      </w:r>
      <w:commentRangeStart w:id="0"/>
      <w:r>
        <w:t>premiére</w:t>
      </w:r>
      <w:commentRangeEnd w:id="0"/>
      <w:r w:rsidR="0060419A">
        <w:rPr>
          <w:rStyle w:val="Odkaznakoment"/>
        </w:rPr>
        <w:commentReference w:id="0"/>
      </w:r>
      <w:r>
        <w:t>,</w:t>
      </w:r>
    </w:p>
    <w:p w14:paraId="351CCC2E" w14:textId="77777777" w:rsidR="00802D15" w:rsidRDefault="00802D15" w:rsidP="00802D15">
      <w:pPr>
        <w:spacing w:line="360" w:lineRule="auto"/>
        <w:jc w:val="both"/>
      </w:pPr>
      <w:r>
        <w:tab/>
        <w:t xml:space="preserve">Jako obyvatel Karviné, a tedy i </w:t>
      </w:r>
      <w:r w:rsidR="00963613">
        <w:t>Moravskos</w:t>
      </w:r>
      <w:r w:rsidR="0027238F">
        <w:t>l</w:t>
      </w:r>
      <w:r>
        <w:t xml:space="preserve">ezského kraje Vám chci poděkovat za Váš osobní zájem a </w:t>
      </w:r>
      <w:r w:rsidR="004A3648">
        <w:t>iniciativu</w:t>
      </w:r>
      <w:r>
        <w:t xml:space="preserve"> aktivit, které dlouhodobě pomáhají udržitelnému rozvoji a zvyšování prosperity </w:t>
      </w:r>
      <w:r w:rsidR="00D631BF">
        <w:t>našeho</w:t>
      </w:r>
      <w:r>
        <w:t xml:space="preserve"> regionu.</w:t>
      </w:r>
    </w:p>
    <w:p w14:paraId="2CD1C4BF" w14:textId="77777777" w:rsidR="00D631BF" w:rsidRDefault="004A3648" w:rsidP="00802D15">
      <w:pPr>
        <w:spacing w:line="360" w:lineRule="auto"/>
        <w:jc w:val="both"/>
      </w:pPr>
      <w:r>
        <w:tab/>
      </w:r>
      <w:commentRangeStart w:id="1"/>
      <w:r w:rsidR="00D631BF">
        <w:t xml:space="preserve">Ve společnosti </w:t>
      </w:r>
      <w:proofErr w:type="spellStart"/>
      <w:r w:rsidR="00D631BF">
        <w:t>ArcelorMittal</w:t>
      </w:r>
      <w:proofErr w:type="spellEnd"/>
      <w:r w:rsidR="00D631BF">
        <w:t xml:space="preserve">, Ostrava a.s., kterou v tomto dopise zastupuji a která je </w:t>
      </w:r>
      <w:r w:rsidR="00D631BF" w:rsidRPr="00D631BF">
        <w:t xml:space="preserve">se svými </w:t>
      </w:r>
      <w:r w:rsidR="00D631BF">
        <w:t>více než 6 000 zaměstnanci jedním z</w:t>
      </w:r>
      <w:r w:rsidR="00D631BF" w:rsidRPr="00D631BF">
        <w:t xml:space="preserve"> nejdůležitější</w:t>
      </w:r>
      <w:r w:rsidR="00D631BF">
        <w:t xml:space="preserve">ch zaměstnavatelů v </w:t>
      </w:r>
      <w:r w:rsidR="00963613">
        <w:t>Moravskos</w:t>
      </w:r>
      <w:r w:rsidR="0027238F">
        <w:t>l</w:t>
      </w:r>
      <w:r w:rsidR="00D631BF">
        <w:t>ezském kraji, velmi oceňujeme, že se rozvoj</w:t>
      </w:r>
      <w:r w:rsidR="003E46FD" w:rsidRPr="003E46FD">
        <w:t xml:space="preserve"> </w:t>
      </w:r>
      <w:r w:rsidR="003E46FD">
        <w:t>tradičního průmyslu</w:t>
      </w:r>
      <w:r w:rsidR="00D631BF">
        <w:t xml:space="preserve"> v České republice a </w:t>
      </w:r>
      <w:r w:rsidR="00963613">
        <w:t>Moravskos</w:t>
      </w:r>
      <w:r w:rsidR="0027238F">
        <w:t>l</w:t>
      </w:r>
      <w:r w:rsidR="00D631BF">
        <w:t xml:space="preserve">ezského kraje obecně dostal do popředí mezi politickými prioritami současné vlády. </w:t>
      </w:r>
      <w:commentRangeEnd w:id="1"/>
      <w:r w:rsidR="002E2F92">
        <w:rPr>
          <w:rStyle w:val="Odkaznakoment"/>
        </w:rPr>
        <w:commentReference w:id="1"/>
      </w:r>
    </w:p>
    <w:p w14:paraId="0675AA88" w14:textId="77777777" w:rsidR="006C1202" w:rsidRDefault="004A3648" w:rsidP="00D631BF">
      <w:pPr>
        <w:spacing w:line="360" w:lineRule="auto"/>
        <w:ind w:firstLine="708"/>
        <w:jc w:val="both"/>
      </w:pPr>
      <w:r>
        <w:t>Rád bych tímto dopisem poukázal na některé důležité faktory, které se pojí s aktuálně projednávanou možností prodloužení těžby černého uhlí v </w:t>
      </w:r>
      <w:r w:rsidR="00963613">
        <w:t>Moravskos</w:t>
      </w:r>
      <w:r w:rsidR="0027238F">
        <w:t>l</w:t>
      </w:r>
      <w:r>
        <w:t>ezském kraji do roku 2030 místo plánovaného ukončení těžby v</w:t>
      </w:r>
      <w:r w:rsidR="00D631BF">
        <w:t> blížícím se</w:t>
      </w:r>
      <w:r>
        <w:t xml:space="preserve"> roce 2023. </w:t>
      </w:r>
      <w:commentRangeStart w:id="2"/>
      <w:r w:rsidR="00D631BF" w:rsidRPr="00D631BF">
        <w:t xml:space="preserve">Vzhledem k povaze </w:t>
      </w:r>
      <w:r w:rsidR="00D631BF">
        <w:t>činnosti</w:t>
      </w:r>
      <w:r w:rsidR="00D631BF" w:rsidRPr="00D631BF">
        <w:t xml:space="preserve"> je naše společnost výrazným spotřebitelem černého uh</w:t>
      </w:r>
      <w:r w:rsidR="00D631BF">
        <w:t xml:space="preserve">lí. Uhlí </w:t>
      </w:r>
      <w:r w:rsidR="00D631BF" w:rsidRPr="00D631BF">
        <w:t>vytěžené společností OKD, a.s</w:t>
      </w:r>
      <w:r w:rsidR="00D631BF">
        <w:t>.,</w:t>
      </w:r>
      <w:r w:rsidR="00D631BF" w:rsidRPr="00D631BF">
        <w:t xml:space="preserve"> pokrývá dlouhodobě více</w:t>
      </w:r>
      <w:r w:rsidR="00D631BF" w:rsidRPr="002E2F92">
        <w:rPr>
          <w:highlight w:val="yellow"/>
        </w:rPr>
        <w:t>,</w:t>
      </w:r>
      <w:r w:rsidR="00D631BF" w:rsidRPr="00D631BF">
        <w:t xml:space="preserve"> než 50 %</w:t>
      </w:r>
      <w:r w:rsidR="00D631BF">
        <w:t xml:space="preserve"> naší roční spotřeby, díky čemuž jsme p</w:t>
      </w:r>
      <w:r w:rsidR="00D631BF" w:rsidRPr="00D631BF">
        <w:t>ro společnost OKD, a.s., v</w:t>
      </w:r>
      <w:r w:rsidR="007D36F2">
        <w:t>ýznamným partnerem</w:t>
      </w:r>
      <w:r w:rsidR="00D631BF">
        <w:t xml:space="preserve"> a </w:t>
      </w:r>
      <w:r w:rsidR="007D36F2">
        <w:t>současně</w:t>
      </w:r>
      <w:r w:rsidR="007D15F5">
        <w:t xml:space="preserve"> jsme</w:t>
      </w:r>
      <w:r w:rsidR="00D631BF" w:rsidRPr="00D631BF">
        <w:t xml:space="preserve"> její</w:t>
      </w:r>
      <w:r w:rsidR="00D631BF">
        <w:t>m</w:t>
      </w:r>
      <w:r w:rsidR="00D631BF" w:rsidRPr="00D631BF">
        <w:t xml:space="preserve"> největší</w:t>
      </w:r>
      <w:r w:rsidR="007D15F5">
        <w:t>m</w:t>
      </w:r>
      <w:r w:rsidR="00D631BF" w:rsidRPr="00D631BF">
        <w:t xml:space="preserve"> odběratel</w:t>
      </w:r>
      <w:r w:rsidR="00D631BF">
        <w:t>em</w:t>
      </w:r>
      <w:r w:rsidR="00D631BF" w:rsidRPr="00D631BF">
        <w:t xml:space="preserve"> koksovatelného uhlí</w:t>
      </w:r>
      <w:r w:rsidR="00D631BF">
        <w:t>.</w:t>
      </w:r>
      <w:r w:rsidR="00D631BF" w:rsidRPr="00D631BF">
        <w:t xml:space="preserve"> </w:t>
      </w:r>
      <w:commentRangeEnd w:id="2"/>
      <w:r w:rsidR="002E2F92">
        <w:rPr>
          <w:rStyle w:val="Odkaznakoment"/>
        </w:rPr>
        <w:commentReference w:id="2"/>
      </w:r>
      <w:r w:rsidR="00D631BF">
        <w:t>Brzké ukončení těžby v dolech společnosti OKD, a.s., by způsobilo zásadní změny v krátkodobém i dlouhodobém</w:t>
      </w:r>
      <w:r w:rsidR="007D36F2">
        <w:t xml:space="preserve"> časovém</w:t>
      </w:r>
      <w:r w:rsidR="00D631BF">
        <w:t xml:space="preserve"> horizontu nejen v našem regionu, ale i v rámci České republiky jako celku. Pokud by došlo k ukončení těžby v roce 2023, naše společnost by se musela přeorientovat na </w:t>
      </w:r>
      <w:r w:rsidR="00FE7D3E">
        <w:t xml:space="preserve">dovoz koksovatelného uhlí z Polska a ze zámoří, což by vedlo k ekonomickému znevýhodnění, které by mělo nevyhnutelné negativní dopady na </w:t>
      </w:r>
      <w:r w:rsidR="007D36F2">
        <w:t xml:space="preserve">problematickou </w:t>
      </w:r>
      <w:r w:rsidR="00FE7D3E">
        <w:t>zaměstnanost a produkci naší společnosti.</w:t>
      </w:r>
    </w:p>
    <w:p w14:paraId="6B1BE065" w14:textId="77777777" w:rsidR="007D36F2" w:rsidRDefault="00FE7D3E" w:rsidP="00D631BF">
      <w:pPr>
        <w:spacing w:line="360" w:lineRule="auto"/>
        <w:ind w:firstLine="708"/>
        <w:jc w:val="both"/>
      </w:pPr>
      <w:r>
        <w:t xml:space="preserve">Rozhodl jsem se, že Vám k tomuto dopisu </w:t>
      </w:r>
      <w:commentRangeStart w:id="3"/>
      <w:r>
        <w:t xml:space="preserve">přiložím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paper</w:t>
      </w:r>
      <w:commentRangeEnd w:id="3"/>
      <w:proofErr w:type="spellEnd"/>
      <w:r w:rsidR="002E2F92">
        <w:rPr>
          <w:rStyle w:val="Odkaznakoment"/>
        </w:rPr>
        <w:commentReference w:id="3"/>
      </w:r>
      <w:r>
        <w:t>, který jsme vypracovali společně s kolegou Dominikem Bořutou, a který stručně a přehledně mapuje</w:t>
      </w:r>
      <w:r w:rsidR="007D36F2">
        <w:t xml:space="preserve"> nejdůležitější aspekty spojené s otázkou prodloužení těžby černého uhlí v dolech společnosti OKD, a.s., do roku 2030 a formuluje naše vlastní doporučení, která by mohla být nápomocná pro získání většího přehledu a hlubšího povědomí v této důležité otázce.</w:t>
      </w:r>
    </w:p>
    <w:p w14:paraId="277C7D5A" w14:textId="77777777" w:rsidR="00FE7D3E" w:rsidRDefault="007D36F2" w:rsidP="00D631BF">
      <w:pPr>
        <w:spacing w:line="360" w:lineRule="auto"/>
        <w:ind w:firstLine="708"/>
        <w:jc w:val="both"/>
      </w:pPr>
      <w:r>
        <w:t xml:space="preserve">Za celou společnost </w:t>
      </w:r>
      <w:proofErr w:type="spellStart"/>
      <w:r>
        <w:t>ArcelorMittal</w:t>
      </w:r>
      <w:proofErr w:type="spellEnd"/>
      <w:r>
        <w:t xml:space="preserve"> Ostrava, a.s., Vám děkuji za Váš čas.</w:t>
      </w:r>
    </w:p>
    <w:p w14:paraId="6DE1A681" w14:textId="77777777" w:rsidR="007D36F2" w:rsidRDefault="007D36F2" w:rsidP="002E2F92">
      <w:pPr>
        <w:spacing w:line="240" w:lineRule="auto"/>
        <w:ind w:firstLine="708"/>
        <w:jc w:val="right"/>
      </w:pPr>
      <w:r>
        <w:t>Z Karviné zdraví,</w:t>
      </w:r>
    </w:p>
    <w:p w14:paraId="04BDA7A4" w14:textId="73097405" w:rsidR="007D36F2" w:rsidRDefault="007629E1" w:rsidP="007D36F2">
      <w:pPr>
        <w:spacing w:line="240" w:lineRule="auto"/>
        <w:ind w:firstLine="708"/>
        <w:jc w:val="right"/>
      </w:pPr>
      <w:r>
        <w:t>…</w:t>
      </w:r>
    </w:p>
    <w:p w14:paraId="7AD4ECF5" w14:textId="77777777" w:rsidR="007A2018" w:rsidRDefault="007D36F2" w:rsidP="007A2018">
      <w:pPr>
        <w:spacing w:line="240" w:lineRule="auto"/>
        <w:ind w:firstLine="708"/>
        <w:jc w:val="right"/>
      </w:pPr>
      <w:r>
        <w:t>Strategický management</w:t>
      </w:r>
      <w:r w:rsidR="007A2018">
        <w:t xml:space="preserve"> </w:t>
      </w:r>
    </w:p>
    <w:p w14:paraId="55935D8D" w14:textId="77777777" w:rsidR="007A2018" w:rsidRDefault="000B09AD" w:rsidP="000B09AD">
      <w:pPr>
        <w:spacing w:line="240" w:lineRule="auto"/>
        <w:ind w:firstLine="708"/>
        <w:jc w:val="right"/>
      </w:pPr>
      <w:proofErr w:type="spellStart"/>
      <w:r>
        <w:t>ArcelorMittal</w:t>
      </w:r>
      <w:proofErr w:type="spellEnd"/>
      <w:r>
        <w:t xml:space="preserve"> Ostrava, a.s.</w:t>
      </w:r>
    </w:p>
    <w:p w14:paraId="1178CF74" w14:textId="77777777" w:rsidR="002E2F92" w:rsidRDefault="002E2F92" w:rsidP="002E2F92">
      <w:pPr>
        <w:spacing w:line="240" w:lineRule="auto"/>
        <w:ind w:firstLine="708"/>
        <w:jc w:val="right"/>
      </w:pPr>
      <w:r w:rsidRPr="002E2F92">
        <w:rPr>
          <w:highlight w:val="yellow"/>
        </w:rPr>
        <w:lastRenderedPageBreak/>
        <w:t>= Pěkné.</w:t>
      </w:r>
      <w:r>
        <w:t xml:space="preserve"> </w:t>
      </w:r>
    </w:p>
    <w:p w14:paraId="62BB57D3" w14:textId="77777777" w:rsidR="002E2F92" w:rsidRDefault="002E2F92" w:rsidP="000B09AD">
      <w:pPr>
        <w:spacing w:line="240" w:lineRule="auto"/>
        <w:ind w:firstLine="708"/>
        <w:jc w:val="right"/>
      </w:pPr>
    </w:p>
    <w:p w14:paraId="48252CD1" w14:textId="77777777" w:rsidR="002E2F92" w:rsidRDefault="002E2F92" w:rsidP="000B09AD">
      <w:pPr>
        <w:spacing w:line="240" w:lineRule="auto"/>
        <w:ind w:firstLine="708"/>
        <w:jc w:val="right"/>
        <w:sectPr w:rsidR="002E2F92" w:rsidSect="007A2018">
          <w:footerReference w:type="default" r:id="rId12"/>
          <w:pgSz w:w="11906" w:h="16838"/>
          <w:pgMar w:top="1417" w:right="1417" w:bottom="1417" w:left="1417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2"/>
          <w:cols w:space="708"/>
          <w:docGrid w:linePitch="360"/>
        </w:sectPr>
      </w:pPr>
    </w:p>
    <w:p w14:paraId="55352EBB" w14:textId="77777777" w:rsidR="00F020CB" w:rsidRPr="00DD2632" w:rsidRDefault="002031F4" w:rsidP="000B09AD">
      <w:pPr>
        <w:pStyle w:val="Nadpis1"/>
        <w:jc w:val="center"/>
      </w:pPr>
      <w:bookmarkStart w:id="4" w:name="_Toc531616189"/>
      <w:r w:rsidRPr="001E2AB3">
        <w:t>Úvod do problematiky</w:t>
      </w:r>
      <w:bookmarkEnd w:id="4"/>
      <w:r w:rsidR="00DD2632">
        <w:br/>
      </w:r>
    </w:p>
    <w:p w14:paraId="744EAFD8" w14:textId="77777777" w:rsidR="001E2AB3" w:rsidRDefault="001E2AB3" w:rsidP="00F020C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Těžba černého uhlí v Ostravsko-karvinské pánvi má v České republice silně zakořeněn</w:t>
      </w:r>
      <w:r w:rsidR="00427C2C">
        <w:rPr>
          <w:sz w:val="24"/>
          <w:szCs w:val="24"/>
        </w:rPr>
        <w:t>ou</w:t>
      </w:r>
      <w:r>
        <w:rPr>
          <w:sz w:val="24"/>
          <w:szCs w:val="24"/>
        </w:rPr>
        <w:t xml:space="preserve"> tradic</w:t>
      </w:r>
      <w:r w:rsidR="00427C2C">
        <w:rPr>
          <w:sz w:val="24"/>
          <w:szCs w:val="24"/>
        </w:rPr>
        <w:t>i</w:t>
      </w:r>
      <w:r>
        <w:rPr>
          <w:sz w:val="24"/>
          <w:szCs w:val="24"/>
        </w:rPr>
        <w:t>. Těžební aktivity utvářejí ze společnosti OKD</w:t>
      </w:r>
      <w:r w:rsidR="00F020CB">
        <w:rPr>
          <w:sz w:val="24"/>
          <w:szCs w:val="24"/>
        </w:rPr>
        <w:t>, a.s.,</w:t>
      </w:r>
      <w:r>
        <w:rPr>
          <w:sz w:val="24"/>
          <w:szCs w:val="24"/>
        </w:rPr>
        <w:t xml:space="preserve"> největšího zaměstnavatele v </w:t>
      </w:r>
      <w:r w:rsidR="00963613">
        <w:rPr>
          <w:sz w:val="24"/>
          <w:szCs w:val="24"/>
        </w:rPr>
        <w:t>Moravskos</w:t>
      </w:r>
      <w:r w:rsidR="0027238F">
        <w:rPr>
          <w:sz w:val="24"/>
          <w:szCs w:val="24"/>
        </w:rPr>
        <w:t>l</w:t>
      </w:r>
      <w:r>
        <w:rPr>
          <w:sz w:val="24"/>
          <w:szCs w:val="24"/>
        </w:rPr>
        <w:t xml:space="preserve">ezském kraji s tím, že zaměstnávají přes </w:t>
      </w:r>
      <w:r w:rsidRPr="00571FDF">
        <w:rPr>
          <w:b/>
          <w:sz w:val="24"/>
          <w:szCs w:val="24"/>
        </w:rPr>
        <w:t>10 000</w:t>
      </w:r>
      <w:r>
        <w:rPr>
          <w:sz w:val="24"/>
          <w:szCs w:val="24"/>
        </w:rPr>
        <w:t xml:space="preserve"> vlastních </w:t>
      </w:r>
      <w:r w:rsidR="00427C2C">
        <w:rPr>
          <w:sz w:val="24"/>
          <w:szCs w:val="24"/>
        </w:rPr>
        <w:t>zaměstnanců</w:t>
      </w:r>
      <w:r>
        <w:rPr>
          <w:sz w:val="24"/>
          <w:szCs w:val="24"/>
        </w:rPr>
        <w:t xml:space="preserve"> a </w:t>
      </w:r>
      <w:r w:rsidRPr="00571FDF">
        <w:rPr>
          <w:b/>
          <w:sz w:val="24"/>
          <w:szCs w:val="24"/>
        </w:rPr>
        <w:t>3 600</w:t>
      </w:r>
      <w:r>
        <w:rPr>
          <w:sz w:val="24"/>
          <w:szCs w:val="24"/>
        </w:rPr>
        <w:t xml:space="preserve"> </w:t>
      </w:r>
      <w:r w:rsidR="00427C2C">
        <w:rPr>
          <w:sz w:val="24"/>
          <w:szCs w:val="24"/>
        </w:rPr>
        <w:t>zaměstnanců</w:t>
      </w:r>
      <w:r>
        <w:rPr>
          <w:sz w:val="24"/>
          <w:szCs w:val="24"/>
        </w:rPr>
        <w:t xml:space="preserve"> dodavatelských společností</w:t>
      </w:r>
      <w:r w:rsidR="00571FDF">
        <w:rPr>
          <w:sz w:val="24"/>
          <w:szCs w:val="24"/>
        </w:rPr>
        <w:t>.</w:t>
      </w:r>
      <w:r w:rsidR="003C6055">
        <w:rPr>
          <w:sz w:val="24"/>
          <w:szCs w:val="24"/>
        </w:rPr>
        <w:t xml:space="preserve"> (OKD, 2012)</w:t>
      </w:r>
      <w:r>
        <w:rPr>
          <w:sz w:val="24"/>
          <w:szCs w:val="24"/>
        </w:rPr>
        <w:t xml:space="preserve"> Z průmyslového hlediska jsou ložiska pod správou OKD bohatá na vysoce kvalitní uhlí, které je využitelné pro zpracování do podoby koksu, který využívají zahraniční ale i velké tuzemské hutní společnosti, jako je například </w:t>
      </w:r>
      <w:r w:rsidR="0027238F">
        <w:rPr>
          <w:sz w:val="24"/>
          <w:szCs w:val="24"/>
        </w:rPr>
        <w:t xml:space="preserve">naše </w:t>
      </w:r>
      <w:r w:rsidR="00FF4AA1">
        <w:rPr>
          <w:sz w:val="24"/>
          <w:szCs w:val="24"/>
        </w:rPr>
        <w:t xml:space="preserve">akciová společnost </w:t>
      </w:r>
      <w:proofErr w:type="spellStart"/>
      <w:r w:rsidR="00FF4AA1">
        <w:rPr>
          <w:sz w:val="24"/>
          <w:szCs w:val="24"/>
        </w:rPr>
        <w:t>Arce</w:t>
      </w:r>
      <w:r>
        <w:rPr>
          <w:sz w:val="24"/>
          <w:szCs w:val="24"/>
        </w:rPr>
        <w:t>lorMittal</w:t>
      </w:r>
      <w:proofErr w:type="spellEnd"/>
      <w:r>
        <w:rPr>
          <w:sz w:val="24"/>
          <w:szCs w:val="24"/>
        </w:rPr>
        <w:t xml:space="preserve"> Ostrava</w:t>
      </w:r>
      <w:r w:rsidR="00571FDF">
        <w:rPr>
          <w:sz w:val="24"/>
          <w:szCs w:val="24"/>
        </w:rPr>
        <w:t xml:space="preserve"> zaměstnávající více než </w:t>
      </w:r>
      <w:r w:rsidR="00571FDF">
        <w:rPr>
          <w:b/>
          <w:sz w:val="24"/>
          <w:szCs w:val="24"/>
        </w:rPr>
        <w:t xml:space="preserve">6 000 </w:t>
      </w:r>
      <w:r w:rsidR="00571FDF">
        <w:rPr>
          <w:sz w:val="24"/>
          <w:szCs w:val="24"/>
        </w:rPr>
        <w:t>lidí</w:t>
      </w:r>
      <w:r>
        <w:rPr>
          <w:sz w:val="24"/>
          <w:szCs w:val="24"/>
        </w:rPr>
        <w:t xml:space="preserve">. Pokud jsou ekonomické podmínky na světových trzích příznivé, </w:t>
      </w:r>
      <w:r w:rsidR="00427C2C">
        <w:rPr>
          <w:sz w:val="24"/>
          <w:szCs w:val="24"/>
        </w:rPr>
        <w:t>jsou</w:t>
      </w:r>
      <w:r>
        <w:rPr>
          <w:sz w:val="24"/>
          <w:szCs w:val="24"/>
        </w:rPr>
        <w:t xml:space="preserve"> těžba a následný prodej černého uhlí </w:t>
      </w:r>
      <w:r w:rsidR="00427C2C">
        <w:rPr>
          <w:sz w:val="24"/>
          <w:szCs w:val="24"/>
        </w:rPr>
        <w:t>významným</w:t>
      </w:r>
      <w:r>
        <w:rPr>
          <w:sz w:val="24"/>
          <w:szCs w:val="24"/>
        </w:rPr>
        <w:t xml:space="preserve"> přispěvatelem do </w:t>
      </w:r>
      <w:commentRangeStart w:id="5"/>
      <w:r>
        <w:rPr>
          <w:sz w:val="24"/>
          <w:szCs w:val="24"/>
        </w:rPr>
        <w:t xml:space="preserve">české státní pokladny </w:t>
      </w:r>
      <w:commentRangeEnd w:id="5"/>
      <w:r w:rsidR="002E2F92">
        <w:rPr>
          <w:rStyle w:val="Odkaznakoment"/>
        </w:rPr>
        <w:commentReference w:id="5"/>
      </w:r>
      <w:r>
        <w:rPr>
          <w:sz w:val="24"/>
          <w:szCs w:val="24"/>
        </w:rPr>
        <w:t>a silně podporuj</w:t>
      </w:r>
      <w:r w:rsidR="00427C2C">
        <w:rPr>
          <w:sz w:val="24"/>
          <w:szCs w:val="24"/>
        </w:rPr>
        <w:t>í</w:t>
      </w:r>
      <w:r>
        <w:rPr>
          <w:sz w:val="24"/>
          <w:szCs w:val="24"/>
        </w:rPr>
        <w:t xml:space="preserve"> hospodářskou výkonnost České republiky na mezinárodním poli.</w:t>
      </w:r>
    </w:p>
    <w:p w14:paraId="09BCF19A" w14:textId="77777777" w:rsidR="00F020CB" w:rsidRDefault="00F020CB" w:rsidP="00F020C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Prodloužení těžby v dolech OKD do roku 2030 by pro </w:t>
      </w:r>
      <w:r w:rsidR="00FF4AA1">
        <w:rPr>
          <w:sz w:val="24"/>
          <w:szCs w:val="24"/>
        </w:rPr>
        <w:t xml:space="preserve">společnost </w:t>
      </w:r>
      <w:proofErr w:type="spellStart"/>
      <w:r w:rsidR="00FF4AA1">
        <w:rPr>
          <w:sz w:val="24"/>
          <w:szCs w:val="24"/>
        </w:rPr>
        <w:t>ArcelorMittal</w:t>
      </w:r>
      <w:proofErr w:type="spellEnd"/>
      <w:r>
        <w:rPr>
          <w:sz w:val="24"/>
          <w:szCs w:val="24"/>
        </w:rPr>
        <w:t xml:space="preserve"> výrazně oddálilo riziko ztráty konkurenceschopnosti. Jelikož z OKD odebíráme přes polovinu naší celkové spotřeby, je pro nás ostravské uhlí pro udržení plynulosti výroby zásadní. Jako největšímu výrobci koksu v České republice nám dokonale vyhovuje jak kvalita tohoto uhlí, tak i fakt, že OKD těží nedaleko hutního areálu, a tím pádem není problém zajistit dodávky nerostu časově tak, jak je naše společnost právě potřebuje. Případné nahrazení dodávkami z Polska a ze zámoří by pro nás bylo ekonomicky nevýhodné, proto je pokračování těžby v dolech OKD naším strategickým zájmem.</w:t>
      </w:r>
    </w:p>
    <w:p w14:paraId="308D4570" w14:textId="77777777" w:rsidR="001E2AB3" w:rsidRPr="001B094B" w:rsidRDefault="0027238F" w:rsidP="0027238F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Aspekty spojené s (ne)prodloužením těžby do roku 2030 rozdělujeme do </w:t>
      </w:r>
      <w:r>
        <w:rPr>
          <w:b/>
          <w:sz w:val="24"/>
          <w:szCs w:val="24"/>
        </w:rPr>
        <w:t>čtyř</w:t>
      </w:r>
      <w:r>
        <w:rPr>
          <w:sz w:val="24"/>
          <w:szCs w:val="24"/>
        </w:rPr>
        <w:t xml:space="preserve"> pilířů, a sice</w:t>
      </w:r>
      <w:r w:rsidR="00FF4AA1">
        <w:rPr>
          <w:sz w:val="24"/>
          <w:szCs w:val="24"/>
        </w:rPr>
        <w:t xml:space="preserve"> do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environmentálního, sociálního</w:t>
      </w:r>
      <w:r w:rsidR="00571FDF">
        <w:rPr>
          <w:b/>
          <w:sz w:val="24"/>
          <w:szCs w:val="24"/>
        </w:rPr>
        <w:t>,</w:t>
      </w:r>
      <w:r w:rsidR="00571FDF" w:rsidRPr="00571FDF">
        <w:rPr>
          <w:b/>
          <w:sz w:val="24"/>
          <w:szCs w:val="24"/>
        </w:rPr>
        <w:t xml:space="preserve"> bezpečnostního</w:t>
      </w:r>
      <w:r w:rsidR="00571FDF">
        <w:rPr>
          <w:b/>
          <w:sz w:val="24"/>
          <w:szCs w:val="24"/>
        </w:rPr>
        <w:t xml:space="preserve"> </w:t>
      </w:r>
      <w:r w:rsidR="00571FDF">
        <w:rPr>
          <w:sz w:val="24"/>
          <w:szCs w:val="24"/>
        </w:rPr>
        <w:t>a</w:t>
      </w:r>
      <w:r w:rsidR="00571FDF">
        <w:rPr>
          <w:b/>
          <w:sz w:val="24"/>
          <w:szCs w:val="24"/>
        </w:rPr>
        <w:t xml:space="preserve"> ekonomického</w:t>
      </w:r>
      <w:r>
        <w:rPr>
          <w:b/>
          <w:sz w:val="24"/>
          <w:szCs w:val="24"/>
        </w:rPr>
        <w:t>.</w:t>
      </w:r>
      <w:r w:rsidR="001B094B">
        <w:rPr>
          <w:b/>
          <w:sz w:val="24"/>
          <w:szCs w:val="24"/>
        </w:rPr>
        <w:t xml:space="preserve"> </w:t>
      </w:r>
      <w:r w:rsidR="001B094B">
        <w:rPr>
          <w:sz w:val="24"/>
          <w:szCs w:val="24"/>
        </w:rPr>
        <w:t>Každá z těchto oblastí, které se problematika těžby černého uhlí v </w:t>
      </w:r>
      <w:r w:rsidR="00963613">
        <w:rPr>
          <w:sz w:val="24"/>
          <w:szCs w:val="24"/>
        </w:rPr>
        <w:t>Moravskos</w:t>
      </w:r>
      <w:r w:rsidR="001B094B">
        <w:rPr>
          <w:sz w:val="24"/>
          <w:szCs w:val="24"/>
        </w:rPr>
        <w:t xml:space="preserve">lezských dolech dotýká je v tomto </w:t>
      </w:r>
      <w:proofErr w:type="spellStart"/>
      <w:r w:rsidR="001B094B" w:rsidRPr="002E2F92">
        <w:rPr>
          <w:sz w:val="24"/>
          <w:szCs w:val="24"/>
          <w:highlight w:val="yellow"/>
        </w:rPr>
        <w:t>policy</w:t>
      </w:r>
      <w:proofErr w:type="spellEnd"/>
      <w:r w:rsidR="001B094B" w:rsidRPr="002E2F92">
        <w:rPr>
          <w:sz w:val="24"/>
          <w:szCs w:val="24"/>
          <w:highlight w:val="yellow"/>
        </w:rPr>
        <w:t xml:space="preserve"> </w:t>
      </w:r>
      <w:proofErr w:type="spellStart"/>
      <w:r w:rsidR="001B094B" w:rsidRPr="002E2F92">
        <w:rPr>
          <w:sz w:val="24"/>
          <w:szCs w:val="24"/>
          <w:highlight w:val="yellow"/>
        </w:rPr>
        <w:t>paperu</w:t>
      </w:r>
      <w:proofErr w:type="spellEnd"/>
      <w:r w:rsidR="001B094B">
        <w:rPr>
          <w:sz w:val="24"/>
          <w:szCs w:val="24"/>
        </w:rPr>
        <w:t xml:space="preserve"> s ohledem na důsledky těžby představena a zhodnocena.</w:t>
      </w:r>
    </w:p>
    <w:p w14:paraId="36AD9EC6" w14:textId="77777777" w:rsidR="001E2AB3" w:rsidRPr="0027238F" w:rsidRDefault="001E2AB3" w:rsidP="0027238F">
      <w:pPr>
        <w:spacing w:line="360" w:lineRule="auto"/>
        <w:ind w:firstLine="708"/>
        <w:jc w:val="both"/>
        <w:rPr>
          <w:sz w:val="24"/>
          <w:szCs w:val="24"/>
        </w:rPr>
      </w:pPr>
    </w:p>
    <w:p w14:paraId="3DB0D78A" w14:textId="77777777" w:rsidR="001E2AB3" w:rsidRPr="0027238F" w:rsidRDefault="001E2AB3" w:rsidP="0027238F">
      <w:pPr>
        <w:spacing w:line="360" w:lineRule="auto"/>
        <w:ind w:firstLine="708"/>
        <w:jc w:val="both"/>
        <w:rPr>
          <w:sz w:val="24"/>
          <w:szCs w:val="24"/>
        </w:rPr>
      </w:pPr>
    </w:p>
    <w:p w14:paraId="44499928" w14:textId="77777777" w:rsidR="001E2AB3" w:rsidRDefault="001E2AB3" w:rsidP="001E2AB3"/>
    <w:p w14:paraId="56856D12" w14:textId="77777777" w:rsidR="001E2AB3" w:rsidRPr="001E2AB3" w:rsidRDefault="001E2AB3" w:rsidP="001E2AB3"/>
    <w:p w14:paraId="57B627B3" w14:textId="77777777" w:rsidR="002031F4" w:rsidRPr="001E2AB3" w:rsidRDefault="002031F4" w:rsidP="001E2AB3">
      <w:pPr>
        <w:pStyle w:val="Nadpis1"/>
        <w:jc w:val="center"/>
      </w:pPr>
      <w:bookmarkStart w:id="6" w:name="_Toc531616190"/>
      <w:r w:rsidRPr="001E2AB3">
        <w:lastRenderedPageBreak/>
        <w:t xml:space="preserve">Environmentální </w:t>
      </w:r>
      <w:commentRangeStart w:id="7"/>
      <w:r w:rsidRPr="001E2AB3">
        <w:t>důsledky</w:t>
      </w:r>
      <w:bookmarkEnd w:id="6"/>
      <w:commentRangeEnd w:id="7"/>
      <w:r w:rsidR="002E2F92">
        <w:rPr>
          <w:rStyle w:val="Odkaznakoment"/>
          <w:rFonts w:asciiTheme="minorHAnsi" w:eastAsiaTheme="minorHAnsi" w:hAnsiTheme="minorHAnsi" w:cstheme="minorBidi"/>
          <w:color w:val="auto"/>
        </w:rPr>
        <w:commentReference w:id="7"/>
      </w:r>
    </w:p>
    <w:p w14:paraId="021DE7E8" w14:textId="77777777" w:rsidR="00B119FE" w:rsidRDefault="00B119FE" w:rsidP="00B119F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tab/>
        <w:t>H</w:t>
      </w:r>
      <w:r w:rsidRPr="00B119FE">
        <w:rPr>
          <w:sz w:val="24"/>
          <w:szCs w:val="24"/>
        </w:rPr>
        <w:t>ornická činnost na Karvinsku je aktivita, která významně ovlivňuje životní prostředí a</w:t>
      </w:r>
      <w:r>
        <w:rPr>
          <w:sz w:val="24"/>
          <w:szCs w:val="24"/>
        </w:rPr>
        <w:t xml:space="preserve"> podobu krajiny v této oblasti. Díky této skutečnosti se těžba černého uhlí v ostravsko-karvinské pánvi pravidelně stává terčem kritiky ekologicky orientovaných neziskových organizací, politických stran a </w:t>
      </w:r>
      <w:r w:rsidR="00427C2C">
        <w:rPr>
          <w:sz w:val="24"/>
          <w:szCs w:val="24"/>
        </w:rPr>
        <w:t xml:space="preserve">některých </w:t>
      </w:r>
      <w:r>
        <w:rPr>
          <w:sz w:val="24"/>
          <w:szCs w:val="24"/>
        </w:rPr>
        <w:t xml:space="preserve">obyvatel tohoto regionu. </w:t>
      </w:r>
      <w:r w:rsidR="006155A5">
        <w:rPr>
          <w:sz w:val="24"/>
          <w:szCs w:val="24"/>
        </w:rPr>
        <w:t xml:space="preserve">Je ale opravdu těžba černého uhlí tak environmentálně závadná a neudržitelná, jak se část obyvatel České republiky domnívá? </w:t>
      </w:r>
      <w:commentRangeStart w:id="8"/>
      <w:r w:rsidR="006155A5">
        <w:rPr>
          <w:sz w:val="24"/>
          <w:szCs w:val="24"/>
        </w:rPr>
        <w:t xml:space="preserve">Nalijme si čistého vína </w:t>
      </w:r>
      <w:commentRangeEnd w:id="8"/>
      <w:r w:rsidR="002E2F92">
        <w:rPr>
          <w:rStyle w:val="Odkaznakoment"/>
        </w:rPr>
        <w:commentReference w:id="8"/>
      </w:r>
      <w:r w:rsidR="006155A5">
        <w:rPr>
          <w:sz w:val="24"/>
          <w:szCs w:val="24"/>
        </w:rPr>
        <w:t>– OKD, a.s., jediná společnost těžící černé uhlí v České republice, je environmentálně zodpovědná a pokroková firma.</w:t>
      </w:r>
    </w:p>
    <w:p w14:paraId="505655A5" w14:textId="77777777" w:rsidR="00C46AC5" w:rsidRDefault="00DD2632" w:rsidP="00C46AC5">
      <w:pPr>
        <w:spacing w:line="360" w:lineRule="auto"/>
        <w:jc w:val="both"/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6CCF887" wp14:editId="306755F2">
                <wp:simplePos x="0" y="0"/>
                <wp:positionH relativeFrom="column">
                  <wp:posOffset>14605</wp:posOffset>
                </wp:positionH>
                <wp:positionV relativeFrom="paragraph">
                  <wp:posOffset>4985385</wp:posOffset>
                </wp:positionV>
                <wp:extent cx="2997835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1412" y="20945"/>
                    <wp:lineTo x="21412" y="0"/>
                    <wp:lineTo x="0" y="0"/>
                  </wp:wrapPolygon>
                </wp:wrapTight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596BB1" w14:textId="77777777" w:rsidR="004A652C" w:rsidRPr="00AF481E" w:rsidRDefault="004A652C" w:rsidP="004E263B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2: Rekultivovaná oblast – Dinopark Doubrava na Karvinsku. Zdroj: </w:t>
                            </w:r>
                            <w:r w:rsidRPr="004E263B">
                              <w:t>https://goo.gl/QE57nY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CF887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.15pt;margin-top:392.55pt;width:236.05pt;height:24.7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" stroked="f">
                <v:textbox inset="0,0,0,0">
                  <w:txbxContent>
                    <w:p w14:paraId="70596BB1" w14:textId="77777777" w:rsidR="004A652C" w:rsidRPr="00AF481E" w:rsidRDefault="004A652C" w:rsidP="004E263B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2: Rekultivovaná oblast – </w:t>
                      </w:r>
                      <w:proofErr w:type="spellStart"/>
                      <w:r>
                        <w:t>Dinopark</w:t>
                      </w:r>
                      <w:proofErr w:type="spellEnd"/>
                      <w:r>
                        <w:t xml:space="preserve"> Doubrava na Karvinsku. Zdroj: </w:t>
                      </w:r>
                      <w:r w:rsidRPr="004E263B">
                        <w:t>https://goo.gl/QE57nY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E263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58E4FB" wp14:editId="78553045">
                <wp:simplePos x="0" y="0"/>
                <wp:positionH relativeFrom="column">
                  <wp:posOffset>2631440</wp:posOffset>
                </wp:positionH>
                <wp:positionV relativeFrom="paragraph">
                  <wp:posOffset>1775460</wp:posOffset>
                </wp:positionV>
                <wp:extent cx="3227070" cy="285750"/>
                <wp:effectExtent l="0" t="0" r="0" b="0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07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1DD167" w14:textId="77777777" w:rsidR="004A652C" w:rsidRPr="00825677" w:rsidRDefault="004A652C" w:rsidP="00024766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1: Rekultivovaná oblast – Golf rezort Lipiny. Zdroj: </w:t>
                            </w:r>
                            <w:r w:rsidRPr="004E263B">
                              <w:t>https://goo.gl/QE57nY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8E4FB" id="Textové pole 2" o:spid="_x0000_s1027" type="#_x0000_t202" style="position:absolute;left:0;text-align:left;margin-left:207.2pt;margin-top:139.8pt;width:254.1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" stroked="f">
                <v:textbox inset="0,0,0,0">
                  <w:txbxContent>
                    <w:p w14:paraId="661DD167" w14:textId="77777777" w:rsidR="004A652C" w:rsidRPr="00825677" w:rsidRDefault="004A652C" w:rsidP="00024766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1: Rekultivovaná oblast – Golf rezort Lipiny. Zdroj: </w:t>
                      </w:r>
                      <w:r w:rsidRPr="004E263B">
                        <w:t>https://goo.gl/QE57nY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263B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729C505" wp14:editId="187837B2">
            <wp:simplePos x="0" y="0"/>
            <wp:positionH relativeFrom="margin">
              <wp:align>left</wp:align>
            </wp:positionH>
            <wp:positionV relativeFrom="paragraph">
              <wp:posOffset>3128010</wp:posOffset>
            </wp:positionV>
            <wp:extent cx="299783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12" y="21489"/>
                <wp:lineTo x="2141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63B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6FD6A46" wp14:editId="52E2EBA0">
            <wp:simplePos x="0" y="0"/>
            <wp:positionH relativeFrom="margin">
              <wp:posOffset>2628900</wp:posOffset>
            </wp:positionH>
            <wp:positionV relativeFrom="paragraph">
              <wp:posOffset>34290</wp:posOffset>
            </wp:positionV>
            <wp:extent cx="3227070" cy="1731645"/>
            <wp:effectExtent l="0" t="0" r="0" b="190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5A5">
        <w:rPr>
          <w:sz w:val="24"/>
          <w:szCs w:val="24"/>
        </w:rPr>
        <w:tab/>
      </w:r>
      <w:r w:rsidR="00C46AC5" w:rsidRPr="006155A5">
        <w:rPr>
          <w:sz w:val="24"/>
          <w:szCs w:val="24"/>
        </w:rPr>
        <w:t xml:space="preserve">Ještě do </w:t>
      </w:r>
      <w:r w:rsidR="00C46AC5">
        <w:rPr>
          <w:sz w:val="24"/>
          <w:szCs w:val="24"/>
        </w:rPr>
        <w:t>padesátých let</w:t>
      </w:r>
      <w:r w:rsidR="00C46AC5" w:rsidRPr="006155A5">
        <w:rPr>
          <w:sz w:val="24"/>
          <w:szCs w:val="24"/>
        </w:rPr>
        <w:t xml:space="preserve"> minulého století se těžební </w:t>
      </w:r>
      <w:r w:rsidR="00C46AC5">
        <w:rPr>
          <w:sz w:val="24"/>
          <w:szCs w:val="24"/>
        </w:rPr>
        <w:t>společnosti</w:t>
      </w:r>
      <w:r w:rsidR="00C46AC5" w:rsidRPr="006155A5">
        <w:rPr>
          <w:sz w:val="24"/>
          <w:szCs w:val="24"/>
        </w:rPr>
        <w:t xml:space="preserve"> </w:t>
      </w:r>
      <w:r w:rsidR="00C46AC5">
        <w:rPr>
          <w:sz w:val="24"/>
          <w:szCs w:val="24"/>
        </w:rPr>
        <w:t>vlivem</w:t>
      </w:r>
      <w:r w:rsidR="00C46AC5" w:rsidRPr="006155A5">
        <w:rPr>
          <w:sz w:val="24"/>
          <w:szCs w:val="24"/>
        </w:rPr>
        <w:t xml:space="preserve"> svých aktivit na </w:t>
      </w:r>
      <w:r w:rsidR="00C46AC5">
        <w:rPr>
          <w:sz w:val="24"/>
          <w:szCs w:val="24"/>
        </w:rPr>
        <w:t>environmentální stav</w:t>
      </w:r>
      <w:r w:rsidR="00C46AC5" w:rsidRPr="006155A5">
        <w:rPr>
          <w:sz w:val="24"/>
          <w:szCs w:val="24"/>
        </w:rPr>
        <w:t xml:space="preserve"> Ostravska a Karvinska nezabývaly vůbec, nebo jen v</w:t>
      </w:r>
      <w:r w:rsidR="00C46AC5">
        <w:rPr>
          <w:sz w:val="24"/>
          <w:szCs w:val="24"/>
        </w:rPr>
        <w:t>e velmi malé</w:t>
      </w:r>
      <w:r w:rsidR="00C46AC5" w:rsidRPr="006155A5">
        <w:rPr>
          <w:sz w:val="24"/>
          <w:szCs w:val="24"/>
        </w:rPr>
        <w:t xml:space="preserve"> míře</w:t>
      </w:r>
      <w:r w:rsidR="00C46AC5" w:rsidRPr="00226BB7">
        <w:rPr>
          <w:sz w:val="24"/>
          <w:szCs w:val="24"/>
        </w:rPr>
        <w:t xml:space="preserve">. </w:t>
      </w:r>
      <w:r w:rsidR="00C46AC5">
        <w:rPr>
          <w:sz w:val="24"/>
          <w:szCs w:val="24"/>
        </w:rPr>
        <w:t>Těžební s</w:t>
      </w:r>
      <w:r w:rsidR="00C46AC5" w:rsidRPr="00226BB7">
        <w:rPr>
          <w:sz w:val="24"/>
          <w:szCs w:val="24"/>
        </w:rPr>
        <w:t>polečnost OKD si</w:t>
      </w:r>
      <w:r w:rsidR="00C46AC5">
        <w:rPr>
          <w:sz w:val="24"/>
          <w:szCs w:val="24"/>
        </w:rPr>
        <w:t xml:space="preserve"> ale</w:t>
      </w:r>
      <w:r w:rsidR="00C46AC5" w:rsidRPr="00226BB7">
        <w:rPr>
          <w:sz w:val="24"/>
          <w:szCs w:val="24"/>
        </w:rPr>
        <w:t xml:space="preserve"> svo</w:t>
      </w:r>
      <w:r w:rsidR="00C46AC5">
        <w:rPr>
          <w:sz w:val="24"/>
          <w:szCs w:val="24"/>
        </w:rPr>
        <w:t>ji</w:t>
      </w:r>
      <w:r w:rsidR="00C46AC5" w:rsidRPr="00226BB7">
        <w:rPr>
          <w:sz w:val="24"/>
          <w:szCs w:val="24"/>
        </w:rPr>
        <w:t xml:space="preserve"> odpovědnost za kvalitu života</w:t>
      </w:r>
      <w:r w:rsidR="00C46AC5">
        <w:rPr>
          <w:sz w:val="24"/>
          <w:szCs w:val="24"/>
        </w:rPr>
        <w:t xml:space="preserve"> a environmentální vliv</w:t>
      </w:r>
      <w:r w:rsidR="00C46AC5" w:rsidRPr="00226BB7">
        <w:rPr>
          <w:sz w:val="24"/>
          <w:szCs w:val="24"/>
        </w:rPr>
        <w:t xml:space="preserve"> v regionu a</w:t>
      </w:r>
      <w:r w:rsidR="00C46AC5">
        <w:rPr>
          <w:sz w:val="24"/>
          <w:szCs w:val="24"/>
        </w:rPr>
        <w:t xml:space="preserve"> okolí</w:t>
      </w:r>
      <w:r w:rsidR="00C46AC5" w:rsidRPr="00226BB7">
        <w:rPr>
          <w:sz w:val="24"/>
          <w:szCs w:val="24"/>
        </w:rPr>
        <w:t xml:space="preserve"> uvědomuje</w:t>
      </w:r>
      <w:r w:rsidR="00C46AC5">
        <w:rPr>
          <w:sz w:val="24"/>
          <w:szCs w:val="24"/>
        </w:rPr>
        <w:t>,</w:t>
      </w:r>
      <w:r w:rsidR="00C46AC5" w:rsidRPr="00226BB7">
        <w:rPr>
          <w:sz w:val="24"/>
          <w:szCs w:val="24"/>
        </w:rPr>
        <w:t xml:space="preserve"> věnuje jim pozornost a </w:t>
      </w:r>
      <w:r w:rsidR="00C46AC5">
        <w:rPr>
          <w:sz w:val="24"/>
          <w:szCs w:val="24"/>
        </w:rPr>
        <w:t>dělá vše pro to, aby</w:t>
      </w:r>
      <w:r w:rsidR="00C46AC5" w:rsidRPr="00226BB7">
        <w:rPr>
          <w:sz w:val="24"/>
          <w:szCs w:val="24"/>
        </w:rPr>
        <w:t xml:space="preserve"> se dopady těž</w:t>
      </w:r>
      <w:r w:rsidR="00C46AC5">
        <w:rPr>
          <w:sz w:val="24"/>
          <w:szCs w:val="24"/>
        </w:rPr>
        <w:t>by černého uhlí</w:t>
      </w:r>
      <w:r w:rsidR="00C46AC5" w:rsidRPr="00226BB7">
        <w:rPr>
          <w:sz w:val="24"/>
          <w:szCs w:val="24"/>
        </w:rPr>
        <w:t xml:space="preserve"> na životní prostředí minimalizova</w:t>
      </w:r>
      <w:r w:rsidR="00C46AC5">
        <w:rPr>
          <w:sz w:val="24"/>
          <w:szCs w:val="24"/>
        </w:rPr>
        <w:t>ly</w:t>
      </w:r>
      <w:r w:rsidR="00C46AC5" w:rsidRPr="00226BB7">
        <w:rPr>
          <w:sz w:val="24"/>
          <w:szCs w:val="24"/>
        </w:rPr>
        <w:t xml:space="preserve">. </w:t>
      </w:r>
      <w:r w:rsidR="00C46AC5">
        <w:rPr>
          <w:sz w:val="24"/>
          <w:szCs w:val="24"/>
        </w:rPr>
        <w:t>Kdysi bývala</w:t>
      </w:r>
      <w:r w:rsidR="00C46AC5" w:rsidRPr="00226BB7">
        <w:rPr>
          <w:noProof/>
        </w:rPr>
        <w:t xml:space="preserve"> </w:t>
      </w:r>
      <w:r w:rsidR="00C46AC5" w:rsidRPr="00226BB7">
        <w:rPr>
          <w:sz w:val="24"/>
          <w:szCs w:val="24"/>
        </w:rPr>
        <w:t>krajina v</w:t>
      </w:r>
      <w:r w:rsidR="00C46AC5">
        <w:rPr>
          <w:sz w:val="24"/>
          <w:szCs w:val="24"/>
        </w:rPr>
        <w:t> </w:t>
      </w:r>
      <w:r w:rsidR="00C46AC5" w:rsidRPr="00226BB7">
        <w:rPr>
          <w:sz w:val="24"/>
          <w:szCs w:val="24"/>
        </w:rPr>
        <w:t>okolí</w:t>
      </w:r>
      <w:r w:rsidR="00C46AC5">
        <w:rPr>
          <w:sz w:val="24"/>
          <w:szCs w:val="24"/>
        </w:rPr>
        <w:t xml:space="preserve"> uhelných</w:t>
      </w:r>
      <w:r w:rsidR="00C46AC5" w:rsidRPr="00226BB7">
        <w:rPr>
          <w:sz w:val="24"/>
          <w:szCs w:val="24"/>
        </w:rPr>
        <w:t xml:space="preserve"> dolů černá, z</w:t>
      </w:r>
      <w:r w:rsidR="00C46AC5">
        <w:rPr>
          <w:sz w:val="24"/>
          <w:szCs w:val="24"/>
        </w:rPr>
        <w:t>devastovaná a byla zdrojem nebezpečných prachových částic, ale to už je minulostí</w:t>
      </w:r>
      <w:r w:rsidR="00C46AC5" w:rsidRPr="00226BB7">
        <w:rPr>
          <w:sz w:val="24"/>
          <w:szCs w:val="24"/>
        </w:rPr>
        <w:t xml:space="preserve">. Okolí uhelných </w:t>
      </w:r>
      <w:r w:rsidR="00C46AC5">
        <w:rPr>
          <w:sz w:val="24"/>
          <w:szCs w:val="24"/>
        </w:rPr>
        <w:t>dolů</w:t>
      </w:r>
      <w:r w:rsidR="00C46AC5" w:rsidRPr="00226BB7">
        <w:rPr>
          <w:sz w:val="24"/>
          <w:szCs w:val="24"/>
        </w:rPr>
        <w:t xml:space="preserve"> na Ostravsku a Karvinsku vykazuje známky vlivů důlní činnosti, </w:t>
      </w:r>
      <w:r w:rsidR="00C46AC5">
        <w:rPr>
          <w:sz w:val="24"/>
          <w:szCs w:val="24"/>
        </w:rPr>
        <w:t>pokud jste</w:t>
      </w:r>
      <w:r w:rsidR="00C46AC5" w:rsidRPr="00226BB7">
        <w:rPr>
          <w:sz w:val="24"/>
          <w:szCs w:val="24"/>
        </w:rPr>
        <w:t xml:space="preserve"> však viděl tuto krajinu</w:t>
      </w:r>
      <w:r w:rsidR="00C46AC5">
        <w:rPr>
          <w:sz w:val="24"/>
          <w:szCs w:val="24"/>
        </w:rPr>
        <w:t xml:space="preserve"> na vlastní oči</w:t>
      </w:r>
      <w:r w:rsidR="00C46AC5" w:rsidRPr="00226BB7">
        <w:rPr>
          <w:sz w:val="24"/>
          <w:szCs w:val="24"/>
        </w:rPr>
        <w:t xml:space="preserve"> naposledy před několika lety, </w:t>
      </w:r>
      <w:r w:rsidR="00C46AC5">
        <w:rPr>
          <w:sz w:val="24"/>
          <w:szCs w:val="24"/>
        </w:rPr>
        <w:t>tak byste</w:t>
      </w:r>
      <w:r w:rsidR="00C46AC5" w:rsidRPr="00226BB7">
        <w:rPr>
          <w:sz w:val="24"/>
          <w:szCs w:val="24"/>
        </w:rPr>
        <w:t xml:space="preserve"> ji nyní</w:t>
      </w:r>
      <w:r w:rsidR="00C46AC5">
        <w:rPr>
          <w:sz w:val="24"/>
          <w:szCs w:val="24"/>
        </w:rPr>
        <w:t xml:space="preserve"> s jistotou</w:t>
      </w:r>
      <w:r w:rsidR="00C46AC5" w:rsidRPr="00226BB7">
        <w:rPr>
          <w:sz w:val="24"/>
          <w:szCs w:val="24"/>
        </w:rPr>
        <w:t xml:space="preserve"> nepoznal. OKD věnuje každ</w:t>
      </w:r>
      <w:r w:rsidR="00C46AC5">
        <w:rPr>
          <w:sz w:val="24"/>
          <w:szCs w:val="24"/>
        </w:rPr>
        <w:t>ý rok</w:t>
      </w:r>
      <w:r w:rsidR="00C46AC5" w:rsidRPr="00226BB7">
        <w:rPr>
          <w:sz w:val="24"/>
          <w:szCs w:val="24"/>
        </w:rPr>
        <w:t xml:space="preserve"> </w:t>
      </w:r>
      <w:r w:rsidR="00C46AC5">
        <w:rPr>
          <w:sz w:val="24"/>
          <w:szCs w:val="24"/>
        </w:rPr>
        <w:t>významné</w:t>
      </w:r>
      <w:r w:rsidR="00C46AC5" w:rsidRPr="00226BB7">
        <w:rPr>
          <w:sz w:val="24"/>
          <w:szCs w:val="24"/>
        </w:rPr>
        <w:t xml:space="preserve"> finanční prostředky na rekultivaci</w:t>
      </w:r>
      <w:r w:rsidR="00C46AC5">
        <w:rPr>
          <w:sz w:val="24"/>
          <w:szCs w:val="24"/>
        </w:rPr>
        <w:t xml:space="preserve"> a sanaci</w:t>
      </w:r>
      <w:r w:rsidR="00C46AC5" w:rsidRPr="00226BB7">
        <w:rPr>
          <w:sz w:val="24"/>
          <w:szCs w:val="24"/>
        </w:rPr>
        <w:t xml:space="preserve"> krajiny</w:t>
      </w:r>
      <w:r w:rsidR="00C46AC5">
        <w:rPr>
          <w:sz w:val="24"/>
          <w:szCs w:val="24"/>
        </w:rPr>
        <w:t xml:space="preserve"> o</w:t>
      </w:r>
      <w:r w:rsidR="00C46AC5" w:rsidRPr="00226BB7">
        <w:rPr>
          <w:sz w:val="24"/>
          <w:szCs w:val="24"/>
        </w:rPr>
        <w:t>vlivněné těžbou</w:t>
      </w:r>
      <w:r w:rsidR="00C46AC5">
        <w:rPr>
          <w:sz w:val="24"/>
          <w:szCs w:val="24"/>
        </w:rPr>
        <w:t xml:space="preserve"> černého uhlí</w:t>
      </w:r>
      <w:r w:rsidR="00C46AC5" w:rsidRPr="00226BB7">
        <w:rPr>
          <w:sz w:val="24"/>
          <w:szCs w:val="24"/>
        </w:rPr>
        <w:t xml:space="preserve">. </w:t>
      </w:r>
      <w:r w:rsidR="00C46AC5" w:rsidRPr="001D1C1E">
        <w:rPr>
          <w:i/>
          <w:sz w:val="24"/>
          <w:szCs w:val="24"/>
        </w:rPr>
        <w:t>„Tyto technické rekultivace zahrnují tvarování území, obnovu vodoteče a přeložky inženýrských sítí. Po nich nastupují biologické rekultivace, tzn. ozelenění území. V období let 1991–2013 dosáhly náklady na rekultivační práce</w:t>
      </w:r>
      <w:r w:rsidR="00C46AC5" w:rsidRPr="001D1C1E">
        <w:rPr>
          <w:b/>
          <w:i/>
          <w:sz w:val="24"/>
          <w:szCs w:val="24"/>
        </w:rPr>
        <w:t xml:space="preserve"> 3,217 </w:t>
      </w:r>
      <w:r w:rsidR="00C46AC5" w:rsidRPr="001D1C1E">
        <w:rPr>
          <w:b/>
          <w:i/>
          <w:sz w:val="24"/>
          <w:szCs w:val="24"/>
        </w:rPr>
        <w:lastRenderedPageBreak/>
        <w:t>miliardy korun</w:t>
      </w:r>
      <w:r w:rsidR="00C46AC5" w:rsidRPr="001D1C1E">
        <w:rPr>
          <w:i/>
          <w:sz w:val="24"/>
          <w:szCs w:val="24"/>
        </w:rPr>
        <w:t xml:space="preserve">, což je zhruba 30 % z celkových nákladů na zahlazení následků hornické činnosti za toto období, které dosáhly </w:t>
      </w:r>
      <w:r w:rsidR="00C46AC5" w:rsidRPr="001D1C1E">
        <w:rPr>
          <w:b/>
          <w:i/>
          <w:sz w:val="24"/>
          <w:szCs w:val="24"/>
        </w:rPr>
        <w:t>10,534 miliardy korun</w:t>
      </w:r>
      <w:r w:rsidR="00C46AC5" w:rsidRPr="001D1C1E">
        <w:rPr>
          <w:i/>
          <w:sz w:val="24"/>
          <w:szCs w:val="24"/>
        </w:rPr>
        <w:t>.“</w:t>
      </w:r>
      <w:r w:rsidR="00C46AC5" w:rsidRPr="001D1C1E">
        <w:rPr>
          <w:sz w:val="24"/>
          <w:szCs w:val="24"/>
        </w:rPr>
        <w:t xml:space="preserve"> </w:t>
      </w:r>
      <w:r w:rsidR="00C46AC5">
        <w:rPr>
          <w:sz w:val="24"/>
          <w:szCs w:val="24"/>
        </w:rPr>
        <w:t>(OKD, 2018)</w:t>
      </w:r>
    </w:p>
    <w:p w14:paraId="1B2074C9" w14:textId="77777777" w:rsidR="00DD2632" w:rsidRDefault="00B35CFF" w:rsidP="00C46AC5">
      <w:pPr>
        <w:spacing w:line="360" w:lineRule="auto"/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6763E0D" wp14:editId="61376C43">
            <wp:simplePos x="0" y="0"/>
            <wp:positionH relativeFrom="margin">
              <wp:align>left</wp:align>
            </wp:positionH>
            <wp:positionV relativeFrom="paragraph">
              <wp:posOffset>3842385</wp:posOffset>
            </wp:positionV>
            <wp:extent cx="5753735" cy="3050540"/>
            <wp:effectExtent l="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0"/>
                    <a:stretch/>
                  </pic:blipFill>
                  <pic:spPr bwMode="auto">
                    <a:xfrm>
                      <a:off x="0" y="0"/>
                      <a:ext cx="5753735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497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64123A1" wp14:editId="2C00906F">
                <wp:simplePos x="0" y="0"/>
                <wp:positionH relativeFrom="margin">
                  <wp:align>right</wp:align>
                </wp:positionH>
                <wp:positionV relativeFrom="paragraph">
                  <wp:posOffset>2843530</wp:posOffset>
                </wp:positionV>
                <wp:extent cx="3420110" cy="476250"/>
                <wp:effectExtent l="0" t="0" r="8890" b="0"/>
                <wp:wrapTight wrapText="bothSides">
                  <wp:wrapPolygon edited="0">
                    <wp:start x="0" y="0"/>
                    <wp:lineTo x="0" y="20736"/>
                    <wp:lineTo x="21536" y="20736"/>
                    <wp:lineTo x="21536" y="0"/>
                    <wp:lineTo x="0" y="0"/>
                  </wp:wrapPolygon>
                </wp:wrapTight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476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FD72BE" w14:textId="77777777" w:rsidR="00B03497" w:rsidRPr="00B9159D" w:rsidRDefault="00FC44A9" w:rsidP="00B03497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Graf 1: Český hydrometeorologický ústav</w:t>
                            </w:r>
                            <w:r w:rsidRPr="00DD2632">
                              <w:t xml:space="preserve"> </w:t>
                            </w:r>
                            <w:r>
                              <w:t xml:space="preserve">– </w:t>
                            </w:r>
                            <w:r w:rsidR="00B03497" w:rsidRPr="00DD2632">
                              <w:t>Emise tuhých znečišťujících látek (TZL) z REZZO 1 (velké zdroje) v Ostravě klesají.</w:t>
                            </w:r>
                            <w:r w:rsidR="00B03497">
                              <w:t xml:space="preserve"> Zdroj: </w:t>
                            </w:r>
                            <w:r w:rsidR="0002286F" w:rsidRPr="0002286F">
                              <w:t xml:space="preserve">http://www.cistenebe.cz/stav-ovzdusi-na-ostravsku/ovzdusi-na-ostravsku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23A1" id="Textové pole 6" o:spid="_x0000_s1028" type="#_x0000_t202" style="position:absolute;left:0;text-align:left;margin-left:218.1pt;margin-top:223.9pt;width:269.3pt;height:37.5pt;z-index:-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" stroked="f">
                <v:textbox inset="0,0,0,0">
                  <w:txbxContent>
                    <w:p w14:paraId="46FD72BE" w14:textId="77777777" w:rsidR="00B03497" w:rsidRPr="00B9159D" w:rsidRDefault="00FC44A9" w:rsidP="00B03497">
                      <w:pPr>
                        <w:pStyle w:val="Titulek"/>
                        <w:rPr>
                          <w:noProof/>
                        </w:rPr>
                      </w:pPr>
                      <w:r>
                        <w:t>Graf 1: Český hydrometeorologický ústav</w:t>
                      </w:r>
                      <w:r w:rsidRPr="00DD2632">
                        <w:t xml:space="preserve"> </w:t>
                      </w:r>
                      <w:r>
                        <w:t xml:space="preserve">– </w:t>
                      </w:r>
                      <w:r w:rsidR="00B03497" w:rsidRPr="00DD2632">
                        <w:t>Emise tuhých znečišťujících látek (TZL) z REZZO 1 (velké zdroje) v Ostravě klesají.</w:t>
                      </w:r>
                      <w:r w:rsidR="00B03497">
                        <w:t xml:space="preserve"> Zdroj: </w:t>
                      </w:r>
                      <w:r w:rsidR="0002286F" w:rsidRPr="0002286F">
                        <w:t xml:space="preserve">http://www.cistenebe.cz/stav-ovzdusi-na-ostravsku/ovzdusi-na-ostravsku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05C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B1CDF7" wp14:editId="3C3735D4">
                <wp:simplePos x="0" y="0"/>
                <wp:positionH relativeFrom="margin">
                  <wp:align>right</wp:align>
                </wp:positionH>
                <wp:positionV relativeFrom="paragraph">
                  <wp:posOffset>6748204</wp:posOffset>
                </wp:positionV>
                <wp:extent cx="5753735" cy="635"/>
                <wp:effectExtent l="0" t="0" r="0" b="0"/>
                <wp:wrapTopAndBottom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7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E10C50" w14:textId="77777777" w:rsidR="004A652C" w:rsidRPr="000C2923" w:rsidRDefault="004A652C" w:rsidP="00905C42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Graf 2: </w:t>
                            </w:r>
                            <w:r w:rsidRPr="00905C42">
                              <w:t>Průměrné roční koncentrace PM10 na vybraných lokalitách a na jednotlivých typech stanic, aglomerace Ostrava/Karviná/Frýdek-Místek, 2006–2016</w:t>
                            </w:r>
                            <w:r>
                              <w:t>. Zdroj: Český hydrometeorologický ústav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1CDF7" id="Textové pole 8" o:spid="_x0000_s1029" type="#_x0000_t202" style="position:absolute;left:0;text-align:left;margin-left:401.85pt;margin-top:531.35pt;width:453.05pt;height:.0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" stroked="f">
                <v:textbox style="mso-fit-shape-to-text:t" inset="0,0,0,0">
                  <w:txbxContent>
                    <w:p w14:paraId="04E10C50" w14:textId="77777777" w:rsidR="004A652C" w:rsidRPr="000C2923" w:rsidRDefault="004A652C" w:rsidP="00905C42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Graf 2: </w:t>
                      </w:r>
                      <w:r w:rsidRPr="00905C42">
                        <w:t>Průměrné roční koncentrace PM10 na vybraných lokalitách a na jednotlivých typech stanic, aglomerace Ostrava/Karviná/Frýdek-Místek, 2006–2016</w:t>
                      </w:r>
                      <w:r>
                        <w:t>. Zdroj: Český hydrometeorologický ústav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B2099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D18C93A" wp14:editId="2AEC8D4A">
            <wp:simplePos x="0" y="0"/>
            <wp:positionH relativeFrom="column">
              <wp:posOffset>2247265</wp:posOffset>
            </wp:positionH>
            <wp:positionV relativeFrom="paragraph">
              <wp:posOffset>290830</wp:posOffset>
            </wp:positionV>
            <wp:extent cx="3615055" cy="2491740"/>
            <wp:effectExtent l="0" t="0" r="4445" b="3810"/>
            <wp:wrapTight wrapText="bothSides">
              <wp:wrapPolygon edited="0">
                <wp:start x="0" y="0"/>
                <wp:lineTo x="0" y="21468"/>
                <wp:lineTo x="21513" y="21468"/>
                <wp:lineTo x="2151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2" b="7086"/>
                    <a:stretch/>
                  </pic:blipFill>
                  <pic:spPr bwMode="auto">
                    <a:xfrm>
                      <a:off x="0" y="0"/>
                      <a:ext cx="3615055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632">
        <w:rPr>
          <w:sz w:val="24"/>
          <w:szCs w:val="24"/>
        </w:rPr>
        <w:t xml:space="preserve">O snaze eliminovat ekologické dopady těžby černého uhlí a hutního průmyslu nesvědčí pouze četná prohlášení společností, kterých se </w:t>
      </w:r>
      <w:r w:rsidR="00427C2C">
        <w:rPr>
          <w:sz w:val="24"/>
          <w:szCs w:val="24"/>
        </w:rPr>
        <w:t>tato</w:t>
      </w:r>
      <w:r w:rsidR="00DD2632">
        <w:rPr>
          <w:sz w:val="24"/>
          <w:szCs w:val="24"/>
        </w:rPr>
        <w:t xml:space="preserve"> </w:t>
      </w:r>
      <w:r w:rsidR="00427C2C">
        <w:rPr>
          <w:sz w:val="24"/>
          <w:szCs w:val="24"/>
        </w:rPr>
        <w:t>tématika</w:t>
      </w:r>
      <w:r w:rsidR="00DD2632">
        <w:rPr>
          <w:sz w:val="24"/>
          <w:szCs w:val="24"/>
        </w:rPr>
        <w:t xml:space="preserve"> týk</w:t>
      </w:r>
      <w:r w:rsidR="00427C2C">
        <w:rPr>
          <w:sz w:val="24"/>
          <w:szCs w:val="24"/>
        </w:rPr>
        <w:t>á</w:t>
      </w:r>
      <w:r w:rsidR="00DD2632">
        <w:rPr>
          <w:sz w:val="24"/>
          <w:szCs w:val="24"/>
        </w:rPr>
        <w:t xml:space="preserve">, ale </w:t>
      </w:r>
      <w:r w:rsidR="008B2099">
        <w:rPr>
          <w:sz w:val="24"/>
          <w:szCs w:val="24"/>
        </w:rPr>
        <w:t xml:space="preserve">i </w:t>
      </w:r>
      <w:r w:rsidR="00DD2632">
        <w:rPr>
          <w:sz w:val="24"/>
          <w:szCs w:val="24"/>
        </w:rPr>
        <w:t xml:space="preserve">výsledky měření emisí </w:t>
      </w:r>
      <w:r w:rsidR="008B2099">
        <w:rPr>
          <w:sz w:val="24"/>
          <w:szCs w:val="24"/>
        </w:rPr>
        <w:t xml:space="preserve">v problematických regionech, která probíhala </w:t>
      </w:r>
      <w:r w:rsidR="00DD2632">
        <w:rPr>
          <w:sz w:val="24"/>
          <w:szCs w:val="24"/>
        </w:rPr>
        <w:t xml:space="preserve">v posledních letech. </w:t>
      </w:r>
      <w:r w:rsidR="008B2099">
        <w:rPr>
          <w:sz w:val="24"/>
          <w:szCs w:val="24"/>
        </w:rPr>
        <w:t xml:space="preserve">Tato měření jednoznačně ukazují, že míra emisí i koncentrace tzv. polétavého prachu PM10 je díky nemalým a četným investicím do nových filtračních technologií ze strany </w:t>
      </w:r>
      <w:r>
        <w:rPr>
          <w:sz w:val="24"/>
          <w:szCs w:val="24"/>
        </w:rPr>
        <w:t>průmyslových</w:t>
      </w:r>
      <w:r w:rsidR="008B2099">
        <w:rPr>
          <w:sz w:val="24"/>
          <w:szCs w:val="24"/>
        </w:rPr>
        <w:t xml:space="preserve"> firem na sestupném trendu</w:t>
      </w:r>
      <w:r w:rsidR="00905C42">
        <w:rPr>
          <w:sz w:val="24"/>
          <w:szCs w:val="24"/>
        </w:rPr>
        <w:t xml:space="preserve"> a splňuje limity stanovené zákonem České </w:t>
      </w:r>
      <w:commentRangeStart w:id="9"/>
      <w:r w:rsidR="00905C42">
        <w:rPr>
          <w:sz w:val="24"/>
          <w:szCs w:val="24"/>
        </w:rPr>
        <w:t>republiky</w:t>
      </w:r>
      <w:commentRangeEnd w:id="9"/>
      <w:r w:rsidR="008D0574">
        <w:rPr>
          <w:rStyle w:val="Odkaznakoment"/>
        </w:rPr>
        <w:commentReference w:id="9"/>
      </w:r>
      <w:r w:rsidR="008B2099">
        <w:rPr>
          <w:sz w:val="24"/>
          <w:szCs w:val="24"/>
        </w:rPr>
        <w:t>.</w:t>
      </w:r>
    </w:p>
    <w:p w14:paraId="472D0555" w14:textId="77777777" w:rsidR="00905C42" w:rsidRDefault="00905C42" w:rsidP="00905C42">
      <w:pPr>
        <w:keepNext/>
        <w:spacing w:line="360" w:lineRule="auto"/>
        <w:ind w:firstLine="708"/>
        <w:jc w:val="both"/>
        <w:rPr>
          <w:sz w:val="24"/>
          <w:szCs w:val="24"/>
        </w:rPr>
      </w:pPr>
      <w:r w:rsidRPr="00905C42">
        <w:rPr>
          <w:sz w:val="24"/>
          <w:szCs w:val="24"/>
        </w:rPr>
        <w:t>Jsme si vědom</w:t>
      </w:r>
      <w:r w:rsidR="00C63D0F">
        <w:rPr>
          <w:sz w:val="24"/>
          <w:szCs w:val="24"/>
        </w:rPr>
        <w:t>i</w:t>
      </w:r>
      <w:r>
        <w:rPr>
          <w:sz w:val="24"/>
          <w:szCs w:val="24"/>
        </w:rPr>
        <w:t xml:space="preserve"> faktu, že samotná těžba uhlí není jediným faktorem, který ovlivňuje environmentální stabilitu regionu. Můžeme Vás ubezpečit, že i </w:t>
      </w:r>
      <w:proofErr w:type="spellStart"/>
      <w:r>
        <w:rPr>
          <w:sz w:val="24"/>
          <w:szCs w:val="24"/>
        </w:rPr>
        <w:t>ArcelorMittal</w:t>
      </w:r>
      <w:proofErr w:type="spellEnd"/>
      <w:r>
        <w:rPr>
          <w:sz w:val="24"/>
          <w:szCs w:val="24"/>
        </w:rPr>
        <w:t xml:space="preserve"> Ostrava a.s., jako průmyslový lídr v regionu nebere environmentální dopady zpracovávání uhlí vytěženého v dolech OKD na lehkou váhu. Díky </w:t>
      </w:r>
      <w:r w:rsidR="00607CB5">
        <w:rPr>
          <w:sz w:val="24"/>
          <w:szCs w:val="24"/>
        </w:rPr>
        <w:t xml:space="preserve">celkovým investicím přes </w:t>
      </w:r>
      <w:r w:rsidR="00607CB5">
        <w:rPr>
          <w:b/>
          <w:sz w:val="24"/>
          <w:szCs w:val="24"/>
        </w:rPr>
        <w:t>4 miliardy korun</w:t>
      </w:r>
      <w:r w:rsidR="00607CB5">
        <w:rPr>
          <w:sz w:val="24"/>
          <w:szCs w:val="24"/>
        </w:rPr>
        <w:t xml:space="preserve"> do ekologizace </w:t>
      </w:r>
      <w:r w:rsidR="00607CB5">
        <w:rPr>
          <w:sz w:val="24"/>
          <w:szCs w:val="24"/>
        </w:rPr>
        <w:lastRenderedPageBreak/>
        <w:t xml:space="preserve">našich provozů jsme během deseti let snížili emise prachu o dvě třetiny a významně tak snížili vliv našeho provozu na životní prostředí. </w:t>
      </w:r>
      <w:r w:rsidR="00607CB5" w:rsidRPr="00607CB5">
        <w:rPr>
          <w:sz w:val="24"/>
          <w:szCs w:val="24"/>
        </w:rPr>
        <w:t xml:space="preserve">Plníme veškerou českou ekologickou legislativu včetně zpřísněných emisních stropů v integrovaných povoleních vydaných </w:t>
      </w:r>
      <w:r w:rsidR="00963613">
        <w:rPr>
          <w:sz w:val="24"/>
          <w:szCs w:val="24"/>
        </w:rPr>
        <w:t>Moravskos</w:t>
      </w:r>
      <w:r w:rsidR="00607CB5" w:rsidRPr="00607CB5">
        <w:rPr>
          <w:sz w:val="24"/>
          <w:szCs w:val="24"/>
        </w:rPr>
        <w:t xml:space="preserve">lezským krajem. Na </w:t>
      </w:r>
      <w:r w:rsidR="00607CB5">
        <w:rPr>
          <w:sz w:val="24"/>
          <w:szCs w:val="24"/>
        </w:rPr>
        <w:t>všech</w:t>
      </w:r>
      <w:r w:rsidR="00607CB5" w:rsidRPr="00607CB5">
        <w:rPr>
          <w:sz w:val="24"/>
          <w:szCs w:val="24"/>
        </w:rPr>
        <w:t xml:space="preserve"> provoz</w:t>
      </w:r>
      <w:r w:rsidR="00607CB5">
        <w:rPr>
          <w:sz w:val="24"/>
          <w:szCs w:val="24"/>
        </w:rPr>
        <w:t>ech</w:t>
      </w:r>
      <w:r w:rsidR="00607CB5" w:rsidRPr="00607CB5">
        <w:rPr>
          <w:sz w:val="24"/>
          <w:szCs w:val="24"/>
        </w:rPr>
        <w:t xml:space="preserve"> navíc splňujeme nejpřísnější limity Evropské unie, které vstoup</w:t>
      </w:r>
      <w:r w:rsidR="00607CB5">
        <w:rPr>
          <w:sz w:val="24"/>
          <w:szCs w:val="24"/>
        </w:rPr>
        <w:t>ily</w:t>
      </w:r>
      <w:r w:rsidR="00607CB5" w:rsidRPr="00607CB5">
        <w:rPr>
          <w:sz w:val="24"/>
          <w:szCs w:val="24"/>
        </w:rPr>
        <w:t xml:space="preserve"> v </w:t>
      </w:r>
      <w:r w:rsidR="00607CB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513D8" wp14:editId="080715A5">
                <wp:simplePos x="0" y="0"/>
                <wp:positionH relativeFrom="column">
                  <wp:posOffset>22225</wp:posOffset>
                </wp:positionH>
                <wp:positionV relativeFrom="paragraph">
                  <wp:posOffset>3239135</wp:posOffset>
                </wp:positionV>
                <wp:extent cx="5738495" cy="635"/>
                <wp:effectExtent l="0" t="0" r="0" b="0"/>
                <wp:wrapTopAndBottom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B97C74" w14:textId="77777777" w:rsidR="004A652C" w:rsidRPr="003C2912" w:rsidRDefault="004A652C" w:rsidP="00607CB5">
                            <w:pPr>
                              <w:pStyle w:val="Titulek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Graf 3: Vývoj emisí prachu PM10 (v tunách) mezi roky 2003-2012 produkovaného provozem </w:t>
                            </w:r>
                            <w:r>
                              <w:t xml:space="preserve">ArcelorMittal Ostrava, a.s. Zdroj: </w:t>
                            </w:r>
                            <w:r w:rsidRPr="00607CB5">
                              <w:t>https://ostrava.arcelormittal.com/pdf/brozura_10let.pdf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513D8" id="Textové pole 10" o:spid="_x0000_s1030" type="#_x0000_t202" style="position:absolute;left:0;text-align:left;margin-left:1.75pt;margin-top:255.05pt;width:451.8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" stroked="f">
                <v:textbox style="mso-fit-shape-to-text:t" inset="0,0,0,0">
                  <w:txbxContent>
                    <w:p w14:paraId="0BB97C74" w14:textId="77777777" w:rsidR="004A652C" w:rsidRPr="003C2912" w:rsidRDefault="004A652C" w:rsidP="00607CB5">
                      <w:pPr>
                        <w:pStyle w:val="Titulek"/>
                        <w:rPr>
                          <w:sz w:val="24"/>
                          <w:szCs w:val="24"/>
                        </w:rPr>
                      </w:pPr>
                      <w:r>
                        <w:t xml:space="preserve">Graf 3: Vývoj emisí prachu PM10 (v tunách) mezi roky 2003-2012 produkovaného provozem </w:t>
                      </w:r>
                      <w:proofErr w:type="spellStart"/>
                      <w:r>
                        <w:t>ArcelorMittal</w:t>
                      </w:r>
                      <w:proofErr w:type="spellEnd"/>
                      <w:r>
                        <w:t xml:space="preserve"> Ostrava, a.s. Zdroj: </w:t>
                      </w:r>
                      <w:r w:rsidRPr="00607CB5">
                        <w:t>https://ostrava.arcelormittal.com/pdf/brozura_10let.pdf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07CB5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12D61C0F" wp14:editId="3AFF1902">
            <wp:simplePos x="0" y="0"/>
            <wp:positionH relativeFrom="margin">
              <wp:align>right</wp:align>
            </wp:positionH>
            <wp:positionV relativeFrom="paragraph">
              <wp:posOffset>907268</wp:posOffset>
            </wp:positionV>
            <wp:extent cx="5738495" cy="2275205"/>
            <wp:effectExtent l="0" t="0" r="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CB5" w:rsidRPr="00607CB5">
        <w:rPr>
          <w:sz w:val="24"/>
          <w:szCs w:val="24"/>
        </w:rPr>
        <w:t>platnost v roce 2016.</w:t>
      </w:r>
      <w:r w:rsidR="00963613">
        <w:rPr>
          <w:sz w:val="24"/>
          <w:szCs w:val="24"/>
        </w:rPr>
        <w:t xml:space="preserve"> (</w:t>
      </w:r>
      <w:proofErr w:type="spellStart"/>
      <w:r w:rsidR="00963613">
        <w:rPr>
          <w:sz w:val="24"/>
          <w:szCs w:val="24"/>
        </w:rPr>
        <w:t>ArcelorMittal</w:t>
      </w:r>
      <w:proofErr w:type="spellEnd"/>
      <w:r w:rsidR="00963613">
        <w:rPr>
          <w:sz w:val="24"/>
          <w:szCs w:val="24"/>
        </w:rPr>
        <w:t>, 2016)</w:t>
      </w:r>
    </w:p>
    <w:p w14:paraId="25325E34" w14:textId="77777777" w:rsidR="007A2468" w:rsidRDefault="006A3BCB" w:rsidP="00B119F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373D9">
        <w:rPr>
          <w:sz w:val="24"/>
          <w:szCs w:val="24"/>
        </w:rPr>
        <w:t>Naším cílem, a jsm</w:t>
      </w:r>
      <w:r w:rsidR="007B56B1">
        <w:rPr>
          <w:sz w:val="24"/>
          <w:szCs w:val="24"/>
        </w:rPr>
        <w:t>e</w:t>
      </w:r>
      <w:r w:rsidR="008373D9">
        <w:rPr>
          <w:sz w:val="24"/>
          <w:szCs w:val="24"/>
        </w:rPr>
        <w:t xml:space="preserve"> přesvědčen</w:t>
      </w:r>
      <w:r w:rsidR="00B35CFF">
        <w:rPr>
          <w:sz w:val="24"/>
          <w:szCs w:val="24"/>
        </w:rPr>
        <w:t>í</w:t>
      </w:r>
      <w:r w:rsidR="008373D9">
        <w:rPr>
          <w:sz w:val="24"/>
          <w:szCs w:val="24"/>
        </w:rPr>
        <w:t xml:space="preserve"> o tom, že i cílem společnosti OKD, je udržitelný rozvoj průmyslu a tradiční těžby uhlí v regionu. Úspěšně se nám daří čistit ovzduší a měnit tvář krajiny poznamenané těžbou tak, abychom jí vrátili život, ale abychom </w:t>
      </w:r>
      <w:r w:rsidR="007A2468">
        <w:rPr>
          <w:sz w:val="24"/>
          <w:szCs w:val="24"/>
        </w:rPr>
        <w:t>zcela</w:t>
      </w:r>
      <w:r w:rsidR="008373D9">
        <w:rPr>
          <w:sz w:val="24"/>
          <w:szCs w:val="24"/>
        </w:rPr>
        <w:t xml:space="preserve"> nezamaskovali její historii spojenou s těžbou, která dodala místu</w:t>
      </w:r>
      <w:r w:rsidR="007A2468">
        <w:rPr>
          <w:sz w:val="24"/>
          <w:szCs w:val="24"/>
        </w:rPr>
        <w:t xml:space="preserve"> ikonický reliéfový tvar a atmosféru</w:t>
      </w:r>
      <w:r w:rsidR="008373D9" w:rsidRPr="008373D9">
        <w:rPr>
          <w:sz w:val="24"/>
          <w:szCs w:val="24"/>
        </w:rPr>
        <w:t>.</w:t>
      </w:r>
      <w:commentRangeStart w:id="10"/>
      <w:r w:rsidR="008373D9" w:rsidRPr="008373D9">
        <w:rPr>
          <w:sz w:val="24"/>
          <w:szCs w:val="24"/>
        </w:rPr>
        <w:t xml:space="preserve"> </w:t>
      </w:r>
      <w:r w:rsidR="007A2468">
        <w:rPr>
          <w:sz w:val="24"/>
          <w:szCs w:val="24"/>
        </w:rPr>
        <w:t>Hlavním společným</w:t>
      </w:r>
      <w:r w:rsidR="008373D9" w:rsidRPr="008373D9">
        <w:rPr>
          <w:sz w:val="24"/>
          <w:szCs w:val="24"/>
        </w:rPr>
        <w:t xml:space="preserve"> cílem</w:t>
      </w:r>
      <w:r w:rsidR="007A2468">
        <w:rPr>
          <w:sz w:val="24"/>
          <w:szCs w:val="24"/>
        </w:rPr>
        <w:t xml:space="preserve"> všech průmyslových podniků v oblasti</w:t>
      </w:r>
      <w:r w:rsidR="008373D9" w:rsidRPr="008373D9">
        <w:rPr>
          <w:sz w:val="24"/>
          <w:szCs w:val="24"/>
        </w:rPr>
        <w:t xml:space="preserve"> je návrat krajiny, která byla zásadně proměněna lidskou činností, do přirozeného stavu, v němž území funguje jako soběstačný ekosystém s původními živočišnými a rostlinnými druhy. Ty se do těchto lokalit</w:t>
      </w:r>
      <w:r w:rsidR="007A2468">
        <w:rPr>
          <w:sz w:val="24"/>
          <w:szCs w:val="24"/>
        </w:rPr>
        <w:t>, nejen za naší pomoci, postupně vrací</w:t>
      </w:r>
      <w:r w:rsidR="008373D9" w:rsidRPr="008373D9">
        <w:rPr>
          <w:sz w:val="24"/>
          <w:szCs w:val="24"/>
        </w:rPr>
        <w:t>.</w:t>
      </w:r>
      <w:r w:rsidR="007A2468" w:rsidRPr="007A2468">
        <w:rPr>
          <w:sz w:val="24"/>
          <w:szCs w:val="24"/>
        </w:rPr>
        <w:t xml:space="preserve"> </w:t>
      </w:r>
      <w:commentRangeEnd w:id="10"/>
      <w:r w:rsidR="008D0574">
        <w:rPr>
          <w:rStyle w:val="Odkaznakoment"/>
        </w:rPr>
        <w:commentReference w:id="10"/>
      </w:r>
    </w:p>
    <w:p w14:paraId="1854BFF1" w14:textId="77777777" w:rsidR="003C75D2" w:rsidRDefault="007A2468" w:rsidP="003C75D2">
      <w:pPr>
        <w:spacing w:line="360" w:lineRule="auto"/>
        <w:ind w:firstLine="708"/>
        <w:jc w:val="both"/>
        <w:rPr>
          <w:sz w:val="24"/>
          <w:szCs w:val="24"/>
        </w:rPr>
      </w:pPr>
      <w:commentRangeStart w:id="11"/>
      <w:r>
        <w:rPr>
          <w:sz w:val="24"/>
          <w:szCs w:val="24"/>
        </w:rPr>
        <w:t>Nechám na Vás, abyste dle vlastního uvážení zhodnotil</w:t>
      </w:r>
      <w:commentRangeEnd w:id="11"/>
      <w:r w:rsidR="008D0574">
        <w:rPr>
          <w:rStyle w:val="Odkaznakoment"/>
        </w:rPr>
        <w:commentReference w:id="11"/>
      </w:r>
      <w:r>
        <w:rPr>
          <w:sz w:val="24"/>
          <w:szCs w:val="24"/>
        </w:rPr>
        <w:t>, zda mnou výše popsané environmentální dopady, které dotyčné společnosti z regionu navíc ze svých rozpočtů rok od roku minimalizují, převáží svojí důležitostí</w:t>
      </w:r>
      <w:r w:rsidR="00A848E5">
        <w:rPr>
          <w:sz w:val="24"/>
          <w:szCs w:val="24"/>
        </w:rPr>
        <w:t xml:space="preserve"> sociální, strategický a ekonomický</w:t>
      </w:r>
      <w:r>
        <w:rPr>
          <w:sz w:val="24"/>
          <w:szCs w:val="24"/>
        </w:rPr>
        <w:t xml:space="preserve"> význam</w:t>
      </w:r>
      <w:r w:rsidR="005170C1">
        <w:rPr>
          <w:sz w:val="24"/>
          <w:szCs w:val="24"/>
        </w:rPr>
        <w:t xml:space="preserve"> dalšího</w:t>
      </w:r>
      <w:r>
        <w:rPr>
          <w:sz w:val="24"/>
          <w:szCs w:val="24"/>
        </w:rPr>
        <w:t xml:space="preserve"> rozvoje těžby</w:t>
      </w:r>
      <w:r w:rsidR="005170C1">
        <w:rPr>
          <w:sz w:val="24"/>
          <w:szCs w:val="24"/>
        </w:rPr>
        <w:t xml:space="preserve"> černého uhlí</w:t>
      </w:r>
      <w:r>
        <w:rPr>
          <w:sz w:val="24"/>
          <w:szCs w:val="24"/>
        </w:rPr>
        <w:t xml:space="preserve"> a těžkého průmyslu v </w:t>
      </w:r>
      <w:r w:rsidR="00963613">
        <w:rPr>
          <w:sz w:val="24"/>
          <w:szCs w:val="24"/>
        </w:rPr>
        <w:t>Moravskos</w:t>
      </w:r>
      <w:r>
        <w:rPr>
          <w:sz w:val="24"/>
          <w:szCs w:val="24"/>
        </w:rPr>
        <w:t>lezském kraji.</w:t>
      </w:r>
    </w:p>
    <w:p w14:paraId="06544C3B" w14:textId="77777777" w:rsidR="00DD2632" w:rsidRPr="003C75D2" w:rsidRDefault="003C75D2" w:rsidP="005170C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AFD3871" w14:textId="77777777" w:rsidR="002031F4" w:rsidRPr="001E2AB3" w:rsidRDefault="002031F4" w:rsidP="001E2AB3">
      <w:pPr>
        <w:pStyle w:val="Nadpis1"/>
        <w:jc w:val="center"/>
      </w:pPr>
      <w:bookmarkStart w:id="12" w:name="_Toc531616191"/>
      <w:r w:rsidRPr="001E2AB3">
        <w:lastRenderedPageBreak/>
        <w:t>Sociální důsledky</w:t>
      </w:r>
      <w:bookmarkEnd w:id="12"/>
      <w:r w:rsidR="00A34EE9" w:rsidRPr="001E2AB3">
        <w:t xml:space="preserve"> </w:t>
      </w:r>
    </w:p>
    <w:p w14:paraId="0F6B2C0F" w14:textId="77777777" w:rsidR="003C75D2" w:rsidRDefault="003C75D2" w:rsidP="009315C5"/>
    <w:p w14:paraId="1D85E93C" w14:textId="77777777" w:rsidR="008E5E6D" w:rsidRDefault="00D62F90" w:rsidP="00620360">
      <w:pPr>
        <w:keepNext/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F25FC" wp14:editId="2E112098">
                <wp:simplePos x="0" y="0"/>
                <wp:positionH relativeFrom="column">
                  <wp:posOffset>6350</wp:posOffset>
                </wp:positionH>
                <wp:positionV relativeFrom="paragraph">
                  <wp:posOffset>5892800</wp:posOffset>
                </wp:positionV>
                <wp:extent cx="5754370" cy="635"/>
                <wp:effectExtent l="0" t="0" r="0" b="0"/>
                <wp:wrapTopAndBottom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3B949" w14:textId="77777777" w:rsidR="00D62F90" w:rsidRPr="0089465A" w:rsidRDefault="00D62F90" w:rsidP="00D62F90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Tabulka 1: Základní ukazatele průmyslových podniků podle krajů v roce 2017. Zdroj: </w:t>
                            </w:r>
                            <w:r w:rsidRPr="00D62F90">
                              <w:t>https://www.czso.cz/csu/xt/prumysl-v-</w:t>
                            </w:r>
                            <w:r w:rsidR="00963613">
                              <w:t>Moravskos</w:t>
                            </w:r>
                            <w:r w:rsidRPr="00D62F90">
                              <w:t>lezskem-kraji-v-roce-2017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F25FC" id="Textové pole 13" o:spid="_x0000_s1031" type="#_x0000_t202" style="position:absolute;left:0;text-align:left;margin-left:.5pt;margin-top:464pt;width:453.1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" stroked="f">
                <v:textbox style="mso-fit-shape-to-text:t" inset="0,0,0,0">
                  <w:txbxContent>
                    <w:p w14:paraId="1863B949" w14:textId="77777777" w:rsidR="00D62F90" w:rsidRPr="0089465A" w:rsidRDefault="00D62F90" w:rsidP="00D62F90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Tabulka 1: Základní ukazatele průmyslových podniků podle krajů v roce 2017. Zdroj: </w:t>
                      </w:r>
                      <w:r w:rsidRPr="00D62F90">
                        <w:t>https://www.czso.cz/csu/xt/prumysl-v-</w:t>
                      </w:r>
                      <w:r w:rsidR="00963613">
                        <w:t>Moravskos</w:t>
                      </w:r>
                      <w:r w:rsidRPr="00D62F90">
                        <w:t>lezskem-kraji-v-roce-2017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12B08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621C3E35" wp14:editId="708B7308">
            <wp:simplePos x="0" y="0"/>
            <wp:positionH relativeFrom="margin">
              <wp:align>right</wp:align>
            </wp:positionH>
            <wp:positionV relativeFrom="paragraph">
              <wp:posOffset>1911134</wp:posOffset>
            </wp:positionV>
            <wp:extent cx="5754370" cy="3924935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" r="4163"/>
                    <a:stretch/>
                  </pic:blipFill>
                  <pic:spPr bwMode="auto">
                    <a:xfrm>
                      <a:off x="0" y="0"/>
                      <a:ext cx="5754370" cy="392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E6D" w:rsidRPr="00620360">
        <w:rPr>
          <w:sz w:val="24"/>
          <w:szCs w:val="24"/>
        </w:rPr>
        <w:t xml:space="preserve">Průmysl a těžba </w:t>
      </w:r>
      <w:r w:rsidR="00620360">
        <w:rPr>
          <w:sz w:val="24"/>
          <w:szCs w:val="24"/>
        </w:rPr>
        <w:t xml:space="preserve">černého uhlí </w:t>
      </w:r>
      <w:r w:rsidR="00620360" w:rsidRPr="00620360">
        <w:rPr>
          <w:sz w:val="24"/>
          <w:szCs w:val="24"/>
        </w:rPr>
        <w:t>jsou tradičně sektorem, který zaměstnává v </w:t>
      </w:r>
      <w:r w:rsidR="00963613">
        <w:rPr>
          <w:sz w:val="24"/>
          <w:szCs w:val="24"/>
        </w:rPr>
        <w:t>Moravskos</w:t>
      </w:r>
      <w:r w:rsidR="00620360" w:rsidRPr="00620360">
        <w:rPr>
          <w:sz w:val="24"/>
          <w:szCs w:val="24"/>
        </w:rPr>
        <w:t>lezském kraji nejvíce lidí. Dle statistického úřadu České republiky pracovalo</w:t>
      </w:r>
      <w:r w:rsidR="00620360">
        <w:rPr>
          <w:sz w:val="24"/>
          <w:szCs w:val="24"/>
        </w:rPr>
        <w:t xml:space="preserve"> v tomto sektoru v roce 2017 celých </w:t>
      </w:r>
      <w:r w:rsidR="00620360" w:rsidRPr="00620360">
        <w:rPr>
          <w:b/>
          <w:sz w:val="24"/>
          <w:szCs w:val="24"/>
        </w:rPr>
        <w:t>108 000</w:t>
      </w:r>
      <w:r w:rsidR="00620360">
        <w:rPr>
          <w:sz w:val="24"/>
          <w:szCs w:val="24"/>
        </w:rPr>
        <w:t xml:space="preserve"> lidí, tedy </w:t>
      </w:r>
      <w:r w:rsidR="00620360">
        <w:rPr>
          <w:b/>
          <w:sz w:val="24"/>
          <w:szCs w:val="24"/>
        </w:rPr>
        <w:t xml:space="preserve">40,8 % </w:t>
      </w:r>
      <w:r w:rsidR="00620360">
        <w:rPr>
          <w:sz w:val="24"/>
          <w:szCs w:val="24"/>
        </w:rPr>
        <w:t xml:space="preserve">všech </w:t>
      </w:r>
      <w:r w:rsidR="00B35CFF">
        <w:rPr>
          <w:sz w:val="24"/>
          <w:szCs w:val="24"/>
        </w:rPr>
        <w:t>pracujících</w:t>
      </w:r>
      <w:r w:rsidR="00620360">
        <w:rPr>
          <w:sz w:val="24"/>
          <w:szCs w:val="24"/>
        </w:rPr>
        <w:t xml:space="preserve"> obyvatel </w:t>
      </w:r>
      <w:r w:rsidR="00963613">
        <w:rPr>
          <w:sz w:val="24"/>
          <w:szCs w:val="24"/>
        </w:rPr>
        <w:t>Moravskos</w:t>
      </w:r>
      <w:r w:rsidR="00620360">
        <w:rPr>
          <w:sz w:val="24"/>
          <w:szCs w:val="24"/>
        </w:rPr>
        <w:t>lezského kraje.</w:t>
      </w:r>
      <w:r w:rsidR="003C6055">
        <w:rPr>
          <w:sz w:val="24"/>
          <w:szCs w:val="24"/>
        </w:rPr>
        <w:t xml:space="preserve"> (ČSÚ str. 73, 2017) </w:t>
      </w:r>
      <w:r w:rsidR="00620360">
        <w:rPr>
          <w:sz w:val="24"/>
          <w:szCs w:val="24"/>
        </w:rPr>
        <w:t xml:space="preserve">Největší regionální podniky, jakými </w:t>
      </w:r>
      <w:r w:rsidR="00DB5EED">
        <w:rPr>
          <w:sz w:val="24"/>
          <w:szCs w:val="24"/>
        </w:rPr>
        <w:t xml:space="preserve">jsme </w:t>
      </w:r>
      <w:r w:rsidR="00620360">
        <w:rPr>
          <w:sz w:val="24"/>
          <w:szCs w:val="24"/>
        </w:rPr>
        <w:t>například</w:t>
      </w:r>
      <w:r w:rsidR="00DB5EED">
        <w:rPr>
          <w:sz w:val="24"/>
          <w:szCs w:val="24"/>
        </w:rPr>
        <w:t xml:space="preserve"> my,</w:t>
      </w:r>
      <w:r w:rsidR="00620360">
        <w:rPr>
          <w:sz w:val="24"/>
          <w:szCs w:val="24"/>
        </w:rPr>
        <w:t xml:space="preserve"> </w:t>
      </w:r>
      <w:proofErr w:type="spellStart"/>
      <w:r w:rsidR="00620360">
        <w:rPr>
          <w:sz w:val="24"/>
          <w:szCs w:val="24"/>
        </w:rPr>
        <w:t>ArcelorMittal</w:t>
      </w:r>
      <w:proofErr w:type="spellEnd"/>
      <w:r w:rsidR="00620360">
        <w:rPr>
          <w:sz w:val="24"/>
          <w:szCs w:val="24"/>
        </w:rPr>
        <w:t xml:space="preserve"> Ostrava,</w:t>
      </w:r>
      <w:r w:rsidR="00DB5EED">
        <w:rPr>
          <w:sz w:val="24"/>
          <w:szCs w:val="24"/>
        </w:rPr>
        <w:t xml:space="preserve"> dále</w:t>
      </w:r>
      <w:r w:rsidR="00620360">
        <w:rPr>
          <w:sz w:val="24"/>
          <w:szCs w:val="24"/>
        </w:rPr>
        <w:t xml:space="preserve"> Vítkovice</w:t>
      </w:r>
      <w:r w:rsidR="00212B08">
        <w:rPr>
          <w:sz w:val="24"/>
          <w:szCs w:val="24"/>
        </w:rPr>
        <w:t xml:space="preserve"> </w:t>
      </w:r>
      <w:proofErr w:type="spellStart"/>
      <w:r w:rsidR="00212B08">
        <w:rPr>
          <w:sz w:val="24"/>
          <w:szCs w:val="24"/>
        </w:rPr>
        <w:t>machinery</w:t>
      </w:r>
      <w:proofErr w:type="spellEnd"/>
      <w:r w:rsidR="00212B08">
        <w:rPr>
          <w:sz w:val="24"/>
          <w:szCs w:val="24"/>
        </w:rPr>
        <w:t xml:space="preserve"> </w:t>
      </w:r>
      <w:proofErr w:type="spellStart"/>
      <w:r w:rsidR="00212B08">
        <w:rPr>
          <w:sz w:val="24"/>
          <w:szCs w:val="24"/>
        </w:rPr>
        <w:t>group</w:t>
      </w:r>
      <w:proofErr w:type="spellEnd"/>
      <w:r w:rsidR="00620360">
        <w:rPr>
          <w:sz w:val="24"/>
          <w:szCs w:val="24"/>
        </w:rPr>
        <w:t xml:space="preserve"> a Třinecké železárny </w:t>
      </w:r>
      <w:r w:rsidR="00212B08">
        <w:rPr>
          <w:sz w:val="24"/>
          <w:szCs w:val="24"/>
        </w:rPr>
        <w:t>společně</w:t>
      </w:r>
      <w:r w:rsidR="00620360">
        <w:rPr>
          <w:sz w:val="24"/>
          <w:szCs w:val="24"/>
        </w:rPr>
        <w:t xml:space="preserve"> s OKD zaměstnávají dohromady</w:t>
      </w:r>
      <w:r w:rsidR="00212B08">
        <w:rPr>
          <w:sz w:val="24"/>
          <w:szCs w:val="24"/>
        </w:rPr>
        <w:t xml:space="preserve"> téměř </w:t>
      </w:r>
      <w:r w:rsidR="00212B08">
        <w:rPr>
          <w:b/>
          <w:sz w:val="24"/>
          <w:szCs w:val="24"/>
        </w:rPr>
        <w:t>čtvrtinu</w:t>
      </w:r>
      <w:r w:rsidR="00212B08">
        <w:rPr>
          <w:sz w:val="24"/>
          <w:szCs w:val="24"/>
        </w:rPr>
        <w:t xml:space="preserve"> všech zaměstnaných v průmyslovém sektoru v rámci </w:t>
      </w:r>
      <w:r w:rsidR="00963613">
        <w:rPr>
          <w:sz w:val="24"/>
          <w:szCs w:val="24"/>
        </w:rPr>
        <w:t>Moravskos</w:t>
      </w:r>
      <w:r w:rsidR="00212B08">
        <w:rPr>
          <w:sz w:val="24"/>
          <w:szCs w:val="24"/>
        </w:rPr>
        <w:t>lezského kraje.</w:t>
      </w:r>
    </w:p>
    <w:p w14:paraId="35515599" w14:textId="77777777" w:rsidR="00212B08" w:rsidRDefault="006A5FE3" w:rsidP="00620360">
      <w:pPr>
        <w:keepNext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Všechny j</w:t>
      </w:r>
      <w:r w:rsidR="00237839">
        <w:rPr>
          <w:sz w:val="24"/>
          <w:szCs w:val="24"/>
        </w:rPr>
        <w:t>menované průmyslové</w:t>
      </w:r>
      <w:r w:rsidR="00212B08">
        <w:rPr>
          <w:sz w:val="24"/>
          <w:szCs w:val="24"/>
        </w:rPr>
        <w:t xml:space="preserve"> podniky mají kromě faktu, že se jedná o ekonomické i sociální tahouny regionu a do značné míry i celé České republiky společnou ještě další věc. Spojuje </w:t>
      </w:r>
      <w:r w:rsidR="00237839">
        <w:rPr>
          <w:sz w:val="24"/>
          <w:szCs w:val="24"/>
        </w:rPr>
        <w:t>nás</w:t>
      </w:r>
      <w:r w:rsidR="00212B08">
        <w:rPr>
          <w:sz w:val="24"/>
          <w:szCs w:val="24"/>
        </w:rPr>
        <w:t xml:space="preserve"> silná závislost na pokračující těžbě černého uhlí v Ostravsko-karvinské pánvi.</w:t>
      </w:r>
      <w:r w:rsidR="00237839">
        <w:rPr>
          <w:sz w:val="24"/>
          <w:szCs w:val="24"/>
        </w:rPr>
        <w:t xml:space="preserve"> Snižování a výsledné ukončení těžby v dolech OKD by znamenalo výrazné ochromení </w:t>
      </w:r>
      <w:r w:rsidR="00963613" w:rsidRPr="008D0574">
        <w:rPr>
          <w:sz w:val="24"/>
          <w:szCs w:val="24"/>
          <w:highlight w:val="yellow"/>
        </w:rPr>
        <w:t>M</w:t>
      </w:r>
      <w:r w:rsidR="00963613">
        <w:rPr>
          <w:sz w:val="24"/>
          <w:szCs w:val="24"/>
        </w:rPr>
        <w:t>oravskos</w:t>
      </w:r>
      <w:r w:rsidR="00237839">
        <w:rPr>
          <w:sz w:val="24"/>
          <w:szCs w:val="24"/>
        </w:rPr>
        <w:t>lezského průmyslu</w:t>
      </w:r>
      <w:r w:rsidR="00555328">
        <w:rPr>
          <w:sz w:val="24"/>
          <w:szCs w:val="24"/>
        </w:rPr>
        <w:t xml:space="preserve">. </w:t>
      </w:r>
      <w:r w:rsidR="00555328" w:rsidRPr="00555328">
        <w:rPr>
          <w:sz w:val="24"/>
          <w:szCs w:val="24"/>
        </w:rPr>
        <w:t>Případné nahrazení</w:t>
      </w:r>
      <w:r w:rsidR="00555328">
        <w:rPr>
          <w:sz w:val="24"/>
          <w:szCs w:val="24"/>
        </w:rPr>
        <w:t xml:space="preserve"> </w:t>
      </w:r>
      <w:r>
        <w:rPr>
          <w:sz w:val="24"/>
          <w:szCs w:val="24"/>
        </w:rPr>
        <w:t>ostravsko-karvinského uhlí</w:t>
      </w:r>
      <w:r w:rsidR="00555328" w:rsidRPr="00555328">
        <w:rPr>
          <w:sz w:val="24"/>
          <w:szCs w:val="24"/>
        </w:rPr>
        <w:t xml:space="preserve"> dodávkami z Polska a ze zámoří by pro nás bylo ekonomicky nevýhodné</w:t>
      </w:r>
      <w:r>
        <w:rPr>
          <w:sz w:val="24"/>
          <w:szCs w:val="24"/>
        </w:rPr>
        <w:t xml:space="preserve">, </w:t>
      </w:r>
      <w:r w:rsidR="00237839">
        <w:rPr>
          <w:sz w:val="24"/>
          <w:szCs w:val="24"/>
        </w:rPr>
        <w:t>což by se</w:t>
      </w:r>
      <w:r>
        <w:rPr>
          <w:sz w:val="24"/>
          <w:szCs w:val="24"/>
        </w:rPr>
        <w:t xml:space="preserve"> logicky</w:t>
      </w:r>
      <w:r w:rsidR="00237839">
        <w:rPr>
          <w:sz w:val="24"/>
          <w:szCs w:val="24"/>
        </w:rPr>
        <w:t xml:space="preserve"> nevyhnutelně negativně projevilo kritickým navýšením dlouhodobé nezaměstnanosti v regionu. Stát ani kraj </w:t>
      </w:r>
      <w:r w:rsidR="00237839">
        <w:rPr>
          <w:sz w:val="24"/>
          <w:szCs w:val="24"/>
        </w:rPr>
        <w:lastRenderedPageBreak/>
        <w:t>prozatím neinicioval přípravu strategické koncepce, která by po ukončení těžby černého uhlí pomohla vytvořit nová pracovní místa a zároveň udržet současný růst a rozvoj</w:t>
      </w:r>
      <w:r>
        <w:rPr>
          <w:sz w:val="24"/>
          <w:szCs w:val="24"/>
        </w:rPr>
        <w:t xml:space="preserve"> kraje</w:t>
      </w:r>
      <w:r w:rsidR="00237839">
        <w:rPr>
          <w:sz w:val="24"/>
          <w:szCs w:val="24"/>
        </w:rPr>
        <w:t xml:space="preserve">. Prodloužení těžby do roku 2030 poskytne všem stranám potřebný čas a prostor pro plánování transformace regionu po ukončení těžby tak, aby došlo k hladkému přechodu zaměstnanců společností, kteří svou prací reálně vytváří hodnoty a posouvají nejen </w:t>
      </w:r>
      <w:r w:rsidR="00963613">
        <w:rPr>
          <w:sz w:val="24"/>
          <w:szCs w:val="24"/>
        </w:rPr>
        <w:t>Moravskos</w:t>
      </w:r>
      <w:r w:rsidR="00237839">
        <w:rPr>
          <w:sz w:val="24"/>
          <w:szCs w:val="24"/>
        </w:rPr>
        <w:t>lezský kraj, ale i celou Českou republiku ekonomicky vpřed</w:t>
      </w:r>
      <w:r>
        <w:rPr>
          <w:sz w:val="24"/>
          <w:szCs w:val="24"/>
        </w:rPr>
        <w:t>,</w:t>
      </w:r>
      <w:r w:rsidR="00237839">
        <w:rPr>
          <w:sz w:val="24"/>
          <w:szCs w:val="24"/>
        </w:rPr>
        <w:t xml:space="preserve"> do jiných odvětví, jakým </w:t>
      </w:r>
      <w:r>
        <w:rPr>
          <w:sz w:val="24"/>
          <w:szCs w:val="24"/>
        </w:rPr>
        <w:t>může být</w:t>
      </w:r>
      <w:r w:rsidR="00237839">
        <w:rPr>
          <w:sz w:val="24"/>
          <w:szCs w:val="24"/>
        </w:rPr>
        <w:t xml:space="preserve"> například automobilový průmysl</w:t>
      </w:r>
      <w:r>
        <w:rPr>
          <w:sz w:val="24"/>
          <w:szCs w:val="24"/>
        </w:rPr>
        <w:t>, který má v</w:t>
      </w:r>
      <w:r w:rsidR="00B35CFF">
        <w:rPr>
          <w:sz w:val="24"/>
          <w:szCs w:val="24"/>
        </w:rPr>
        <w:t> </w:t>
      </w:r>
      <w:r>
        <w:rPr>
          <w:sz w:val="24"/>
          <w:szCs w:val="24"/>
        </w:rPr>
        <w:t>oblasti</w:t>
      </w:r>
      <w:r w:rsidR="00B35CFF">
        <w:rPr>
          <w:sz w:val="24"/>
          <w:szCs w:val="24"/>
        </w:rPr>
        <w:t xml:space="preserve"> budoucí</w:t>
      </w:r>
      <w:r>
        <w:rPr>
          <w:sz w:val="24"/>
          <w:szCs w:val="24"/>
        </w:rPr>
        <w:t xml:space="preserve"> potenciál</w:t>
      </w:r>
      <w:r w:rsidR="00237839">
        <w:rPr>
          <w:sz w:val="24"/>
          <w:szCs w:val="24"/>
        </w:rPr>
        <w:t>.</w:t>
      </w:r>
    </w:p>
    <w:p w14:paraId="0C4DAE45" w14:textId="77777777" w:rsidR="00383DDF" w:rsidRDefault="00C12A60" w:rsidP="00620360">
      <w:pPr>
        <w:keepNext/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C8FCCF" wp14:editId="29975144">
                <wp:simplePos x="0" y="0"/>
                <wp:positionH relativeFrom="margin">
                  <wp:align>right</wp:align>
                </wp:positionH>
                <wp:positionV relativeFrom="paragraph">
                  <wp:posOffset>4160520</wp:posOffset>
                </wp:positionV>
                <wp:extent cx="5760720" cy="457200"/>
                <wp:effectExtent l="0" t="0" r="0" b="0"/>
                <wp:wrapTopAndBottom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639A3B" w14:textId="77777777" w:rsidR="00C12A60" w:rsidRPr="001A698D" w:rsidRDefault="00C12A60" w:rsidP="00C12A60">
                            <w:pPr>
                              <w:pStyle w:val="Titulek"/>
                            </w:pPr>
                            <w:r>
                              <w:t xml:space="preserve">Mapa 1: Nezaměstnanost v </w:t>
                            </w:r>
                            <w:r w:rsidR="00963613">
                              <w:t>Moravskos</w:t>
                            </w:r>
                            <w:r>
                              <w:t xml:space="preserve">lezském kraji – září 2018 (v %) Zdroj: MPSV </w:t>
                            </w:r>
                            <w:r w:rsidRPr="00C12A60">
                              <w:t>https://ct24.ceskatelevize.cz/ekonomika/2616173-nezamestnanost-v-zari-byla-tri-procenta-bez-prace-je-nejmene-lidi-za-22-let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8FCCF" id="Textové pole 17" o:spid="_x0000_s1032" type="#_x0000_t202" style="position:absolute;left:0;text-align:left;margin-left:402.4pt;margin-top:327.6pt;width:453.6pt;height:36pt;z-index:2516787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" stroked="f">
                <v:textbox inset="0,0,0,0">
                  <w:txbxContent>
                    <w:p w14:paraId="42639A3B" w14:textId="77777777" w:rsidR="00C12A60" w:rsidRPr="001A698D" w:rsidRDefault="00C12A60" w:rsidP="00C12A60">
                      <w:pPr>
                        <w:pStyle w:val="Titulek"/>
                      </w:pPr>
                      <w:r>
                        <w:t xml:space="preserve">Mapa 1: Nezaměstnanost v </w:t>
                      </w:r>
                      <w:r w:rsidR="00963613">
                        <w:t>Moravskos</w:t>
                      </w:r>
                      <w:r>
                        <w:t xml:space="preserve">lezském kraji – září 2018 (v %) Zdroj: MPSV </w:t>
                      </w:r>
                      <w:r w:rsidRPr="00C12A60">
                        <w:t>https://ct24.ceskatelevize.cz/ekonomika/2616173-nezamestnanost-v-zari-byla-tri-procenta-bez-prace-je-nejmene-lidi-za-22-let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83DDF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2D155CCB" wp14:editId="2795AF57">
            <wp:simplePos x="0" y="0"/>
            <wp:positionH relativeFrom="margin">
              <wp:align>left</wp:align>
            </wp:positionH>
            <wp:positionV relativeFrom="paragraph">
              <wp:posOffset>1356463</wp:posOffset>
            </wp:positionV>
            <wp:extent cx="5760720" cy="2747645"/>
            <wp:effectExtent l="0" t="0" r="0" b="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DDF">
        <w:rPr>
          <w:sz w:val="24"/>
          <w:szCs w:val="24"/>
        </w:rPr>
        <w:t xml:space="preserve">V našem regionu je zaměstnanost </w:t>
      </w:r>
      <w:r w:rsidR="00383DDF" w:rsidRPr="0060107F">
        <w:rPr>
          <w:b/>
          <w:sz w:val="24"/>
          <w:szCs w:val="24"/>
        </w:rPr>
        <w:t>velmi citlivým</w:t>
      </w:r>
      <w:r w:rsidR="00383DDF">
        <w:rPr>
          <w:sz w:val="24"/>
          <w:szCs w:val="24"/>
        </w:rPr>
        <w:t xml:space="preserve"> a dlouhodobě </w:t>
      </w:r>
      <w:r w:rsidR="00383DDF" w:rsidRPr="0060107F">
        <w:rPr>
          <w:b/>
          <w:sz w:val="24"/>
          <w:szCs w:val="24"/>
        </w:rPr>
        <w:t>problematickým</w:t>
      </w:r>
      <w:r w:rsidR="00383DDF">
        <w:rPr>
          <w:sz w:val="24"/>
          <w:szCs w:val="24"/>
        </w:rPr>
        <w:t xml:space="preserve"> tématem, se kterým je nutné pracovat opatrně. I v současnosti, kdy se průmyslu daří a prakticky všechny </w:t>
      </w:r>
      <w:r w:rsidR="006A5FE3">
        <w:rPr>
          <w:sz w:val="24"/>
          <w:szCs w:val="24"/>
        </w:rPr>
        <w:t>společnosti, jakkoliv výrobně či těžebně</w:t>
      </w:r>
      <w:r w:rsidR="00383DDF">
        <w:rPr>
          <w:sz w:val="24"/>
          <w:szCs w:val="24"/>
        </w:rPr>
        <w:t xml:space="preserve"> spojené s těžbou černého uhlí v </w:t>
      </w:r>
      <w:r w:rsidR="00963613">
        <w:rPr>
          <w:sz w:val="24"/>
          <w:szCs w:val="24"/>
        </w:rPr>
        <w:t>Moravskos</w:t>
      </w:r>
      <w:r w:rsidR="00383DDF">
        <w:rPr>
          <w:sz w:val="24"/>
          <w:szCs w:val="24"/>
        </w:rPr>
        <w:t>lezských dolech aktivně vyhledávají nové zaměstnance</w:t>
      </w:r>
      <w:r w:rsidR="004274C8">
        <w:rPr>
          <w:sz w:val="24"/>
          <w:szCs w:val="24"/>
        </w:rPr>
        <w:t>,</w:t>
      </w:r>
      <w:r w:rsidR="00383DDF">
        <w:rPr>
          <w:sz w:val="24"/>
          <w:szCs w:val="24"/>
        </w:rPr>
        <w:t xml:space="preserve"> není dle aktuálních dat nezaměstnanost</w:t>
      </w:r>
      <w:r w:rsidR="009A30A0">
        <w:rPr>
          <w:sz w:val="24"/>
          <w:szCs w:val="24"/>
        </w:rPr>
        <w:t xml:space="preserve"> v klíčových oblastech</w:t>
      </w:r>
      <w:r w:rsidR="00383DDF">
        <w:rPr>
          <w:sz w:val="24"/>
          <w:szCs w:val="24"/>
        </w:rPr>
        <w:t xml:space="preserve"> nízká.</w:t>
      </w:r>
    </w:p>
    <w:p w14:paraId="1B233ED2" w14:textId="77777777" w:rsidR="009A30A0" w:rsidRDefault="009A30A0" w:rsidP="00620360">
      <w:pPr>
        <w:keepNext/>
        <w:spacing w:line="360" w:lineRule="auto"/>
        <w:ind w:firstLine="708"/>
        <w:jc w:val="both"/>
        <w:rPr>
          <w:sz w:val="24"/>
          <w:szCs w:val="24"/>
        </w:rPr>
      </w:pPr>
    </w:p>
    <w:p w14:paraId="322DC925" w14:textId="77777777" w:rsidR="007A2018" w:rsidRDefault="004274C8" w:rsidP="007A2018">
      <w:pPr>
        <w:keepNext/>
        <w:spacing w:line="360" w:lineRule="auto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>Zásadní vliv těžby černého uhlí v </w:t>
      </w:r>
      <w:r w:rsidR="00963613">
        <w:rPr>
          <w:sz w:val="24"/>
          <w:szCs w:val="24"/>
        </w:rPr>
        <w:t>Moravskos</w:t>
      </w:r>
      <w:r>
        <w:rPr>
          <w:sz w:val="24"/>
          <w:szCs w:val="24"/>
        </w:rPr>
        <w:t xml:space="preserve">lezském kraji na zaměstnanost, vzdělávání a další oblasti, jejichž podpora spadá do programového prohlášení </w:t>
      </w:r>
      <w:r w:rsidR="006A5FE3">
        <w:rPr>
          <w:sz w:val="24"/>
          <w:szCs w:val="24"/>
        </w:rPr>
        <w:t>V</w:t>
      </w:r>
      <w:r>
        <w:rPr>
          <w:sz w:val="24"/>
          <w:szCs w:val="24"/>
        </w:rPr>
        <w:t>aší vlády o sociální politice</w:t>
      </w:r>
      <w:r w:rsidR="006A5FE3">
        <w:rPr>
          <w:sz w:val="24"/>
          <w:szCs w:val="24"/>
        </w:rPr>
        <w:t xml:space="preserve"> a politice udržitelného rozvoje</w:t>
      </w:r>
      <w:r>
        <w:rPr>
          <w:sz w:val="24"/>
          <w:szCs w:val="24"/>
        </w:rPr>
        <w:t xml:space="preserve">, je nepopiratelný. Jsme přesvědčeni, že si uvědomujete vážnost situace, kterou by </w:t>
      </w:r>
      <w:r w:rsidR="005D580F">
        <w:rPr>
          <w:sz w:val="24"/>
          <w:szCs w:val="24"/>
        </w:rPr>
        <w:t>brzké utlumení těžby černého uhlí v roce 2023 v našem regionu způsobilo. Prodloužení těžby do roku 2030 je dle našich předpokladů jedinou variantou, jak</w:t>
      </w:r>
      <w:r w:rsidR="007A2018" w:rsidRPr="007A2018">
        <w:rPr>
          <w:sz w:val="24"/>
          <w:szCs w:val="24"/>
        </w:rPr>
        <w:t xml:space="preserve"> </w:t>
      </w:r>
      <w:r w:rsidR="007A2018" w:rsidRPr="007A2018">
        <w:rPr>
          <w:sz w:val="24"/>
          <w:szCs w:val="24"/>
        </w:rPr>
        <w:lastRenderedPageBreak/>
        <w:t xml:space="preserve">konzervativně a </w:t>
      </w:r>
      <w:r w:rsidR="007A2018" w:rsidRPr="008D0574">
        <w:rPr>
          <w:sz w:val="24"/>
          <w:szCs w:val="24"/>
          <w:highlight w:val="yellow"/>
        </w:rPr>
        <w:t>bez přešlapů</w:t>
      </w:r>
      <w:r w:rsidR="007A2018" w:rsidRPr="007A2018">
        <w:rPr>
          <w:sz w:val="24"/>
          <w:szCs w:val="24"/>
        </w:rPr>
        <w:t xml:space="preserve"> transformovat </w:t>
      </w:r>
      <w:r w:rsidR="00963613">
        <w:rPr>
          <w:sz w:val="24"/>
          <w:szCs w:val="24"/>
        </w:rPr>
        <w:t>Moravskos</w:t>
      </w:r>
      <w:r w:rsidR="007A2018" w:rsidRPr="007A2018">
        <w:rPr>
          <w:sz w:val="24"/>
          <w:szCs w:val="24"/>
        </w:rPr>
        <w:t>lezský kraj, který funguje s těžebním a průmyslovým sektorem v úspěšn</w:t>
      </w:r>
      <w:r w:rsidR="00B35CFF">
        <w:rPr>
          <w:sz w:val="24"/>
          <w:szCs w:val="24"/>
        </w:rPr>
        <w:t>ě</w:t>
      </w:r>
      <w:r w:rsidR="007A2018" w:rsidRPr="007A2018">
        <w:rPr>
          <w:sz w:val="24"/>
          <w:szCs w:val="24"/>
        </w:rPr>
        <w:t xml:space="preserve"> prosperující symbióze více než </w:t>
      </w:r>
      <w:r w:rsidR="007A2018" w:rsidRPr="007A2018">
        <w:rPr>
          <w:b/>
          <w:sz w:val="24"/>
          <w:szCs w:val="24"/>
        </w:rPr>
        <w:t>200 let.</w:t>
      </w:r>
    </w:p>
    <w:p w14:paraId="218A5587" w14:textId="77777777" w:rsidR="007A2018" w:rsidRDefault="007A2018" w:rsidP="007A201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2FFE1A7" w14:textId="77777777" w:rsidR="00F149FF" w:rsidRPr="007A2018" w:rsidRDefault="00F149FF" w:rsidP="007A2018">
      <w:pPr>
        <w:pStyle w:val="Nadpis1"/>
        <w:jc w:val="center"/>
        <w:rPr>
          <w:sz w:val="24"/>
          <w:szCs w:val="24"/>
        </w:rPr>
      </w:pPr>
      <w:bookmarkStart w:id="13" w:name="_Toc531616192"/>
      <w:r w:rsidRPr="0028520C">
        <w:lastRenderedPageBreak/>
        <w:t>Energetická bezpečnost státu</w:t>
      </w:r>
      <w:bookmarkEnd w:id="13"/>
    </w:p>
    <w:p w14:paraId="3D8093B1" w14:textId="77777777" w:rsidR="0028520C" w:rsidRPr="0028520C" w:rsidRDefault="0028520C" w:rsidP="0028520C"/>
    <w:p w14:paraId="08AEC6D8" w14:textId="77777777" w:rsidR="0060107F" w:rsidRPr="00B35CFF" w:rsidRDefault="007B56B1" w:rsidP="00207839">
      <w:pPr>
        <w:keepNext/>
        <w:spacing w:line="360" w:lineRule="auto"/>
        <w:ind w:firstLine="708"/>
        <w:jc w:val="both"/>
        <w:rPr>
          <w:sz w:val="24"/>
          <w:szCs w:val="24"/>
          <w:lang w:val="sk-SK"/>
        </w:rPr>
      </w:pPr>
      <w:commentRangeStart w:id="14"/>
      <w:r w:rsidRPr="00B35CFF">
        <w:rPr>
          <w:sz w:val="24"/>
          <w:szCs w:val="24"/>
          <w:lang w:val="sk-SK"/>
        </w:rPr>
        <w:t>Surovinová a energetická bezpečnosť predstavujú jeden z kľúčových faktorov svetového rozvoja a jeden z najčastejšie skloňovaných pojmov v mnohých rôznych súvislostiach. Bez stabilného, bezpečného a ekonomicky efektívneho prístupu k surovinám a energiám nie je v súčasnej dobe možné pln</w:t>
      </w:r>
      <w:r w:rsidR="005127F3">
        <w:rPr>
          <w:sz w:val="24"/>
          <w:szCs w:val="24"/>
          <w:lang w:val="sk-SK"/>
        </w:rPr>
        <w:t>e</w:t>
      </w:r>
      <w:r w:rsidRPr="00B35CFF">
        <w:rPr>
          <w:sz w:val="24"/>
          <w:szCs w:val="24"/>
          <w:lang w:val="sk-SK"/>
        </w:rPr>
        <w:t xml:space="preserve"> zaistiť ekonomickú, sociálnu, politickú a ani globálnu stabilitu a ani odolať stále posilňujúcej konkurencii rastúceho počtu globálnych hráčov na svetovom trhu.</w:t>
      </w:r>
      <w:r w:rsidR="0060107F" w:rsidRPr="00B35CFF">
        <w:rPr>
          <w:sz w:val="24"/>
          <w:szCs w:val="24"/>
          <w:lang w:val="sk-SK"/>
        </w:rPr>
        <w:t xml:space="preserve"> Inak tomu nie je ani v prípade Českej republiky, aj keď spadá pod Európsku úniu.</w:t>
      </w:r>
      <w:r w:rsidR="008979D9" w:rsidRPr="00B35CFF">
        <w:rPr>
          <w:sz w:val="24"/>
          <w:szCs w:val="24"/>
          <w:lang w:val="sk-SK"/>
        </w:rPr>
        <w:t xml:space="preserve"> (</w:t>
      </w:r>
      <w:proofErr w:type="spellStart"/>
      <w:r w:rsidR="008979D9" w:rsidRPr="00B35CFF">
        <w:rPr>
          <w:sz w:val="24"/>
          <w:szCs w:val="24"/>
          <w:lang w:val="sk-SK"/>
        </w:rPr>
        <w:t>Lang</w:t>
      </w:r>
      <w:proofErr w:type="spellEnd"/>
      <w:r w:rsidR="008979D9" w:rsidRPr="00B35CFF">
        <w:rPr>
          <w:sz w:val="24"/>
          <w:szCs w:val="24"/>
          <w:lang w:val="sk-SK"/>
        </w:rPr>
        <w:t>, 2009)</w:t>
      </w:r>
      <w:r w:rsidR="0060107F" w:rsidRPr="00B35CFF">
        <w:rPr>
          <w:sz w:val="24"/>
          <w:szCs w:val="24"/>
          <w:lang w:val="sk-SK"/>
        </w:rPr>
        <w:t xml:space="preserve"> </w:t>
      </w:r>
      <w:r w:rsidRPr="00B35CFF">
        <w:rPr>
          <w:sz w:val="24"/>
          <w:szCs w:val="24"/>
          <w:lang w:val="sk-SK"/>
        </w:rPr>
        <w:t>Medzinárodná energetická agentúra pojem energetickej bezpečnosť popisuje ako „prístup k dostatočnému množstvu spoľahlivej energie za prijateľnú cenu a s ohľadom na životné prostredie.“ (IEA, 2018)</w:t>
      </w:r>
      <w:r w:rsidR="0060107F" w:rsidRPr="00B35CFF">
        <w:rPr>
          <w:sz w:val="24"/>
          <w:szCs w:val="24"/>
          <w:lang w:val="sk-SK"/>
        </w:rPr>
        <w:t xml:space="preserve"> </w:t>
      </w:r>
      <w:r w:rsidRPr="00B35CFF">
        <w:rPr>
          <w:sz w:val="24"/>
          <w:szCs w:val="24"/>
          <w:lang w:val="sk-SK"/>
        </w:rPr>
        <w:t>Z hľadiska surovinovej a energetickej bezpečnosti je uhlie na domácom poli Českej republiky skutočne ne</w:t>
      </w:r>
      <w:r w:rsidR="0060107F" w:rsidRPr="00B35CFF">
        <w:rPr>
          <w:sz w:val="24"/>
          <w:szCs w:val="24"/>
          <w:lang w:val="sk-SK"/>
        </w:rPr>
        <w:t>nahradi</w:t>
      </w:r>
      <w:r w:rsidRPr="00B35CFF">
        <w:rPr>
          <w:sz w:val="24"/>
          <w:szCs w:val="24"/>
          <w:lang w:val="sk-SK"/>
        </w:rPr>
        <w:t>teľnou komoditou</w:t>
      </w:r>
      <w:r w:rsidR="00B35CFF" w:rsidRPr="00B35CFF">
        <w:rPr>
          <w:sz w:val="24"/>
          <w:szCs w:val="24"/>
          <w:lang w:val="sk-SK"/>
        </w:rPr>
        <w:t>,</w:t>
      </w:r>
      <w:r w:rsidRPr="00B35CFF">
        <w:rPr>
          <w:sz w:val="24"/>
          <w:szCs w:val="24"/>
          <w:lang w:val="sk-SK"/>
        </w:rPr>
        <w:t xml:space="preserve"> a to ako hnedé, využívané v elektroenergetike a teplárenstve, tak aj čierne, tvoriace základné vstupy pre metalurgický a hutný priemysel v ČR a susedných štátoch. ČR šťastlivo disponuje potenciálom zdrojov čierneho a hnedého uhlia ako na ťažiacich ložiskách, tak aj v rezervných (doteraz nevyťažených) lokalitách.  </w:t>
      </w:r>
      <w:commentRangeEnd w:id="14"/>
      <w:r w:rsidR="008D0574">
        <w:rPr>
          <w:rStyle w:val="Odkaznakoment"/>
        </w:rPr>
        <w:commentReference w:id="14"/>
      </w:r>
    </w:p>
    <w:p w14:paraId="340F0245" w14:textId="77777777" w:rsidR="007B56B1" w:rsidRPr="00B35CFF" w:rsidRDefault="0060107F" w:rsidP="00207839">
      <w:pPr>
        <w:keepNext/>
        <w:spacing w:line="360" w:lineRule="auto"/>
        <w:ind w:firstLine="708"/>
        <w:jc w:val="both"/>
        <w:rPr>
          <w:rFonts w:cstheme="minorHAnsi"/>
          <w:sz w:val="24"/>
          <w:szCs w:val="24"/>
          <w:lang w:val="sk-SK"/>
        </w:rPr>
      </w:pPr>
      <w:r w:rsidRPr="00B35CFF">
        <w:rPr>
          <w:sz w:val="24"/>
          <w:szCs w:val="24"/>
          <w:lang w:val="sk-SK"/>
        </w:rPr>
        <w:t>Ministerstvo zahraničných vecí ČR v roku 2010 definovalo hlavné výzvy energetickej bezpečnosti v súvislosti s uhlím ako možný nedostatok uhlia pre české teplárne a elektrárne v dôsledku ťažobných limitov, predražovania využitia uhlia v dôsledku plného spoplatnenia emisných povoleniek do roku 2020, tendencia nahradzovať uhlie importovaným zemným plynom a s tým súvislý nárast importnej závislosti Českej republiky.</w:t>
      </w:r>
      <w:r w:rsidR="00E80AE1" w:rsidRPr="00B35CFF">
        <w:rPr>
          <w:sz w:val="24"/>
          <w:szCs w:val="24"/>
          <w:lang w:val="sk-SK"/>
        </w:rPr>
        <w:t xml:space="preserve"> (IIR, 2016)  </w:t>
      </w:r>
      <w:r w:rsidRPr="00B35CFF">
        <w:rPr>
          <w:sz w:val="24"/>
          <w:szCs w:val="24"/>
          <w:lang w:val="sk-SK"/>
        </w:rPr>
        <w:t xml:space="preserve">Všetky tieto ciele </w:t>
      </w:r>
      <w:r w:rsidRPr="00B35CFF">
        <w:rPr>
          <w:rFonts w:cstheme="minorHAnsi"/>
          <w:sz w:val="24"/>
          <w:szCs w:val="24"/>
          <w:lang w:val="sk-SK"/>
        </w:rPr>
        <w:t>čiastočne či úplne kontrujú podporeniu plánovaného ukončenia ťažby v roku 2023.</w:t>
      </w:r>
    </w:p>
    <w:p w14:paraId="3ED6D494" w14:textId="77777777" w:rsidR="007B56B1" w:rsidRPr="0028520C" w:rsidRDefault="007B56B1" w:rsidP="00207839">
      <w:pPr>
        <w:keepNext/>
        <w:spacing w:line="360" w:lineRule="auto"/>
        <w:ind w:firstLine="708"/>
        <w:jc w:val="both"/>
        <w:rPr>
          <w:rFonts w:cstheme="minorHAnsi"/>
          <w:sz w:val="24"/>
          <w:szCs w:val="24"/>
          <w:lang w:val="sk-SK"/>
        </w:rPr>
      </w:pPr>
      <w:r w:rsidRPr="00B35CFF">
        <w:rPr>
          <w:rFonts w:cstheme="minorHAnsi"/>
          <w:sz w:val="24"/>
          <w:szCs w:val="24"/>
          <w:lang w:val="sk-SK"/>
        </w:rPr>
        <w:t xml:space="preserve">Nečakané, či neplánované udalosti v energetike, ako napríklad nedostavanie jadrových blokov, ich </w:t>
      </w:r>
      <w:r w:rsidRPr="00B35CFF">
        <w:rPr>
          <w:rFonts w:cstheme="minorHAnsi"/>
          <w:b/>
          <w:sz w:val="24"/>
          <w:szCs w:val="24"/>
          <w:lang w:val="sk-SK"/>
        </w:rPr>
        <w:t>poruchy,</w:t>
      </w:r>
      <w:r w:rsidRPr="00B35CFF">
        <w:rPr>
          <w:rFonts w:cstheme="minorHAnsi"/>
          <w:sz w:val="24"/>
          <w:szCs w:val="24"/>
          <w:lang w:val="sk-SK"/>
        </w:rPr>
        <w:t xml:space="preserve"> či </w:t>
      </w:r>
      <w:r w:rsidRPr="00B35CFF">
        <w:rPr>
          <w:rFonts w:cstheme="minorHAnsi"/>
          <w:b/>
          <w:sz w:val="24"/>
          <w:szCs w:val="24"/>
          <w:lang w:val="sk-SK"/>
        </w:rPr>
        <w:t>nehody</w:t>
      </w:r>
      <w:r w:rsidRPr="00B35CFF">
        <w:rPr>
          <w:rFonts w:cstheme="minorHAnsi"/>
          <w:sz w:val="24"/>
          <w:szCs w:val="24"/>
          <w:lang w:val="sk-SK"/>
        </w:rPr>
        <w:t xml:space="preserve"> predstavujú dôležité rizikové ud</w:t>
      </w:r>
      <w:r w:rsidR="008979D9" w:rsidRPr="00B35CFF">
        <w:rPr>
          <w:rFonts w:cstheme="minorHAnsi"/>
          <w:sz w:val="24"/>
          <w:szCs w:val="24"/>
          <w:lang w:val="sk-SK"/>
        </w:rPr>
        <w:t>a</w:t>
      </w:r>
      <w:r w:rsidRPr="00B35CFF">
        <w:rPr>
          <w:rFonts w:cstheme="minorHAnsi"/>
          <w:sz w:val="24"/>
          <w:szCs w:val="24"/>
          <w:lang w:val="sk-SK"/>
        </w:rPr>
        <w:t xml:space="preserve">losti pre celý energetický mix krajiny. Inak tomu nie je ani v prípade Českej republiky. Ak by takáto situácia v prípade ČR nastala, ťažba uhlia predstavuje </w:t>
      </w:r>
      <w:r w:rsidRPr="00B35CFF">
        <w:rPr>
          <w:rFonts w:cstheme="minorHAnsi"/>
          <w:b/>
          <w:sz w:val="24"/>
          <w:szCs w:val="24"/>
          <w:lang w:val="sk-SK"/>
        </w:rPr>
        <w:t>jedinú alternatívu</w:t>
      </w:r>
      <w:r w:rsidRPr="00B35CFF">
        <w:rPr>
          <w:rFonts w:cstheme="minorHAnsi"/>
          <w:sz w:val="24"/>
          <w:szCs w:val="24"/>
          <w:lang w:val="sk-SK"/>
        </w:rPr>
        <w:t xml:space="preserve"> k prakticky totálnej závislosti na zahraničných energetických zdrojoch a teda obrovskú zraniteľnosť celej spoločnosti v prípade nepriaznivých vonkajších vplyvov.</w:t>
      </w:r>
      <w:r w:rsidR="008979D9" w:rsidRPr="00B35CFF">
        <w:rPr>
          <w:rFonts w:cstheme="minorHAnsi"/>
          <w:sz w:val="24"/>
          <w:szCs w:val="24"/>
          <w:lang w:val="sk-SK"/>
        </w:rPr>
        <w:t xml:space="preserve"> (</w:t>
      </w:r>
      <w:proofErr w:type="spellStart"/>
      <w:r w:rsidR="008979D9" w:rsidRPr="00B35CFF">
        <w:rPr>
          <w:rFonts w:cstheme="minorHAnsi"/>
          <w:sz w:val="24"/>
          <w:szCs w:val="24"/>
          <w:lang w:val="sk-SK"/>
        </w:rPr>
        <w:t>Lang</w:t>
      </w:r>
      <w:proofErr w:type="spellEnd"/>
      <w:r w:rsidR="008979D9" w:rsidRPr="00B35CFF">
        <w:rPr>
          <w:rFonts w:cstheme="minorHAnsi"/>
          <w:sz w:val="24"/>
          <w:szCs w:val="24"/>
          <w:lang w:val="sk-SK"/>
        </w:rPr>
        <w:t xml:space="preserve">, 2009) </w:t>
      </w:r>
      <w:r w:rsidRPr="00B35CFF">
        <w:rPr>
          <w:rFonts w:cstheme="minorHAnsi"/>
          <w:sz w:val="24"/>
          <w:szCs w:val="24"/>
          <w:lang w:val="sk-SK"/>
        </w:rPr>
        <w:t xml:space="preserve">Energetický sektor ako taký a dodávky </w:t>
      </w:r>
      <w:r w:rsidRPr="0028520C">
        <w:rPr>
          <w:rFonts w:cstheme="minorHAnsi"/>
          <w:sz w:val="24"/>
          <w:szCs w:val="24"/>
          <w:lang w:val="sk-SK"/>
        </w:rPr>
        <w:lastRenderedPageBreak/>
        <w:t xml:space="preserve">skutočne vedia byť nepredvídateľné, ako sme mohli vidieť v roku 2009 v prípade </w:t>
      </w:r>
      <w:r w:rsidRPr="0028520C">
        <w:rPr>
          <w:rFonts w:cstheme="minorHAnsi"/>
          <w:b/>
          <w:sz w:val="24"/>
          <w:szCs w:val="24"/>
          <w:lang w:val="sk-SK"/>
        </w:rPr>
        <w:t>plynovej krízy a</w:t>
      </w:r>
      <w:r w:rsidR="0055227C" w:rsidRPr="0028520C">
        <w:rPr>
          <w:rFonts w:cstheme="minorHAnsi"/>
          <w:b/>
          <w:sz w:val="24"/>
          <w:szCs w:val="24"/>
          <w:lang w:val="sk-SK"/>
        </w:rPr>
        <w:t xml:space="preserve"> jej </w:t>
      </w:r>
      <w:r w:rsidRPr="0028520C">
        <w:rPr>
          <w:rFonts w:cstheme="minorHAnsi"/>
          <w:b/>
          <w:sz w:val="24"/>
          <w:szCs w:val="24"/>
          <w:lang w:val="sk-SK"/>
        </w:rPr>
        <w:t>následkov</w:t>
      </w:r>
      <w:r w:rsidRPr="0028520C">
        <w:rPr>
          <w:rFonts w:cstheme="minorHAnsi"/>
          <w:sz w:val="24"/>
          <w:szCs w:val="24"/>
          <w:lang w:val="sk-SK"/>
        </w:rPr>
        <w:t xml:space="preserve">. </w:t>
      </w:r>
    </w:p>
    <w:p w14:paraId="52A5FE7E" w14:textId="77777777" w:rsidR="008979D9" w:rsidRPr="0028520C" w:rsidRDefault="007B56B1" w:rsidP="00D64A83">
      <w:pPr>
        <w:keepNext/>
        <w:spacing w:line="360" w:lineRule="auto"/>
        <w:ind w:firstLine="708"/>
        <w:jc w:val="both"/>
        <w:rPr>
          <w:rFonts w:cstheme="minorHAnsi"/>
          <w:sz w:val="24"/>
          <w:szCs w:val="24"/>
          <w:lang w:val="sk-SK"/>
        </w:rPr>
      </w:pPr>
      <w:r w:rsidRPr="0028520C">
        <w:rPr>
          <w:rFonts w:cstheme="minorHAnsi"/>
          <w:sz w:val="24"/>
          <w:szCs w:val="24"/>
          <w:lang w:val="sk-SK"/>
        </w:rPr>
        <w:t xml:space="preserve">Prioritou ČR v surovinovej a energeticko-bezpečnostnej politike dlhodobo bola a bude naďalej </w:t>
      </w:r>
      <w:r w:rsidRPr="0028520C">
        <w:rPr>
          <w:rFonts w:cstheme="minorHAnsi"/>
          <w:b/>
          <w:sz w:val="24"/>
          <w:szCs w:val="24"/>
          <w:lang w:val="sk-SK"/>
        </w:rPr>
        <w:t>bezpečnosť dodávok</w:t>
      </w:r>
      <w:r w:rsidR="005127F3">
        <w:rPr>
          <w:rFonts w:cstheme="minorHAnsi"/>
          <w:b/>
          <w:sz w:val="24"/>
          <w:szCs w:val="24"/>
          <w:lang w:val="sk-SK"/>
        </w:rPr>
        <w:t xml:space="preserve"> </w:t>
      </w:r>
      <w:r w:rsidR="005127F3">
        <w:rPr>
          <w:rFonts w:cstheme="minorHAnsi"/>
          <w:sz w:val="24"/>
          <w:szCs w:val="24"/>
          <w:lang w:val="sk-SK"/>
        </w:rPr>
        <w:t>a teda vyvarovanie sa situáciám podobným roku 2009</w:t>
      </w:r>
      <w:r w:rsidRPr="0028520C">
        <w:rPr>
          <w:rFonts w:cstheme="minorHAnsi"/>
          <w:sz w:val="24"/>
          <w:szCs w:val="24"/>
          <w:lang w:val="sk-SK"/>
        </w:rPr>
        <w:t xml:space="preserve">. Je podľa </w:t>
      </w:r>
      <w:r w:rsidR="00B35CFF">
        <w:rPr>
          <w:rFonts w:cstheme="minorHAnsi"/>
          <w:sz w:val="24"/>
          <w:szCs w:val="24"/>
          <w:lang w:val="sk-SK"/>
        </w:rPr>
        <w:t>V</w:t>
      </w:r>
      <w:r w:rsidRPr="0028520C">
        <w:rPr>
          <w:rFonts w:cstheme="minorHAnsi"/>
          <w:sz w:val="24"/>
          <w:szCs w:val="24"/>
          <w:lang w:val="sk-SK"/>
        </w:rPr>
        <w:t>ás skutočne</w:t>
      </w:r>
      <w:r w:rsidR="008979D9" w:rsidRPr="0028520C">
        <w:rPr>
          <w:rFonts w:cstheme="minorHAnsi"/>
          <w:sz w:val="24"/>
          <w:szCs w:val="24"/>
          <w:lang w:val="sk-SK"/>
        </w:rPr>
        <w:t xml:space="preserve"> pre ČR vhodné </w:t>
      </w:r>
      <w:r w:rsidRPr="0028520C">
        <w:rPr>
          <w:rFonts w:cstheme="minorHAnsi"/>
          <w:sz w:val="24"/>
          <w:szCs w:val="24"/>
          <w:lang w:val="sk-SK"/>
        </w:rPr>
        <w:t>ťažbu znižovať a vzniknutý deficit nahradzovať importom? Kvôli vyššie uvedenému zastávame</w:t>
      </w:r>
      <w:r w:rsidR="005127F3">
        <w:rPr>
          <w:rFonts w:cstheme="minorHAnsi"/>
          <w:sz w:val="24"/>
          <w:szCs w:val="24"/>
          <w:lang w:val="sk-SK"/>
        </w:rPr>
        <w:t xml:space="preserve"> za našu spoločnosť</w:t>
      </w:r>
      <w:r w:rsidRPr="0028520C">
        <w:rPr>
          <w:rFonts w:cstheme="minorHAnsi"/>
          <w:sz w:val="24"/>
          <w:szCs w:val="24"/>
          <w:lang w:val="sk-SK"/>
        </w:rPr>
        <w:t xml:space="preserve"> názor, že z hľadiska zabezpečeni</w:t>
      </w:r>
      <w:r w:rsidR="008979D9" w:rsidRPr="0028520C">
        <w:rPr>
          <w:rFonts w:cstheme="minorHAnsi"/>
          <w:sz w:val="24"/>
          <w:szCs w:val="24"/>
          <w:lang w:val="sk-SK"/>
        </w:rPr>
        <w:t>a</w:t>
      </w:r>
      <w:r w:rsidRPr="0028520C">
        <w:rPr>
          <w:rFonts w:cstheme="minorHAnsi"/>
          <w:sz w:val="24"/>
          <w:szCs w:val="24"/>
          <w:lang w:val="sk-SK"/>
        </w:rPr>
        <w:t xml:space="preserve"> energetickej bezpečnosti Českej republiky by logicky mala byť ťažba čierneho uhlia </w:t>
      </w:r>
      <w:r w:rsidRPr="0028520C">
        <w:rPr>
          <w:rFonts w:cstheme="minorHAnsi"/>
          <w:b/>
          <w:sz w:val="24"/>
          <w:szCs w:val="24"/>
          <w:lang w:val="sk-SK"/>
        </w:rPr>
        <w:t>aj naďalej možná</w:t>
      </w:r>
      <w:r w:rsidRPr="0028520C">
        <w:rPr>
          <w:rFonts w:cstheme="minorHAnsi"/>
          <w:sz w:val="24"/>
          <w:szCs w:val="24"/>
          <w:lang w:val="sk-SK"/>
        </w:rPr>
        <w:t xml:space="preserve">. </w:t>
      </w:r>
    </w:p>
    <w:p w14:paraId="4521019D" w14:textId="77777777" w:rsidR="008979D9" w:rsidRPr="00004742" w:rsidRDefault="00004742">
      <w:pPr>
        <w:rPr>
          <w:rFonts w:ascii="Times New Roman" w:hAnsi="Times New Roman" w:cs="Times New Roman"/>
          <w:sz w:val="24"/>
          <w:szCs w:val="24"/>
          <w:highlight w:val="yellow"/>
          <w:lang w:val="sk-SK"/>
        </w:rPr>
      </w:pPr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=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tady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by si to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zasloužilo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ještě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dost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práce.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Nahradit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ty obecné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komentáře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o energetické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bezpečnost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tvrdými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daty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o 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bezpečnostním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přínosu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černého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uhlí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jako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takového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.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Černé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uhlí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se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v ČR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používá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v 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energetice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(= v tom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odvětví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bezpečnosti) prakticky jen v 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jedné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elektrárně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(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Dětmarovice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) a 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jedné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teplárně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(Vítkovice). Takže ta kapitola by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měla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přesně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jít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po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těchto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konkrétních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zařízeních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,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neměla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by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diskutova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uhlí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jako</w:t>
      </w:r>
      <w:proofErr w:type="spellEnd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 xml:space="preserve"> </w:t>
      </w:r>
      <w:proofErr w:type="spellStart"/>
      <w:r w:rsidRPr="00004742">
        <w:rPr>
          <w:rFonts w:ascii="Times New Roman" w:hAnsi="Times New Roman" w:cs="Times New Roman"/>
          <w:sz w:val="24"/>
          <w:szCs w:val="24"/>
          <w:highlight w:val="yellow"/>
          <w:lang w:val="sk-SK"/>
        </w:rPr>
        <w:t>takové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</w:p>
    <w:p w14:paraId="1E47B5B6" w14:textId="77777777" w:rsidR="00F149FF" w:rsidRPr="0028520C" w:rsidRDefault="00F149FF" w:rsidP="008979D9">
      <w:pPr>
        <w:pStyle w:val="Nadpis1"/>
        <w:jc w:val="center"/>
      </w:pPr>
      <w:bookmarkStart w:id="15" w:name="_Toc531616193"/>
      <w:r w:rsidRPr="0028520C">
        <w:t>Ekonomick</w:t>
      </w:r>
      <w:r w:rsidR="0060107F" w:rsidRPr="0028520C">
        <w:t>é následky</w:t>
      </w:r>
      <w:bookmarkEnd w:id="15"/>
      <w:r w:rsidRPr="0028520C">
        <w:t xml:space="preserve"> </w:t>
      </w:r>
    </w:p>
    <w:p w14:paraId="4012BA25" w14:textId="77777777" w:rsidR="005127F3" w:rsidRPr="00E45C85" w:rsidRDefault="005127F3" w:rsidP="005127F3">
      <w:pPr>
        <w:spacing w:after="0" w:line="360" w:lineRule="auto"/>
        <w:ind w:firstLine="709"/>
        <w:jc w:val="both"/>
        <w:rPr>
          <w:rFonts w:cstheme="minorHAnsi"/>
          <w:sz w:val="24"/>
          <w:lang w:val="sk-SK"/>
        </w:rPr>
      </w:pPr>
      <w:r w:rsidRPr="00E45C85">
        <w:rPr>
          <w:rFonts w:cstheme="minorHAnsi"/>
          <w:sz w:val="24"/>
          <w:lang w:val="sk-SK"/>
        </w:rPr>
        <w:t xml:space="preserve">Ekonomické následky prípadného zastavenia ťažby čierneho uhlia OKD, predstavujú azda najmarkantnejší a najdôležitejší dôvod, prečo toto </w:t>
      </w:r>
      <w:r w:rsidRPr="00E45C85">
        <w:rPr>
          <w:rFonts w:cstheme="minorHAnsi"/>
          <w:b/>
          <w:sz w:val="24"/>
          <w:lang w:val="sk-SK"/>
        </w:rPr>
        <w:t>nie je ten správny smer</w:t>
      </w:r>
      <w:r w:rsidRPr="00E45C85">
        <w:rPr>
          <w:rFonts w:cstheme="minorHAnsi"/>
          <w:sz w:val="24"/>
          <w:lang w:val="sk-SK"/>
        </w:rPr>
        <w:t xml:space="preserve"> pre náš región, ba dokonca pre Českú republiku </w:t>
      </w:r>
      <w:commentRangeStart w:id="16"/>
      <w:r w:rsidRPr="00E45C85">
        <w:rPr>
          <w:rFonts w:cstheme="minorHAnsi"/>
          <w:sz w:val="24"/>
          <w:lang w:val="sk-SK"/>
        </w:rPr>
        <w:t>celkovo</w:t>
      </w:r>
      <w:commentRangeEnd w:id="16"/>
      <w:r w:rsidR="00004742">
        <w:rPr>
          <w:rStyle w:val="Odkaznakoment"/>
        </w:rPr>
        <w:commentReference w:id="16"/>
      </w:r>
      <w:r w:rsidRPr="00E45C85">
        <w:rPr>
          <w:rFonts w:cstheme="minorHAnsi"/>
          <w:sz w:val="24"/>
          <w:lang w:val="sk-SK"/>
        </w:rPr>
        <w:t xml:space="preserve">. Súčasné nastavenie trhu totiž predstavuje pre OKD, a teda aj pre našu spoločnosť ArcelorMittal, ako aj pre štát </w:t>
      </w:r>
      <w:r w:rsidRPr="00E45C85">
        <w:rPr>
          <w:rFonts w:cstheme="minorHAnsi"/>
          <w:b/>
          <w:sz w:val="24"/>
          <w:lang w:val="sk-SK"/>
        </w:rPr>
        <w:t>priaznivú situáciu</w:t>
      </w:r>
      <w:r w:rsidRPr="00E45C85">
        <w:rPr>
          <w:rFonts w:cstheme="minorHAnsi"/>
          <w:sz w:val="24"/>
          <w:lang w:val="sk-SK"/>
        </w:rPr>
        <w:t xml:space="preserve">. Ide tu pritom o jednoduchú ekonómiu. (HPN, 2018) </w:t>
      </w:r>
    </w:p>
    <w:p w14:paraId="297BEBAB" w14:textId="77777777" w:rsidR="0028520C" w:rsidRDefault="0060107F" w:rsidP="005127F3">
      <w:pPr>
        <w:keepNext/>
        <w:spacing w:after="0" w:line="240" w:lineRule="auto"/>
      </w:pPr>
      <w:r w:rsidRPr="00E80AE1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4745D0B" wp14:editId="6F2250ED">
            <wp:extent cx="5362575" cy="3349195"/>
            <wp:effectExtent l="0" t="0" r="0" b="381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205" cy="33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CAE0" w14:textId="77777777" w:rsidR="004F2698" w:rsidRPr="00E80AE1" w:rsidRDefault="0028520C" w:rsidP="004A652C">
      <w:pPr>
        <w:spacing w:line="240" w:lineRule="auto"/>
        <w:rPr>
          <w:rFonts w:ascii="Times New Roman" w:hAnsi="Times New Roman" w:cs="Times New Roman"/>
          <w:lang w:val="sk-SK"/>
        </w:rPr>
      </w:pPr>
      <w:r w:rsidRPr="0028520C">
        <w:rPr>
          <w:i/>
          <w:iCs/>
          <w:color w:val="44546A" w:themeColor="text2"/>
          <w:sz w:val="18"/>
          <w:szCs w:val="18"/>
        </w:rPr>
        <w:t xml:space="preserve">Graf 4: Cena </w:t>
      </w:r>
      <w:proofErr w:type="spellStart"/>
      <w:r w:rsidRPr="0028520C">
        <w:rPr>
          <w:i/>
          <w:iCs/>
          <w:color w:val="44546A" w:themeColor="text2"/>
          <w:sz w:val="18"/>
          <w:szCs w:val="18"/>
        </w:rPr>
        <w:t>Uhlia</w:t>
      </w:r>
      <w:proofErr w:type="spellEnd"/>
      <w:r w:rsidRPr="0028520C">
        <w:rPr>
          <w:i/>
          <w:iCs/>
          <w:color w:val="44546A" w:themeColor="text2"/>
          <w:sz w:val="18"/>
          <w:szCs w:val="18"/>
        </w:rPr>
        <w:t xml:space="preserve"> v $ na tonu</w:t>
      </w:r>
      <w:r>
        <w:rPr>
          <w:i/>
          <w:iCs/>
          <w:color w:val="44546A" w:themeColor="text2"/>
          <w:sz w:val="18"/>
          <w:szCs w:val="18"/>
        </w:rPr>
        <w:t>.</w:t>
      </w:r>
      <w:r w:rsidRPr="0028520C">
        <w:rPr>
          <w:rFonts w:ascii="Times New Roman" w:hAnsi="Times New Roman" w:cs="Times New Roman"/>
          <w:sz w:val="20"/>
          <w:lang w:val="sk-SK"/>
        </w:rPr>
        <w:t xml:space="preserve"> </w:t>
      </w:r>
      <w:r>
        <w:rPr>
          <w:i/>
          <w:iCs/>
          <w:color w:val="44546A" w:themeColor="text2"/>
          <w:sz w:val="18"/>
          <w:szCs w:val="18"/>
          <w:lang w:val="sk-SK"/>
        </w:rPr>
        <w:t>Zdroj</w:t>
      </w:r>
      <w:r w:rsidRPr="0028520C">
        <w:rPr>
          <w:i/>
          <w:iCs/>
          <w:color w:val="44546A" w:themeColor="text2"/>
          <w:sz w:val="18"/>
          <w:szCs w:val="18"/>
          <w:lang w:val="sk-SK"/>
        </w:rPr>
        <w:t xml:space="preserve">: </w:t>
      </w:r>
      <w:hyperlink r:id="rId21" w:history="1">
        <w:r w:rsidRPr="0028520C">
          <w:rPr>
            <w:rStyle w:val="Hypertextovodkaz"/>
            <w:i/>
            <w:iCs/>
            <w:sz w:val="18"/>
            <w:szCs w:val="18"/>
            <w:lang w:val="sk-SK"/>
          </w:rPr>
          <w:t>https://www.bp.com/en/global/corporate/energy-economics/statistical-review-of-world-energy/coal/coal-prices.html</w:t>
        </w:r>
      </w:hyperlink>
      <w:r w:rsidRPr="0028520C">
        <w:rPr>
          <w:i/>
          <w:iCs/>
          <w:color w:val="44546A" w:themeColor="text2"/>
          <w:sz w:val="18"/>
          <w:szCs w:val="18"/>
        </w:rPr>
        <w:t xml:space="preserve"> </w:t>
      </w:r>
    </w:p>
    <w:p w14:paraId="0FCFBF5B" w14:textId="77777777" w:rsidR="0028520C" w:rsidRDefault="00133FE0" w:rsidP="005127F3">
      <w:pPr>
        <w:keepNext/>
        <w:spacing w:after="0"/>
      </w:pPr>
      <w:r w:rsidRPr="00E80AE1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12877D73" wp14:editId="72E4673C">
            <wp:extent cx="6421093" cy="3084560"/>
            <wp:effectExtent l="0" t="0" r="0" b="190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17162" cy="313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C094" w14:textId="77777777" w:rsidR="005127F3" w:rsidRDefault="00E45C85" w:rsidP="005127F3">
      <w:pPr>
        <w:rPr>
          <w:rFonts w:ascii="Times New Roman" w:hAnsi="Times New Roman" w:cs="Times New Roman"/>
          <w:lang w:val="sk-SK"/>
        </w:rPr>
      </w:pPr>
      <w:r>
        <w:rPr>
          <w:i/>
          <w:iCs/>
          <w:color w:val="44546A" w:themeColor="text2"/>
          <w:sz w:val="18"/>
          <w:szCs w:val="18"/>
        </w:rPr>
        <w:t xml:space="preserve">Graf 5: Vývin ceny </w:t>
      </w:r>
      <w:proofErr w:type="spellStart"/>
      <w:r>
        <w:rPr>
          <w:i/>
          <w:iCs/>
          <w:color w:val="44546A" w:themeColor="text2"/>
          <w:sz w:val="18"/>
          <w:szCs w:val="18"/>
        </w:rPr>
        <w:t>uhlia</w:t>
      </w:r>
      <w:proofErr w:type="spellEnd"/>
      <w:r>
        <w:rPr>
          <w:i/>
          <w:iCs/>
          <w:color w:val="44546A" w:themeColor="text2"/>
          <w:sz w:val="18"/>
          <w:szCs w:val="18"/>
        </w:rPr>
        <w:t xml:space="preserve">. Zdroj: </w:t>
      </w:r>
      <w:hyperlink r:id="rId23" w:history="1">
        <w:r w:rsidRPr="00E45C85">
          <w:rPr>
            <w:rStyle w:val="Hypertextovodkaz"/>
            <w:i/>
            <w:iCs/>
            <w:sz w:val="18"/>
            <w:szCs w:val="18"/>
            <w:lang w:val="sk-SK"/>
          </w:rPr>
          <w:t>https://markets.businessinsider.com/commodities/historical-prices/coal-price/euro/3.11.2014_3.12.2018</w:t>
        </w:r>
      </w:hyperlink>
    </w:p>
    <w:p w14:paraId="28A4C249" w14:textId="77777777" w:rsidR="006F20BE" w:rsidRDefault="00133FE0" w:rsidP="006F20BE">
      <w:pPr>
        <w:spacing w:line="360" w:lineRule="auto"/>
        <w:ind w:firstLine="708"/>
        <w:jc w:val="both"/>
        <w:rPr>
          <w:rFonts w:cstheme="minorHAnsi"/>
          <w:sz w:val="24"/>
          <w:lang w:val="sk-SK"/>
        </w:rPr>
      </w:pPr>
      <w:r w:rsidRPr="00E45C85">
        <w:rPr>
          <w:rFonts w:cstheme="minorHAnsi"/>
          <w:sz w:val="24"/>
          <w:lang w:val="sk-SK"/>
        </w:rPr>
        <w:t>Na vyššie uvedených grafoch vidíme, že cena uhlia</w:t>
      </w:r>
      <w:r w:rsidR="004B7603" w:rsidRPr="00E45C85">
        <w:rPr>
          <w:rFonts w:cstheme="minorHAnsi"/>
          <w:sz w:val="24"/>
          <w:lang w:val="sk-SK"/>
        </w:rPr>
        <w:t xml:space="preserve"> na trhu</w:t>
      </w:r>
      <w:r w:rsidRPr="00E45C85">
        <w:rPr>
          <w:rFonts w:cstheme="minorHAnsi"/>
          <w:sz w:val="24"/>
          <w:lang w:val="sk-SK"/>
        </w:rPr>
        <w:t xml:space="preserve"> </w:t>
      </w:r>
      <w:r w:rsidRPr="00E45C85">
        <w:rPr>
          <w:rFonts w:cstheme="minorHAnsi"/>
          <w:b/>
          <w:sz w:val="24"/>
          <w:lang w:val="sk-SK"/>
        </w:rPr>
        <w:t>stúpa</w:t>
      </w:r>
      <w:r w:rsidRPr="00E45C85">
        <w:rPr>
          <w:rFonts w:cstheme="minorHAnsi"/>
          <w:sz w:val="24"/>
          <w:lang w:val="sk-SK"/>
        </w:rPr>
        <w:t>. Táto rastúca cena na veľkoobchodných trhoch výrazne pomáha spoločnosti OKD a</w:t>
      </w:r>
      <w:r w:rsidR="007D7D4D" w:rsidRPr="00E45C85">
        <w:rPr>
          <w:rFonts w:cstheme="minorHAnsi"/>
          <w:sz w:val="24"/>
          <w:lang w:val="sk-SK"/>
        </w:rPr>
        <w:t xml:space="preserve"> teda </w:t>
      </w:r>
      <w:commentRangeStart w:id="17"/>
      <w:r w:rsidR="007D7D4D" w:rsidRPr="00E45C85">
        <w:rPr>
          <w:rFonts w:cstheme="minorHAnsi"/>
          <w:sz w:val="24"/>
          <w:lang w:val="sk-SK"/>
        </w:rPr>
        <w:t xml:space="preserve">aj ArcelorMittal </w:t>
      </w:r>
      <w:commentRangeEnd w:id="17"/>
      <w:r w:rsidR="006F20BE">
        <w:rPr>
          <w:rStyle w:val="Odkaznakoment"/>
        </w:rPr>
        <w:commentReference w:id="17"/>
      </w:r>
      <w:r w:rsidR="007D7D4D" w:rsidRPr="00E45C85">
        <w:rPr>
          <w:rFonts w:cstheme="minorHAnsi"/>
          <w:sz w:val="24"/>
          <w:lang w:val="sk-SK"/>
        </w:rPr>
        <w:t>-</w:t>
      </w:r>
      <w:r w:rsidRPr="00E45C85">
        <w:rPr>
          <w:rFonts w:cstheme="minorHAnsi"/>
          <w:sz w:val="24"/>
          <w:lang w:val="sk-SK"/>
        </w:rPr>
        <w:t xml:space="preserve"> podporuje jej </w:t>
      </w:r>
      <w:r w:rsidRPr="005127F3">
        <w:rPr>
          <w:rFonts w:cstheme="minorHAnsi"/>
          <w:b/>
          <w:sz w:val="24"/>
          <w:lang w:val="sk-SK"/>
        </w:rPr>
        <w:t>výnos</w:t>
      </w:r>
      <w:r w:rsidRPr="00E45C85">
        <w:rPr>
          <w:rFonts w:cstheme="minorHAnsi"/>
          <w:sz w:val="24"/>
          <w:lang w:val="sk-SK"/>
        </w:rPr>
        <w:t xml:space="preserve">. Len za minulý rok dosiahla tržieb v hodnote 16,8 miliardy korún a vytvorila tak zisk 3,4 miliardy korún. </w:t>
      </w:r>
      <w:r w:rsidR="007D7D4D" w:rsidRPr="00E45C85">
        <w:rPr>
          <w:rFonts w:cstheme="minorHAnsi"/>
          <w:sz w:val="24"/>
          <w:lang w:val="sk-SK"/>
        </w:rPr>
        <w:t>Oproti minulému roku stúplo takisto množstvo vyrobeného koksu a to až o 12,6 percenta na 2,5 miliónov ton.</w:t>
      </w:r>
      <w:r w:rsidR="00FB32B4" w:rsidRPr="00E45C85">
        <w:rPr>
          <w:rFonts w:cstheme="minorHAnsi"/>
          <w:sz w:val="24"/>
          <w:lang w:val="sk-SK"/>
        </w:rPr>
        <w:t xml:space="preserve"> (Hájek, 2018)</w:t>
      </w:r>
      <w:r w:rsidR="007D7D4D" w:rsidRPr="00E45C85">
        <w:rPr>
          <w:rFonts w:cstheme="minorHAnsi"/>
          <w:sz w:val="24"/>
          <w:lang w:val="sk-SK"/>
        </w:rPr>
        <w:t xml:space="preserve"> </w:t>
      </w:r>
      <w:r w:rsidRPr="00E45C85">
        <w:rPr>
          <w:rFonts w:cstheme="minorHAnsi"/>
          <w:sz w:val="24"/>
          <w:lang w:val="sk-SK"/>
        </w:rPr>
        <w:t xml:space="preserve">Toto predstavuje </w:t>
      </w:r>
      <w:commentRangeStart w:id="18"/>
      <w:r w:rsidRPr="00E45C85">
        <w:rPr>
          <w:rFonts w:cstheme="minorHAnsi"/>
          <w:sz w:val="24"/>
          <w:lang w:val="sk-SK"/>
        </w:rPr>
        <w:t xml:space="preserve">nemalý </w:t>
      </w:r>
      <w:r w:rsidRPr="00E45C85">
        <w:rPr>
          <w:rFonts w:cstheme="minorHAnsi"/>
          <w:b/>
          <w:sz w:val="24"/>
          <w:lang w:val="sk-SK"/>
        </w:rPr>
        <w:t xml:space="preserve">príspevok do </w:t>
      </w:r>
      <w:commentRangeEnd w:id="18"/>
      <w:r w:rsidR="006F20BE">
        <w:rPr>
          <w:rStyle w:val="Odkaznakoment"/>
        </w:rPr>
        <w:commentReference w:id="18"/>
      </w:r>
      <w:r w:rsidRPr="00E45C85">
        <w:rPr>
          <w:rFonts w:cstheme="minorHAnsi"/>
          <w:b/>
          <w:sz w:val="24"/>
          <w:lang w:val="sk-SK"/>
        </w:rPr>
        <w:t>štátnej kasy</w:t>
      </w:r>
      <w:r w:rsidRPr="00E45C85">
        <w:rPr>
          <w:rFonts w:cstheme="minorHAnsi"/>
          <w:sz w:val="24"/>
          <w:lang w:val="sk-SK"/>
        </w:rPr>
        <w:t xml:space="preserve">, ktorý by sa </w:t>
      </w:r>
      <w:r w:rsidR="007D7D4D" w:rsidRPr="00E45C85">
        <w:rPr>
          <w:rFonts w:cstheme="minorHAnsi"/>
          <w:sz w:val="24"/>
          <w:lang w:val="sk-SK"/>
        </w:rPr>
        <w:t xml:space="preserve">v dohľadnej budúcnosti </w:t>
      </w:r>
      <w:r w:rsidRPr="00E45C85">
        <w:rPr>
          <w:rFonts w:cstheme="minorHAnsi"/>
          <w:sz w:val="24"/>
          <w:lang w:val="sk-SK"/>
        </w:rPr>
        <w:t xml:space="preserve">nemal zmenšovať. </w:t>
      </w:r>
      <w:r w:rsidR="007D7D4D" w:rsidRPr="00E45C85">
        <w:rPr>
          <w:rFonts w:cstheme="minorHAnsi"/>
          <w:sz w:val="24"/>
          <w:lang w:val="sk-SK"/>
        </w:rPr>
        <w:t xml:space="preserve">Je </w:t>
      </w:r>
      <w:r w:rsidR="00207839" w:rsidRPr="00E45C85">
        <w:rPr>
          <w:rFonts w:cstheme="minorHAnsi"/>
          <w:sz w:val="24"/>
          <w:lang w:val="sk-SK"/>
        </w:rPr>
        <w:t>tomu tak</w:t>
      </w:r>
      <w:r w:rsidR="007D7D4D" w:rsidRPr="00E45C85">
        <w:rPr>
          <w:rFonts w:cstheme="minorHAnsi"/>
          <w:sz w:val="24"/>
          <w:lang w:val="sk-SK"/>
        </w:rPr>
        <w:t xml:space="preserve"> pretože s</w:t>
      </w:r>
      <w:r w:rsidRPr="00E45C85">
        <w:rPr>
          <w:rFonts w:cstheme="minorHAnsi"/>
          <w:sz w:val="24"/>
          <w:lang w:val="sk-SK"/>
        </w:rPr>
        <w:t xml:space="preserve">potreba uhlia je poháňaná neúnavným </w:t>
      </w:r>
      <w:r w:rsidRPr="005127F3">
        <w:rPr>
          <w:rFonts w:cstheme="minorHAnsi"/>
          <w:b/>
          <w:sz w:val="24"/>
          <w:lang w:val="sk-SK"/>
        </w:rPr>
        <w:t>ekonomickým gigantom</w:t>
      </w:r>
      <w:r w:rsidRPr="00E45C85">
        <w:rPr>
          <w:rFonts w:cstheme="minorHAnsi"/>
          <w:sz w:val="24"/>
          <w:lang w:val="sk-SK"/>
        </w:rPr>
        <w:t xml:space="preserve"> východnej pologule – </w:t>
      </w:r>
      <w:r w:rsidRPr="005127F3">
        <w:rPr>
          <w:rFonts w:cstheme="minorHAnsi"/>
          <w:b/>
          <w:sz w:val="24"/>
          <w:lang w:val="sk-SK"/>
        </w:rPr>
        <w:t>Čínou</w:t>
      </w:r>
      <w:r w:rsidRPr="00E45C85">
        <w:rPr>
          <w:rFonts w:cstheme="minorHAnsi"/>
          <w:sz w:val="24"/>
          <w:lang w:val="sk-SK"/>
        </w:rPr>
        <w:t>.</w:t>
      </w:r>
      <w:r w:rsidR="004F2698" w:rsidRPr="00E45C85">
        <w:rPr>
          <w:rFonts w:cstheme="minorHAnsi"/>
          <w:sz w:val="24"/>
          <w:lang w:val="sk-SK"/>
        </w:rPr>
        <w:t xml:space="preserve"> (</w:t>
      </w:r>
      <w:proofErr w:type="spellStart"/>
      <w:r w:rsidR="004F2698" w:rsidRPr="00E45C85">
        <w:rPr>
          <w:rFonts w:cstheme="minorHAnsi"/>
          <w:sz w:val="24"/>
          <w:lang w:val="sk-SK"/>
        </w:rPr>
        <w:t>Bloomberg</w:t>
      </w:r>
      <w:proofErr w:type="spellEnd"/>
      <w:r w:rsidR="004F2698" w:rsidRPr="00E45C85">
        <w:rPr>
          <w:rFonts w:cstheme="minorHAnsi"/>
          <w:sz w:val="24"/>
          <w:lang w:val="sk-SK"/>
        </w:rPr>
        <w:t xml:space="preserve">, 2018) </w:t>
      </w:r>
    </w:p>
    <w:p w14:paraId="53BE4029" w14:textId="77777777" w:rsidR="006F20BE" w:rsidRDefault="006F20BE" w:rsidP="006F20BE">
      <w:pPr>
        <w:spacing w:line="360" w:lineRule="auto"/>
        <w:ind w:firstLine="708"/>
        <w:jc w:val="both"/>
        <w:rPr>
          <w:rFonts w:cstheme="minorHAnsi"/>
          <w:sz w:val="24"/>
          <w:highlight w:val="yellow"/>
          <w:lang w:val="sk-SK"/>
        </w:rPr>
      </w:pPr>
      <w:r w:rsidRPr="006F20BE">
        <w:rPr>
          <w:rFonts w:cstheme="minorHAnsi"/>
          <w:sz w:val="24"/>
          <w:highlight w:val="yellow"/>
          <w:lang w:val="sk-SK"/>
        </w:rPr>
        <w:t xml:space="preserve">=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tady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chybí to podstatné. Tzn.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alespoň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pokus</w:t>
      </w:r>
      <w:r>
        <w:rPr>
          <w:rFonts w:cstheme="minorHAnsi"/>
          <w:sz w:val="24"/>
          <w:highlight w:val="yellow"/>
          <w:lang w:val="sk-SK"/>
        </w:rPr>
        <w:t xml:space="preserve"> (</w:t>
      </w:r>
      <w:proofErr w:type="spellStart"/>
      <w:r>
        <w:rPr>
          <w:rFonts w:cstheme="minorHAnsi"/>
          <w:sz w:val="24"/>
          <w:highlight w:val="yellow"/>
          <w:lang w:val="sk-SK"/>
        </w:rPr>
        <w:t>samozřejmě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, máte </w:t>
      </w:r>
      <w:proofErr w:type="spellStart"/>
      <w:r>
        <w:rPr>
          <w:rFonts w:cstheme="minorHAnsi"/>
          <w:sz w:val="24"/>
          <w:highlight w:val="yellow"/>
          <w:lang w:val="sk-SK"/>
        </w:rPr>
        <w:t>omezený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>
        <w:rPr>
          <w:rFonts w:cstheme="minorHAnsi"/>
          <w:sz w:val="24"/>
          <w:highlight w:val="yellow"/>
          <w:lang w:val="sk-SK"/>
        </w:rPr>
        <w:t>přístup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k </w:t>
      </w:r>
      <w:proofErr w:type="spellStart"/>
      <w:r>
        <w:rPr>
          <w:rFonts w:cstheme="minorHAnsi"/>
          <w:sz w:val="24"/>
          <w:highlight w:val="yellow"/>
          <w:lang w:val="sk-SK"/>
        </w:rPr>
        <w:t>vnitrofiremním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>
        <w:rPr>
          <w:rFonts w:cstheme="minorHAnsi"/>
          <w:sz w:val="24"/>
          <w:highlight w:val="yellow"/>
          <w:lang w:val="sk-SK"/>
        </w:rPr>
        <w:t>datům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>
        <w:rPr>
          <w:rFonts w:cstheme="minorHAnsi"/>
          <w:sz w:val="24"/>
          <w:highlight w:val="yellow"/>
          <w:lang w:val="sk-SK"/>
        </w:rPr>
        <w:t>atd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., ale </w:t>
      </w:r>
      <w:proofErr w:type="spellStart"/>
      <w:r>
        <w:rPr>
          <w:rFonts w:cstheme="minorHAnsi"/>
          <w:sz w:val="24"/>
          <w:highlight w:val="yellow"/>
          <w:lang w:val="sk-SK"/>
        </w:rPr>
        <w:t>stejně</w:t>
      </w:r>
      <w:proofErr w:type="spellEnd"/>
      <w:r>
        <w:rPr>
          <w:rFonts w:cstheme="minorHAnsi"/>
          <w:sz w:val="24"/>
          <w:highlight w:val="yellow"/>
          <w:lang w:val="sk-SK"/>
        </w:rPr>
        <w:t>)</w:t>
      </w:r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postihnout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dopady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zavření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těch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dolů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na  </w:t>
      </w:r>
      <w:r>
        <w:rPr>
          <w:rFonts w:cstheme="minorHAnsi"/>
          <w:sz w:val="24"/>
          <w:highlight w:val="yellow"/>
          <w:lang w:val="sk-SK"/>
        </w:rPr>
        <w:t xml:space="preserve">ekonomiku </w:t>
      </w:r>
      <w:r w:rsidRPr="006F20BE">
        <w:rPr>
          <w:rFonts w:cstheme="minorHAnsi"/>
          <w:sz w:val="24"/>
          <w:highlight w:val="yellow"/>
          <w:lang w:val="sk-SK"/>
        </w:rPr>
        <w:t xml:space="preserve">A.M. To by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přeci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mělo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být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těžiště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té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kapitoly a zároveň je to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primární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důvod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,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proč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pravděpodobně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ta A.M. píše tuto analýzu. </w:t>
      </w:r>
      <w:proofErr w:type="spellStart"/>
      <w:r>
        <w:rPr>
          <w:rFonts w:cstheme="minorHAnsi"/>
          <w:sz w:val="24"/>
          <w:highlight w:val="yellow"/>
          <w:lang w:val="sk-SK"/>
        </w:rPr>
        <w:t>Něco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>
        <w:rPr>
          <w:rFonts w:cstheme="minorHAnsi"/>
          <w:sz w:val="24"/>
          <w:highlight w:val="yellow"/>
          <w:lang w:val="sk-SK"/>
        </w:rPr>
        <w:t>ve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>
        <w:rPr>
          <w:rFonts w:cstheme="minorHAnsi"/>
          <w:sz w:val="24"/>
          <w:highlight w:val="yellow"/>
          <w:lang w:val="sk-SK"/>
        </w:rPr>
        <w:t>stylu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– </w:t>
      </w:r>
      <w:proofErr w:type="spellStart"/>
      <w:r>
        <w:rPr>
          <w:rFonts w:cstheme="minorHAnsi"/>
          <w:sz w:val="24"/>
          <w:highlight w:val="yellow"/>
          <w:lang w:val="sk-SK"/>
        </w:rPr>
        <w:t>domácí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>
        <w:rPr>
          <w:rFonts w:cstheme="minorHAnsi"/>
          <w:sz w:val="24"/>
          <w:highlight w:val="yellow"/>
          <w:lang w:val="sk-SK"/>
        </w:rPr>
        <w:t>černé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uhlí </w:t>
      </w:r>
      <w:proofErr w:type="spellStart"/>
      <w:r>
        <w:rPr>
          <w:rFonts w:cstheme="minorHAnsi"/>
          <w:sz w:val="24"/>
          <w:highlight w:val="yellow"/>
          <w:lang w:val="sk-SK"/>
        </w:rPr>
        <w:t>tvoří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x% ceny našich </w:t>
      </w:r>
      <w:proofErr w:type="spellStart"/>
      <w:r>
        <w:rPr>
          <w:rFonts w:cstheme="minorHAnsi"/>
          <w:sz w:val="24"/>
          <w:highlight w:val="yellow"/>
          <w:lang w:val="sk-SK"/>
        </w:rPr>
        <w:t>vstupů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, </w:t>
      </w:r>
      <w:proofErr w:type="spellStart"/>
      <w:r>
        <w:rPr>
          <w:rFonts w:cstheme="minorHAnsi"/>
          <w:sz w:val="24"/>
          <w:highlight w:val="yellow"/>
          <w:lang w:val="sk-SK"/>
        </w:rPr>
        <w:t>podle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>
        <w:rPr>
          <w:rFonts w:cstheme="minorHAnsi"/>
          <w:sz w:val="24"/>
          <w:highlight w:val="yellow"/>
          <w:lang w:val="sk-SK"/>
        </w:rPr>
        <w:t>známých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>
        <w:rPr>
          <w:rFonts w:cstheme="minorHAnsi"/>
          <w:sz w:val="24"/>
          <w:highlight w:val="yellow"/>
          <w:lang w:val="sk-SK"/>
        </w:rPr>
        <w:t>dat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>
        <w:rPr>
          <w:rFonts w:cstheme="minorHAnsi"/>
          <w:sz w:val="24"/>
          <w:highlight w:val="yellow"/>
          <w:lang w:val="sk-SK"/>
        </w:rPr>
        <w:t>se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dá </w:t>
      </w:r>
      <w:proofErr w:type="spellStart"/>
      <w:r>
        <w:rPr>
          <w:rFonts w:cstheme="minorHAnsi"/>
          <w:sz w:val="24"/>
          <w:highlight w:val="yellow"/>
          <w:lang w:val="sk-SK"/>
        </w:rPr>
        <w:t>čekat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, že dovážené uhlí by stálo o x% </w:t>
      </w:r>
      <w:proofErr w:type="spellStart"/>
      <w:r>
        <w:rPr>
          <w:rFonts w:cstheme="minorHAnsi"/>
          <w:sz w:val="24"/>
          <w:highlight w:val="yellow"/>
          <w:lang w:val="sk-SK"/>
        </w:rPr>
        <w:t>více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než </w:t>
      </w:r>
      <w:proofErr w:type="spellStart"/>
      <w:r>
        <w:rPr>
          <w:rFonts w:cstheme="minorHAnsi"/>
          <w:sz w:val="24"/>
          <w:highlight w:val="yellow"/>
          <w:lang w:val="sk-SK"/>
        </w:rPr>
        <w:t>domácí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= naše </w:t>
      </w:r>
      <w:proofErr w:type="spellStart"/>
      <w:r>
        <w:rPr>
          <w:rFonts w:cstheme="minorHAnsi"/>
          <w:sz w:val="24"/>
          <w:highlight w:val="yellow"/>
          <w:lang w:val="sk-SK"/>
        </w:rPr>
        <w:t>produkce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by </w:t>
      </w:r>
      <w:proofErr w:type="spellStart"/>
      <w:r>
        <w:rPr>
          <w:rFonts w:cstheme="minorHAnsi"/>
          <w:sz w:val="24"/>
          <w:highlight w:val="yellow"/>
          <w:lang w:val="sk-SK"/>
        </w:rPr>
        <w:t>se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zdražila o </w:t>
      </w:r>
      <w:proofErr w:type="spellStart"/>
      <w:r>
        <w:rPr>
          <w:rFonts w:cstheme="minorHAnsi"/>
          <w:sz w:val="24"/>
          <w:highlight w:val="yellow"/>
          <w:lang w:val="sk-SK"/>
        </w:rPr>
        <w:t>nějaké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>
        <w:rPr>
          <w:rFonts w:cstheme="minorHAnsi"/>
          <w:sz w:val="24"/>
          <w:highlight w:val="yellow"/>
          <w:lang w:val="sk-SK"/>
        </w:rPr>
        <w:t>procenta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. K tomu pár </w:t>
      </w:r>
      <w:proofErr w:type="spellStart"/>
      <w:r>
        <w:rPr>
          <w:rFonts w:cstheme="minorHAnsi"/>
          <w:sz w:val="24"/>
          <w:highlight w:val="yellow"/>
          <w:lang w:val="sk-SK"/>
        </w:rPr>
        <w:t>dat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k tomu, jak dnes vypadá </w:t>
      </w:r>
      <w:proofErr w:type="spellStart"/>
      <w:r>
        <w:rPr>
          <w:rFonts w:cstheme="minorHAnsi"/>
          <w:sz w:val="24"/>
          <w:highlight w:val="yellow"/>
          <w:lang w:val="sk-SK"/>
        </w:rPr>
        <w:t>světový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 obchod s ocelí a </w:t>
      </w:r>
      <w:proofErr w:type="spellStart"/>
      <w:r>
        <w:rPr>
          <w:rFonts w:cstheme="minorHAnsi"/>
          <w:sz w:val="24"/>
          <w:highlight w:val="yellow"/>
          <w:lang w:val="sk-SK"/>
        </w:rPr>
        <w:t>vyřešeno</w:t>
      </w:r>
      <w:proofErr w:type="spellEnd"/>
      <w:r>
        <w:rPr>
          <w:rFonts w:cstheme="minorHAnsi"/>
          <w:sz w:val="24"/>
          <w:highlight w:val="yellow"/>
          <w:lang w:val="sk-SK"/>
        </w:rPr>
        <w:t xml:space="preserve">. </w:t>
      </w:r>
    </w:p>
    <w:p w14:paraId="44B05656" w14:textId="77777777" w:rsidR="006F20BE" w:rsidRPr="00E45C85" w:rsidRDefault="006F20BE" w:rsidP="006F20BE">
      <w:pPr>
        <w:spacing w:line="360" w:lineRule="auto"/>
        <w:ind w:firstLine="708"/>
        <w:jc w:val="both"/>
        <w:rPr>
          <w:rFonts w:cstheme="minorHAnsi"/>
          <w:sz w:val="24"/>
          <w:lang w:val="sk-SK"/>
        </w:rPr>
      </w:pPr>
      <w:proofErr w:type="spellStart"/>
      <w:r w:rsidRPr="006F20BE">
        <w:rPr>
          <w:rFonts w:cstheme="minorHAnsi"/>
          <w:sz w:val="24"/>
          <w:highlight w:val="yellow"/>
          <w:lang w:val="sk-SK"/>
        </w:rPr>
        <w:t>Nikoliv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nadace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OKD,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která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je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sice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zajímavá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, ale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těch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300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milionů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jsou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(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se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vším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respektem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>) v 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zásadě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 xml:space="preserve"> drobné v kontextu toho </w:t>
      </w:r>
      <w:proofErr w:type="spellStart"/>
      <w:r w:rsidRPr="006F20BE">
        <w:rPr>
          <w:rFonts w:cstheme="minorHAnsi"/>
          <w:sz w:val="24"/>
          <w:highlight w:val="yellow"/>
          <w:lang w:val="sk-SK"/>
        </w:rPr>
        <w:t>regionu</w:t>
      </w:r>
      <w:proofErr w:type="spellEnd"/>
      <w:r w:rsidRPr="006F20BE">
        <w:rPr>
          <w:rFonts w:cstheme="minorHAnsi"/>
          <w:sz w:val="24"/>
          <w:highlight w:val="yellow"/>
          <w:lang w:val="sk-SK"/>
        </w:rPr>
        <w:t>.</w:t>
      </w:r>
      <w:r>
        <w:rPr>
          <w:rFonts w:cstheme="minorHAnsi"/>
          <w:sz w:val="24"/>
          <w:lang w:val="sk-SK"/>
        </w:rPr>
        <w:t xml:space="preserve"> </w:t>
      </w:r>
    </w:p>
    <w:p w14:paraId="3BECFB3B" w14:textId="77777777" w:rsidR="00F149FF" w:rsidRPr="00E45C85" w:rsidRDefault="00207839" w:rsidP="004B7603">
      <w:pPr>
        <w:spacing w:line="360" w:lineRule="auto"/>
        <w:ind w:firstLine="708"/>
        <w:jc w:val="both"/>
        <w:rPr>
          <w:rFonts w:cstheme="minorHAnsi"/>
          <w:sz w:val="24"/>
          <w:lang w:val="sk-SK"/>
        </w:rPr>
      </w:pPr>
      <w:r w:rsidRPr="00E45C85">
        <w:rPr>
          <w:rFonts w:cstheme="minorHAnsi"/>
          <w:sz w:val="24"/>
          <w:lang w:val="sk-SK"/>
        </w:rPr>
        <w:lastRenderedPageBreak/>
        <w:t>Ďalší kritický</w:t>
      </w:r>
      <w:r w:rsidR="00D64A83" w:rsidRPr="00E45C85">
        <w:rPr>
          <w:rFonts w:cstheme="minorHAnsi"/>
          <w:sz w:val="24"/>
          <w:lang w:val="sk-SK"/>
        </w:rPr>
        <w:t xml:space="preserve"> ekonomický</w:t>
      </w:r>
      <w:r w:rsidRPr="00E45C85">
        <w:rPr>
          <w:rFonts w:cstheme="minorHAnsi"/>
          <w:sz w:val="24"/>
          <w:lang w:val="sk-SK"/>
        </w:rPr>
        <w:t xml:space="preserve"> dôsledok prípadného zastavenia ťažby čierneho uhlia sa týka nadácie OKD. Známa N</w:t>
      </w:r>
      <w:r w:rsidR="007B56B1" w:rsidRPr="00E45C85">
        <w:rPr>
          <w:rFonts w:cstheme="minorHAnsi"/>
          <w:sz w:val="24"/>
          <w:lang w:val="sk-SK"/>
        </w:rPr>
        <w:t>adácia OKD p</w:t>
      </w:r>
      <w:r w:rsidR="00133FE0" w:rsidRPr="00E45C85">
        <w:rPr>
          <w:rFonts w:cstheme="minorHAnsi"/>
          <w:sz w:val="24"/>
          <w:lang w:val="sk-SK"/>
        </w:rPr>
        <w:t>r</w:t>
      </w:r>
      <w:r w:rsidR="007B56B1" w:rsidRPr="00E45C85">
        <w:rPr>
          <w:rFonts w:cstheme="minorHAnsi"/>
          <w:sz w:val="24"/>
          <w:lang w:val="sk-SK"/>
        </w:rPr>
        <w:t xml:space="preserve">edstavuje </w:t>
      </w:r>
      <w:r w:rsidR="007B56B1" w:rsidRPr="00E45C85">
        <w:rPr>
          <w:rFonts w:cstheme="minorHAnsi"/>
          <w:b/>
          <w:sz w:val="24"/>
          <w:lang w:val="sk-SK"/>
        </w:rPr>
        <w:t>najväčšiu nadáciu v</w:t>
      </w:r>
      <w:r w:rsidR="00133FE0" w:rsidRPr="00E45C85">
        <w:rPr>
          <w:rFonts w:cstheme="minorHAnsi"/>
          <w:b/>
          <w:sz w:val="24"/>
          <w:lang w:val="sk-SK"/>
        </w:rPr>
        <w:t> </w:t>
      </w:r>
      <w:r w:rsidR="007B56B1" w:rsidRPr="00E45C85">
        <w:rPr>
          <w:rFonts w:cstheme="minorHAnsi"/>
          <w:b/>
          <w:sz w:val="24"/>
          <w:lang w:val="sk-SK"/>
        </w:rPr>
        <w:t>Moravsko</w:t>
      </w:r>
      <w:r w:rsidR="00133FE0" w:rsidRPr="00E45C85">
        <w:rPr>
          <w:rFonts w:cstheme="minorHAnsi"/>
          <w:b/>
          <w:sz w:val="24"/>
          <w:lang w:val="sk-SK"/>
        </w:rPr>
        <w:t>-</w:t>
      </w:r>
      <w:r w:rsidR="007B56B1" w:rsidRPr="00E45C85">
        <w:rPr>
          <w:rFonts w:cstheme="minorHAnsi"/>
          <w:b/>
          <w:sz w:val="24"/>
          <w:lang w:val="sk-SK"/>
        </w:rPr>
        <w:t>sl</w:t>
      </w:r>
      <w:r w:rsidR="00133FE0" w:rsidRPr="00E45C85">
        <w:rPr>
          <w:rFonts w:cstheme="minorHAnsi"/>
          <w:b/>
          <w:sz w:val="24"/>
          <w:lang w:val="sk-SK"/>
        </w:rPr>
        <w:t>i</w:t>
      </w:r>
      <w:r w:rsidR="007B56B1" w:rsidRPr="00E45C85">
        <w:rPr>
          <w:rFonts w:cstheme="minorHAnsi"/>
          <w:b/>
          <w:sz w:val="24"/>
          <w:lang w:val="sk-SK"/>
        </w:rPr>
        <w:t>ezskom kraji</w:t>
      </w:r>
      <w:r w:rsidR="007B56B1" w:rsidRPr="00E45C85">
        <w:rPr>
          <w:rFonts w:cstheme="minorHAnsi"/>
          <w:sz w:val="24"/>
          <w:lang w:val="sk-SK"/>
        </w:rPr>
        <w:t xml:space="preserve"> a zároveň jednu z </w:t>
      </w:r>
      <w:r w:rsidR="007B56B1" w:rsidRPr="00E45C85">
        <w:rPr>
          <w:rFonts w:cstheme="minorHAnsi"/>
          <w:b/>
          <w:sz w:val="24"/>
          <w:lang w:val="sk-SK"/>
        </w:rPr>
        <w:t xml:space="preserve">najvýznamnejších </w:t>
      </w:r>
      <w:r w:rsidR="007B56B1" w:rsidRPr="00E45C85">
        <w:rPr>
          <w:rFonts w:cstheme="minorHAnsi"/>
          <w:sz w:val="24"/>
          <w:lang w:val="sk-SK"/>
        </w:rPr>
        <w:t xml:space="preserve">v celej </w:t>
      </w:r>
      <w:r w:rsidR="007B56B1" w:rsidRPr="00E45C85">
        <w:rPr>
          <w:rFonts w:cstheme="minorHAnsi"/>
          <w:b/>
          <w:sz w:val="24"/>
          <w:lang w:val="sk-SK"/>
        </w:rPr>
        <w:t>Českej republike.</w:t>
      </w:r>
      <w:r w:rsidR="00FB32B4" w:rsidRPr="00E45C85">
        <w:rPr>
          <w:rFonts w:cstheme="minorHAnsi"/>
          <w:b/>
          <w:sz w:val="24"/>
          <w:lang w:val="sk-SK"/>
        </w:rPr>
        <w:t xml:space="preserve"> </w:t>
      </w:r>
      <w:r w:rsidR="00FB32B4" w:rsidRPr="00E45C85">
        <w:rPr>
          <w:rFonts w:cstheme="minorHAnsi"/>
          <w:sz w:val="24"/>
          <w:lang w:val="sk-SK"/>
        </w:rPr>
        <w:t>(OKD, 2018)</w:t>
      </w:r>
      <w:r w:rsidR="007B56B1" w:rsidRPr="00E45C85">
        <w:rPr>
          <w:rFonts w:cstheme="minorHAnsi"/>
          <w:sz w:val="24"/>
          <w:lang w:val="sk-SK"/>
        </w:rPr>
        <w:t xml:space="preserve"> Podporuje neziskové organizá</w:t>
      </w:r>
      <w:r w:rsidRPr="00E45C85">
        <w:rPr>
          <w:rFonts w:cstheme="minorHAnsi"/>
          <w:sz w:val="24"/>
          <w:lang w:val="sk-SK"/>
        </w:rPr>
        <w:t>c</w:t>
      </w:r>
      <w:r w:rsidR="007B56B1" w:rsidRPr="00E45C85">
        <w:rPr>
          <w:rFonts w:cstheme="minorHAnsi"/>
          <w:sz w:val="24"/>
          <w:lang w:val="sk-SK"/>
        </w:rPr>
        <w:t xml:space="preserve">ie, ktoré pomáhajú kde je potrebné, zlepšujú životnú úroveň sociálnej starostlivosti, voľnočasových aktivít, kultúrneho vyžitia a aj životného prostredia. Podpora pritom smeruje do miest a obcí ako sú </w:t>
      </w:r>
      <w:proofErr w:type="spellStart"/>
      <w:r w:rsidR="007B56B1" w:rsidRPr="00E45C85">
        <w:rPr>
          <w:rFonts w:cstheme="minorHAnsi"/>
          <w:sz w:val="24"/>
          <w:lang w:val="sk-SK"/>
        </w:rPr>
        <w:t>Dětmarovice</w:t>
      </w:r>
      <w:proofErr w:type="spellEnd"/>
      <w:r w:rsidR="007B56B1" w:rsidRPr="00E45C85">
        <w:rPr>
          <w:rFonts w:cstheme="minorHAnsi"/>
          <w:sz w:val="24"/>
          <w:lang w:val="sk-SK"/>
        </w:rPr>
        <w:t xml:space="preserve">, </w:t>
      </w:r>
      <w:proofErr w:type="spellStart"/>
      <w:r w:rsidR="007B56B1" w:rsidRPr="00E45C85">
        <w:rPr>
          <w:rFonts w:cstheme="minorHAnsi"/>
          <w:sz w:val="24"/>
          <w:lang w:val="sk-SK"/>
        </w:rPr>
        <w:t>Doubrava</w:t>
      </w:r>
      <w:proofErr w:type="spellEnd"/>
      <w:r w:rsidR="007B56B1" w:rsidRPr="00E45C85">
        <w:rPr>
          <w:rFonts w:cstheme="minorHAnsi"/>
          <w:sz w:val="24"/>
          <w:lang w:val="sk-SK"/>
        </w:rPr>
        <w:t>, Frýdek-</w:t>
      </w:r>
      <w:proofErr w:type="spellStart"/>
      <w:r w:rsidR="007B56B1" w:rsidRPr="00E45C85">
        <w:rPr>
          <w:rFonts w:cstheme="minorHAnsi"/>
          <w:sz w:val="24"/>
          <w:lang w:val="sk-SK"/>
        </w:rPr>
        <w:t>Místek</w:t>
      </w:r>
      <w:proofErr w:type="spellEnd"/>
      <w:r w:rsidR="007B56B1" w:rsidRPr="00E45C85">
        <w:rPr>
          <w:rFonts w:cstheme="minorHAnsi"/>
          <w:sz w:val="24"/>
          <w:lang w:val="sk-SK"/>
        </w:rPr>
        <w:t xml:space="preserve">, </w:t>
      </w:r>
      <w:proofErr w:type="spellStart"/>
      <w:r w:rsidR="007B56B1" w:rsidRPr="00E45C85">
        <w:rPr>
          <w:rFonts w:cstheme="minorHAnsi"/>
          <w:sz w:val="24"/>
          <w:lang w:val="sk-SK"/>
        </w:rPr>
        <w:t>Havířov</w:t>
      </w:r>
      <w:proofErr w:type="spellEnd"/>
      <w:r w:rsidR="007B56B1" w:rsidRPr="00E45C85">
        <w:rPr>
          <w:rFonts w:cstheme="minorHAnsi"/>
          <w:sz w:val="24"/>
          <w:lang w:val="sk-SK"/>
        </w:rPr>
        <w:t xml:space="preserve">, Horní Suchá, </w:t>
      </w:r>
      <w:proofErr w:type="spellStart"/>
      <w:r w:rsidR="007B56B1" w:rsidRPr="00E45C85">
        <w:rPr>
          <w:rFonts w:cstheme="minorHAnsi"/>
          <w:sz w:val="24"/>
          <w:lang w:val="sk-SK"/>
        </w:rPr>
        <w:t>Karviná</w:t>
      </w:r>
      <w:proofErr w:type="spellEnd"/>
      <w:r w:rsidR="007B56B1" w:rsidRPr="00E45C85">
        <w:rPr>
          <w:rFonts w:cstheme="minorHAnsi"/>
          <w:sz w:val="24"/>
          <w:lang w:val="sk-SK"/>
        </w:rPr>
        <w:t xml:space="preserve">, </w:t>
      </w:r>
      <w:proofErr w:type="spellStart"/>
      <w:r w:rsidR="007B56B1" w:rsidRPr="00E45C85">
        <w:rPr>
          <w:rFonts w:cstheme="minorHAnsi"/>
          <w:sz w:val="24"/>
          <w:lang w:val="sk-SK"/>
        </w:rPr>
        <w:t>Orlová</w:t>
      </w:r>
      <w:proofErr w:type="spellEnd"/>
      <w:r w:rsidR="007B56B1" w:rsidRPr="00E45C85">
        <w:rPr>
          <w:rFonts w:cstheme="minorHAnsi"/>
          <w:sz w:val="24"/>
          <w:lang w:val="sk-SK"/>
        </w:rPr>
        <w:t xml:space="preserve">, </w:t>
      </w:r>
      <w:proofErr w:type="spellStart"/>
      <w:r w:rsidR="007B56B1" w:rsidRPr="00E45C85">
        <w:rPr>
          <w:rFonts w:cstheme="minorHAnsi"/>
          <w:sz w:val="24"/>
          <w:lang w:val="sk-SK"/>
        </w:rPr>
        <w:t>Paskov</w:t>
      </w:r>
      <w:proofErr w:type="spellEnd"/>
      <w:r w:rsidR="007B56B1" w:rsidRPr="00E45C85">
        <w:rPr>
          <w:rFonts w:cstheme="minorHAnsi"/>
          <w:sz w:val="24"/>
          <w:lang w:val="sk-SK"/>
        </w:rPr>
        <w:t xml:space="preserve">, </w:t>
      </w:r>
      <w:proofErr w:type="spellStart"/>
      <w:r w:rsidR="007B56B1" w:rsidRPr="00E45C85">
        <w:rPr>
          <w:rFonts w:cstheme="minorHAnsi"/>
          <w:sz w:val="24"/>
          <w:lang w:val="sk-SK"/>
        </w:rPr>
        <w:t>Staříč</w:t>
      </w:r>
      <w:proofErr w:type="spellEnd"/>
      <w:r w:rsidR="007B56B1" w:rsidRPr="00E45C85">
        <w:rPr>
          <w:rFonts w:cstheme="minorHAnsi"/>
          <w:sz w:val="24"/>
          <w:lang w:val="sk-SK"/>
        </w:rPr>
        <w:t xml:space="preserve">, </w:t>
      </w:r>
      <w:proofErr w:type="spellStart"/>
      <w:r w:rsidR="007B56B1" w:rsidRPr="00E45C85">
        <w:rPr>
          <w:rFonts w:cstheme="minorHAnsi"/>
          <w:sz w:val="24"/>
          <w:lang w:val="sk-SK"/>
        </w:rPr>
        <w:t>Stonava</w:t>
      </w:r>
      <w:proofErr w:type="spellEnd"/>
      <w:r w:rsidR="007B56B1" w:rsidRPr="00E45C85">
        <w:rPr>
          <w:rFonts w:cstheme="minorHAnsi"/>
          <w:sz w:val="24"/>
          <w:lang w:val="sk-SK"/>
        </w:rPr>
        <w:t xml:space="preserve">, </w:t>
      </w:r>
      <w:proofErr w:type="spellStart"/>
      <w:r w:rsidR="007B56B1" w:rsidRPr="00E45C85">
        <w:rPr>
          <w:rFonts w:cstheme="minorHAnsi"/>
          <w:sz w:val="24"/>
          <w:lang w:val="sk-SK"/>
        </w:rPr>
        <w:t>Sviadnov</w:t>
      </w:r>
      <w:proofErr w:type="spellEnd"/>
      <w:r w:rsidR="007B56B1" w:rsidRPr="00E45C85">
        <w:rPr>
          <w:rFonts w:cstheme="minorHAnsi"/>
          <w:sz w:val="24"/>
          <w:lang w:val="sk-SK"/>
        </w:rPr>
        <w:t xml:space="preserve"> a</w:t>
      </w:r>
      <w:r w:rsidRPr="00E45C85">
        <w:rPr>
          <w:rFonts w:cstheme="minorHAnsi"/>
          <w:sz w:val="24"/>
          <w:lang w:val="sk-SK"/>
        </w:rPr>
        <w:t> </w:t>
      </w:r>
      <w:proofErr w:type="spellStart"/>
      <w:r w:rsidR="007B56B1" w:rsidRPr="00E45C85">
        <w:rPr>
          <w:rFonts w:cstheme="minorHAnsi"/>
          <w:sz w:val="24"/>
          <w:lang w:val="sk-SK"/>
        </w:rPr>
        <w:t>Žabeň</w:t>
      </w:r>
      <w:proofErr w:type="spellEnd"/>
      <w:r w:rsidRPr="00E45C85">
        <w:rPr>
          <w:rFonts w:cstheme="minorHAnsi"/>
          <w:sz w:val="24"/>
          <w:lang w:val="sk-SK"/>
        </w:rPr>
        <w:t>, a teda sa týka života nemalého počtu obyvateľov</w:t>
      </w:r>
      <w:r w:rsidR="007B56B1" w:rsidRPr="00E45C85">
        <w:rPr>
          <w:rFonts w:cstheme="minorHAnsi"/>
          <w:sz w:val="24"/>
          <w:lang w:val="sk-SK"/>
        </w:rPr>
        <w:t xml:space="preserve">. Od svojho vzniku v r. 2008 podporila 2453 verejne prospešných projektov celkovou čiastkou presahujúcou </w:t>
      </w:r>
      <w:r w:rsidR="007B56B1" w:rsidRPr="00E45C85">
        <w:rPr>
          <w:rFonts w:cstheme="minorHAnsi"/>
          <w:b/>
          <w:sz w:val="24"/>
          <w:lang w:val="sk-SK"/>
        </w:rPr>
        <w:t>322 miliónov korún</w:t>
      </w:r>
      <w:r w:rsidR="007B56B1" w:rsidRPr="00E45C85">
        <w:rPr>
          <w:rFonts w:cstheme="minorHAnsi"/>
          <w:sz w:val="24"/>
          <w:lang w:val="sk-SK"/>
        </w:rPr>
        <w:t xml:space="preserve">, a vo výške rozdelených prostriedkov patrí Nadácia OKD ku </w:t>
      </w:r>
      <w:r w:rsidR="007B56B1" w:rsidRPr="00E45C85">
        <w:rPr>
          <w:rFonts w:cstheme="minorHAnsi"/>
          <w:b/>
          <w:sz w:val="24"/>
          <w:lang w:val="sk-SK"/>
        </w:rPr>
        <w:t xml:space="preserve">najvýznamnejším v ČR. </w:t>
      </w:r>
      <w:r w:rsidR="00FB32B4" w:rsidRPr="00E45C85">
        <w:rPr>
          <w:rFonts w:cstheme="minorHAnsi"/>
          <w:sz w:val="24"/>
          <w:lang w:val="sk-SK"/>
        </w:rPr>
        <w:t xml:space="preserve">(OKD, 2018) </w:t>
      </w:r>
      <w:r w:rsidRPr="00E45C85">
        <w:rPr>
          <w:rFonts w:cstheme="minorHAnsi"/>
          <w:sz w:val="24"/>
          <w:lang w:val="sk-SK"/>
        </w:rPr>
        <w:t>Možné odstavenie spoločnosti OKD od ťažby uhlia, by si vyžiadalo skutočne nežiadúce pozastavenie nespočetného množstva prebiehajúcich projektov pod záštitou nadácie OKD, keďže spoločnosť OKD je najhlavnejším donorom do jej kasy.</w:t>
      </w:r>
    </w:p>
    <w:p w14:paraId="0D6EE60C" w14:textId="77777777" w:rsidR="00207839" w:rsidRPr="00E45C85" w:rsidRDefault="00207839" w:rsidP="004F2698">
      <w:pPr>
        <w:spacing w:line="360" w:lineRule="auto"/>
        <w:ind w:firstLine="708"/>
        <w:jc w:val="both"/>
        <w:rPr>
          <w:rFonts w:cstheme="minorHAnsi"/>
          <w:sz w:val="24"/>
          <w:lang w:val="sk-SK"/>
        </w:rPr>
      </w:pPr>
      <w:commentRangeStart w:id="19"/>
      <w:r w:rsidRPr="00E45C85">
        <w:rPr>
          <w:rFonts w:cstheme="minorHAnsi"/>
          <w:sz w:val="24"/>
          <w:lang w:val="sk-SK"/>
        </w:rPr>
        <w:t>Vyššie spomenuté obce a mest</w:t>
      </w:r>
      <w:r w:rsidR="00D64A83" w:rsidRPr="00E45C85">
        <w:rPr>
          <w:rFonts w:cstheme="minorHAnsi"/>
          <w:sz w:val="24"/>
          <w:lang w:val="sk-SK"/>
        </w:rPr>
        <w:t>á</w:t>
      </w:r>
      <w:r w:rsidRPr="00E45C85">
        <w:rPr>
          <w:rFonts w:cstheme="minorHAnsi"/>
          <w:sz w:val="24"/>
          <w:lang w:val="sk-SK"/>
        </w:rPr>
        <w:t xml:space="preserve"> pod ktorými sa ťaží, dostávajú</w:t>
      </w:r>
      <w:r w:rsidR="00D64A83" w:rsidRPr="00E45C85">
        <w:rPr>
          <w:rFonts w:cstheme="minorHAnsi"/>
          <w:sz w:val="24"/>
          <w:lang w:val="sk-SK"/>
        </w:rPr>
        <w:t xml:space="preserve"> navyše</w:t>
      </w:r>
      <w:r w:rsidRPr="00E45C85">
        <w:rPr>
          <w:rFonts w:cstheme="minorHAnsi"/>
          <w:sz w:val="24"/>
          <w:lang w:val="sk-SK"/>
        </w:rPr>
        <w:t xml:space="preserve"> </w:t>
      </w:r>
      <w:r w:rsidRPr="00E45C85">
        <w:rPr>
          <w:rFonts w:cstheme="minorHAnsi"/>
          <w:b/>
          <w:sz w:val="24"/>
          <w:lang w:val="sk-SK"/>
        </w:rPr>
        <w:t xml:space="preserve">poplatky </w:t>
      </w:r>
      <w:r w:rsidRPr="00E45C85">
        <w:rPr>
          <w:rFonts w:cstheme="minorHAnsi"/>
          <w:sz w:val="24"/>
          <w:lang w:val="sk-SK"/>
        </w:rPr>
        <w:t xml:space="preserve">z vydobytého nerastu a dobývacieho priestoru. Tieto im vypláca banský úrad, ktorému prostriedky preposiela OKD. Okrem týchto príspevkov majú obce nad rámec zákonných dôvodov s OKD uzavreté </w:t>
      </w:r>
      <w:r w:rsidRPr="00E45C85">
        <w:rPr>
          <w:rFonts w:cstheme="minorHAnsi"/>
          <w:b/>
          <w:sz w:val="24"/>
          <w:lang w:val="sk-SK"/>
        </w:rPr>
        <w:t>zmluvy a dostávajú peniaze</w:t>
      </w:r>
      <w:r w:rsidRPr="00E45C85">
        <w:rPr>
          <w:rFonts w:cstheme="minorHAnsi"/>
          <w:sz w:val="24"/>
          <w:lang w:val="sk-SK"/>
        </w:rPr>
        <w:t xml:space="preserve"> napríklad na obnovu mesta. </w:t>
      </w:r>
      <w:r w:rsidR="00136918" w:rsidRPr="00E45C85">
        <w:rPr>
          <w:rFonts w:cstheme="minorHAnsi"/>
          <w:sz w:val="24"/>
          <w:lang w:val="sk-SK"/>
        </w:rPr>
        <w:t xml:space="preserve">Práve </w:t>
      </w:r>
      <w:proofErr w:type="spellStart"/>
      <w:r w:rsidR="002B0B62" w:rsidRPr="00E45C85">
        <w:rPr>
          <w:rFonts w:cstheme="minorHAnsi"/>
          <w:sz w:val="24"/>
          <w:lang w:val="sk-SK"/>
        </w:rPr>
        <w:t>Karviná</w:t>
      </w:r>
      <w:proofErr w:type="spellEnd"/>
      <w:r w:rsidR="002B0B62" w:rsidRPr="00E45C85">
        <w:rPr>
          <w:rFonts w:cstheme="minorHAnsi"/>
          <w:sz w:val="24"/>
          <w:lang w:val="sk-SK"/>
        </w:rPr>
        <w:t xml:space="preserve"> </w:t>
      </w:r>
      <w:r w:rsidR="00136918" w:rsidRPr="00E45C85">
        <w:rPr>
          <w:rFonts w:cstheme="minorHAnsi"/>
          <w:sz w:val="24"/>
          <w:lang w:val="sk-SK"/>
        </w:rPr>
        <w:t xml:space="preserve">je mestom, ktoré dostáva vďaka ťažbe OKD ročne </w:t>
      </w:r>
      <w:r w:rsidR="00136918" w:rsidRPr="00E45C85">
        <w:rPr>
          <w:rFonts w:cstheme="minorHAnsi"/>
          <w:b/>
          <w:sz w:val="24"/>
          <w:lang w:val="sk-SK"/>
        </w:rPr>
        <w:t>64</w:t>
      </w:r>
      <w:r w:rsidR="002B0B62" w:rsidRPr="00E45C85">
        <w:rPr>
          <w:rFonts w:cstheme="minorHAnsi"/>
          <w:b/>
          <w:sz w:val="24"/>
          <w:lang w:val="sk-SK"/>
        </w:rPr>
        <w:t xml:space="preserve"> miliónov</w:t>
      </w:r>
      <w:r w:rsidR="002B0B62" w:rsidRPr="00E45C85">
        <w:rPr>
          <w:rFonts w:cstheme="minorHAnsi"/>
          <w:sz w:val="24"/>
          <w:lang w:val="sk-SK"/>
        </w:rPr>
        <w:t xml:space="preserve"> korún na rozvoj, upratovanie mesta, úpravu chodníkov a ciest.</w:t>
      </w:r>
      <w:r w:rsidR="00136918" w:rsidRPr="00E45C85">
        <w:rPr>
          <w:rFonts w:cstheme="minorHAnsi"/>
          <w:sz w:val="24"/>
          <w:lang w:val="sk-SK"/>
        </w:rPr>
        <w:t xml:space="preserve"> </w:t>
      </w:r>
      <w:r w:rsidR="00FB32B4" w:rsidRPr="00E45C85">
        <w:rPr>
          <w:rFonts w:cstheme="minorHAnsi"/>
          <w:sz w:val="24"/>
          <w:lang w:val="sk-SK"/>
        </w:rPr>
        <w:t xml:space="preserve">(ČTK, 2018) </w:t>
      </w:r>
      <w:r w:rsidR="002B0B62" w:rsidRPr="00E45C85">
        <w:rPr>
          <w:rFonts w:cstheme="minorHAnsi"/>
          <w:sz w:val="24"/>
          <w:lang w:val="sk-SK"/>
        </w:rPr>
        <w:t xml:space="preserve">Podobný </w:t>
      </w:r>
      <w:proofErr w:type="spellStart"/>
      <w:r w:rsidR="002B0B62" w:rsidRPr="00E45C85">
        <w:rPr>
          <w:rFonts w:cstheme="minorHAnsi"/>
          <w:sz w:val="24"/>
          <w:lang w:val="sk-SK"/>
        </w:rPr>
        <w:t>scénar</w:t>
      </w:r>
      <w:proofErr w:type="spellEnd"/>
      <w:r w:rsidR="002B0B62" w:rsidRPr="00E45C85">
        <w:rPr>
          <w:rFonts w:cstheme="minorHAnsi"/>
          <w:sz w:val="24"/>
          <w:lang w:val="sk-SK"/>
        </w:rPr>
        <w:t xml:space="preserve"> by sa </w:t>
      </w:r>
      <w:r w:rsidR="00136918" w:rsidRPr="00E45C85">
        <w:rPr>
          <w:rFonts w:cstheme="minorHAnsi"/>
          <w:sz w:val="24"/>
          <w:lang w:val="sk-SK"/>
        </w:rPr>
        <w:t xml:space="preserve">ale </w:t>
      </w:r>
      <w:r w:rsidR="002B0B62" w:rsidRPr="00E45C85">
        <w:rPr>
          <w:rFonts w:cstheme="minorHAnsi"/>
          <w:sz w:val="24"/>
          <w:lang w:val="sk-SK"/>
        </w:rPr>
        <w:t xml:space="preserve">zopakoval aj v ďalších blízkych obciach či mestách ako napríklad v Orlovej, kde OKD prispievalo </w:t>
      </w:r>
      <w:r w:rsidR="002B0B62" w:rsidRPr="00E45C85">
        <w:rPr>
          <w:rFonts w:cstheme="minorHAnsi"/>
          <w:b/>
          <w:sz w:val="24"/>
          <w:lang w:val="sk-SK"/>
        </w:rPr>
        <w:t>10 miliónov</w:t>
      </w:r>
      <w:r w:rsidR="002B0B62" w:rsidRPr="00E45C85">
        <w:rPr>
          <w:rFonts w:cstheme="minorHAnsi"/>
          <w:sz w:val="24"/>
          <w:lang w:val="sk-SK"/>
        </w:rPr>
        <w:t xml:space="preserve"> ročne napríklad na obnovu a rekonštrukcie budov, ktoré boli poškodené práve ťažbou </w:t>
      </w:r>
      <w:r w:rsidR="002B0B62" w:rsidRPr="003C6055">
        <w:rPr>
          <w:rFonts w:cstheme="minorHAnsi"/>
          <w:sz w:val="24"/>
          <w:szCs w:val="24"/>
          <w:lang w:val="sk-SK"/>
        </w:rPr>
        <w:t>uhlia.</w:t>
      </w:r>
      <w:r w:rsidR="004F2698" w:rsidRPr="003C6055">
        <w:rPr>
          <w:rFonts w:cstheme="minorHAnsi"/>
          <w:sz w:val="24"/>
          <w:szCs w:val="24"/>
          <w:lang w:val="sk-SK"/>
        </w:rPr>
        <w:t xml:space="preserve"> (ČTK, 2016) </w:t>
      </w:r>
      <w:r w:rsidR="00136918" w:rsidRPr="003C6055">
        <w:rPr>
          <w:rFonts w:cstheme="minorHAnsi"/>
          <w:sz w:val="24"/>
          <w:szCs w:val="24"/>
          <w:lang w:val="sk-SK"/>
        </w:rPr>
        <w:t xml:space="preserve">Bývalý predseda vlády </w:t>
      </w:r>
      <w:r w:rsidR="00136918" w:rsidRPr="003C6055">
        <w:rPr>
          <w:rFonts w:cstheme="minorHAnsi"/>
          <w:b/>
          <w:sz w:val="24"/>
          <w:szCs w:val="24"/>
          <w:lang w:val="sk-SK"/>
        </w:rPr>
        <w:t xml:space="preserve">Bohuslav </w:t>
      </w:r>
      <w:proofErr w:type="spellStart"/>
      <w:r w:rsidR="00136918" w:rsidRPr="003C6055">
        <w:rPr>
          <w:rFonts w:cstheme="minorHAnsi"/>
          <w:b/>
          <w:sz w:val="24"/>
          <w:szCs w:val="24"/>
          <w:lang w:val="sk-SK"/>
        </w:rPr>
        <w:t>Sobotka</w:t>
      </w:r>
      <w:proofErr w:type="spellEnd"/>
      <w:r w:rsidR="00136918" w:rsidRPr="003C6055">
        <w:rPr>
          <w:rFonts w:cstheme="minorHAnsi"/>
          <w:sz w:val="24"/>
          <w:szCs w:val="24"/>
          <w:lang w:val="sk-SK"/>
        </w:rPr>
        <w:t xml:space="preserve">  sa vyjadril, že pre vládu aj relevantné obce je prioritné udržať OKD v </w:t>
      </w:r>
      <w:proofErr w:type="spellStart"/>
      <w:r w:rsidR="00136918" w:rsidRPr="003C6055">
        <w:rPr>
          <w:rFonts w:cstheme="minorHAnsi"/>
          <w:sz w:val="24"/>
          <w:szCs w:val="24"/>
          <w:lang w:val="sk-SK"/>
        </w:rPr>
        <w:t>provoze</w:t>
      </w:r>
      <w:proofErr w:type="spellEnd"/>
      <w:r w:rsidR="00136918" w:rsidRPr="003C6055">
        <w:rPr>
          <w:rFonts w:cstheme="minorHAnsi"/>
          <w:sz w:val="24"/>
          <w:szCs w:val="24"/>
          <w:lang w:val="sk-SK"/>
        </w:rPr>
        <w:t>, inak by náraz do sociálneho</w:t>
      </w:r>
      <w:r w:rsidR="00136918" w:rsidRPr="00E45C85">
        <w:rPr>
          <w:rFonts w:cstheme="minorHAnsi"/>
          <w:sz w:val="24"/>
          <w:lang w:val="sk-SK"/>
        </w:rPr>
        <w:t xml:space="preserve"> systému a obecných rozpočtov bol značn</w:t>
      </w:r>
      <w:r w:rsidR="004F2698" w:rsidRPr="00E45C85">
        <w:rPr>
          <w:rFonts w:cstheme="minorHAnsi"/>
          <w:sz w:val="24"/>
          <w:lang w:val="sk-SK"/>
        </w:rPr>
        <w:t>e nepriaznivý</w:t>
      </w:r>
      <w:r w:rsidR="00136918" w:rsidRPr="00E45C85">
        <w:rPr>
          <w:rFonts w:cstheme="minorHAnsi"/>
          <w:sz w:val="24"/>
          <w:lang w:val="sk-SK"/>
        </w:rPr>
        <w:t>.</w:t>
      </w:r>
      <w:r w:rsidR="004F2698" w:rsidRPr="00E45C85">
        <w:rPr>
          <w:rFonts w:cstheme="minorHAnsi"/>
          <w:lang w:val="sk-SK"/>
        </w:rPr>
        <w:t xml:space="preserve"> (</w:t>
      </w:r>
      <w:proofErr w:type="spellStart"/>
      <w:r w:rsidR="004F2698" w:rsidRPr="00E45C85">
        <w:rPr>
          <w:rFonts w:cstheme="minorHAnsi"/>
          <w:lang w:val="sk-SK"/>
        </w:rPr>
        <w:t>Ramík</w:t>
      </w:r>
      <w:proofErr w:type="spellEnd"/>
      <w:r w:rsidR="004F2698" w:rsidRPr="00E45C85">
        <w:rPr>
          <w:rFonts w:cstheme="minorHAnsi"/>
          <w:lang w:val="sk-SK"/>
        </w:rPr>
        <w:t xml:space="preserve">, 2016) </w:t>
      </w:r>
      <w:commentRangeEnd w:id="19"/>
      <w:r w:rsidR="00B3350B">
        <w:rPr>
          <w:rStyle w:val="Odkaznakoment"/>
        </w:rPr>
        <w:commentReference w:id="19"/>
      </w:r>
    </w:p>
    <w:p w14:paraId="727C0524" w14:textId="77777777" w:rsidR="00543755" w:rsidRDefault="007B56B1" w:rsidP="0013691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lang w:val="sk-SK"/>
        </w:rPr>
      </w:pPr>
      <w:commentRangeStart w:id="20"/>
      <w:r w:rsidRPr="00E45C85">
        <w:rPr>
          <w:rFonts w:cstheme="minorHAnsi"/>
          <w:sz w:val="24"/>
          <w:lang w:val="sk-SK"/>
        </w:rPr>
        <w:t>Z pozície spoločnosti ArcelorMittal by</w:t>
      </w:r>
      <w:r w:rsidR="00136918" w:rsidRPr="00E45C85">
        <w:rPr>
          <w:rFonts w:cstheme="minorHAnsi"/>
          <w:sz w:val="24"/>
          <w:lang w:val="sk-SK"/>
        </w:rPr>
        <w:t xml:space="preserve"> ďalej</w:t>
      </w:r>
      <w:r w:rsidRPr="00E45C85">
        <w:rPr>
          <w:rFonts w:cstheme="minorHAnsi"/>
          <w:sz w:val="24"/>
          <w:lang w:val="sk-SK"/>
        </w:rPr>
        <w:t xml:space="preserve"> zastavenie ťažby v doloch OKD pre nás predstavovalo obrovskú ba až </w:t>
      </w:r>
      <w:r w:rsidRPr="00E45C85">
        <w:rPr>
          <w:rFonts w:cstheme="minorHAnsi"/>
          <w:b/>
          <w:sz w:val="24"/>
          <w:lang w:val="sk-SK"/>
        </w:rPr>
        <w:t>existenčnú stratu</w:t>
      </w:r>
      <w:r w:rsidRPr="00E45C85">
        <w:rPr>
          <w:rFonts w:cstheme="minorHAnsi"/>
          <w:sz w:val="24"/>
          <w:lang w:val="sk-SK"/>
        </w:rPr>
        <w:t>. OKD svoje uhlie totižto ťaží v dostupnej priaznivej vzdialenosti od našich hutných areálov a predstavuje stabilného ekonomického partnera našej spoločnosti, čo značne znižuje náklady spojené s dopravou materiálu ako aj časovú náročnosť a s ňou spojené problémy</w:t>
      </w:r>
      <w:r w:rsidR="00133FE0" w:rsidRPr="00E45C85">
        <w:rPr>
          <w:rFonts w:cstheme="minorHAnsi"/>
          <w:sz w:val="24"/>
          <w:lang w:val="sk-SK"/>
        </w:rPr>
        <w:t>,</w:t>
      </w:r>
      <w:r w:rsidRPr="00E45C85">
        <w:rPr>
          <w:rFonts w:cstheme="minorHAnsi"/>
          <w:sz w:val="24"/>
          <w:lang w:val="sk-SK"/>
        </w:rPr>
        <w:t xml:space="preserve"> ako čiastkové alebo dočasné výpadky dodávok. V prípade, že by OKD prestalo svoje uhlie poskytovať na domácom trhu, vznikne pre našu spoločnosť ArcelorMittal vskutku</w:t>
      </w:r>
      <w:r w:rsidR="00133FE0" w:rsidRPr="00E45C85">
        <w:rPr>
          <w:rFonts w:cstheme="minorHAnsi"/>
          <w:sz w:val="24"/>
          <w:lang w:val="sk-SK"/>
        </w:rPr>
        <w:t xml:space="preserve"> nepríjemná</w:t>
      </w:r>
      <w:r w:rsidRPr="00E45C85">
        <w:rPr>
          <w:rFonts w:cstheme="minorHAnsi"/>
          <w:sz w:val="24"/>
          <w:lang w:val="sk-SK"/>
        </w:rPr>
        <w:t xml:space="preserve"> situácia. Ako východisko sa javí diverzifikácia </w:t>
      </w:r>
      <w:r w:rsidRPr="00E45C85">
        <w:rPr>
          <w:rFonts w:cstheme="minorHAnsi"/>
          <w:sz w:val="24"/>
          <w:lang w:val="sk-SK"/>
        </w:rPr>
        <w:lastRenderedPageBreak/>
        <w:t xml:space="preserve">dodávateľov, no táto predstavuje </w:t>
      </w:r>
      <w:r w:rsidRPr="00E45C85">
        <w:rPr>
          <w:rFonts w:cstheme="minorHAnsi"/>
          <w:b/>
          <w:sz w:val="24"/>
          <w:lang w:val="sk-SK"/>
        </w:rPr>
        <w:t>dlhoročný plánovaný proces</w:t>
      </w:r>
      <w:r w:rsidRPr="00E45C85">
        <w:rPr>
          <w:rFonts w:cstheme="minorHAnsi"/>
          <w:sz w:val="24"/>
          <w:lang w:val="sk-SK"/>
        </w:rPr>
        <w:t>, ktorý musí brať v úvahu aj ukončenie prebiehajúcich vyjednaných kontraktov a</w:t>
      </w:r>
      <w:r w:rsidR="0060107F" w:rsidRPr="00E45C85">
        <w:rPr>
          <w:rFonts w:cstheme="minorHAnsi"/>
          <w:sz w:val="24"/>
          <w:lang w:val="sk-SK"/>
        </w:rPr>
        <w:t> </w:t>
      </w:r>
      <w:r w:rsidRPr="00E45C85">
        <w:rPr>
          <w:rFonts w:cstheme="minorHAnsi"/>
          <w:sz w:val="24"/>
          <w:lang w:val="sk-SK"/>
        </w:rPr>
        <w:t>investične</w:t>
      </w:r>
      <w:r w:rsidR="0060107F" w:rsidRPr="00E45C85">
        <w:rPr>
          <w:rFonts w:cstheme="minorHAnsi"/>
          <w:sz w:val="24"/>
          <w:lang w:val="sk-SK"/>
        </w:rPr>
        <w:t xml:space="preserve"> predstavuje obrovské sumy a teda nie je</w:t>
      </w:r>
      <w:r w:rsidRPr="00E45C85">
        <w:rPr>
          <w:rFonts w:cstheme="minorHAnsi"/>
          <w:sz w:val="24"/>
          <w:lang w:val="sk-SK"/>
        </w:rPr>
        <w:t xml:space="preserve"> priam jednoduchou </w:t>
      </w:r>
      <w:r w:rsidR="0060107F" w:rsidRPr="00E45C85">
        <w:rPr>
          <w:rFonts w:cstheme="minorHAnsi"/>
          <w:sz w:val="24"/>
          <w:lang w:val="sk-SK"/>
        </w:rPr>
        <w:t xml:space="preserve">a momentálne pre nás schodnou </w:t>
      </w:r>
      <w:r w:rsidRPr="00E45C85">
        <w:rPr>
          <w:rFonts w:cstheme="minorHAnsi"/>
          <w:sz w:val="24"/>
          <w:lang w:val="sk-SK"/>
        </w:rPr>
        <w:t xml:space="preserve">záležitosťou. Kvôli tomu je pokračovanie ťažby v doloch OKD pre našu spoločnosť strategickým záujmom, ktorého uchopenie rozhoduje o jej budúcnosti, vrátane budúcnosti </w:t>
      </w:r>
      <w:r w:rsidR="0060107F" w:rsidRPr="00E45C85">
        <w:rPr>
          <w:rFonts w:cstheme="minorHAnsi"/>
          <w:sz w:val="24"/>
          <w:lang w:val="sk-SK"/>
        </w:rPr>
        <w:t xml:space="preserve">v úvode </w:t>
      </w:r>
      <w:r w:rsidRPr="00E45C85">
        <w:rPr>
          <w:rFonts w:cstheme="minorHAnsi"/>
          <w:sz w:val="24"/>
          <w:lang w:val="sk-SK"/>
        </w:rPr>
        <w:t xml:space="preserve">spomenutých viac </w:t>
      </w:r>
      <w:r w:rsidRPr="00E45C85">
        <w:rPr>
          <w:rFonts w:cstheme="minorHAnsi"/>
          <w:b/>
          <w:sz w:val="24"/>
          <w:lang w:val="sk-SK"/>
        </w:rPr>
        <w:t>ako 6000 zamestnancov na Ostravsku</w:t>
      </w:r>
      <w:r w:rsidRPr="00E45C85">
        <w:rPr>
          <w:rFonts w:cstheme="minorHAnsi"/>
          <w:sz w:val="24"/>
          <w:lang w:val="sk-SK"/>
        </w:rPr>
        <w:t xml:space="preserve">. </w:t>
      </w:r>
      <w:r w:rsidRPr="00E80AE1">
        <w:rPr>
          <w:rFonts w:ascii="Times New Roman" w:hAnsi="Times New Roman" w:cs="Times New Roman"/>
          <w:sz w:val="24"/>
          <w:lang w:val="sk-SK"/>
        </w:rPr>
        <w:t xml:space="preserve"> </w:t>
      </w:r>
      <w:commentRangeEnd w:id="20"/>
      <w:r w:rsidR="00B3350B">
        <w:rPr>
          <w:rStyle w:val="Odkaznakoment"/>
        </w:rPr>
        <w:commentReference w:id="20"/>
      </w:r>
    </w:p>
    <w:p w14:paraId="1ADE2B6B" w14:textId="77777777" w:rsidR="00543755" w:rsidRDefault="00543755">
      <w:pPr>
        <w:rPr>
          <w:rFonts w:ascii="Times New Roman" w:hAnsi="Times New Roman" w:cs="Times New Roman"/>
          <w:sz w:val="24"/>
          <w:lang w:val="sk-SK"/>
        </w:rPr>
      </w:pPr>
      <w:r>
        <w:rPr>
          <w:rFonts w:ascii="Times New Roman" w:hAnsi="Times New Roman" w:cs="Times New Roman"/>
          <w:sz w:val="24"/>
          <w:lang w:val="sk-SK"/>
        </w:rPr>
        <w:br w:type="page"/>
      </w:r>
    </w:p>
    <w:p w14:paraId="58346CBB" w14:textId="77777777" w:rsidR="00F149FF" w:rsidRPr="007B56B1" w:rsidRDefault="00F149FF" w:rsidP="00F149FF">
      <w:pPr>
        <w:pStyle w:val="Nadpis1"/>
        <w:rPr>
          <w:lang w:val="sk-SK"/>
        </w:rPr>
      </w:pPr>
      <w:bookmarkStart w:id="21" w:name="_Toc531616194"/>
      <w:r w:rsidRPr="007B56B1">
        <w:rPr>
          <w:lang w:val="sk-SK"/>
        </w:rPr>
        <w:lastRenderedPageBreak/>
        <w:t>Doporučení</w:t>
      </w:r>
      <w:bookmarkEnd w:id="21"/>
      <w:r w:rsidRPr="007B56B1">
        <w:rPr>
          <w:lang w:val="sk-SK"/>
        </w:rPr>
        <w:t xml:space="preserve"> </w:t>
      </w:r>
    </w:p>
    <w:p w14:paraId="6E3C18FF" w14:textId="77777777" w:rsidR="00136918" w:rsidRDefault="00136918" w:rsidP="007B56B1">
      <w:pPr>
        <w:spacing w:line="240" w:lineRule="auto"/>
        <w:rPr>
          <w:lang w:val="sk-SK"/>
        </w:rPr>
      </w:pPr>
    </w:p>
    <w:p w14:paraId="1297F164" w14:textId="77777777" w:rsidR="00D246B7" w:rsidRDefault="000B09AD" w:rsidP="00C12A60">
      <w:pPr>
        <w:spacing w:line="360" w:lineRule="auto"/>
        <w:ind w:firstLine="708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Jako zástupci</w:t>
      </w:r>
      <w:r w:rsidRPr="000B09AD">
        <w:rPr>
          <w:rFonts w:cstheme="minorHAnsi"/>
          <w:sz w:val="24"/>
        </w:rPr>
        <w:t xml:space="preserve"> hutní společnost</w:t>
      </w:r>
      <w:r>
        <w:rPr>
          <w:rFonts w:cstheme="minorHAnsi"/>
          <w:sz w:val="24"/>
        </w:rPr>
        <w:t>i</w:t>
      </w:r>
      <w:r w:rsidRPr="000B09AD">
        <w:rPr>
          <w:rFonts w:cstheme="minorHAnsi"/>
          <w:sz w:val="24"/>
        </w:rPr>
        <w:t xml:space="preserve"> </w:t>
      </w:r>
      <w:proofErr w:type="spellStart"/>
      <w:r w:rsidRPr="000B09AD">
        <w:rPr>
          <w:rFonts w:cstheme="minorHAnsi"/>
          <w:sz w:val="24"/>
        </w:rPr>
        <w:t>ArcellorMittal</w:t>
      </w:r>
      <w:proofErr w:type="spellEnd"/>
      <w:r w:rsidRPr="000B09AD">
        <w:rPr>
          <w:rFonts w:cstheme="minorHAnsi"/>
          <w:sz w:val="24"/>
        </w:rPr>
        <w:t xml:space="preserve"> Ostrava a.s.</w:t>
      </w:r>
      <w:r w:rsidR="00D246B7">
        <w:rPr>
          <w:rFonts w:cstheme="minorHAnsi"/>
          <w:sz w:val="24"/>
        </w:rPr>
        <w:t>,</w:t>
      </w:r>
      <w:r w:rsidRPr="000B09AD">
        <w:rPr>
          <w:rFonts w:cstheme="minorHAnsi"/>
          <w:sz w:val="24"/>
        </w:rPr>
        <w:t xml:space="preserve"> specializující se především na výrobu a zpracování surového žele</w:t>
      </w:r>
      <w:r>
        <w:rPr>
          <w:rFonts w:cstheme="minorHAnsi"/>
          <w:sz w:val="24"/>
        </w:rPr>
        <w:t>za a oceli a hutní druhovýrobu, která</w:t>
      </w:r>
      <w:r w:rsidRPr="000B09AD">
        <w:rPr>
          <w:rFonts w:cstheme="minorHAnsi"/>
          <w:sz w:val="24"/>
        </w:rPr>
        <w:t xml:space="preserve"> spolu s dceřinými firmami patří </w:t>
      </w:r>
      <w:r>
        <w:rPr>
          <w:rFonts w:cstheme="minorHAnsi"/>
          <w:sz w:val="24"/>
        </w:rPr>
        <w:t>se svými více</w:t>
      </w:r>
      <w:r w:rsidR="00D246B7">
        <w:rPr>
          <w:rFonts w:cstheme="minorHAnsi"/>
          <w:sz w:val="24"/>
        </w:rPr>
        <w:t>,</w:t>
      </w:r>
      <w:r>
        <w:rPr>
          <w:rFonts w:cstheme="minorHAnsi"/>
          <w:sz w:val="24"/>
        </w:rPr>
        <w:t xml:space="preserve"> než</w:t>
      </w:r>
      <w:r w:rsidR="00D246B7">
        <w:rPr>
          <w:rFonts w:cstheme="minorHAnsi"/>
          <w:sz w:val="24"/>
        </w:rPr>
        <w:t xml:space="preserve"> </w:t>
      </w:r>
      <w:r w:rsidR="00D246B7" w:rsidRPr="008A02B8">
        <w:rPr>
          <w:rFonts w:cstheme="minorHAnsi"/>
          <w:b/>
          <w:sz w:val="24"/>
        </w:rPr>
        <w:t>6</w:t>
      </w:r>
      <w:r w:rsidR="008A02B8" w:rsidRPr="008A02B8">
        <w:rPr>
          <w:rFonts w:cstheme="minorHAnsi"/>
          <w:b/>
          <w:sz w:val="24"/>
        </w:rPr>
        <w:t xml:space="preserve"> </w:t>
      </w:r>
      <w:r w:rsidRPr="008A02B8">
        <w:rPr>
          <w:rFonts w:cstheme="minorHAnsi"/>
          <w:b/>
          <w:sz w:val="24"/>
        </w:rPr>
        <w:t>000</w:t>
      </w:r>
      <w:r w:rsidRPr="000B09AD">
        <w:rPr>
          <w:rFonts w:cstheme="minorHAnsi"/>
          <w:sz w:val="24"/>
        </w:rPr>
        <w:t xml:space="preserve"> pracovníky mezi nejdůleži</w:t>
      </w:r>
      <w:r>
        <w:rPr>
          <w:rFonts w:cstheme="minorHAnsi"/>
          <w:sz w:val="24"/>
        </w:rPr>
        <w:t xml:space="preserve">tější zaměstnavatele v </w:t>
      </w:r>
      <w:r w:rsidR="00963613">
        <w:rPr>
          <w:rFonts w:cstheme="minorHAnsi"/>
          <w:sz w:val="24"/>
        </w:rPr>
        <w:t>Moravskos</w:t>
      </w:r>
      <w:r w:rsidRPr="000B09AD">
        <w:rPr>
          <w:rFonts w:cstheme="minorHAnsi"/>
          <w:sz w:val="24"/>
        </w:rPr>
        <w:t>lezském kraji</w:t>
      </w:r>
      <w:r>
        <w:rPr>
          <w:rFonts w:cstheme="minorHAnsi"/>
          <w:sz w:val="24"/>
        </w:rPr>
        <w:t xml:space="preserve"> Vám </w:t>
      </w:r>
      <w:r w:rsidR="00D246B7">
        <w:rPr>
          <w:rFonts w:cstheme="minorHAnsi"/>
          <w:sz w:val="24"/>
        </w:rPr>
        <w:t>děkujeme, že jste věnoval našemu rozsáhlému sdělení pozornost.</w:t>
      </w:r>
    </w:p>
    <w:p w14:paraId="6A143B74" w14:textId="77777777" w:rsidR="00D246B7" w:rsidRDefault="000B09AD" w:rsidP="00D246B7">
      <w:pPr>
        <w:spacing w:line="360" w:lineRule="auto"/>
        <w:ind w:firstLine="708"/>
        <w:jc w:val="both"/>
        <w:rPr>
          <w:rFonts w:cstheme="minorHAnsi"/>
          <w:sz w:val="24"/>
        </w:rPr>
      </w:pPr>
      <w:r w:rsidRPr="000B09AD">
        <w:rPr>
          <w:rFonts w:cstheme="minorHAnsi"/>
          <w:sz w:val="24"/>
        </w:rPr>
        <w:t xml:space="preserve">Vzhledem k povaze podnikání je naše společnost výrazným spotřebitelem černého uhlí a uhlí vytěžené společností OKD pokrývá dlouhodobě více, než 50 % roční spotřeby společnosti. Pro společnost OKD jsme významným partnerem, protože jsme její největší odběratel koksovatelného uhlí. Jelikož z OKD odebíráme přes polovinu naší celkové spotřeby, je pro nás </w:t>
      </w:r>
      <w:r w:rsidR="00543755">
        <w:rPr>
          <w:rFonts w:cstheme="minorHAnsi"/>
          <w:sz w:val="24"/>
        </w:rPr>
        <w:t>ostravsko-karvinské</w:t>
      </w:r>
      <w:r w:rsidRPr="000B09AD">
        <w:rPr>
          <w:rFonts w:cstheme="minorHAnsi"/>
          <w:sz w:val="24"/>
        </w:rPr>
        <w:t xml:space="preserve"> uhlí pro udržení plynulosti výroby zásadní. Jako největšímu výrobci koksu v České republice nám dokonale vyhovuje jak kvalita tohoto uhlí, tak i fakt, že OKD těží nedaleko hutního areálu, a tím pádem není problém zajistit dodávky nerostu časově tak, jak je naše společnost právě potřebuje</w:t>
      </w:r>
      <w:r w:rsidR="00543755">
        <w:rPr>
          <w:rFonts w:cstheme="minorHAnsi"/>
          <w:sz w:val="24"/>
        </w:rPr>
        <w:t xml:space="preserve"> a s minimalizovaným environmentálním dopadem</w:t>
      </w:r>
      <w:r w:rsidRPr="000B09AD">
        <w:rPr>
          <w:rFonts w:cstheme="minorHAnsi"/>
          <w:sz w:val="24"/>
        </w:rPr>
        <w:t xml:space="preserve">. </w:t>
      </w:r>
    </w:p>
    <w:p w14:paraId="2539BED6" w14:textId="77777777" w:rsidR="008A02B8" w:rsidRDefault="00D246B7" w:rsidP="008A02B8">
      <w:pPr>
        <w:spacing w:line="360" w:lineRule="auto"/>
        <w:ind w:firstLine="708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Pevně věříme, že Vaše vláda má zájem na podpoření růstu zaměstnanosti v České republice, ekonomické prosperitě našeho státu, zajištění dostatečného množství strategických energetických surovin a dovede ocenit</w:t>
      </w:r>
      <w:r w:rsidR="009C21E9">
        <w:rPr>
          <w:rFonts w:cstheme="minorHAnsi"/>
          <w:sz w:val="24"/>
        </w:rPr>
        <w:t xml:space="preserve"> poctivé</w:t>
      </w:r>
      <w:r>
        <w:rPr>
          <w:rFonts w:cstheme="minorHAnsi"/>
          <w:sz w:val="24"/>
        </w:rPr>
        <w:t xml:space="preserve"> plnění</w:t>
      </w:r>
      <w:r w:rsidR="009C21E9">
        <w:rPr>
          <w:rFonts w:cstheme="minorHAnsi"/>
          <w:sz w:val="24"/>
        </w:rPr>
        <w:t xml:space="preserve"> </w:t>
      </w:r>
      <w:r w:rsidR="00963613">
        <w:rPr>
          <w:rFonts w:cstheme="minorHAnsi"/>
          <w:sz w:val="24"/>
        </w:rPr>
        <w:t>přísných</w:t>
      </w:r>
      <w:r>
        <w:rPr>
          <w:rFonts w:cstheme="minorHAnsi"/>
          <w:sz w:val="24"/>
        </w:rPr>
        <w:t xml:space="preserve"> environmentálních</w:t>
      </w:r>
      <w:r w:rsidR="009C21E9">
        <w:rPr>
          <w:rFonts w:cstheme="minorHAnsi"/>
          <w:sz w:val="24"/>
        </w:rPr>
        <w:t xml:space="preserve"> povinností a limitů</w:t>
      </w:r>
      <w:r w:rsidR="008A02B8">
        <w:rPr>
          <w:rFonts w:cstheme="minorHAnsi"/>
          <w:sz w:val="24"/>
        </w:rPr>
        <w:t xml:space="preserve"> ze strany</w:t>
      </w:r>
      <w:r w:rsidR="009C21E9">
        <w:rPr>
          <w:rFonts w:cstheme="minorHAnsi"/>
          <w:sz w:val="24"/>
        </w:rPr>
        <w:t xml:space="preserve"> průmyslových podniků v </w:t>
      </w:r>
      <w:r w:rsidR="00963613">
        <w:rPr>
          <w:rFonts w:cstheme="minorHAnsi"/>
          <w:sz w:val="24"/>
        </w:rPr>
        <w:t>Moravskos</w:t>
      </w:r>
      <w:r w:rsidR="009C21E9">
        <w:rPr>
          <w:rFonts w:cstheme="minorHAnsi"/>
          <w:sz w:val="24"/>
        </w:rPr>
        <w:t xml:space="preserve">lezském </w:t>
      </w:r>
      <w:r w:rsidR="008A02B8">
        <w:rPr>
          <w:rFonts w:cstheme="minorHAnsi"/>
          <w:sz w:val="24"/>
        </w:rPr>
        <w:t>kraji. Z tohoto důvodu</w:t>
      </w:r>
      <w:r>
        <w:rPr>
          <w:rFonts w:cstheme="minorHAnsi"/>
          <w:sz w:val="24"/>
        </w:rPr>
        <w:t xml:space="preserve"> také věříme, že při </w:t>
      </w:r>
      <w:r w:rsidRPr="00D246B7">
        <w:rPr>
          <w:rFonts w:cstheme="minorHAnsi"/>
          <w:sz w:val="24"/>
        </w:rPr>
        <w:t>finálním</w:t>
      </w:r>
      <w:r>
        <w:rPr>
          <w:rFonts w:cstheme="minorHAnsi"/>
          <w:sz w:val="24"/>
        </w:rPr>
        <w:t xml:space="preserve"> rozhodování o prodloužení těžby v dolech OKD do roku 2030</w:t>
      </w:r>
      <w:r w:rsidR="009C21E9">
        <w:rPr>
          <w:rFonts w:cstheme="minorHAnsi"/>
          <w:sz w:val="24"/>
        </w:rPr>
        <w:t xml:space="preserve"> vezmete v úvahu všechny zásadní aspekty</w:t>
      </w:r>
      <w:r w:rsidR="008A02B8">
        <w:rPr>
          <w:rFonts w:cstheme="minorHAnsi"/>
          <w:sz w:val="24"/>
        </w:rPr>
        <w:t xml:space="preserve"> a důsledky, které tento dokument předkládá a které jsou spojené s (ne)prodloužením těžby v karvinsko-ostravských dolech.</w:t>
      </w:r>
    </w:p>
    <w:p w14:paraId="335AEE96" w14:textId="77777777" w:rsidR="008A02B8" w:rsidRDefault="008A02B8" w:rsidP="008A02B8">
      <w:pPr>
        <w:spacing w:line="360" w:lineRule="auto"/>
        <w:ind w:firstLine="708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Vězte, že nelehké rozhodnutí, které budete muset učinit, </w:t>
      </w:r>
      <w:r w:rsidR="00543755">
        <w:rPr>
          <w:rFonts w:cstheme="minorHAnsi"/>
          <w:sz w:val="24"/>
        </w:rPr>
        <w:t xml:space="preserve">výrazně </w:t>
      </w:r>
      <w:r>
        <w:rPr>
          <w:rFonts w:cstheme="minorHAnsi"/>
          <w:sz w:val="24"/>
        </w:rPr>
        <w:t xml:space="preserve">ovlivní přímo i nepřímo životy desetitisíců občanů České republiky. V souvislosti s faktem, že těžební průmysl dává práci více než </w:t>
      </w:r>
      <w:r w:rsidRPr="008A02B8">
        <w:rPr>
          <w:rFonts w:cstheme="minorHAnsi"/>
          <w:b/>
          <w:sz w:val="24"/>
        </w:rPr>
        <w:t>25 000 lidí</w:t>
      </w:r>
      <w:r>
        <w:rPr>
          <w:rFonts w:cstheme="minorHAnsi"/>
          <w:sz w:val="24"/>
        </w:rPr>
        <w:t xml:space="preserve"> v </w:t>
      </w:r>
      <w:r w:rsidR="00963613">
        <w:rPr>
          <w:rFonts w:cstheme="minorHAnsi"/>
          <w:sz w:val="24"/>
        </w:rPr>
        <w:t>Moravskos</w:t>
      </w:r>
      <w:r>
        <w:rPr>
          <w:rFonts w:cstheme="minorHAnsi"/>
          <w:sz w:val="24"/>
        </w:rPr>
        <w:t xml:space="preserve">lezském kraji, podporuje prosperitu a rozvoj obcí a v neposlední řadě přivádí do státní pokladny strategicky významné peněžní prostředky, jde o zásadní věc pro politické i hospodářské směřování </w:t>
      </w:r>
      <w:r w:rsidR="00543755">
        <w:rPr>
          <w:rFonts w:cstheme="minorHAnsi"/>
          <w:sz w:val="24"/>
        </w:rPr>
        <w:t>nejen celého</w:t>
      </w:r>
      <w:r>
        <w:rPr>
          <w:rFonts w:cstheme="minorHAnsi"/>
          <w:sz w:val="24"/>
        </w:rPr>
        <w:t xml:space="preserve"> </w:t>
      </w:r>
      <w:r w:rsidR="00963613">
        <w:rPr>
          <w:rFonts w:cstheme="minorHAnsi"/>
          <w:sz w:val="24"/>
        </w:rPr>
        <w:t>Moravskos</w:t>
      </w:r>
      <w:r>
        <w:rPr>
          <w:rFonts w:cstheme="minorHAnsi"/>
          <w:sz w:val="24"/>
        </w:rPr>
        <w:t>lezského kraje</w:t>
      </w:r>
      <w:r w:rsidR="00543755">
        <w:rPr>
          <w:rFonts w:cstheme="minorHAnsi"/>
          <w:sz w:val="24"/>
        </w:rPr>
        <w:t>, ale i České republiky jako státu</w:t>
      </w:r>
      <w:r>
        <w:rPr>
          <w:rFonts w:cstheme="minorHAnsi"/>
          <w:sz w:val="24"/>
        </w:rPr>
        <w:t>.</w:t>
      </w:r>
      <w:r w:rsidR="00963613">
        <w:rPr>
          <w:rFonts w:cstheme="minorHAnsi"/>
          <w:sz w:val="24"/>
        </w:rPr>
        <w:t xml:space="preserve"> Ve společnosti </w:t>
      </w:r>
      <w:proofErr w:type="spellStart"/>
      <w:r w:rsidR="00963613">
        <w:rPr>
          <w:rFonts w:cstheme="minorHAnsi"/>
          <w:sz w:val="24"/>
        </w:rPr>
        <w:t>ArcelorMittal</w:t>
      </w:r>
      <w:proofErr w:type="spellEnd"/>
      <w:r w:rsidR="00963613">
        <w:rPr>
          <w:rFonts w:cstheme="minorHAnsi"/>
          <w:sz w:val="24"/>
        </w:rPr>
        <w:t xml:space="preserve"> Ostrava a.s., věříme, že </w:t>
      </w:r>
      <w:r w:rsidR="00963613">
        <w:rPr>
          <w:rFonts w:cstheme="minorHAnsi"/>
          <w:b/>
          <w:sz w:val="24"/>
        </w:rPr>
        <w:t>podpora prodloužení těžby černého uhlí do roku 2030</w:t>
      </w:r>
      <w:r w:rsidR="00963613">
        <w:rPr>
          <w:rFonts w:cstheme="minorHAnsi"/>
          <w:sz w:val="24"/>
        </w:rPr>
        <w:t xml:space="preserve"> je tou jedinou </w:t>
      </w:r>
      <w:r w:rsidR="00963613">
        <w:rPr>
          <w:rFonts w:cstheme="minorHAnsi"/>
          <w:b/>
          <w:sz w:val="24"/>
        </w:rPr>
        <w:t>správnou</w:t>
      </w:r>
      <w:r w:rsidR="00963613">
        <w:rPr>
          <w:rFonts w:cstheme="minorHAnsi"/>
          <w:sz w:val="24"/>
        </w:rPr>
        <w:t xml:space="preserve"> volbou pro Moravskoslezský kraj i pro Českou republiku a blaho jejích občanů.</w:t>
      </w:r>
    </w:p>
    <w:p w14:paraId="427FB7F9" w14:textId="77777777" w:rsidR="00B3350B" w:rsidRDefault="00B3350B" w:rsidP="008A02B8">
      <w:pPr>
        <w:spacing w:line="360" w:lineRule="auto"/>
        <w:ind w:firstLine="708"/>
        <w:jc w:val="both"/>
        <w:rPr>
          <w:rFonts w:cstheme="minorHAnsi"/>
          <w:sz w:val="24"/>
        </w:rPr>
      </w:pPr>
    </w:p>
    <w:p w14:paraId="38C1B03D" w14:textId="77777777" w:rsidR="00B3350B" w:rsidRPr="00B3350B" w:rsidRDefault="00B3350B" w:rsidP="008A02B8">
      <w:pPr>
        <w:spacing w:line="360" w:lineRule="auto"/>
        <w:ind w:firstLine="708"/>
        <w:jc w:val="both"/>
        <w:rPr>
          <w:rFonts w:cstheme="minorHAnsi"/>
          <w:sz w:val="24"/>
          <w:highlight w:val="yellow"/>
        </w:rPr>
      </w:pPr>
      <w:r w:rsidRPr="00B3350B">
        <w:rPr>
          <w:rFonts w:cstheme="minorHAnsi"/>
          <w:sz w:val="24"/>
          <w:highlight w:val="yellow"/>
        </w:rPr>
        <w:t xml:space="preserve">= pěkné téma, dobře strukturované a vybudované. </w:t>
      </w:r>
    </w:p>
    <w:p w14:paraId="7992D365" w14:textId="77777777" w:rsidR="00B3350B" w:rsidRPr="00B3350B" w:rsidRDefault="00B3350B" w:rsidP="00B3350B">
      <w:pPr>
        <w:spacing w:line="360" w:lineRule="auto"/>
        <w:ind w:firstLine="708"/>
        <w:jc w:val="both"/>
        <w:rPr>
          <w:rFonts w:cstheme="minorHAnsi"/>
          <w:sz w:val="24"/>
          <w:highlight w:val="yellow"/>
        </w:rPr>
      </w:pPr>
      <w:r w:rsidRPr="00B3350B">
        <w:rPr>
          <w:rFonts w:cstheme="minorHAnsi"/>
          <w:sz w:val="24"/>
          <w:highlight w:val="yellow"/>
        </w:rPr>
        <w:t xml:space="preserve">= občas nevyrovnaná kvalita – viz komentáře přímo v textu. </w:t>
      </w:r>
    </w:p>
    <w:p w14:paraId="10C4D596" w14:textId="77777777" w:rsidR="00B3350B" w:rsidRPr="00B3350B" w:rsidRDefault="00B3350B" w:rsidP="00B3350B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cstheme="minorHAnsi"/>
          <w:sz w:val="24"/>
          <w:highlight w:val="yellow"/>
        </w:rPr>
      </w:pPr>
      <w:proofErr w:type="gramStart"/>
      <w:r w:rsidRPr="00B3350B">
        <w:rPr>
          <w:rFonts w:cstheme="minorHAnsi"/>
          <w:sz w:val="24"/>
          <w:highlight w:val="yellow"/>
        </w:rPr>
        <w:t>26b</w:t>
      </w:r>
      <w:proofErr w:type="gramEnd"/>
      <w:r w:rsidRPr="00B3350B">
        <w:rPr>
          <w:rFonts w:cstheme="minorHAnsi"/>
          <w:sz w:val="24"/>
          <w:highlight w:val="yellow"/>
        </w:rPr>
        <w:t>.</w:t>
      </w:r>
    </w:p>
    <w:p w14:paraId="6A4293C3" w14:textId="77777777" w:rsidR="00B3350B" w:rsidRDefault="00B3350B" w:rsidP="00B3350B">
      <w:pPr>
        <w:spacing w:line="360" w:lineRule="auto"/>
        <w:ind w:firstLine="708"/>
        <w:jc w:val="both"/>
        <w:rPr>
          <w:rFonts w:cstheme="minorHAnsi"/>
          <w:sz w:val="24"/>
        </w:rPr>
      </w:pPr>
    </w:p>
    <w:p w14:paraId="172B897E" w14:textId="77777777" w:rsidR="00B3350B" w:rsidRPr="00963613" w:rsidRDefault="00B3350B" w:rsidP="00B3350B">
      <w:pPr>
        <w:spacing w:line="360" w:lineRule="auto"/>
        <w:ind w:firstLine="708"/>
        <w:jc w:val="both"/>
        <w:rPr>
          <w:rFonts w:cstheme="minorHAnsi"/>
          <w:sz w:val="24"/>
        </w:rPr>
        <w:sectPr w:rsidR="00B3350B" w:rsidRPr="00963613" w:rsidSect="00D62F90">
          <w:footerReference w:type="default" r:id="rId24"/>
          <w:type w:val="continuous"/>
          <w:pgSz w:w="11906" w:h="16838"/>
          <w:pgMar w:top="1417" w:right="1417" w:bottom="1417" w:left="1417" w:header="708" w:footer="708" w:gutter="0"/>
          <w:pgNumType w:start="2"/>
          <w:cols w:space="708"/>
          <w:titlePg/>
          <w:docGrid w:linePitch="360"/>
        </w:sectPr>
      </w:pPr>
    </w:p>
    <w:p w14:paraId="7C465E97" w14:textId="77777777" w:rsidR="007B56B1" w:rsidRDefault="000F2122" w:rsidP="008979D9">
      <w:pPr>
        <w:pStyle w:val="Nadpis1"/>
        <w:rPr>
          <w:lang w:val="sk-SK"/>
        </w:rPr>
      </w:pPr>
      <w:bookmarkStart w:id="22" w:name="_Toc531616195"/>
      <w:r w:rsidRPr="00D62F90">
        <w:rPr>
          <w:lang w:val="sk-SK"/>
        </w:rPr>
        <w:lastRenderedPageBreak/>
        <w:t xml:space="preserve">Použité </w:t>
      </w:r>
      <w:r w:rsidR="00F149FF" w:rsidRPr="00D62F90">
        <w:rPr>
          <w:lang w:val="sk-SK"/>
        </w:rPr>
        <w:t>Zdroje</w:t>
      </w:r>
      <w:bookmarkStart w:id="23" w:name="_GoBack"/>
      <w:bookmarkEnd w:id="22"/>
      <w:bookmarkEnd w:id="23"/>
    </w:p>
    <w:p w14:paraId="32A7D36C" w14:textId="77777777" w:rsidR="00C12A60" w:rsidRPr="00C12A60" w:rsidRDefault="00C12A60" w:rsidP="00C12A60">
      <w:pPr>
        <w:rPr>
          <w:lang w:val="sk-SK"/>
        </w:rPr>
      </w:pPr>
    </w:p>
    <w:p w14:paraId="6B66A6C8" w14:textId="77777777" w:rsidR="007B56B1" w:rsidRPr="00E45C85" w:rsidRDefault="007B56B1" w:rsidP="007B56B1">
      <w:pPr>
        <w:numPr>
          <w:ilvl w:val="0"/>
          <w:numId w:val="1"/>
        </w:numPr>
      </w:pPr>
      <w:r w:rsidRPr="00E45C85">
        <w:t xml:space="preserve">MAJLING, Eduard. Těžba a spotřeba černého uhlí v ČR. OEnergetice.cz [online]. Praha, 2017 [cit. 2018-11-21]. Dostupné z: </w:t>
      </w:r>
      <w:hyperlink r:id="rId25" w:history="1">
        <w:r w:rsidRPr="00E45C85">
          <w:rPr>
            <w:rStyle w:val="Hypertextovodkaz"/>
            <w:color w:val="auto"/>
            <w:u w:val="none"/>
          </w:rPr>
          <w:t>http://oenergetice.cz/elektrina/tezba-cerneho-uhli-v-cr/</w:t>
        </w:r>
      </w:hyperlink>
    </w:p>
    <w:p w14:paraId="5C192A9C" w14:textId="77777777" w:rsidR="007B56B1" w:rsidRPr="00E45C85" w:rsidRDefault="007B56B1" w:rsidP="007B56B1">
      <w:pPr>
        <w:numPr>
          <w:ilvl w:val="0"/>
          <w:numId w:val="1"/>
        </w:numPr>
      </w:pPr>
      <w:r w:rsidRPr="00E45C85">
        <w:t xml:space="preserve">IUHLI.CZ. Názory na budoucnost uhlí se různí. IUhli.cz [online]. Praha, 2016 [cit. 2018-11-21]. Dostupné z: </w:t>
      </w:r>
      <w:hyperlink r:id="rId26" w:history="1">
        <w:r w:rsidRPr="00E45C85">
          <w:rPr>
            <w:rStyle w:val="Hypertextovodkaz"/>
            <w:color w:val="auto"/>
            <w:u w:val="none"/>
          </w:rPr>
          <w:t>http://iuhli.cz/nazory-na-budoucnost-uhli-se-ruzni/</w:t>
        </w:r>
      </w:hyperlink>
    </w:p>
    <w:p w14:paraId="4C848880" w14:textId="77777777" w:rsidR="007B56B1" w:rsidRPr="00E45C85" w:rsidRDefault="007B56B1" w:rsidP="007B56B1">
      <w:pPr>
        <w:numPr>
          <w:ilvl w:val="0"/>
          <w:numId w:val="1"/>
        </w:numPr>
      </w:pPr>
      <w:r w:rsidRPr="00E45C85">
        <w:t xml:space="preserve">IUHLI.CZ. MPO: těžba uhlí v roce 2017 dopadla lépe. IUhli.cz [online]. Praha, 2017 [cit. 2018-11-21]. Dostupné z: </w:t>
      </w:r>
      <w:hyperlink r:id="rId27" w:history="1">
        <w:r w:rsidRPr="00E45C85">
          <w:rPr>
            <w:rStyle w:val="Hypertextovodkaz"/>
            <w:color w:val="auto"/>
            <w:u w:val="none"/>
          </w:rPr>
          <w:t>http://iuhli.cz/mpo-tezba-uhli-v-roce-2017-dopadla-lepe/</w:t>
        </w:r>
      </w:hyperlink>
    </w:p>
    <w:p w14:paraId="13756A93" w14:textId="77777777" w:rsidR="007B56B1" w:rsidRPr="00E45C85" w:rsidRDefault="007B56B1" w:rsidP="007B56B1">
      <w:pPr>
        <w:numPr>
          <w:ilvl w:val="0"/>
          <w:numId w:val="1"/>
        </w:numPr>
      </w:pPr>
      <w:r w:rsidRPr="00E45C85">
        <w:t xml:space="preserve">KARBAN, Pavel. Babiš: OKD prosperuje, těžit na Karvinsku by mohla až do roku 2030. Novinky.cz [online]. Praha: Právo, 2018 [cit. 2018-11-21]. Dostupné z: </w:t>
      </w:r>
      <w:hyperlink r:id="rId28" w:history="1">
        <w:r w:rsidRPr="00E45C85">
          <w:rPr>
            <w:rStyle w:val="Hypertextovodkaz"/>
            <w:color w:val="auto"/>
            <w:u w:val="none"/>
          </w:rPr>
          <w:t>https://www.novinky.cz/ekonomika/484509-babis-okd-prosperuje-tezit-na-karvinsku-by-mohla-az-do-roku-2030.html</w:t>
        </w:r>
      </w:hyperlink>
    </w:p>
    <w:p w14:paraId="1A86353D" w14:textId="77777777" w:rsidR="00E45C85" w:rsidRPr="00E45C85" w:rsidRDefault="004F2698" w:rsidP="00E45C85">
      <w:pPr>
        <w:numPr>
          <w:ilvl w:val="0"/>
          <w:numId w:val="1"/>
        </w:numPr>
      </w:pPr>
      <w:r w:rsidRPr="00E45C85">
        <w:t xml:space="preserve">BP: </w:t>
      </w:r>
      <w:proofErr w:type="spellStart"/>
      <w:r w:rsidRPr="00E45C85">
        <w:t>Coal</w:t>
      </w:r>
      <w:proofErr w:type="spellEnd"/>
      <w:r w:rsidRPr="00E45C85">
        <w:t xml:space="preserve"> </w:t>
      </w:r>
      <w:proofErr w:type="spellStart"/>
      <w:r w:rsidRPr="00E45C85">
        <w:t>prices</w:t>
      </w:r>
      <w:proofErr w:type="spellEnd"/>
      <w:r w:rsidRPr="00E45C85">
        <w:t xml:space="preserve">: </w:t>
      </w:r>
      <w:proofErr w:type="spellStart"/>
      <w:r w:rsidRPr="00E45C85">
        <w:t>Coal</w:t>
      </w:r>
      <w:proofErr w:type="spellEnd"/>
      <w:r w:rsidRPr="00E45C85">
        <w:t xml:space="preserve"> </w:t>
      </w:r>
      <w:proofErr w:type="spellStart"/>
      <w:r w:rsidRPr="00E45C85">
        <w:t>prices</w:t>
      </w:r>
      <w:proofErr w:type="spellEnd"/>
      <w:r w:rsidRPr="00E45C85">
        <w:t xml:space="preserve"> rose in </w:t>
      </w:r>
      <w:proofErr w:type="spellStart"/>
      <w:r w:rsidRPr="00E45C85">
        <w:t>China</w:t>
      </w:r>
      <w:proofErr w:type="spellEnd"/>
      <w:r w:rsidRPr="00E45C85">
        <w:t xml:space="preserve">, Japan, </w:t>
      </w:r>
      <w:proofErr w:type="spellStart"/>
      <w:r w:rsidRPr="00E45C85">
        <w:t>Europe</w:t>
      </w:r>
      <w:proofErr w:type="spellEnd"/>
      <w:r w:rsidRPr="00E45C85">
        <w:t xml:space="preserve"> and </w:t>
      </w:r>
      <w:proofErr w:type="spellStart"/>
      <w:r w:rsidRPr="00E45C85">
        <w:t>the</w:t>
      </w:r>
      <w:proofErr w:type="spellEnd"/>
      <w:r w:rsidRPr="00E45C85">
        <w:t xml:space="preserve"> US in 2017 [online]. BP, 2018 [cit. 2018-12-03]. Dostupné z: </w:t>
      </w:r>
      <w:hyperlink r:id="rId29" w:history="1">
        <w:r w:rsidRPr="00E45C85">
          <w:t>https://www.bp.com/en/global/corporate/energy-economics/statistical-review-of-world-energy/coal/coal-prices.html</w:t>
        </w:r>
      </w:hyperlink>
    </w:p>
    <w:p w14:paraId="29B5229A" w14:textId="77777777" w:rsidR="004F2698" w:rsidRPr="00E45C85" w:rsidRDefault="004F2698" w:rsidP="00E45C85">
      <w:pPr>
        <w:numPr>
          <w:ilvl w:val="0"/>
          <w:numId w:val="1"/>
        </w:numPr>
      </w:pPr>
      <w:r w:rsidRPr="00E45C85">
        <w:t xml:space="preserve">BLOOMBERG NEWS. </w:t>
      </w:r>
      <w:proofErr w:type="spellStart"/>
      <w:r w:rsidRPr="00E45C85">
        <w:t>China</w:t>
      </w:r>
      <w:proofErr w:type="spellEnd"/>
      <w:r w:rsidRPr="00E45C85">
        <w:t xml:space="preserve"> </w:t>
      </w:r>
      <w:proofErr w:type="spellStart"/>
      <w:r w:rsidRPr="00E45C85">
        <w:t>Coal</w:t>
      </w:r>
      <w:proofErr w:type="spellEnd"/>
      <w:r w:rsidRPr="00E45C85">
        <w:t xml:space="preserve"> </w:t>
      </w:r>
      <w:proofErr w:type="spellStart"/>
      <w:r w:rsidRPr="00E45C85">
        <w:t>Imports</w:t>
      </w:r>
      <w:proofErr w:type="spellEnd"/>
      <w:r w:rsidRPr="00E45C85">
        <w:t xml:space="preserve"> Hold </w:t>
      </w:r>
      <w:proofErr w:type="spellStart"/>
      <w:r w:rsidRPr="00E45C85">
        <w:t>Near</w:t>
      </w:r>
      <w:proofErr w:type="spellEnd"/>
      <w:r w:rsidRPr="00E45C85">
        <w:t xml:space="preserve"> </w:t>
      </w:r>
      <w:proofErr w:type="spellStart"/>
      <w:r w:rsidRPr="00E45C85">
        <w:t>Four-Year</w:t>
      </w:r>
      <w:proofErr w:type="spellEnd"/>
      <w:r w:rsidRPr="00E45C85">
        <w:t xml:space="preserve"> </w:t>
      </w:r>
      <w:proofErr w:type="spellStart"/>
      <w:r w:rsidRPr="00E45C85">
        <w:t>High</w:t>
      </w:r>
      <w:proofErr w:type="spellEnd"/>
      <w:r w:rsidRPr="00E45C85">
        <w:t xml:space="preserve"> as </w:t>
      </w:r>
      <w:proofErr w:type="spellStart"/>
      <w:r w:rsidRPr="00E45C85">
        <w:t>Demand</w:t>
      </w:r>
      <w:proofErr w:type="spellEnd"/>
      <w:r w:rsidRPr="00E45C85">
        <w:t xml:space="preserve"> </w:t>
      </w:r>
      <w:proofErr w:type="spellStart"/>
      <w:r w:rsidRPr="00E45C85">
        <w:t>Resilient</w:t>
      </w:r>
      <w:proofErr w:type="spellEnd"/>
      <w:r w:rsidRPr="00E45C85">
        <w:t xml:space="preserve"> [online]. 8. </w:t>
      </w:r>
      <w:proofErr w:type="spellStart"/>
      <w:r w:rsidRPr="00E45C85">
        <w:t>septembra</w:t>
      </w:r>
      <w:proofErr w:type="spellEnd"/>
      <w:r w:rsidRPr="00E45C85">
        <w:t xml:space="preserve"> 2018 [cit. 2018-12-03]. Dostupné z: </w:t>
      </w:r>
      <w:hyperlink r:id="rId30" w:history="1">
        <w:r w:rsidRPr="00E45C85">
          <w:t>https://www.bloomberg.com/news/articles/2018-09-08/china-coal-imports-hold-near-four-year-high-as-demand-resilient</w:t>
        </w:r>
      </w:hyperlink>
      <w:r w:rsidRPr="00E45C85">
        <w:t xml:space="preserve"> </w:t>
      </w:r>
    </w:p>
    <w:p w14:paraId="24FD45B0" w14:textId="77777777" w:rsidR="004A652C" w:rsidRPr="00E45C85" w:rsidRDefault="004F2698" w:rsidP="00E45C85">
      <w:pPr>
        <w:numPr>
          <w:ilvl w:val="0"/>
          <w:numId w:val="1"/>
        </w:numPr>
      </w:pPr>
      <w:r w:rsidRPr="00E45C85">
        <w:t xml:space="preserve">ČTK. Obce </w:t>
      </w:r>
      <w:proofErr w:type="spellStart"/>
      <w:r w:rsidRPr="00E45C85">
        <w:t>kvuli</w:t>
      </w:r>
      <w:proofErr w:type="spellEnd"/>
      <w:r w:rsidRPr="00E45C85">
        <w:t xml:space="preserve"> </w:t>
      </w:r>
      <w:proofErr w:type="spellStart"/>
      <w:r w:rsidRPr="00E45C85">
        <w:t>potizim</w:t>
      </w:r>
      <w:proofErr w:type="spellEnd"/>
      <w:r w:rsidRPr="00E45C85">
        <w:t xml:space="preserve"> OKD </w:t>
      </w:r>
      <w:proofErr w:type="spellStart"/>
      <w:r w:rsidRPr="00E45C85">
        <w:t>prijdou</w:t>
      </w:r>
      <w:proofErr w:type="spellEnd"/>
      <w:r w:rsidRPr="00E45C85">
        <w:t xml:space="preserve"> o miliony do svých rozpočtu [online]. 11, </w:t>
      </w:r>
      <w:proofErr w:type="spellStart"/>
      <w:r w:rsidRPr="00E45C85">
        <w:t>kvetna</w:t>
      </w:r>
      <w:proofErr w:type="spellEnd"/>
      <w:r w:rsidRPr="00E45C85">
        <w:t xml:space="preserve"> 2016 [cit. 2018-12-03]. Dostupné z: </w:t>
      </w:r>
      <w:hyperlink r:id="rId31" w:history="1">
        <w:r w:rsidRPr="00E45C85">
          <w:t>https://www.e15.cz/domaci/obce-kvuli-potizim-okd-prijdou-o-miliony-do-svych-rozpoctu-1294655</w:t>
        </w:r>
      </w:hyperlink>
      <w:r w:rsidRPr="00E45C85">
        <w:t xml:space="preserve"> </w:t>
      </w:r>
    </w:p>
    <w:p w14:paraId="23673F51" w14:textId="77777777" w:rsidR="004A652C" w:rsidRPr="00E45C85" w:rsidRDefault="004A652C" w:rsidP="00E45C85">
      <w:pPr>
        <w:numPr>
          <w:ilvl w:val="0"/>
          <w:numId w:val="1"/>
        </w:numPr>
      </w:pPr>
      <w:r w:rsidRPr="00E45C85">
        <w:t xml:space="preserve">ČTK. Situaci OKD nahrává zdražující uhlí, podnik vydělal přes tři miliardy Více na https://www.e15.cz/byznys/prumysl-a-energetika/situaci-okd-nahrava-zdrazujici-uhli-podnik-vydelal-pres-tri-miliardy-1345482 [online]. [cit. 2018-12-03]. Dostupné z: </w:t>
      </w:r>
      <w:hyperlink r:id="rId32" w:history="1">
        <w:r w:rsidRPr="00E45C85">
          <w:t>https://www.e15.cz/byznys/prumysl-a-energetika/situaci-okd-nahrava-zdrazujici-uhli-podnik-vydelal-pres-tri-miliardy-1345482</w:t>
        </w:r>
      </w:hyperlink>
      <w:r w:rsidRPr="00E45C85">
        <w:t xml:space="preserve"> </w:t>
      </w:r>
    </w:p>
    <w:p w14:paraId="4AF4B9C0" w14:textId="77777777" w:rsidR="00FB32B4" w:rsidRPr="00E45C85" w:rsidRDefault="00FB32B4" w:rsidP="00E45C85">
      <w:pPr>
        <w:numPr>
          <w:ilvl w:val="0"/>
          <w:numId w:val="1"/>
        </w:numPr>
      </w:pPr>
      <w:r w:rsidRPr="00E45C85">
        <w:t xml:space="preserve">HÁJEK, Ondřej. V Česku se loni vytěžilo více hnědého uhlí a vyrobilo koksu: ČTK [online]. 07.03.2018 [cit. 2018-12-03]. Dostupné z: </w:t>
      </w:r>
      <w:hyperlink r:id="rId33" w:history="1">
        <w:r w:rsidR="00E45C85" w:rsidRPr="0094191E">
          <w:rPr>
            <w:rStyle w:val="Hypertextovodkaz"/>
          </w:rPr>
          <w:t>https://www.ceskenoviny.cz/zpravy/v-cesku-se-loni-vytezilo-vice-hnedeho-uhli-a-vyrobilo-koksu/1594491</w:t>
        </w:r>
      </w:hyperlink>
      <w:r w:rsidRPr="00E45C85">
        <w:t xml:space="preserve"> </w:t>
      </w:r>
    </w:p>
    <w:p w14:paraId="2986E4DA" w14:textId="77777777" w:rsidR="008979D9" w:rsidRPr="00E45C85" w:rsidRDefault="004A652C" w:rsidP="00E45C85">
      <w:pPr>
        <w:numPr>
          <w:ilvl w:val="0"/>
          <w:numId w:val="1"/>
        </w:numPr>
      </w:pPr>
      <w:r w:rsidRPr="00E45C85">
        <w:t xml:space="preserve">HPN: CENY UHLÍ MÍŘÍ DO REKORDNÍCH VÝŠIN [online]. Hospodářské noviny [cit. 2018-12-03]. Dostupné z: </w:t>
      </w:r>
      <w:hyperlink r:id="rId34" w:history="1">
        <w:r w:rsidRPr="00E45C85">
          <w:t>https://www.okd.cz/cs/media/napsali-o-nas/ceny-uhli-miri-do-rekordnich-vysin?FfArticleItem_page=165</w:t>
        </w:r>
      </w:hyperlink>
      <w:r w:rsidRPr="00E45C85">
        <w:t xml:space="preserve"> </w:t>
      </w:r>
    </w:p>
    <w:p w14:paraId="37063A77" w14:textId="77777777" w:rsidR="00FB32B4" w:rsidRPr="00E45C85" w:rsidRDefault="008979D9" w:rsidP="00E45C85">
      <w:pPr>
        <w:numPr>
          <w:ilvl w:val="0"/>
          <w:numId w:val="1"/>
        </w:numPr>
      </w:pPr>
      <w:r w:rsidRPr="00E45C85">
        <w:t xml:space="preserve">IEA: </w:t>
      </w:r>
      <w:proofErr w:type="spellStart"/>
      <w:r w:rsidRPr="00E45C85">
        <w:t>Energy</w:t>
      </w:r>
      <w:proofErr w:type="spellEnd"/>
      <w:r w:rsidRPr="00E45C85">
        <w:t xml:space="preserve"> </w:t>
      </w:r>
      <w:proofErr w:type="spellStart"/>
      <w:r w:rsidRPr="00E45C85">
        <w:t>security</w:t>
      </w:r>
      <w:proofErr w:type="spellEnd"/>
      <w:r w:rsidRPr="00E45C85">
        <w:t xml:space="preserve">: </w:t>
      </w:r>
      <w:proofErr w:type="spellStart"/>
      <w:r w:rsidRPr="00E45C85">
        <w:t>definition</w:t>
      </w:r>
      <w:proofErr w:type="spellEnd"/>
      <w:r w:rsidRPr="00E45C85">
        <w:t xml:space="preserve"> [online]. [cit. 2018-12-03]. Dostupné z: </w:t>
      </w:r>
      <w:hyperlink r:id="rId35" w:history="1">
        <w:r w:rsidRPr="00E45C85">
          <w:t>https://www.iea.org/topics/energysecurity/</w:t>
        </w:r>
      </w:hyperlink>
      <w:r w:rsidRPr="00E45C85">
        <w:t xml:space="preserve"> </w:t>
      </w:r>
    </w:p>
    <w:p w14:paraId="04FDB4B6" w14:textId="77777777" w:rsidR="008979D9" w:rsidRPr="00E45C85" w:rsidRDefault="008979D9" w:rsidP="00E45C85">
      <w:pPr>
        <w:numPr>
          <w:ilvl w:val="0"/>
          <w:numId w:val="1"/>
        </w:numPr>
      </w:pPr>
      <w:r w:rsidRPr="00E45C85">
        <w:t xml:space="preserve">IIR. Energetická bezpečnost ČR a budoucnost energetické politiky EU [online]. Prosinec 2010 [cit. 2018-12-03]. Dostupné z: </w:t>
      </w:r>
      <w:hyperlink r:id="rId36" w:history="1">
        <w:r w:rsidRPr="00E45C85">
          <w:t>https://www.mzv.cz/file/637459/AMO_IIR_vedecky_projekt_RM_02_02_10__zkracena_verze_.pdf</w:t>
        </w:r>
      </w:hyperlink>
      <w:r w:rsidRPr="00E45C85">
        <w:t xml:space="preserve"> </w:t>
      </w:r>
    </w:p>
    <w:p w14:paraId="140A568D" w14:textId="77777777" w:rsidR="008979D9" w:rsidRPr="00E45C85" w:rsidRDefault="008979D9" w:rsidP="00E45C85">
      <w:pPr>
        <w:numPr>
          <w:ilvl w:val="0"/>
          <w:numId w:val="1"/>
        </w:numPr>
      </w:pPr>
      <w:r w:rsidRPr="00E45C85">
        <w:lastRenderedPageBreak/>
        <w:t>IIR</w:t>
      </w:r>
      <w:r w:rsidRPr="008979D9">
        <w:t xml:space="preserve"> </w:t>
      </w:r>
      <w:r w:rsidRPr="00E45C85">
        <w:t xml:space="preserve">Prioritou ČR v surovinové politice zůstává bezpečnost dodávek [online]. ČTK, 2016 [cit. 2018-12-03]. Dostupné z: </w:t>
      </w:r>
      <w:hyperlink r:id="rId37" w:history="1">
        <w:r w:rsidRPr="00E45C85">
          <w:t>https://energetika.tzb-info.cz/118174-prioritou-cr-v-surovinove-politice-zustava-bezpecnost-dodavek</w:t>
        </w:r>
      </w:hyperlink>
      <w:r w:rsidRPr="00E45C85">
        <w:t xml:space="preserve"> </w:t>
      </w:r>
    </w:p>
    <w:p w14:paraId="6BA72E0B" w14:textId="77777777" w:rsidR="004A652C" w:rsidRPr="00E45C85" w:rsidRDefault="00FB32B4" w:rsidP="00E45C85">
      <w:pPr>
        <w:numPr>
          <w:ilvl w:val="0"/>
          <w:numId w:val="1"/>
        </w:numPr>
      </w:pPr>
      <w:r w:rsidRPr="00E45C85">
        <w:t xml:space="preserve">LANG, Peter, Andrej NOSKO a Jiří SCHNEIDER. Energetická bezpečnost a Státní energetická koncepce [online]. 30. srpna 2009, Praha [cit. 2018-12-03]. Dostupné z: </w:t>
      </w:r>
      <w:hyperlink r:id="rId38" w:history="1">
        <w:r w:rsidRPr="00E45C85">
          <w:t>http://www.pssi.cz/download/docs/69_energy-security-and-national-energy-strategy.pdf</w:t>
        </w:r>
      </w:hyperlink>
      <w:r w:rsidRPr="00E45C85">
        <w:t xml:space="preserve"> </w:t>
      </w:r>
    </w:p>
    <w:p w14:paraId="079E5F80" w14:textId="77777777" w:rsidR="008979D9" w:rsidRPr="00E45C85" w:rsidRDefault="004A652C" w:rsidP="00E45C85">
      <w:pPr>
        <w:numPr>
          <w:ilvl w:val="0"/>
          <w:numId w:val="1"/>
        </w:numPr>
      </w:pPr>
      <w:r w:rsidRPr="00E45C85">
        <w:t xml:space="preserve">MI: </w:t>
      </w:r>
      <w:proofErr w:type="spellStart"/>
      <w:r w:rsidRPr="00E45C85">
        <w:t>Coal</w:t>
      </w:r>
      <w:proofErr w:type="spellEnd"/>
      <w:r w:rsidRPr="00E45C85">
        <w:t xml:space="preserve"> </w:t>
      </w:r>
      <w:proofErr w:type="spellStart"/>
      <w:r w:rsidRPr="00E45C85">
        <w:t>Price</w:t>
      </w:r>
      <w:proofErr w:type="spellEnd"/>
      <w:r w:rsidRPr="00E45C85">
        <w:t xml:space="preserve"> 5Y: </w:t>
      </w:r>
      <w:proofErr w:type="spellStart"/>
      <w:r w:rsidRPr="00E45C85">
        <w:t>Historical</w:t>
      </w:r>
      <w:proofErr w:type="spellEnd"/>
      <w:r w:rsidRPr="00E45C85">
        <w:t xml:space="preserve"> </w:t>
      </w:r>
      <w:proofErr w:type="spellStart"/>
      <w:r w:rsidRPr="00E45C85">
        <w:t>Prices</w:t>
      </w:r>
      <w:proofErr w:type="spellEnd"/>
      <w:r w:rsidRPr="00E45C85">
        <w:t xml:space="preserve"> [online]. 03.</w:t>
      </w:r>
      <w:r w:rsidR="007A2018">
        <w:t xml:space="preserve"> </w:t>
      </w:r>
      <w:r w:rsidRPr="00E45C85">
        <w:t>12.</w:t>
      </w:r>
      <w:r w:rsidR="007A2018">
        <w:t xml:space="preserve"> </w:t>
      </w:r>
      <w:r w:rsidRPr="00E45C85">
        <w:t xml:space="preserve">2018 [cit. 2018-12-03]. Dostupné z: </w:t>
      </w:r>
      <w:hyperlink r:id="rId39" w:history="1">
        <w:r w:rsidRPr="00E45C85">
          <w:t>https://markets.businessinsider.com/commodities/historical-prices/coal-price/euro/3.11.2014_3.12.2018</w:t>
        </w:r>
      </w:hyperlink>
      <w:r w:rsidRPr="00E45C85">
        <w:t xml:space="preserve"> </w:t>
      </w:r>
    </w:p>
    <w:p w14:paraId="61C25C95" w14:textId="77777777" w:rsidR="00FB32B4" w:rsidRPr="00E45C85" w:rsidRDefault="008979D9" w:rsidP="00E45C85">
      <w:pPr>
        <w:numPr>
          <w:ilvl w:val="0"/>
          <w:numId w:val="1"/>
        </w:numPr>
      </w:pPr>
      <w:r w:rsidRPr="00E45C85">
        <w:t xml:space="preserve">OKD. O nadaci: Nadace OKD [online]. [cit. 2018-12-03]. Dostupné z: </w:t>
      </w:r>
      <w:hyperlink r:id="rId40" w:history="1">
        <w:r w:rsidRPr="00E45C85">
          <w:t>https://www.nadaceokd.cz/cs/nadace-okd/o-nadaci</w:t>
        </w:r>
      </w:hyperlink>
      <w:r w:rsidRPr="00E45C85">
        <w:t xml:space="preserve">  </w:t>
      </w:r>
    </w:p>
    <w:p w14:paraId="7866AAF9" w14:textId="77777777" w:rsidR="008979D9" w:rsidRPr="00E45C85" w:rsidRDefault="000F2122" w:rsidP="00E45C85">
      <w:pPr>
        <w:numPr>
          <w:ilvl w:val="0"/>
          <w:numId w:val="1"/>
        </w:numPr>
      </w:pPr>
      <w:r w:rsidRPr="00E45C85">
        <w:t xml:space="preserve">RAMÍK, Drahoslav. Další důsledek krize v OKD. Obce chystají masivní škrty v rozpočtu [online]. 13.5.2016 [cit. 2018-12-03]. Dostupné z: </w:t>
      </w:r>
      <w:hyperlink r:id="rId41" w:history="1">
        <w:r w:rsidRPr="00E45C85">
          <w:t>https://ct24.ceskatelevize.cz/ekonomika/1784606-dalsi-dusledek-krize-v-okd-obce-chystaji-masivni-skrty-v-rozpoctu</w:t>
        </w:r>
      </w:hyperlink>
    </w:p>
    <w:p w14:paraId="15BA1369" w14:textId="77777777" w:rsidR="00FB32B4" w:rsidRDefault="008979D9" w:rsidP="00E45C85">
      <w:pPr>
        <w:numPr>
          <w:ilvl w:val="0"/>
          <w:numId w:val="1"/>
        </w:numPr>
      </w:pPr>
      <w:r w:rsidRPr="00E45C85">
        <w:t xml:space="preserve">SOUČEK, Přemysl: Energetická bezpečnost už není potřeba? [online]. 2018 [cit. 2018-12-03]. Dostupné z: </w:t>
      </w:r>
      <w:hyperlink r:id="rId42" w:history="1">
        <w:r w:rsidRPr="00E45C85">
          <w:t>http://iuhli.cz/energeticka-bezpecnost-uz-neni-potreba/</w:t>
        </w:r>
      </w:hyperlink>
    </w:p>
    <w:p w14:paraId="1E876DDA" w14:textId="77777777" w:rsidR="00E45C85" w:rsidRPr="003C6055" w:rsidRDefault="00E45C85" w:rsidP="003C6055">
      <w:pPr>
        <w:numPr>
          <w:ilvl w:val="0"/>
          <w:numId w:val="1"/>
        </w:numPr>
      </w:pPr>
      <w:r w:rsidRPr="00E45C85">
        <w:t xml:space="preserve">ČESKÝ STATISTICKÝ ÚŘAD. ZÁKLADNÍ TENDENCE DEMOGRAFICKÉHO, SOCIÁLNÍHO A EKONOMICKÉHO VÝVOJE </w:t>
      </w:r>
      <w:r w:rsidR="00963613">
        <w:t>MORAVSKOS</w:t>
      </w:r>
      <w:r w:rsidRPr="00E45C85">
        <w:t>LEZSKÉHO KRAJE: 2017. 31. 8. 2018. Ostrava:</w:t>
      </w:r>
      <w:r w:rsidRPr="00E45C85">
        <w:rPr>
          <w:u w:val="single"/>
        </w:rPr>
        <w:t xml:space="preserve"> </w:t>
      </w:r>
      <w:hyperlink r:id="rId43" w:history="1">
        <w:r w:rsidRPr="0094191E">
          <w:rPr>
            <w:rStyle w:val="Hypertextovodkaz"/>
          </w:rPr>
          <w:t>https://www.czso.cz/documents/11288/17832997/33013418.pdf/98d48a6d-75ba-4565-86ff-b9800c3ba51d?version=1.1</w:t>
        </w:r>
      </w:hyperlink>
      <w:r w:rsidR="003C6055">
        <w:rPr>
          <w:u w:val="single"/>
        </w:rPr>
        <w:t xml:space="preserve"> </w:t>
      </w:r>
      <w:r w:rsidR="003C6055" w:rsidRPr="003C6055">
        <w:t>str. 73</w:t>
      </w:r>
    </w:p>
    <w:p w14:paraId="4C8DFB58" w14:textId="77777777" w:rsidR="003C6055" w:rsidRDefault="003C6055" w:rsidP="003C6055">
      <w:pPr>
        <w:numPr>
          <w:ilvl w:val="0"/>
          <w:numId w:val="1"/>
        </w:numPr>
      </w:pPr>
      <w:r w:rsidRPr="003C6055">
        <w:t xml:space="preserve">OKD [online]. Karviná: OKD, 2012 [cit. 2018-11-21]. Dostupné z: </w:t>
      </w:r>
      <w:hyperlink r:id="rId44" w:history="1">
        <w:r w:rsidRPr="0094191E">
          <w:rPr>
            <w:rStyle w:val="Hypertextovodkaz"/>
          </w:rPr>
          <w:t>www.okd.cz</w:t>
        </w:r>
      </w:hyperlink>
    </w:p>
    <w:p w14:paraId="7DF02CD1" w14:textId="77777777" w:rsidR="003C6055" w:rsidRDefault="003C6055" w:rsidP="003C6055">
      <w:pPr>
        <w:numPr>
          <w:ilvl w:val="0"/>
          <w:numId w:val="1"/>
        </w:numPr>
      </w:pPr>
      <w:r w:rsidRPr="003C6055">
        <w:t xml:space="preserve">OKD. Rekultivace </w:t>
      </w:r>
      <w:r w:rsidR="00FC44A9">
        <w:t>–</w:t>
      </w:r>
      <w:r w:rsidRPr="003C6055">
        <w:t xml:space="preserve"> vracíme krajině život. 2015. Karviná: </w:t>
      </w:r>
      <w:hyperlink r:id="rId45" w:history="1">
        <w:r w:rsidRPr="0094191E">
          <w:rPr>
            <w:rStyle w:val="Hypertextovodkaz"/>
          </w:rPr>
          <w:t>https://www.okd.cz/files/dokums-presskit/Factsheet-REKULTIVACE-tisk_1.pdf</w:t>
        </w:r>
      </w:hyperlink>
      <w:r w:rsidRPr="003C6055">
        <w:t>.</w:t>
      </w:r>
    </w:p>
    <w:p w14:paraId="01F44391" w14:textId="77777777" w:rsidR="003C6055" w:rsidRDefault="003C6055" w:rsidP="003C6055">
      <w:pPr>
        <w:numPr>
          <w:ilvl w:val="0"/>
          <w:numId w:val="1"/>
        </w:numPr>
      </w:pPr>
      <w:r w:rsidRPr="003C6055">
        <w:t>Český hydrometeorologický ústav</w:t>
      </w:r>
      <w:r w:rsidR="00D62F90">
        <w:t>.</w:t>
      </w:r>
      <w:r>
        <w:t xml:space="preserve"> </w:t>
      </w:r>
      <w:r w:rsidRPr="003C6055">
        <w:t>Průměrné roční koncentrace PM10 na vybraných lokalitách a na jednotlivých typech stanic, aglomerace Ostrava/Karviná/Frýdek-Místek, 2006–2016</w:t>
      </w:r>
      <w:r>
        <w:t xml:space="preserve">. </w:t>
      </w:r>
      <w:r w:rsidRPr="003C6055">
        <w:t>http://portal.chmi.cz/files/portal/docs/uoco/isko/grafroc/16groc/gr16cz/png/oV3-1.png</w:t>
      </w:r>
    </w:p>
    <w:p w14:paraId="12D0CC0C" w14:textId="77777777" w:rsidR="003C6055" w:rsidRDefault="00D62F90" w:rsidP="003C6055">
      <w:pPr>
        <w:numPr>
          <w:ilvl w:val="0"/>
          <w:numId w:val="1"/>
        </w:numPr>
      </w:pPr>
      <w:proofErr w:type="spellStart"/>
      <w:r>
        <w:t>ArcelorMittal</w:t>
      </w:r>
      <w:proofErr w:type="spellEnd"/>
      <w:r>
        <w:t xml:space="preserve"> Ostrava a.s., </w:t>
      </w:r>
      <w:r w:rsidR="003C6055" w:rsidRPr="003C6055">
        <w:t xml:space="preserve">Vývoj emisí prachu PM10 (v tunách) mezi roky 2003-2012 produkovaného provozem </w:t>
      </w:r>
      <w:proofErr w:type="spellStart"/>
      <w:r w:rsidR="003C6055" w:rsidRPr="003C6055">
        <w:t>ArcelorMittal</w:t>
      </w:r>
      <w:proofErr w:type="spellEnd"/>
      <w:r w:rsidR="003C6055" w:rsidRPr="003C6055">
        <w:t xml:space="preserve"> Ostrava, a.s. </w:t>
      </w:r>
      <w:r w:rsidR="003C6055">
        <w:t>Dostupné z:</w:t>
      </w:r>
      <w:r w:rsidR="003C6055" w:rsidRPr="003C6055">
        <w:t xml:space="preserve"> </w:t>
      </w:r>
      <w:hyperlink r:id="rId46" w:history="1">
        <w:r w:rsidR="003C6055" w:rsidRPr="0094191E">
          <w:rPr>
            <w:rStyle w:val="Hypertextovodkaz"/>
          </w:rPr>
          <w:t>https://ostrava.arcelormittal.com/pdf/brozura_10let.pdf</w:t>
        </w:r>
      </w:hyperlink>
    </w:p>
    <w:p w14:paraId="6F30AEF1" w14:textId="77777777" w:rsidR="00D62F90" w:rsidRDefault="00D62F90" w:rsidP="003C6055">
      <w:pPr>
        <w:numPr>
          <w:ilvl w:val="0"/>
          <w:numId w:val="1"/>
        </w:numPr>
      </w:pPr>
      <w:r w:rsidRPr="00D62F90">
        <w:t>ČESKÝ STATISTICKÝ ÚŘAD</w:t>
      </w:r>
      <w:r>
        <w:t>.</w:t>
      </w:r>
      <w:r w:rsidRPr="00D62F90">
        <w:t xml:space="preserve"> Základní ukazatele průmyslových podniků podle krajů v roce </w:t>
      </w:r>
      <w:r>
        <w:t>2017. Dostupné z</w:t>
      </w:r>
      <w:r w:rsidRPr="00D62F90">
        <w:t xml:space="preserve">: </w:t>
      </w:r>
      <w:hyperlink r:id="rId47" w:history="1">
        <w:r w:rsidRPr="0094191E">
          <w:rPr>
            <w:rStyle w:val="Hypertextovodkaz"/>
          </w:rPr>
          <w:t>https://www.czso.cz/csu/xt/prumysl-v-</w:t>
        </w:r>
        <w:r w:rsidR="00963613">
          <w:rPr>
            <w:rStyle w:val="Hypertextovodkaz"/>
          </w:rPr>
          <w:t>Moravskos</w:t>
        </w:r>
        <w:r w:rsidRPr="0094191E">
          <w:rPr>
            <w:rStyle w:val="Hypertextovodkaz"/>
          </w:rPr>
          <w:t>lezskem-kraji-v-roce-2017</w:t>
        </w:r>
      </w:hyperlink>
    </w:p>
    <w:p w14:paraId="39B44871" w14:textId="77777777" w:rsidR="00C12A60" w:rsidRDefault="00C12A60" w:rsidP="00C12A60">
      <w:pPr>
        <w:numPr>
          <w:ilvl w:val="0"/>
          <w:numId w:val="1"/>
        </w:numPr>
      </w:pPr>
      <w:r w:rsidRPr="00C12A60">
        <w:t>MPSV</w:t>
      </w:r>
      <w:r>
        <w:t xml:space="preserve">. </w:t>
      </w:r>
      <w:r w:rsidRPr="00C12A60">
        <w:t xml:space="preserve">Nezaměstnanost v </w:t>
      </w:r>
      <w:r w:rsidR="00963613">
        <w:t>Moravskos</w:t>
      </w:r>
      <w:r w:rsidRPr="00C12A60">
        <w:t>lezském kraji – září 2018 (v %)</w:t>
      </w:r>
      <w:r>
        <w:t xml:space="preserve"> Dostupné z: </w:t>
      </w:r>
      <w:hyperlink r:id="rId48" w:history="1">
        <w:r w:rsidR="00FC44A9" w:rsidRPr="00FF700A">
          <w:rPr>
            <w:rStyle w:val="Hypertextovodkaz"/>
          </w:rPr>
          <w:t>https://ct24.ceskatelevize.cz/ekonomika/2616173-nezamestnanost-v-zari-byla-tri-procenta-bez-prace-je-nejmene-lidi-za-22-let</w:t>
        </w:r>
      </w:hyperlink>
    </w:p>
    <w:p w14:paraId="544BD850" w14:textId="77777777" w:rsidR="00FC44A9" w:rsidRDefault="00FC44A9" w:rsidP="00C12A60">
      <w:pPr>
        <w:numPr>
          <w:ilvl w:val="0"/>
          <w:numId w:val="1"/>
        </w:numPr>
      </w:pPr>
      <w:r>
        <w:t xml:space="preserve">Český hydrometeorologický ústav. </w:t>
      </w:r>
      <w:r w:rsidRPr="00DD2632">
        <w:t>Emise tuhých znečišťujících látek (TZL) z REZZO 1 (velké zdroje) v Ostravě klesají.</w:t>
      </w:r>
      <w:r>
        <w:t xml:space="preserve"> Zdroj: </w:t>
      </w:r>
      <w:hyperlink r:id="rId49" w:history="1">
        <w:r w:rsidRPr="00FF700A">
          <w:rPr>
            <w:rStyle w:val="Hypertextovodkaz"/>
          </w:rPr>
          <w:t>http://www.cistenebe.cz/stav-ovzdusi-na-ostravsku/ovzdusi-na-ostravsku</w:t>
        </w:r>
      </w:hyperlink>
    </w:p>
    <w:p w14:paraId="7CB656EA" w14:textId="77777777" w:rsidR="00963613" w:rsidRDefault="00963613" w:rsidP="00C12A60">
      <w:pPr>
        <w:numPr>
          <w:ilvl w:val="0"/>
          <w:numId w:val="1"/>
        </w:numPr>
      </w:pPr>
      <w:proofErr w:type="spellStart"/>
      <w:r>
        <w:lastRenderedPageBreak/>
        <w:t>ArcelorMittal</w:t>
      </w:r>
      <w:proofErr w:type="spellEnd"/>
      <w:r>
        <w:t xml:space="preserve"> Ostrava, a.s., Vývoj emisí prachu PM10 (v tunách) mezi roky 2003-2012 produkovaného provozem </w:t>
      </w:r>
      <w:proofErr w:type="spellStart"/>
      <w:r>
        <w:t>ArcelorMittal</w:t>
      </w:r>
      <w:proofErr w:type="spellEnd"/>
      <w:r>
        <w:t xml:space="preserve"> Ostrava, a.s. Zdroj: </w:t>
      </w:r>
      <w:r w:rsidRPr="00607CB5">
        <w:t>https://ostrava.arcelormittal.com/pdf/brozura_10let.pdf</w:t>
      </w:r>
    </w:p>
    <w:p w14:paraId="7A3157C0" w14:textId="77777777" w:rsidR="008979D9" w:rsidRPr="00FB32B4" w:rsidRDefault="008979D9">
      <w:pPr>
        <w:shd w:val="clear" w:color="auto" w:fill="FFFFFF"/>
        <w:spacing w:after="0" w:line="300" w:lineRule="atLeast"/>
        <w:rPr>
          <w:rFonts w:ascii="Open Sans" w:eastAsia="Times New Roman" w:hAnsi="Open Sans" w:cs="Times New Roman"/>
          <w:color w:val="333333"/>
          <w:sz w:val="24"/>
          <w:szCs w:val="24"/>
          <w:lang w:val="sk-SK" w:eastAsia="sk-SK"/>
        </w:rPr>
      </w:pPr>
    </w:p>
    <w:sectPr w:rsidR="008979D9" w:rsidRPr="00FB32B4" w:rsidSect="006343F8">
      <w:footerReference w:type="default" r:id="rId50"/>
      <w:pgSz w:w="11906" w:h="16838"/>
      <w:pgMar w:top="1417" w:right="1417" w:bottom="1417" w:left="1417" w:header="708" w:footer="708" w:gutter="0"/>
      <w:pgNumType w:start="2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Filip Černoch" w:date="2018-12-22T14:04:00Z" w:initials="FČ">
    <w:p w14:paraId="75D17A13" w14:textId="77777777" w:rsidR="0060419A" w:rsidRDefault="0060419A">
      <w:pPr>
        <w:pStyle w:val="Textkomente"/>
      </w:pPr>
      <w:r>
        <w:rPr>
          <w:rStyle w:val="Odkaznakoment"/>
        </w:rPr>
        <w:annotationRef/>
      </w:r>
      <w:r>
        <w:t>Proč jsou oba ty texty rámovány jako parte?</w:t>
      </w:r>
    </w:p>
  </w:comment>
  <w:comment w:id="1" w:author="Filip Černoch" w:date="2018-12-22T14:06:00Z" w:initials="FČ">
    <w:p w14:paraId="0045215E" w14:textId="77777777" w:rsidR="002E2F92" w:rsidRDefault="002E2F92">
      <w:pPr>
        <w:pStyle w:val="Textkomente"/>
      </w:pPr>
      <w:r>
        <w:rPr>
          <w:rStyle w:val="Odkaznakoment"/>
        </w:rPr>
        <w:annotationRef/>
      </w:r>
      <w:r>
        <w:t>pěkné</w:t>
      </w:r>
    </w:p>
  </w:comment>
  <w:comment w:id="2" w:author="Filip Černoch" w:date="2018-12-22T14:06:00Z" w:initials="FČ">
    <w:p w14:paraId="771DCD5D" w14:textId="77777777" w:rsidR="002E2F92" w:rsidRDefault="002E2F92">
      <w:pPr>
        <w:pStyle w:val="Textkomente"/>
      </w:pPr>
      <w:r>
        <w:rPr>
          <w:rStyle w:val="Odkaznakoment"/>
        </w:rPr>
        <w:annotationRef/>
      </w:r>
      <w:r>
        <w:t xml:space="preserve">pozor na stylistiku a gramatiku, když už píšete premiérovi. </w:t>
      </w:r>
    </w:p>
  </w:comment>
  <w:comment w:id="3" w:author="Filip Černoch" w:date="2018-12-22T14:09:00Z" w:initials="FČ">
    <w:p w14:paraId="4D5C6E29" w14:textId="77777777" w:rsidR="002E2F92" w:rsidRDefault="002E2F92">
      <w:pPr>
        <w:pStyle w:val="Textkomente"/>
      </w:pPr>
      <w:r>
        <w:rPr>
          <w:rStyle w:val="Odkaznakoment"/>
        </w:rPr>
        <w:annotationRef/>
      </w:r>
      <w:r>
        <w:t>Nepoužíval bych anglikanismy. „K dopisu přikládáme podrobnou studii shrnující dostupná data…“</w:t>
      </w:r>
    </w:p>
  </w:comment>
  <w:comment w:id="5" w:author="Filip Černoch" w:date="2018-12-22T14:11:00Z" w:initials="FČ">
    <w:p w14:paraId="6DFAE90B" w14:textId="77777777" w:rsidR="002E2F92" w:rsidRDefault="002E2F92">
      <w:pPr>
        <w:pStyle w:val="Textkomente"/>
      </w:pPr>
      <w:r>
        <w:rPr>
          <w:rStyle w:val="Odkaznakoment"/>
        </w:rPr>
        <w:annotationRef/>
      </w:r>
      <w:r>
        <w:t>Je to skutečně tak? Pokud vím, jeden z problémů těžby uhlí je ten, že se z něj odvádí jen velmi malé poplatky státu a dotčeným obcím, aspoň u hnědého uhlí.</w:t>
      </w:r>
    </w:p>
  </w:comment>
  <w:comment w:id="7" w:author="Filip Černoch" w:date="2018-12-22T14:13:00Z" w:initials="FČ">
    <w:p w14:paraId="4DCB3625" w14:textId="77777777" w:rsidR="002E2F92" w:rsidRDefault="002E2F92">
      <w:pPr>
        <w:pStyle w:val="Textkomente"/>
      </w:pPr>
      <w:r>
        <w:rPr>
          <w:rStyle w:val="Odkaznakoment"/>
        </w:rPr>
        <w:annotationRef/>
      </w:r>
      <w:r>
        <w:t xml:space="preserve">Je strategické začínat zrovna environmentálními dopady? Staví vás to do defensivní pozice hned od začátku, musíte reagovat na argumenty protistrany o znečištění. </w:t>
      </w:r>
    </w:p>
  </w:comment>
  <w:comment w:id="8" w:author="Filip Černoch" w:date="2018-12-22T14:14:00Z" w:initials="FČ">
    <w:p w14:paraId="07E8F9B1" w14:textId="77777777" w:rsidR="002E2F92" w:rsidRDefault="002E2F92">
      <w:pPr>
        <w:pStyle w:val="Textkomente"/>
      </w:pPr>
      <w:r>
        <w:rPr>
          <w:rStyle w:val="Odkaznakoment"/>
        </w:rPr>
        <w:annotationRef/>
      </w:r>
      <w:r>
        <w:t xml:space="preserve">Vyhnul bych se podobným příliš neformálním obratům, nepůsobí to profesionálně. </w:t>
      </w:r>
    </w:p>
  </w:comment>
  <w:comment w:id="9" w:author="Filip Černoch" w:date="2018-12-22T14:18:00Z" w:initials="FČ">
    <w:p w14:paraId="0FBFC363" w14:textId="77777777" w:rsidR="008D0574" w:rsidRDefault="008D0574">
      <w:pPr>
        <w:pStyle w:val="Textkomente"/>
      </w:pPr>
      <w:r>
        <w:rPr>
          <w:rStyle w:val="Odkaznakoment"/>
        </w:rPr>
        <w:annotationRef/>
      </w:r>
      <w:r>
        <w:t>Pozor na ten uříznutý graf níže, jsou tam oseknuté popisky.</w:t>
      </w:r>
    </w:p>
  </w:comment>
  <w:comment w:id="10" w:author="Filip Černoch" w:date="2018-12-22T14:19:00Z" w:initials="FČ">
    <w:p w14:paraId="4AB75666" w14:textId="77777777" w:rsidR="008D0574" w:rsidRDefault="008D0574">
      <w:pPr>
        <w:pStyle w:val="Textkomente"/>
      </w:pPr>
      <w:r>
        <w:rPr>
          <w:rStyle w:val="Odkaznakoment"/>
        </w:rPr>
        <w:annotationRef/>
      </w:r>
      <w:r>
        <w:t xml:space="preserve">Pozor na to, abyste nevzbudili pocit, že si z protistrany utahujete. </w:t>
      </w:r>
    </w:p>
  </w:comment>
  <w:comment w:id="11" w:author="Filip Černoch" w:date="2018-12-22T14:20:00Z" w:initials="FČ">
    <w:p w14:paraId="767A720D" w14:textId="77777777" w:rsidR="008D0574" w:rsidRDefault="008D0574">
      <w:pPr>
        <w:pStyle w:val="Textkomente"/>
      </w:pPr>
      <w:r>
        <w:rPr>
          <w:rStyle w:val="Odkaznakoment"/>
        </w:rPr>
        <w:annotationRef/>
      </w:r>
      <w:r>
        <w:t xml:space="preserve">Toto bych vynechal, je to už hodně manipulativní a může to vzbudit opačnou reakci, než byste chtěli. </w:t>
      </w:r>
    </w:p>
  </w:comment>
  <w:comment w:id="14" w:author="Filip Černoch" w:date="2018-12-22T14:24:00Z" w:initials="FČ">
    <w:p w14:paraId="5276453F" w14:textId="77777777" w:rsidR="008D0574" w:rsidRDefault="008D0574">
      <w:pPr>
        <w:pStyle w:val="Textkomente"/>
      </w:pPr>
      <w:r>
        <w:rPr>
          <w:rStyle w:val="Odkaznakoment"/>
        </w:rPr>
        <w:annotationRef/>
      </w:r>
      <w:r>
        <w:t xml:space="preserve">Příliš vaty – šlo by to sesekat do dvou vět. Obecné pochopení toho, že uhlí je domácí surovina a jako takové má bezpečnostní přínosy, je známé. </w:t>
      </w:r>
    </w:p>
  </w:comment>
  <w:comment w:id="16" w:author="Filip Černoch" w:date="2018-12-22T14:34:00Z" w:initials="FČ">
    <w:p w14:paraId="1E4B6AB7" w14:textId="77777777" w:rsidR="00004742" w:rsidRDefault="00004742">
      <w:pPr>
        <w:pStyle w:val="Textkomente"/>
      </w:pPr>
      <w:r>
        <w:rPr>
          <w:rStyle w:val="Odkaznakoment"/>
        </w:rPr>
        <w:annotationRef/>
      </w:r>
      <w:r>
        <w:t>Nemělo by potom smysl s tím začít celý ten text, místo končit?</w:t>
      </w:r>
    </w:p>
  </w:comment>
  <w:comment w:id="17" w:author="Filip Černoch" w:date="2018-12-22T14:35:00Z" w:initials="FČ">
    <w:p w14:paraId="4E49A660" w14:textId="77777777" w:rsidR="006F20BE" w:rsidRDefault="006F20BE">
      <w:pPr>
        <w:pStyle w:val="Textkomente"/>
      </w:pPr>
      <w:r>
        <w:rPr>
          <w:rStyle w:val="Odkaznakoment"/>
        </w:rPr>
        <w:annotationRef/>
      </w:r>
      <w:r>
        <w:t xml:space="preserve">Určitě? Dražší uhlí = dražší koks = dražší ocel = méně konkurenceschopná ocel. Jak pomůže </w:t>
      </w:r>
      <w:proofErr w:type="spellStart"/>
      <w:r>
        <w:t>Arcelor</w:t>
      </w:r>
      <w:proofErr w:type="spellEnd"/>
      <w:r>
        <w:t xml:space="preserve"> </w:t>
      </w:r>
      <w:proofErr w:type="spellStart"/>
      <w:r>
        <w:t>MIttalu</w:t>
      </w:r>
      <w:proofErr w:type="spellEnd"/>
      <w:r>
        <w:t>, že její produkty jsou dražší</w:t>
      </w:r>
      <w:r w:rsidR="00B3350B">
        <w:t>, protože platí víc za koks</w:t>
      </w:r>
      <w:r>
        <w:t xml:space="preserve">? U OKD to chápu, ale ne u ocelárny. </w:t>
      </w:r>
    </w:p>
  </w:comment>
  <w:comment w:id="18" w:author="Filip Černoch" w:date="2018-12-22T14:38:00Z" w:initials="FČ">
    <w:p w14:paraId="7A809E0B" w14:textId="77777777" w:rsidR="006F20BE" w:rsidRDefault="006F20BE">
      <w:pPr>
        <w:pStyle w:val="Textkomente"/>
      </w:pPr>
      <w:r>
        <w:rPr>
          <w:rStyle w:val="Odkaznakoment"/>
        </w:rPr>
        <w:annotationRef/>
      </w:r>
      <w:r>
        <w:t xml:space="preserve">Co je „nemalý příspěvek“? Tady mohly být konkrétní čísla, určitě jsou ve výroční zprávě firmy. </w:t>
      </w:r>
    </w:p>
  </w:comment>
  <w:comment w:id="19" w:author="Filip Černoch" w:date="2018-12-22T14:46:00Z" w:initials="FČ">
    <w:p w14:paraId="333BFECA" w14:textId="77777777" w:rsidR="00B3350B" w:rsidRDefault="00B3350B">
      <w:pPr>
        <w:pStyle w:val="Textkomente"/>
      </w:pPr>
      <w:r>
        <w:rPr>
          <w:rStyle w:val="Odkaznakoment"/>
        </w:rPr>
        <w:annotationRef/>
      </w:r>
      <w:r>
        <w:t xml:space="preserve">To už je konkrétnější a dá se na tom stavět. </w:t>
      </w:r>
    </w:p>
  </w:comment>
  <w:comment w:id="20" w:author="Filip Černoch" w:date="2018-12-22T14:47:00Z" w:initials="FČ">
    <w:p w14:paraId="1FAA495A" w14:textId="77777777" w:rsidR="00B3350B" w:rsidRDefault="00B3350B">
      <w:pPr>
        <w:pStyle w:val="Textkomente"/>
      </w:pPr>
      <w:r>
        <w:rPr>
          <w:rStyle w:val="Odkaznakoment"/>
        </w:rPr>
        <w:annotationRef/>
      </w:r>
      <w:r>
        <w:t xml:space="preserve">Viz výše – souhlasím, ale tohle je obecný komentář napsaný bez prostudování si situace – nemá zdaleka tu sílu, jako přesnější analýza podpořená daty.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5D17A13" w15:done="0"/>
  <w15:commentEx w15:paraId="0045215E" w15:done="0"/>
  <w15:commentEx w15:paraId="771DCD5D" w15:done="0"/>
  <w15:commentEx w15:paraId="4D5C6E29" w15:done="0"/>
  <w15:commentEx w15:paraId="6DFAE90B" w15:done="0"/>
  <w15:commentEx w15:paraId="4DCB3625" w15:done="0"/>
  <w15:commentEx w15:paraId="07E8F9B1" w15:done="0"/>
  <w15:commentEx w15:paraId="0FBFC363" w15:done="0"/>
  <w15:commentEx w15:paraId="4AB75666" w15:done="0"/>
  <w15:commentEx w15:paraId="767A720D" w15:done="0"/>
  <w15:commentEx w15:paraId="5276453F" w15:done="0"/>
  <w15:commentEx w15:paraId="1E4B6AB7" w15:done="0"/>
  <w15:commentEx w15:paraId="4E49A660" w15:done="0"/>
  <w15:commentEx w15:paraId="7A809E0B" w15:done="0"/>
  <w15:commentEx w15:paraId="333BFECA" w15:done="0"/>
  <w15:commentEx w15:paraId="1FAA495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D17A13" w16cid:durableId="1FC8C306"/>
  <w16cid:commentId w16cid:paraId="0045215E" w16cid:durableId="1FC8C35E"/>
  <w16cid:commentId w16cid:paraId="771DCD5D" w16cid:durableId="1FC8C37F"/>
  <w16cid:commentId w16cid:paraId="4D5C6E29" w16cid:durableId="1FC8C41D"/>
  <w16cid:commentId w16cid:paraId="6DFAE90B" w16cid:durableId="1FC8C490"/>
  <w16cid:commentId w16cid:paraId="4DCB3625" w16cid:durableId="1FC8C502"/>
  <w16cid:commentId w16cid:paraId="07E8F9B1" w16cid:durableId="1FC8C53A"/>
  <w16cid:commentId w16cid:paraId="0FBFC363" w16cid:durableId="1FC8C639"/>
  <w16cid:commentId w16cid:paraId="4AB75666" w16cid:durableId="1FC8C681"/>
  <w16cid:commentId w16cid:paraId="767A720D" w16cid:durableId="1FC8C6AF"/>
  <w16cid:commentId w16cid:paraId="5276453F" w16cid:durableId="1FC8C78F"/>
  <w16cid:commentId w16cid:paraId="1E4B6AB7" w16cid:durableId="1FC8C9E1"/>
  <w16cid:commentId w16cid:paraId="4E49A660" w16cid:durableId="1FC8CA24"/>
  <w16cid:commentId w16cid:paraId="7A809E0B" w16cid:durableId="1FC8CAE4"/>
  <w16cid:commentId w16cid:paraId="333BFECA" w16cid:durableId="1FC8CCBF"/>
  <w16cid:commentId w16cid:paraId="1FAA495A" w16cid:durableId="1FC8CC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2E789" w14:textId="77777777" w:rsidR="0087172E" w:rsidRDefault="0087172E" w:rsidP="0089653A">
      <w:pPr>
        <w:spacing w:after="0" w:line="240" w:lineRule="auto"/>
      </w:pPr>
      <w:r>
        <w:separator/>
      </w:r>
    </w:p>
  </w:endnote>
  <w:endnote w:type="continuationSeparator" w:id="0">
    <w:p w14:paraId="7216E757" w14:textId="77777777" w:rsidR="0087172E" w:rsidRDefault="0087172E" w:rsidP="00896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1616814"/>
      <w:docPartObj>
        <w:docPartGallery w:val="Page Numbers (Bottom of Page)"/>
        <w:docPartUnique/>
      </w:docPartObj>
    </w:sdtPr>
    <w:sdtEndPr/>
    <w:sdtContent>
      <w:p w14:paraId="6E5AC22D" w14:textId="77777777" w:rsidR="007A2018" w:rsidRDefault="0087172E" w:rsidP="007A2018">
        <w:pPr>
          <w:pStyle w:val="Zpat"/>
        </w:pPr>
      </w:p>
    </w:sdtContent>
  </w:sdt>
  <w:p w14:paraId="2AD83BD9" w14:textId="77777777" w:rsidR="004A652C" w:rsidRDefault="004A652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8814758"/>
      <w:docPartObj>
        <w:docPartGallery w:val="Page Numbers (Bottom of Page)"/>
        <w:docPartUnique/>
      </w:docPartObj>
    </w:sdtPr>
    <w:sdtEndPr/>
    <w:sdtContent>
      <w:p w14:paraId="01A91FA5" w14:textId="77777777" w:rsidR="007A2018" w:rsidRDefault="007A201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3755">
          <w:rPr>
            <w:noProof/>
          </w:rPr>
          <w:t>14</w:t>
        </w:r>
        <w:r>
          <w:fldChar w:fldCharType="end"/>
        </w:r>
      </w:p>
    </w:sdtContent>
  </w:sdt>
  <w:p w14:paraId="502FB12A" w14:textId="77777777" w:rsidR="007A2018" w:rsidRDefault="007A201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A3E43" w14:textId="77777777" w:rsidR="006343F8" w:rsidRDefault="006343F8" w:rsidP="006343F8">
    <w:pPr>
      <w:pStyle w:val="Zpat"/>
      <w:jc w:val="center"/>
    </w:pPr>
  </w:p>
  <w:p w14:paraId="37D333EE" w14:textId="77777777" w:rsidR="006343F8" w:rsidRDefault="006343F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A1392" w14:textId="77777777" w:rsidR="0087172E" w:rsidRDefault="0087172E" w:rsidP="0089653A">
      <w:pPr>
        <w:spacing w:after="0" w:line="240" w:lineRule="auto"/>
      </w:pPr>
      <w:r>
        <w:separator/>
      </w:r>
    </w:p>
  </w:footnote>
  <w:footnote w:type="continuationSeparator" w:id="0">
    <w:p w14:paraId="07DBAB08" w14:textId="77777777" w:rsidR="0087172E" w:rsidRDefault="0087172E" w:rsidP="00896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211DFE"/>
    <w:multiLevelType w:val="hybridMultilevel"/>
    <w:tmpl w:val="E3163F62"/>
    <w:lvl w:ilvl="0" w:tplc="44306444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C193C52"/>
    <w:multiLevelType w:val="hybridMultilevel"/>
    <w:tmpl w:val="CFA21E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C0802"/>
    <w:multiLevelType w:val="hybridMultilevel"/>
    <w:tmpl w:val="3C20F1E6"/>
    <w:lvl w:ilvl="0" w:tplc="CD56D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E0B8B"/>
    <w:multiLevelType w:val="hybridMultilevel"/>
    <w:tmpl w:val="2BE44154"/>
    <w:lvl w:ilvl="0" w:tplc="BC62B1A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ilip Černoch">
    <w15:presenceInfo w15:providerId="None" w15:userId="Filip Černo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D15"/>
    <w:rsid w:val="00004742"/>
    <w:rsid w:val="0002286F"/>
    <w:rsid w:val="00024766"/>
    <w:rsid w:val="000B09AD"/>
    <w:rsid w:val="000F2122"/>
    <w:rsid w:val="00111608"/>
    <w:rsid w:val="00133FE0"/>
    <w:rsid w:val="00136918"/>
    <w:rsid w:val="00137B7F"/>
    <w:rsid w:val="001B094B"/>
    <w:rsid w:val="001E2AB3"/>
    <w:rsid w:val="002031F4"/>
    <w:rsid w:val="00207839"/>
    <w:rsid w:val="00212B08"/>
    <w:rsid w:val="00237839"/>
    <w:rsid w:val="0027238F"/>
    <w:rsid w:val="0028520C"/>
    <w:rsid w:val="002B0B62"/>
    <w:rsid w:val="002E2F92"/>
    <w:rsid w:val="003563D2"/>
    <w:rsid w:val="003744BC"/>
    <w:rsid w:val="00383DDF"/>
    <w:rsid w:val="003C588D"/>
    <w:rsid w:val="003C6055"/>
    <w:rsid w:val="003C75D2"/>
    <w:rsid w:val="003E46FD"/>
    <w:rsid w:val="003E6164"/>
    <w:rsid w:val="003F59C2"/>
    <w:rsid w:val="004274C8"/>
    <w:rsid w:val="00427C2C"/>
    <w:rsid w:val="004A3648"/>
    <w:rsid w:val="004A652C"/>
    <w:rsid w:val="004B7603"/>
    <w:rsid w:val="004E263B"/>
    <w:rsid w:val="004F2698"/>
    <w:rsid w:val="00511FB2"/>
    <w:rsid w:val="005127F3"/>
    <w:rsid w:val="005170C1"/>
    <w:rsid w:val="00543755"/>
    <w:rsid w:val="0055227C"/>
    <w:rsid w:val="00555328"/>
    <w:rsid w:val="00556C90"/>
    <w:rsid w:val="00571FDF"/>
    <w:rsid w:val="005D580F"/>
    <w:rsid w:val="0060107F"/>
    <w:rsid w:val="0060419A"/>
    <w:rsid w:val="00607CB5"/>
    <w:rsid w:val="006155A5"/>
    <w:rsid w:val="00620360"/>
    <w:rsid w:val="006343F8"/>
    <w:rsid w:val="00675246"/>
    <w:rsid w:val="006A3BCB"/>
    <w:rsid w:val="006A5FE3"/>
    <w:rsid w:val="006C1202"/>
    <w:rsid w:val="006F20BE"/>
    <w:rsid w:val="007629E1"/>
    <w:rsid w:val="007A2018"/>
    <w:rsid w:val="007A2468"/>
    <w:rsid w:val="007A7831"/>
    <w:rsid w:val="007B56B1"/>
    <w:rsid w:val="007C2215"/>
    <w:rsid w:val="007D15F5"/>
    <w:rsid w:val="007D36F2"/>
    <w:rsid w:val="007D7D4D"/>
    <w:rsid w:val="00802D15"/>
    <w:rsid w:val="0081444F"/>
    <w:rsid w:val="00834978"/>
    <w:rsid w:val="008373D9"/>
    <w:rsid w:val="0087172E"/>
    <w:rsid w:val="0089653A"/>
    <w:rsid w:val="008979D9"/>
    <w:rsid w:val="008A02B8"/>
    <w:rsid w:val="008B2099"/>
    <w:rsid w:val="008D0574"/>
    <w:rsid w:val="008E0BEA"/>
    <w:rsid w:val="008E5E6D"/>
    <w:rsid w:val="00905C42"/>
    <w:rsid w:val="009315C5"/>
    <w:rsid w:val="00963613"/>
    <w:rsid w:val="009908BD"/>
    <w:rsid w:val="009A30A0"/>
    <w:rsid w:val="009C21E9"/>
    <w:rsid w:val="00A34EE9"/>
    <w:rsid w:val="00A521EB"/>
    <w:rsid w:val="00A848E5"/>
    <w:rsid w:val="00AF2616"/>
    <w:rsid w:val="00B03497"/>
    <w:rsid w:val="00B119FE"/>
    <w:rsid w:val="00B3350B"/>
    <w:rsid w:val="00B33D8D"/>
    <w:rsid w:val="00B35CFF"/>
    <w:rsid w:val="00B87182"/>
    <w:rsid w:val="00BC3C9F"/>
    <w:rsid w:val="00C12A60"/>
    <w:rsid w:val="00C444C9"/>
    <w:rsid w:val="00C46AC5"/>
    <w:rsid w:val="00C51634"/>
    <w:rsid w:val="00C63D0F"/>
    <w:rsid w:val="00CB0750"/>
    <w:rsid w:val="00CD6FA4"/>
    <w:rsid w:val="00D246B7"/>
    <w:rsid w:val="00D62F90"/>
    <w:rsid w:val="00D631BF"/>
    <w:rsid w:val="00D64A83"/>
    <w:rsid w:val="00DB5EED"/>
    <w:rsid w:val="00DD2632"/>
    <w:rsid w:val="00E45C85"/>
    <w:rsid w:val="00E607B1"/>
    <w:rsid w:val="00E80AE1"/>
    <w:rsid w:val="00F020CB"/>
    <w:rsid w:val="00F149FF"/>
    <w:rsid w:val="00FB32B4"/>
    <w:rsid w:val="00FC44A9"/>
    <w:rsid w:val="00FE2241"/>
    <w:rsid w:val="00FE7D3E"/>
    <w:rsid w:val="00FF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2D209"/>
  <w15:chartTrackingRefBased/>
  <w15:docId w15:val="{EC6E3AC1-0EA2-4CE7-8F09-1A6B210E5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031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96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653A"/>
  </w:style>
  <w:style w:type="paragraph" w:styleId="Zpat">
    <w:name w:val="footer"/>
    <w:basedOn w:val="Normln"/>
    <w:link w:val="ZpatChar"/>
    <w:uiPriority w:val="99"/>
    <w:unhideWhenUsed/>
    <w:rsid w:val="00896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653A"/>
  </w:style>
  <w:style w:type="character" w:customStyle="1" w:styleId="Nadpis1Char">
    <w:name w:val="Nadpis 1 Char"/>
    <w:basedOn w:val="Standardnpsmoodstavce"/>
    <w:link w:val="Nadpis1"/>
    <w:uiPriority w:val="9"/>
    <w:rsid w:val="002031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9315C5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71FD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71FD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71FDF"/>
    <w:rPr>
      <w:vertAlign w:val="superscript"/>
    </w:rPr>
  </w:style>
  <w:style w:type="table" w:styleId="Mkatabulky">
    <w:name w:val="Table Grid"/>
    <w:basedOn w:val="Normlntabulka"/>
    <w:uiPriority w:val="39"/>
    <w:rsid w:val="00111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zvraznn6">
    <w:name w:val="Grid Table 4 Accent 6"/>
    <w:basedOn w:val="Normlntabulka"/>
    <w:uiPriority w:val="49"/>
    <w:rsid w:val="0011160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0247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036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B0B62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D62F90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62F90"/>
    <w:pPr>
      <w:spacing w:after="100"/>
    </w:pPr>
  </w:style>
  <w:style w:type="character" w:styleId="Nevyeenzmnka">
    <w:name w:val="Unresolved Mention"/>
    <w:basedOn w:val="Standardnpsmoodstavce"/>
    <w:uiPriority w:val="99"/>
    <w:semiHidden/>
    <w:unhideWhenUsed/>
    <w:rsid w:val="00FC44A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6041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041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041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41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419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4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41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35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976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0023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298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2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957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901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81553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8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343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80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02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0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63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260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069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69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642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4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373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77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45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777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iuhli.cz/nazory-na-budoucnost-uhli-se-ruzni/" TargetMode="External"/><Relationship Id="rId39" Type="http://schemas.openxmlformats.org/officeDocument/2006/relationships/hyperlink" Target="https://markets.businessinsider.com/commodities/historical-prices/coal-price/euro/3.11.2014_3.12.201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p.com/en/global/corporate/energy-economics/statistical-review-of-world-energy/coal/coal-prices.html" TargetMode="External"/><Relationship Id="rId34" Type="http://schemas.openxmlformats.org/officeDocument/2006/relationships/hyperlink" Target="https://www.okd.cz/cs/media/napsali-o-nas/ceny-uhli-miri-do-rekordnich-vysin?FfArticleItem_page=165" TargetMode="External"/><Relationship Id="rId42" Type="http://schemas.openxmlformats.org/officeDocument/2006/relationships/hyperlink" Target="http://iuhli.cz/energeticka-bezpecnost-uz-neni-potreba/" TargetMode="External"/><Relationship Id="rId47" Type="http://schemas.openxmlformats.org/officeDocument/2006/relationships/hyperlink" Target="https://www.czso.cz/csu/xt/prumysl-v-moravskoslezskem-kraji-v-roce-2017" TargetMode="Externa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oenergetice.cz/elektrina/tezba-cerneho-uhli-v-cr/" TargetMode="External"/><Relationship Id="rId33" Type="http://schemas.openxmlformats.org/officeDocument/2006/relationships/hyperlink" Target="https://www.ceskenoviny.cz/zpravy/v-cesku-se-loni-vytezilo-vice-hnedeho-uhli-a-vyrobilo-koksu/1594491" TargetMode="External"/><Relationship Id="rId38" Type="http://schemas.openxmlformats.org/officeDocument/2006/relationships/hyperlink" Target="http://www.pssi.cz/download/docs/69_energy-security-and-national-energy-strategy.pdf" TargetMode="External"/><Relationship Id="rId46" Type="http://schemas.openxmlformats.org/officeDocument/2006/relationships/hyperlink" Target="https://ostrava.arcelormittal.com/pdf/brozura_10let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bp.com/en/global/corporate/energy-economics/statistical-review-of-world-energy/coal/coal-prices.html" TargetMode="External"/><Relationship Id="rId41" Type="http://schemas.openxmlformats.org/officeDocument/2006/relationships/hyperlink" Target="https://ct24.ceskatelevize.cz/ekonomika/1784606-dalsi-dusledek-krize-v-okd-obce-chystaji-masivni-skrty-v-rozpoct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footer" Target="footer2.xml"/><Relationship Id="rId32" Type="http://schemas.openxmlformats.org/officeDocument/2006/relationships/hyperlink" Target="https://www.e15.cz/byznys/prumysl-a-energetika/situaci-okd-nahrava-zdrazujici-uhli-podnik-vydelal-pres-tri-miliardy-1345482" TargetMode="External"/><Relationship Id="rId37" Type="http://schemas.openxmlformats.org/officeDocument/2006/relationships/hyperlink" Target="https://energetika.tzb-info.cz/118174-prioritou-cr-v-surovinove-politice-zustava-bezpecnost-dodavek" TargetMode="External"/><Relationship Id="rId40" Type="http://schemas.openxmlformats.org/officeDocument/2006/relationships/hyperlink" Target="https://www.nadaceokd.cz/cs/nadace-okd/o-nadaci" TargetMode="External"/><Relationship Id="rId45" Type="http://schemas.openxmlformats.org/officeDocument/2006/relationships/hyperlink" Target="https://www.okd.cz/files/dokums-presskit/Factsheet-REKULTIVACE-tisk_1.pdf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markets.businessinsider.com/commodities/historical-prices/coal-price/euro/3.11.2014_3.12.2018" TargetMode="External"/><Relationship Id="rId28" Type="http://schemas.openxmlformats.org/officeDocument/2006/relationships/hyperlink" Target="https://www.novinky.cz/ekonomika/484509-babis-okd-prosperuje-tezit-na-karvinsku-by-mohla-az-do-roku-2030.html" TargetMode="External"/><Relationship Id="rId36" Type="http://schemas.openxmlformats.org/officeDocument/2006/relationships/hyperlink" Target="https://www.mzv.cz/file/637459/AMO_IIR_vedecky_projekt_RM_02_02_10__zkracena_verze_.pdf" TargetMode="External"/><Relationship Id="rId49" Type="http://schemas.openxmlformats.org/officeDocument/2006/relationships/hyperlink" Target="http://www.cistenebe.cz/stav-ovzdusi-na-ostravsku/ovzdusi-na-ostravsku" TargetMode="External"/><Relationship Id="rId10" Type="http://schemas.microsoft.com/office/2011/relationships/commentsExtended" Target="commentsExtended.xml"/><Relationship Id="rId19" Type="http://schemas.openxmlformats.org/officeDocument/2006/relationships/image" Target="media/image8.png"/><Relationship Id="rId31" Type="http://schemas.openxmlformats.org/officeDocument/2006/relationships/hyperlink" Target="https://www.e15.cz/domaci/obce-kvuli-potizim-okd-prijdou-o-miliony-do-svych-rozpoctu-1294655" TargetMode="External"/><Relationship Id="rId44" Type="http://schemas.openxmlformats.org/officeDocument/2006/relationships/hyperlink" Target="http://www.okd.cz" TargetMode="External"/><Relationship Id="rId52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://iuhli.cz/mpo-tezba-uhli-v-roce-2017-dopadla-lepe/" TargetMode="External"/><Relationship Id="rId30" Type="http://schemas.openxmlformats.org/officeDocument/2006/relationships/hyperlink" Target="https://www.bloomberg.com/news/articles/2018-09-08/china-coal-imports-hold-near-four-year-high-as-demand-resilient" TargetMode="External"/><Relationship Id="rId35" Type="http://schemas.openxmlformats.org/officeDocument/2006/relationships/hyperlink" Target="https://www.iea.org/topics/energysecurity/" TargetMode="External"/><Relationship Id="rId43" Type="http://schemas.openxmlformats.org/officeDocument/2006/relationships/hyperlink" Target="https://www.czso.cz/documents/11288/17832997/33013418.pdf/98d48a6d-75ba-4565-86ff-b9800c3ba51d?version=1.1" TargetMode="External"/><Relationship Id="rId48" Type="http://schemas.openxmlformats.org/officeDocument/2006/relationships/hyperlink" Target="https://ct24.ceskatelevize.cz/ekonomika/2616173-nezamestnanost-v-zari-byla-tri-procenta-bez-prace-je-nejmene-lidi-za-22-let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prstClr val="white"/>
        </a:solidFill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52E6D-6FF1-40E9-A0C7-AB9C3EB6D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4493</Words>
  <Characters>26510</Characters>
  <Application>Microsoft Office Word</Application>
  <DocSecurity>0</DocSecurity>
  <Lines>220</Lines>
  <Paragraphs>61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Ševčík Martin</dc:creator>
  <cp:keywords/>
  <dc:description/>
  <cp:lastModifiedBy>Filip Černoch</cp:lastModifiedBy>
  <cp:revision>2</cp:revision>
  <dcterms:created xsi:type="dcterms:W3CDTF">2019-08-29T15:00:00Z</dcterms:created>
  <dcterms:modified xsi:type="dcterms:W3CDTF">2019-08-29T15:00:00Z</dcterms:modified>
</cp:coreProperties>
</file>