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ayout w:type="fixed"/>
        <w:tblCellMar>
          <w:left w:w="70" w:type="dxa"/>
          <w:right w:w="70" w:type="dxa"/>
        </w:tblCellMar>
        <w:tblLook w:val="0000" w:firstRow="0" w:lastRow="0" w:firstColumn="0" w:lastColumn="0" w:noHBand="0" w:noVBand="0"/>
      </w:tblPr>
      <w:tblGrid>
        <w:gridCol w:w="2338"/>
        <w:gridCol w:w="6874"/>
      </w:tblGrid>
      <w:tr w:rsidR="00EA7F87" w14:paraId="35FA2446" w14:textId="77777777">
        <w:tc>
          <w:tcPr>
            <w:tcW w:w="2338" w:type="dxa"/>
            <w:shd w:val="clear" w:color="auto" w:fill="auto"/>
          </w:tcPr>
          <w:p w14:paraId="72AE99C5" w14:textId="310AA02A" w:rsidR="00EA7F87" w:rsidRDefault="009F3826">
            <w:pPr>
              <w:jc w:val="center"/>
              <w:rPr>
                <w:sz w:val="36"/>
              </w:rPr>
            </w:pPr>
            <w:r>
              <w:rPr>
                <w:noProof/>
                <w:sz w:val="20"/>
                <w:lang w:eastAsia="cs-CZ"/>
              </w:rPr>
              <w:drawing>
                <wp:inline distT="0" distB="0" distL="0" distR="0" wp14:anchorId="0F3F3240" wp14:editId="3353CDCA">
                  <wp:extent cx="1076325" cy="10763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solidFill>
                            <a:srgbClr val="FFFFFF"/>
                          </a:solidFill>
                          <a:ln>
                            <a:noFill/>
                          </a:ln>
                        </pic:spPr>
                      </pic:pic>
                    </a:graphicData>
                  </a:graphic>
                </wp:inline>
              </w:drawing>
            </w:r>
          </w:p>
        </w:tc>
        <w:tc>
          <w:tcPr>
            <w:tcW w:w="6874" w:type="dxa"/>
            <w:shd w:val="clear" w:color="auto" w:fill="auto"/>
          </w:tcPr>
          <w:p w14:paraId="2F4E0989" w14:textId="77777777" w:rsidR="00EA7F87" w:rsidRDefault="00EA7F87">
            <w:pPr>
              <w:pStyle w:val="Nadpis6"/>
              <w:keepNext w:val="0"/>
              <w:rPr>
                <w:lang w:val="cs-CZ"/>
              </w:rPr>
            </w:pPr>
            <w:r>
              <w:rPr>
                <w:sz w:val="36"/>
                <w:lang w:val="cs-CZ"/>
              </w:rPr>
              <w:t>Katedra mezinárodních vztahů a evropských studií</w:t>
            </w:r>
          </w:p>
          <w:p w14:paraId="5FD0A70E" w14:textId="77777777" w:rsidR="00EA7F87" w:rsidRDefault="00EA7F87">
            <w:pPr>
              <w:pStyle w:val="Nadpis6"/>
              <w:keepNext w:val="0"/>
              <w:spacing w:before="30" w:after="30"/>
            </w:pPr>
            <w:r>
              <w:rPr>
                <w:lang w:val="cs-CZ"/>
              </w:rPr>
              <w:t>Fakulta sociálních studií</w:t>
            </w:r>
          </w:p>
          <w:p w14:paraId="62A5BF91" w14:textId="77777777" w:rsidR="00EA7F87" w:rsidRDefault="00EA7F87">
            <w:pPr>
              <w:spacing w:before="30" w:after="30"/>
              <w:jc w:val="center"/>
              <w:rPr>
                <w:b/>
              </w:rPr>
            </w:pPr>
            <w:r>
              <w:rPr>
                <w:b/>
              </w:rPr>
              <w:t xml:space="preserve"> MASARYKOVA UNIVERSITA</w:t>
            </w:r>
          </w:p>
          <w:p w14:paraId="0BB304B5" w14:textId="77777777" w:rsidR="00EA7F87" w:rsidRDefault="00EA7F87">
            <w:pPr>
              <w:spacing w:before="30" w:after="30"/>
              <w:jc w:val="center"/>
            </w:pPr>
            <w:r>
              <w:rPr>
                <w:b/>
              </w:rPr>
              <w:t xml:space="preserve">Brno, </w:t>
            </w:r>
            <w:r>
              <w:t xml:space="preserve">Joštova 10, 602 00, </w:t>
            </w:r>
            <w:r>
              <w:rPr>
                <w:b/>
              </w:rPr>
              <w:t>Česká republika</w:t>
            </w:r>
          </w:p>
          <w:p w14:paraId="6DC83DDC" w14:textId="77777777" w:rsidR="00EA7F87" w:rsidRDefault="00EA7F87">
            <w:pPr>
              <w:spacing w:before="30" w:after="30"/>
              <w:jc w:val="center"/>
            </w:pPr>
            <w:r>
              <w:t>telefon: 00 420 - 549 49</w:t>
            </w:r>
            <w:r w:rsidR="00D913EE">
              <w:t>5</w:t>
            </w:r>
            <w:r>
              <w:t xml:space="preserve"> </w:t>
            </w:r>
            <w:r w:rsidR="00D913EE">
              <w:t>224</w:t>
            </w:r>
            <w:r>
              <w:t>, fax: 00 420 – 549 491 920</w:t>
            </w:r>
          </w:p>
        </w:tc>
      </w:tr>
    </w:tbl>
    <w:p w14:paraId="584E54F0" w14:textId="77777777" w:rsidR="00EA7F87" w:rsidRDefault="00EA7F87"/>
    <w:p w14:paraId="501D6E47" w14:textId="77777777" w:rsidR="00EA7F87" w:rsidRDefault="00EA7F87">
      <w:pPr>
        <w:pStyle w:val="Nzev"/>
        <w:rPr>
          <w:sz w:val="32"/>
        </w:rPr>
      </w:pPr>
      <w:bookmarkStart w:id="0" w:name="_GoBack"/>
      <w:bookmarkEnd w:id="0"/>
    </w:p>
    <w:p w14:paraId="141C73A3" w14:textId="77777777" w:rsidR="00EA7F87" w:rsidRDefault="00EA7F87">
      <w:pPr>
        <w:pStyle w:val="Nzev"/>
        <w:rPr>
          <w:sz w:val="32"/>
        </w:rPr>
      </w:pPr>
    </w:p>
    <w:p w14:paraId="228CDF87" w14:textId="77777777" w:rsidR="00EA7F87" w:rsidRDefault="00EA7F87">
      <w:pPr>
        <w:pStyle w:val="Nzev"/>
        <w:rPr>
          <w:sz w:val="32"/>
        </w:rPr>
      </w:pPr>
    </w:p>
    <w:p w14:paraId="1167F113" w14:textId="77777777" w:rsidR="00EA7F87" w:rsidRDefault="00EA7F87">
      <w:pPr>
        <w:pStyle w:val="Nzev"/>
        <w:rPr>
          <w:sz w:val="32"/>
        </w:rPr>
      </w:pPr>
    </w:p>
    <w:p w14:paraId="5B980DC3" w14:textId="77777777" w:rsidR="00EA7F87" w:rsidRDefault="00EA7F87">
      <w:pPr>
        <w:pStyle w:val="Nzev"/>
        <w:rPr>
          <w:sz w:val="32"/>
        </w:rPr>
      </w:pPr>
    </w:p>
    <w:p w14:paraId="7354E3F4" w14:textId="77777777" w:rsidR="00EA7F87" w:rsidRDefault="00EA7F87">
      <w:pPr>
        <w:pStyle w:val="Nzev"/>
        <w:rPr>
          <w:sz w:val="32"/>
        </w:rPr>
      </w:pPr>
    </w:p>
    <w:p w14:paraId="1AB9F9FC" w14:textId="77777777" w:rsidR="00EA7F87" w:rsidRDefault="00EA7F87">
      <w:pPr>
        <w:pStyle w:val="Nzev"/>
        <w:rPr>
          <w:sz w:val="32"/>
        </w:rPr>
      </w:pPr>
    </w:p>
    <w:p w14:paraId="6BB7F337" w14:textId="77777777" w:rsidR="00EA7F87" w:rsidRDefault="00EA7F87">
      <w:pPr>
        <w:pStyle w:val="Nzev"/>
        <w:rPr>
          <w:sz w:val="32"/>
        </w:rPr>
      </w:pPr>
    </w:p>
    <w:p w14:paraId="0AFA6771" w14:textId="77777777" w:rsidR="00EA7F87" w:rsidRDefault="00EA7F87">
      <w:pPr>
        <w:pStyle w:val="Nzev"/>
        <w:rPr>
          <w:sz w:val="22"/>
        </w:rPr>
      </w:pPr>
      <w:r>
        <w:t>Úvod do mezinárodních vztahů - MVZ 101</w:t>
      </w:r>
    </w:p>
    <w:p w14:paraId="435F013D" w14:textId="77777777" w:rsidR="00EA7F87" w:rsidRDefault="00EA7F87">
      <w:pPr>
        <w:jc w:val="center"/>
        <w:rPr>
          <w:b/>
          <w:sz w:val="22"/>
        </w:rPr>
      </w:pPr>
    </w:p>
    <w:p w14:paraId="2EBF5AED" w14:textId="77777777" w:rsidR="00EA7F87" w:rsidRDefault="00EA7F87">
      <w:pPr>
        <w:jc w:val="center"/>
        <w:rPr>
          <w:b/>
          <w:sz w:val="22"/>
        </w:rPr>
      </w:pPr>
    </w:p>
    <w:p w14:paraId="7E1000CC" w14:textId="77777777" w:rsidR="00EA7F87" w:rsidRDefault="00EA7F87">
      <w:pPr>
        <w:jc w:val="center"/>
        <w:rPr>
          <w:sz w:val="22"/>
        </w:rPr>
      </w:pPr>
      <w:r>
        <w:rPr>
          <w:b/>
          <w:sz w:val="28"/>
        </w:rPr>
        <w:t>studijní souprava</w:t>
      </w:r>
    </w:p>
    <w:p w14:paraId="46FB95FC" w14:textId="77777777" w:rsidR="00EA7F87" w:rsidRDefault="00EA7F87">
      <w:pPr>
        <w:rPr>
          <w:sz w:val="22"/>
        </w:rPr>
      </w:pPr>
    </w:p>
    <w:p w14:paraId="3CB5B266" w14:textId="77777777" w:rsidR="00EA7F87" w:rsidRDefault="00EA7F87">
      <w:pPr>
        <w:spacing w:line="360" w:lineRule="auto"/>
        <w:rPr>
          <w:sz w:val="22"/>
        </w:rPr>
      </w:pPr>
    </w:p>
    <w:p w14:paraId="2189C255" w14:textId="77777777" w:rsidR="00EA7F87" w:rsidRDefault="00EA7F87">
      <w:pPr>
        <w:spacing w:line="360" w:lineRule="auto"/>
        <w:rPr>
          <w:sz w:val="22"/>
        </w:rPr>
      </w:pPr>
    </w:p>
    <w:p w14:paraId="3CF0F119" w14:textId="77777777" w:rsidR="00EA7F87" w:rsidRDefault="00EA7F87">
      <w:pPr>
        <w:spacing w:line="360" w:lineRule="auto"/>
        <w:rPr>
          <w:sz w:val="22"/>
        </w:rPr>
      </w:pPr>
    </w:p>
    <w:p w14:paraId="025E2B18" w14:textId="77777777" w:rsidR="00EA7F87" w:rsidRDefault="00EA7F87">
      <w:pPr>
        <w:spacing w:line="360" w:lineRule="auto"/>
        <w:rPr>
          <w:sz w:val="22"/>
        </w:rPr>
      </w:pPr>
    </w:p>
    <w:p w14:paraId="71A7F77B" w14:textId="77777777" w:rsidR="00EA7F87" w:rsidRDefault="00EA7F87">
      <w:pPr>
        <w:spacing w:line="360" w:lineRule="auto"/>
        <w:rPr>
          <w:sz w:val="22"/>
        </w:rPr>
      </w:pPr>
    </w:p>
    <w:p w14:paraId="53CE19A1" w14:textId="77777777" w:rsidR="00EA7F87" w:rsidRDefault="00EA7F87">
      <w:pPr>
        <w:spacing w:line="360" w:lineRule="auto"/>
        <w:rPr>
          <w:sz w:val="22"/>
        </w:rPr>
      </w:pPr>
    </w:p>
    <w:p w14:paraId="24BA0E48" w14:textId="77777777" w:rsidR="003D5071" w:rsidRDefault="003D5071">
      <w:pPr>
        <w:spacing w:line="360" w:lineRule="auto"/>
        <w:rPr>
          <w:sz w:val="22"/>
        </w:rPr>
      </w:pPr>
    </w:p>
    <w:p w14:paraId="10C29D00" w14:textId="77777777" w:rsidR="00EA7F87" w:rsidRDefault="00EA7F87" w:rsidP="00193E51">
      <w:pPr>
        <w:spacing w:line="360" w:lineRule="auto"/>
        <w:rPr>
          <w:sz w:val="22"/>
        </w:rPr>
      </w:pPr>
      <w:r>
        <w:rPr>
          <w:b/>
          <w:sz w:val="22"/>
          <w:u w:val="single"/>
        </w:rPr>
        <w:t>Poznámka</w:t>
      </w:r>
      <w:r>
        <w:rPr>
          <w:b/>
          <w:sz w:val="22"/>
        </w:rPr>
        <w:t>:</w:t>
      </w:r>
      <w:r>
        <w:rPr>
          <w:sz w:val="22"/>
        </w:rPr>
        <w:t xml:space="preserve"> Tento materiál je určen výhradně pro studenty kursu </w:t>
      </w:r>
      <w:r>
        <w:rPr>
          <w:i/>
          <w:sz w:val="22"/>
        </w:rPr>
        <w:t xml:space="preserve">Úvod do mezinárodních vztahů </w:t>
      </w:r>
      <w:r>
        <w:rPr>
          <w:sz w:val="22"/>
        </w:rPr>
        <w:t>presenčního studia oboru mezinárodní vztahy FSS M</w:t>
      </w:r>
      <w:r w:rsidR="007D0769">
        <w:rPr>
          <w:sz w:val="22"/>
        </w:rPr>
        <w:t>U v Brně v akademickém roce 201</w:t>
      </w:r>
      <w:r w:rsidR="00D758B8">
        <w:rPr>
          <w:sz w:val="22"/>
        </w:rPr>
        <w:t>8</w:t>
      </w:r>
      <w:r>
        <w:rPr>
          <w:sz w:val="22"/>
        </w:rPr>
        <w:t>/201</w:t>
      </w:r>
      <w:r w:rsidR="00D758B8">
        <w:rPr>
          <w:sz w:val="22"/>
        </w:rPr>
        <w:t>9</w:t>
      </w:r>
      <w:r>
        <w:rPr>
          <w:sz w:val="22"/>
        </w:rPr>
        <w:t xml:space="preserve">. Jakékoli jeho rozšiřování, kopírování, případně využití pro jiné kursy je ve smyslu porušení autorských práv zakázáno. </w:t>
      </w:r>
    </w:p>
    <w:p w14:paraId="150DCF5C" w14:textId="77777777" w:rsidR="00EA7F87" w:rsidRDefault="00EA7F87">
      <w:pPr>
        <w:spacing w:line="360" w:lineRule="auto"/>
        <w:rPr>
          <w:sz w:val="22"/>
        </w:rPr>
      </w:pPr>
    </w:p>
    <w:p w14:paraId="4DD8C567" w14:textId="77777777" w:rsidR="00EA7F87" w:rsidRDefault="00EA7F87">
      <w:pPr>
        <w:spacing w:line="360" w:lineRule="auto"/>
        <w:rPr>
          <w:sz w:val="22"/>
        </w:rPr>
      </w:pPr>
    </w:p>
    <w:p w14:paraId="1019D71D" w14:textId="77777777" w:rsidR="00EA7F87" w:rsidRDefault="00EA7F87">
      <w:pPr>
        <w:spacing w:line="360" w:lineRule="auto"/>
        <w:rPr>
          <w:sz w:val="22"/>
        </w:rPr>
      </w:pPr>
    </w:p>
    <w:p w14:paraId="4A5E2D14" w14:textId="77777777" w:rsidR="00EA7F87" w:rsidRDefault="00EA7F87" w:rsidP="00C10970">
      <w:pPr>
        <w:spacing w:line="360" w:lineRule="auto"/>
        <w:rPr>
          <w:b/>
          <w:sz w:val="22"/>
          <w:u w:val="single"/>
        </w:rPr>
      </w:pPr>
      <w:r>
        <w:rPr>
          <w:b/>
          <w:sz w:val="22"/>
          <w:u w:val="single"/>
        </w:rPr>
        <w:lastRenderedPageBreak/>
        <w:t>Určení</w:t>
      </w:r>
      <w:r>
        <w:rPr>
          <w:b/>
          <w:sz w:val="22"/>
        </w:rPr>
        <w:t>:</w:t>
      </w:r>
      <w:r>
        <w:rPr>
          <w:sz w:val="22"/>
        </w:rPr>
        <w:t xml:space="preserve"> presenční studium, bakalářský stupeň - 1. ročník, akademický rok 201</w:t>
      </w:r>
      <w:r w:rsidR="003D5071">
        <w:rPr>
          <w:sz w:val="22"/>
        </w:rPr>
        <w:t>8</w:t>
      </w:r>
      <w:r>
        <w:rPr>
          <w:sz w:val="22"/>
        </w:rPr>
        <w:t>/201</w:t>
      </w:r>
      <w:r w:rsidR="003D5071">
        <w:rPr>
          <w:sz w:val="22"/>
        </w:rPr>
        <w:t>9</w:t>
      </w:r>
      <w:r>
        <w:rPr>
          <w:sz w:val="22"/>
        </w:rPr>
        <w:t>, podzimní semestr, 8 ECTS</w:t>
      </w:r>
    </w:p>
    <w:p w14:paraId="19F4454A" w14:textId="77777777" w:rsidR="00EA7F87" w:rsidRDefault="00EA7F87">
      <w:pPr>
        <w:spacing w:line="360" w:lineRule="auto"/>
        <w:rPr>
          <w:b/>
          <w:sz w:val="22"/>
          <w:u w:val="single"/>
        </w:rPr>
      </w:pPr>
    </w:p>
    <w:p w14:paraId="4B12E65F" w14:textId="77777777" w:rsidR="003D5071" w:rsidRDefault="003D5071">
      <w:pPr>
        <w:spacing w:line="360" w:lineRule="auto"/>
        <w:rPr>
          <w:b/>
          <w:sz w:val="22"/>
          <w:u w:val="single"/>
        </w:rPr>
      </w:pPr>
    </w:p>
    <w:p w14:paraId="2F1CB716" w14:textId="77777777" w:rsidR="00EA7F87" w:rsidRDefault="00EA7F87">
      <w:pPr>
        <w:spacing w:line="360" w:lineRule="auto"/>
        <w:rPr>
          <w:sz w:val="22"/>
          <w:szCs w:val="22"/>
        </w:rPr>
      </w:pPr>
      <w:r>
        <w:rPr>
          <w:b/>
          <w:sz w:val="22"/>
          <w:szCs w:val="22"/>
          <w:u w:val="single"/>
        </w:rPr>
        <w:t>Přednášející</w:t>
      </w:r>
      <w:r>
        <w:rPr>
          <w:b/>
          <w:sz w:val="22"/>
          <w:szCs w:val="22"/>
        </w:rPr>
        <w:t xml:space="preserve">: </w:t>
      </w:r>
    </w:p>
    <w:p w14:paraId="7BA88208" w14:textId="77777777" w:rsidR="00EA7F87" w:rsidRDefault="00AE3761">
      <w:pPr>
        <w:spacing w:line="360" w:lineRule="auto"/>
        <w:rPr>
          <w:sz w:val="22"/>
          <w:szCs w:val="22"/>
        </w:rPr>
      </w:pPr>
      <w:r>
        <w:rPr>
          <w:sz w:val="22"/>
          <w:szCs w:val="22"/>
        </w:rPr>
        <w:t xml:space="preserve">Doc. </w:t>
      </w:r>
      <w:r w:rsidR="00EA7F87">
        <w:rPr>
          <w:sz w:val="22"/>
          <w:szCs w:val="22"/>
        </w:rPr>
        <w:t>Mgr. et Mgr. Oldřich Krpec, Ph.D.</w:t>
      </w:r>
    </w:p>
    <w:p w14:paraId="0A917235" w14:textId="77777777" w:rsidR="00EA7F87" w:rsidRDefault="00EA7F87">
      <w:pPr>
        <w:spacing w:line="360" w:lineRule="auto"/>
        <w:rPr>
          <w:sz w:val="22"/>
          <w:szCs w:val="22"/>
        </w:rPr>
      </w:pPr>
      <w:r>
        <w:rPr>
          <w:sz w:val="22"/>
          <w:szCs w:val="22"/>
        </w:rPr>
        <w:t xml:space="preserve">Email:  </w:t>
      </w:r>
      <w:hyperlink r:id="rId8" w:history="1">
        <w:r>
          <w:rPr>
            <w:rStyle w:val="Hypertextovodkaz"/>
          </w:rPr>
          <w:t>krpec@mail.muni.cz</w:t>
        </w:r>
      </w:hyperlink>
    </w:p>
    <w:p w14:paraId="08D71421" w14:textId="77777777" w:rsidR="00EA7F87" w:rsidRDefault="00EA7F87">
      <w:pPr>
        <w:spacing w:line="360" w:lineRule="auto"/>
        <w:rPr>
          <w:sz w:val="22"/>
          <w:szCs w:val="22"/>
        </w:rPr>
      </w:pPr>
      <w:r>
        <w:rPr>
          <w:sz w:val="22"/>
          <w:szCs w:val="22"/>
        </w:rPr>
        <w:t>Telefon: +420 549 493 877</w:t>
      </w:r>
      <w:r>
        <w:rPr>
          <w:sz w:val="22"/>
          <w:szCs w:val="22"/>
        </w:rPr>
        <w:tab/>
      </w:r>
      <w:r>
        <w:rPr>
          <w:sz w:val="22"/>
          <w:szCs w:val="22"/>
        </w:rPr>
        <w:tab/>
      </w:r>
      <w:r>
        <w:rPr>
          <w:sz w:val="22"/>
          <w:szCs w:val="22"/>
        </w:rPr>
        <w:tab/>
      </w:r>
      <w:r>
        <w:rPr>
          <w:sz w:val="22"/>
          <w:szCs w:val="22"/>
        </w:rPr>
        <w:tab/>
      </w:r>
    </w:p>
    <w:p w14:paraId="3E2BE44B" w14:textId="77777777" w:rsidR="00EA7F87" w:rsidRDefault="00EA7F87">
      <w:pPr>
        <w:spacing w:line="360" w:lineRule="auto"/>
        <w:rPr>
          <w:sz w:val="22"/>
          <w:szCs w:val="22"/>
        </w:rPr>
      </w:pPr>
      <w:r>
        <w:rPr>
          <w:sz w:val="22"/>
          <w:szCs w:val="22"/>
        </w:rPr>
        <w:t xml:space="preserve">Konzultační hodiny: </w:t>
      </w:r>
      <w:r>
        <w:rPr>
          <w:sz w:val="22"/>
          <w:szCs w:val="22"/>
        </w:rPr>
        <w:tab/>
      </w:r>
      <w:r>
        <w:rPr>
          <w:sz w:val="22"/>
          <w:szCs w:val="22"/>
        </w:rPr>
        <w:tab/>
      </w:r>
      <w:r>
        <w:rPr>
          <w:sz w:val="22"/>
          <w:szCs w:val="22"/>
        </w:rPr>
        <w:tab/>
        <w:t>budou upřesněny dle rozvrhu</w:t>
      </w:r>
    </w:p>
    <w:p w14:paraId="34E1F4D4" w14:textId="77777777" w:rsidR="00EA7F87" w:rsidRDefault="00EA7F87">
      <w:pPr>
        <w:spacing w:line="360" w:lineRule="auto"/>
        <w:rPr>
          <w:sz w:val="22"/>
          <w:szCs w:val="22"/>
        </w:rPr>
      </w:pPr>
    </w:p>
    <w:p w14:paraId="5B7A2BDA" w14:textId="77777777" w:rsidR="003D5071" w:rsidRDefault="003D5071" w:rsidP="003D5071">
      <w:pPr>
        <w:spacing w:line="360" w:lineRule="auto"/>
        <w:rPr>
          <w:sz w:val="22"/>
          <w:szCs w:val="22"/>
        </w:rPr>
      </w:pPr>
      <w:r>
        <w:rPr>
          <w:sz w:val="22"/>
        </w:rPr>
        <w:t>PhDr. Pavel Pšeja, Ph.D.</w:t>
      </w:r>
    </w:p>
    <w:p w14:paraId="78F124EE" w14:textId="77777777" w:rsidR="003D5071" w:rsidRDefault="003D5071" w:rsidP="003D5071">
      <w:pPr>
        <w:spacing w:line="360" w:lineRule="auto"/>
        <w:rPr>
          <w:sz w:val="22"/>
          <w:szCs w:val="22"/>
        </w:rPr>
      </w:pPr>
      <w:r>
        <w:rPr>
          <w:sz w:val="22"/>
          <w:szCs w:val="22"/>
        </w:rPr>
        <w:t xml:space="preserve">Email: </w:t>
      </w:r>
      <w:hyperlink r:id="rId9" w:history="1">
        <w:r>
          <w:rPr>
            <w:rStyle w:val="Hypertextovodkaz"/>
          </w:rPr>
          <w:t>palo@fss.muni.cz</w:t>
        </w:r>
      </w:hyperlink>
    </w:p>
    <w:p w14:paraId="5622BD63" w14:textId="77777777" w:rsidR="003D5071" w:rsidRDefault="003D5071" w:rsidP="003D5071">
      <w:pPr>
        <w:spacing w:line="360" w:lineRule="auto"/>
        <w:rPr>
          <w:sz w:val="22"/>
          <w:szCs w:val="22"/>
        </w:rPr>
      </w:pPr>
      <w:r>
        <w:rPr>
          <w:sz w:val="22"/>
          <w:szCs w:val="22"/>
        </w:rPr>
        <w:t xml:space="preserve">Telefon: </w:t>
      </w:r>
      <w:r w:rsidRPr="001D4D6E">
        <w:rPr>
          <w:color w:val="000000"/>
          <w:sz w:val="22"/>
          <w:szCs w:val="22"/>
        </w:rPr>
        <w:t>dle údajů v IS</w:t>
      </w:r>
    </w:p>
    <w:p w14:paraId="0DC873C8" w14:textId="77777777" w:rsidR="003D5071" w:rsidRDefault="003D5071" w:rsidP="003D5071">
      <w:pPr>
        <w:spacing w:line="360" w:lineRule="auto"/>
        <w:rPr>
          <w:sz w:val="22"/>
          <w:szCs w:val="22"/>
        </w:rPr>
      </w:pPr>
      <w:r>
        <w:rPr>
          <w:sz w:val="22"/>
          <w:szCs w:val="22"/>
        </w:rPr>
        <w:t xml:space="preserve">Konzultační hodiny: </w:t>
      </w:r>
      <w:r>
        <w:rPr>
          <w:sz w:val="22"/>
          <w:szCs w:val="22"/>
        </w:rPr>
        <w:tab/>
      </w:r>
      <w:r>
        <w:rPr>
          <w:sz w:val="22"/>
          <w:szCs w:val="22"/>
        </w:rPr>
        <w:tab/>
      </w:r>
      <w:r>
        <w:rPr>
          <w:sz w:val="22"/>
          <w:szCs w:val="22"/>
        </w:rPr>
        <w:tab/>
        <w:t>budou upřesněny dle rozvrhu</w:t>
      </w:r>
    </w:p>
    <w:p w14:paraId="5E0E79F3" w14:textId="77777777" w:rsidR="003D5071" w:rsidRDefault="003D5071" w:rsidP="001D4D6E">
      <w:pPr>
        <w:spacing w:line="360" w:lineRule="auto"/>
        <w:rPr>
          <w:color w:val="000000"/>
          <w:sz w:val="22"/>
          <w:szCs w:val="22"/>
        </w:rPr>
      </w:pPr>
    </w:p>
    <w:p w14:paraId="6C694541" w14:textId="77777777" w:rsidR="001D4D6E" w:rsidRPr="00C97AA5" w:rsidRDefault="001D4D6E" w:rsidP="001D4D6E">
      <w:pPr>
        <w:spacing w:line="360" w:lineRule="auto"/>
        <w:rPr>
          <w:sz w:val="22"/>
          <w:szCs w:val="22"/>
        </w:rPr>
      </w:pPr>
      <w:r w:rsidRPr="001D4D6E">
        <w:rPr>
          <w:color w:val="000000"/>
          <w:sz w:val="22"/>
          <w:szCs w:val="22"/>
        </w:rPr>
        <w:t>Mgr. et Mgr. Jakub Fučík</w:t>
      </w:r>
      <w:r w:rsidR="00C97AA5">
        <w:rPr>
          <w:color w:val="000000"/>
          <w:sz w:val="22"/>
          <w:szCs w:val="22"/>
        </w:rPr>
        <w:t xml:space="preserve">, </w:t>
      </w:r>
      <w:r w:rsidR="00C97AA5">
        <w:rPr>
          <w:sz w:val="22"/>
          <w:szCs w:val="22"/>
        </w:rPr>
        <w:t>Ph.D.</w:t>
      </w:r>
      <w:r w:rsidRPr="001D4D6E">
        <w:rPr>
          <w:color w:val="000000"/>
          <w:sz w:val="22"/>
          <w:szCs w:val="22"/>
        </w:rPr>
        <w:t xml:space="preserve"> </w:t>
      </w:r>
    </w:p>
    <w:p w14:paraId="1D92B09F" w14:textId="77777777" w:rsidR="001D4D6E" w:rsidRPr="001D4D6E" w:rsidRDefault="001D4D6E" w:rsidP="001D4D6E">
      <w:pPr>
        <w:spacing w:line="360" w:lineRule="auto"/>
        <w:rPr>
          <w:color w:val="000000"/>
          <w:sz w:val="22"/>
          <w:szCs w:val="22"/>
        </w:rPr>
      </w:pPr>
      <w:r w:rsidRPr="001D4D6E">
        <w:rPr>
          <w:color w:val="000000"/>
          <w:sz w:val="22"/>
          <w:szCs w:val="22"/>
        </w:rPr>
        <w:t xml:space="preserve">Email: </w:t>
      </w:r>
      <w:hyperlink r:id="rId10" w:history="1">
        <w:r w:rsidRPr="001D4D6E">
          <w:rPr>
            <w:rStyle w:val="Hypertextovodkaz"/>
            <w:color w:val="000000"/>
            <w:sz w:val="22"/>
            <w:szCs w:val="22"/>
          </w:rPr>
          <w:t>274520@mail.muni.cz</w:t>
        </w:r>
      </w:hyperlink>
    </w:p>
    <w:p w14:paraId="1F8E8DB8" w14:textId="77777777" w:rsidR="001D4D6E" w:rsidRPr="001D4D6E" w:rsidRDefault="001D4D6E" w:rsidP="001D4D6E">
      <w:pPr>
        <w:spacing w:line="360" w:lineRule="auto"/>
        <w:rPr>
          <w:color w:val="000000"/>
          <w:sz w:val="22"/>
          <w:szCs w:val="22"/>
        </w:rPr>
      </w:pPr>
      <w:r w:rsidRPr="001D4D6E">
        <w:rPr>
          <w:color w:val="000000"/>
          <w:sz w:val="22"/>
          <w:szCs w:val="22"/>
        </w:rPr>
        <w:t>Telefon: dle údajů v IS</w:t>
      </w:r>
    </w:p>
    <w:p w14:paraId="3ADF8A09" w14:textId="77777777" w:rsidR="003E0890" w:rsidRDefault="003E0890" w:rsidP="003E0890">
      <w:pPr>
        <w:spacing w:line="360" w:lineRule="auto"/>
        <w:rPr>
          <w:sz w:val="22"/>
          <w:szCs w:val="22"/>
        </w:rPr>
      </w:pPr>
      <w:r>
        <w:rPr>
          <w:sz w:val="22"/>
          <w:szCs w:val="22"/>
        </w:rPr>
        <w:t xml:space="preserve">Konzultační hodiny: </w:t>
      </w:r>
      <w:r>
        <w:rPr>
          <w:sz w:val="22"/>
          <w:szCs w:val="22"/>
        </w:rPr>
        <w:tab/>
      </w:r>
      <w:r>
        <w:rPr>
          <w:sz w:val="22"/>
          <w:szCs w:val="22"/>
        </w:rPr>
        <w:tab/>
      </w:r>
      <w:r>
        <w:rPr>
          <w:sz w:val="22"/>
          <w:szCs w:val="22"/>
        </w:rPr>
        <w:tab/>
        <w:t>budou upřesněny dle rozvrhu</w:t>
      </w:r>
    </w:p>
    <w:p w14:paraId="2CBF4BF8" w14:textId="77777777" w:rsidR="001D4D6E" w:rsidRPr="001D4D6E" w:rsidRDefault="001D4D6E" w:rsidP="001D4D6E">
      <w:pPr>
        <w:spacing w:line="360" w:lineRule="auto"/>
        <w:rPr>
          <w:color w:val="000000"/>
          <w:sz w:val="22"/>
          <w:szCs w:val="22"/>
        </w:rPr>
      </w:pPr>
    </w:p>
    <w:p w14:paraId="41D2349F" w14:textId="77777777" w:rsidR="001D4D6E" w:rsidRPr="001D4D6E" w:rsidRDefault="003E0890" w:rsidP="001D4D6E">
      <w:pPr>
        <w:spacing w:line="360" w:lineRule="auto"/>
        <w:rPr>
          <w:color w:val="000000"/>
          <w:sz w:val="22"/>
          <w:szCs w:val="22"/>
        </w:rPr>
      </w:pPr>
      <w:r>
        <w:rPr>
          <w:b/>
          <w:color w:val="000000"/>
          <w:sz w:val="22"/>
          <w:szCs w:val="22"/>
          <w:u w:val="single"/>
        </w:rPr>
        <w:t>Asistent</w:t>
      </w:r>
      <w:r w:rsidR="001D4D6E" w:rsidRPr="001D4D6E">
        <w:rPr>
          <w:b/>
          <w:color w:val="000000"/>
          <w:sz w:val="22"/>
          <w:szCs w:val="22"/>
          <w:u w:val="single"/>
        </w:rPr>
        <w:t>:</w:t>
      </w:r>
      <w:r w:rsidR="001D4D6E" w:rsidRPr="001D4D6E">
        <w:rPr>
          <w:b/>
          <w:color w:val="000000"/>
          <w:sz w:val="22"/>
          <w:szCs w:val="22"/>
        </w:rPr>
        <w:t xml:space="preserve"> </w:t>
      </w:r>
    </w:p>
    <w:p w14:paraId="38399533" w14:textId="77777777" w:rsidR="001D4D6E" w:rsidRPr="001D4D6E" w:rsidRDefault="001D4D6E" w:rsidP="001D4D6E">
      <w:pPr>
        <w:spacing w:line="360" w:lineRule="auto"/>
        <w:rPr>
          <w:b/>
          <w:color w:val="000000"/>
          <w:sz w:val="22"/>
          <w:szCs w:val="22"/>
        </w:rPr>
      </w:pPr>
      <w:r w:rsidRPr="001D4D6E">
        <w:rPr>
          <w:color w:val="000000"/>
          <w:sz w:val="22"/>
          <w:szCs w:val="22"/>
        </w:rPr>
        <w:t xml:space="preserve">Mgr. et Mgr. Vladimír Bízik </w:t>
      </w:r>
      <w:r w:rsidRPr="001D4D6E">
        <w:rPr>
          <w:b/>
          <w:color w:val="000000"/>
          <w:sz w:val="22"/>
          <w:szCs w:val="22"/>
        </w:rPr>
        <w:t>(kontaktní osoba)</w:t>
      </w:r>
    </w:p>
    <w:p w14:paraId="141D8C6A" w14:textId="77777777" w:rsidR="001D4D6E" w:rsidRPr="001D4D6E" w:rsidRDefault="001D4D6E" w:rsidP="001D4D6E">
      <w:pPr>
        <w:spacing w:line="360" w:lineRule="auto"/>
        <w:rPr>
          <w:color w:val="000000"/>
          <w:sz w:val="22"/>
          <w:szCs w:val="22"/>
        </w:rPr>
      </w:pPr>
      <w:r w:rsidRPr="001D4D6E">
        <w:rPr>
          <w:color w:val="000000"/>
          <w:sz w:val="22"/>
          <w:szCs w:val="22"/>
        </w:rPr>
        <w:t xml:space="preserve">Email: </w:t>
      </w:r>
      <w:bookmarkStart w:id="1" w:name="OLE_LINK2"/>
      <w:bookmarkStart w:id="2" w:name="OLE_LINK3"/>
      <w:bookmarkStart w:id="3" w:name="OLE_LINK4"/>
      <w:r w:rsidRPr="001D4D6E">
        <w:rPr>
          <w:color w:val="000000"/>
          <w:sz w:val="22"/>
          <w:szCs w:val="22"/>
        </w:rPr>
        <w:fldChar w:fldCharType="begin"/>
      </w:r>
      <w:r w:rsidRPr="001D4D6E">
        <w:rPr>
          <w:color w:val="000000"/>
          <w:sz w:val="22"/>
          <w:szCs w:val="22"/>
        </w:rPr>
        <w:instrText>HYPERLINK "mailto:bizik@mail.muni.cz"</w:instrText>
      </w:r>
      <w:r w:rsidRPr="001D4D6E">
        <w:rPr>
          <w:color w:val="000000"/>
          <w:sz w:val="22"/>
          <w:szCs w:val="22"/>
        </w:rPr>
        <w:fldChar w:fldCharType="separate"/>
      </w:r>
      <w:bookmarkEnd w:id="1"/>
      <w:r w:rsidRPr="001D4D6E">
        <w:rPr>
          <w:rStyle w:val="Hypertextovodkaz"/>
          <w:color w:val="000000"/>
          <w:sz w:val="22"/>
          <w:szCs w:val="22"/>
        </w:rPr>
        <w:t>bizik@mail.muni.cz</w:t>
      </w:r>
      <w:r w:rsidRPr="001D4D6E">
        <w:rPr>
          <w:color w:val="000000"/>
          <w:sz w:val="22"/>
          <w:szCs w:val="22"/>
        </w:rPr>
        <w:fldChar w:fldCharType="end"/>
      </w:r>
      <w:bookmarkEnd w:id="2"/>
      <w:bookmarkEnd w:id="3"/>
    </w:p>
    <w:p w14:paraId="4CA06B8A" w14:textId="77777777" w:rsidR="001D4D6E" w:rsidRPr="001D4D6E" w:rsidRDefault="001D4D6E" w:rsidP="001D4D6E">
      <w:pPr>
        <w:spacing w:line="360" w:lineRule="auto"/>
        <w:rPr>
          <w:color w:val="000000"/>
          <w:sz w:val="22"/>
          <w:szCs w:val="22"/>
        </w:rPr>
      </w:pPr>
      <w:r w:rsidRPr="001D4D6E">
        <w:rPr>
          <w:color w:val="000000"/>
          <w:sz w:val="22"/>
          <w:szCs w:val="22"/>
        </w:rPr>
        <w:t>Telefon: +421 908 60 11 88</w:t>
      </w:r>
    </w:p>
    <w:p w14:paraId="414A6D57" w14:textId="77777777" w:rsidR="003E0890" w:rsidRDefault="003E0890" w:rsidP="003E0890">
      <w:pPr>
        <w:spacing w:line="360" w:lineRule="auto"/>
        <w:rPr>
          <w:sz w:val="22"/>
          <w:szCs w:val="22"/>
        </w:rPr>
      </w:pPr>
      <w:r>
        <w:rPr>
          <w:sz w:val="22"/>
          <w:szCs w:val="22"/>
        </w:rPr>
        <w:t xml:space="preserve">Konzultační hodiny: </w:t>
      </w:r>
      <w:r>
        <w:rPr>
          <w:sz w:val="22"/>
          <w:szCs w:val="22"/>
        </w:rPr>
        <w:tab/>
      </w:r>
      <w:r>
        <w:rPr>
          <w:sz w:val="22"/>
          <w:szCs w:val="22"/>
        </w:rPr>
        <w:tab/>
      </w:r>
      <w:r>
        <w:rPr>
          <w:sz w:val="22"/>
          <w:szCs w:val="22"/>
        </w:rPr>
        <w:tab/>
        <w:t>budou upřesněny dle rozvrhu</w:t>
      </w:r>
    </w:p>
    <w:p w14:paraId="5F518522" w14:textId="77777777" w:rsidR="00737418" w:rsidRDefault="00737418">
      <w:pPr>
        <w:spacing w:line="360" w:lineRule="auto"/>
      </w:pPr>
    </w:p>
    <w:p w14:paraId="556D6415" w14:textId="77777777" w:rsidR="00EA7F87" w:rsidRDefault="00EA7F87">
      <w:pPr>
        <w:spacing w:line="360" w:lineRule="auto"/>
        <w:rPr>
          <w:sz w:val="22"/>
          <w:shd w:val="clear" w:color="auto" w:fill="FFFF00"/>
        </w:rPr>
      </w:pPr>
    </w:p>
    <w:p w14:paraId="60A567B2" w14:textId="77777777" w:rsidR="00C672E9" w:rsidRDefault="00C672E9">
      <w:pPr>
        <w:spacing w:line="360" w:lineRule="auto"/>
        <w:rPr>
          <w:sz w:val="22"/>
          <w:shd w:val="clear" w:color="auto" w:fill="FFFF00"/>
        </w:rPr>
      </w:pPr>
    </w:p>
    <w:p w14:paraId="44881159" w14:textId="77777777" w:rsidR="00C672E9" w:rsidRDefault="00C672E9">
      <w:pPr>
        <w:spacing w:line="360" w:lineRule="auto"/>
        <w:rPr>
          <w:sz w:val="22"/>
          <w:shd w:val="clear" w:color="auto" w:fill="FFFF00"/>
        </w:rPr>
      </w:pPr>
    </w:p>
    <w:p w14:paraId="330E5C93" w14:textId="77777777" w:rsidR="00C672E9" w:rsidRDefault="00C672E9">
      <w:pPr>
        <w:spacing w:line="360" w:lineRule="auto"/>
        <w:rPr>
          <w:sz w:val="22"/>
          <w:shd w:val="clear" w:color="auto" w:fill="FFFF00"/>
        </w:rPr>
      </w:pPr>
    </w:p>
    <w:p w14:paraId="490233B1" w14:textId="77777777" w:rsidR="00C672E9" w:rsidRDefault="00C672E9">
      <w:pPr>
        <w:spacing w:line="360" w:lineRule="auto"/>
        <w:rPr>
          <w:sz w:val="22"/>
          <w:shd w:val="clear" w:color="auto" w:fill="FFFF00"/>
        </w:rPr>
      </w:pPr>
    </w:p>
    <w:p w14:paraId="7485E14B" w14:textId="77777777" w:rsidR="00C672E9" w:rsidRDefault="00C672E9">
      <w:pPr>
        <w:spacing w:line="360" w:lineRule="auto"/>
        <w:rPr>
          <w:sz w:val="22"/>
          <w:shd w:val="clear" w:color="auto" w:fill="FFFF00"/>
        </w:rPr>
      </w:pPr>
    </w:p>
    <w:p w14:paraId="4F20EBD6" w14:textId="77777777" w:rsidR="00C672E9" w:rsidRDefault="00C672E9">
      <w:pPr>
        <w:spacing w:line="360" w:lineRule="auto"/>
        <w:rPr>
          <w:sz w:val="22"/>
          <w:shd w:val="clear" w:color="auto" w:fill="FFFF00"/>
        </w:rPr>
      </w:pPr>
    </w:p>
    <w:p w14:paraId="3D0458AB" w14:textId="77777777" w:rsidR="00C672E9" w:rsidRDefault="00C672E9">
      <w:pPr>
        <w:spacing w:line="360" w:lineRule="auto"/>
        <w:rPr>
          <w:sz w:val="22"/>
          <w:shd w:val="clear" w:color="auto" w:fill="FFFF00"/>
        </w:rPr>
      </w:pPr>
    </w:p>
    <w:p w14:paraId="6ACA6F7C" w14:textId="77777777" w:rsidR="00C672E9" w:rsidRDefault="00C672E9">
      <w:pPr>
        <w:spacing w:line="360" w:lineRule="auto"/>
        <w:rPr>
          <w:sz w:val="22"/>
          <w:shd w:val="clear" w:color="auto" w:fill="FFFF00"/>
        </w:rPr>
      </w:pPr>
    </w:p>
    <w:p w14:paraId="7323E04E" w14:textId="77777777" w:rsidR="00C672E9" w:rsidRDefault="00C672E9">
      <w:pPr>
        <w:spacing w:line="360" w:lineRule="auto"/>
        <w:rPr>
          <w:sz w:val="22"/>
          <w:shd w:val="clear" w:color="auto" w:fill="FFFF00"/>
        </w:rPr>
      </w:pPr>
    </w:p>
    <w:p w14:paraId="4260FEB5" w14:textId="77777777" w:rsidR="00EA7F87" w:rsidRDefault="00EA7F87">
      <w:pPr>
        <w:pStyle w:val="Nadpis4"/>
        <w:keepNext w:val="0"/>
        <w:rPr>
          <w:sz w:val="22"/>
          <w:lang w:val="cs-CZ"/>
        </w:rPr>
      </w:pPr>
      <w:r>
        <w:rPr>
          <w:lang w:val="cs-CZ"/>
        </w:rPr>
        <w:lastRenderedPageBreak/>
        <w:t>Anotace kursu</w:t>
      </w:r>
    </w:p>
    <w:p w14:paraId="1E182EA9" w14:textId="77777777" w:rsidR="00EA7F87" w:rsidRDefault="00EA7F87">
      <w:pPr>
        <w:pStyle w:val="Zkladntext"/>
        <w:spacing w:line="360" w:lineRule="auto"/>
        <w:rPr>
          <w:sz w:val="22"/>
          <w:lang w:val="cs-CZ"/>
        </w:rPr>
      </w:pPr>
    </w:p>
    <w:p w14:paraId="20C2D91F" w14:textId="77777777" w:rsidR="00EA7F87" w:rsidRDefault="00EA7F87">
      <w:pPr>
        <w:pStyle w:val="Zkladntext"/>
        <w:spacing w:line="360" w:lineRule="auto"/>
        <w:rPr>
          <w:sz w:val="22"/>
        </w:rPr>
      </w:pPr>
      <w:r>
        <w:rPr>
          <w:sz w:val="22"/>
          <w:lang w:val="cs-CZ"/>
        </w:rPr>
        <w:t>Kurs je základním seznámením s oborem mezinárodních vztahů, s jeho strukturou, genesí a klíčovými pojmy. Po úvodních informacích a vzniku a vývoji oboru se studenti budou v rámci kursu zabývat mezinárodním systémem, jeho aktéry, pojmy moc, válka, konflikt a různými faktory utváření zahraniční politiky. Ve druhé části kursu budou debatovány obecnější problémy, jako je vliv ekonomických faktorů, globalisace, postavení „třetího světa“ či formování globální občanské společnosti. Základním zdrojem poznatků, ze kterého budou studenti čerpat, bude zadaná povinná literatura, popřípadě na ni navazující literatura doporučená, a informace podané přednášejícím v rámci přednášek. Studijní materiály, z nichž budou studenti čerpat, mají ponejvíce povahu odborných vědeckých textů uvozujících do dané problematiky. Nutným předpokladem úspěšného zvládnutí předepsaného učiva je velmi dobrá znalost angličtiny. Absolvent kursu si osvojí schopnost relevantním způsobem používat odborné termíny, s nimiž se v oboru pracuje, a bude se pojmově orientovat v hlavních problémech a trendech, jež v něm jsou diskutovány.</w:t>
      </w:r>
    </w:p>
    <w:p w14:paraId="6E1037ED" w14:textId="77777777" w:rsidR="00EA7F87" w:rsidRDefault="00EA7F87">
      <w:pPr>
        <w:spacing w:line="360" w:lineRule="auto"/>
        <w:rPr>
          <w:sz w:val="22"/>
        </w:rPr>
      </w:pPr>
      <w:r>
        <w:rPr>
          <w:sz w:val="22"/>
        </w:rPr>
        <w:t xml:space="preserve">V průběhu kursu studenti sepíší dva kontrolní testy, kurs je zakončen písemnou zkouškou. </w:t>
      </w:r>
      <w:r>
        <w:rPr>
          <w:sz w:val="22"/>
          <w:u w:val="single"/>
        </w:rPr>
        <w:t xml:space="preserve">Výsledky těchto úkolů jsou započítávány do závěrečného hodnocení dle </w:t>
      </w:r>
      <w:r w:rsidRPr="00FE2C17">
        <w:rPr>
          <w:sz w:val="22"/>
          <w:u w:val="single"/>
        </w:rPr>
        <w:t xml:space="preserve">čl. 16, odst. </w:t>
      </w:r>
      <w:r w:rsidR="00E50520" w:rsidRPr="00FE2C17">
        <w:rPr>
          <w:sz w:val="22"/>
          <w:u w:val="single"/>
        </w:rPr>
        <w:t>8</w:t>
      </w:r>
      <w:r>
        <w:rPr>
          <w:sz w:val="22"/>
          <w:u w:val="single"/>
        </w:rPr>
        <w:t xml:space="preserve"> Studijního a zkušebního řádu MU (pro podrobnosti viz níže oddíl „Hodnocení kursu“)</w:t>
      </w:r>
      <w:r>
        <w:rPr>
          <w:sz w:val="22"/>
        </w:rPr>
        <w:t xml:space="preserve">. </w:t>
      </w:r>
    </w:p>
    <w:p w14:paraId="7F3E6BBD" w14:textId="77777777" w:rsidR="00C672E9" w:rsidRDefault="00C672E9">
      <w:pPr>
        <w:spacing w:line="360" w:lineRule="auto"/>
        <w:rPr>
          <w:b/>
          <w:szCs w:val="24"/>
          <w:u w:val="single"/>
        </w:rPr>
      </w:pPr>
    </w:p>
    <w:p w14:paraId="18B8408D" w14:textId="77777777" w:rsidR="00C672E9" w:rsidRDefault="00C672E9">
      <w:pPr>
        <w:spacing w:line="360" w:lineRule="auto"/>
        <w:rPr>
          <w:b/>
          <w:szCs w:val="24"/>
          <w:u w:val="single"/>
        </w:rPr>
      </w:pPr>
    </w:p>
    <w:p w14:paraId="6F9123AE" w14:textId="77777777" w:rsidR="00EA7F87" w:rsidRDefault="00EA7F87">
      <w:pPr>
        <w:spacing w:line="360" w:lineRule="auto"/>
        <w:jc w:val="center"/>
        <w:rPr>
          <w:sz w:val="22"/>
          <w:szCs w:val="22"/>
        </w:rPr>
      </w:pPr>
      <w:r>
        <w:rPr>
          <w:b/>
          <w:szCs w:val="24"/>
          <w:u w:val="single"/>
        </w:rPr>
        <w:t>Upozornění na rizika podvodného plnění studijních povinností</w:t>
      </w:r>
    </w:p>
    <w:p w14:paraId="2E12CED6" w14:textId="77777777" w:rsidR="005D7083" w:rsidRDefault="005D7083">
      <w:pPr>
        <w:spacing w:line="360" w:lineRule="auto"/>
        <w:rPr>
          <w:sz w:val="22"/>
          <w:szCs w:val="22"/>
        </w:rPr>
      </w:pPr>
    </w:p>
    <w:p w14:paraId="2295AEB4" w14:textId="77777777" w:rsidR="00EA7F87" w:rsidRDefault="00EA7F87">
      <w:pPr>
        <w:spacing w:line="360" w:lineRule="auto"/>
        <w:rPr>
          <w:sz w:val="22"/>
          <w:szCs w:val="22"/>
        </w:rPr>
      </w:pPr>
      <w:r>
        <w:rPr>
          <w:sz w:val="22"/>
          <w:szCs w:val="22"/>
        </w:rPr>
        <w:t xml:space="preserve">Výuka na FSS MU předpokládá, že studenti znají studijní předpisy a že se nedopouštějí podvodného plnění studijních povinností, zejména opisování u zkoušek a plagiátorství, tedy vydávání cizích myšlenek za vlastní a přebírání myšlenek jiných autorů bez uvedení autorství. </w:t>
      </w:r>
      <w:r>
        <w:rPr>
          <w:b/>
          <w:sz w:val="22"/>
          <w:szCs w:val="22"/>
        </w:rPr>
        <w:t>Plagiátorství patří k nejzávažnějším etickým proviněním v akademickém prostředí</w:t>
      </w:r>
      <w:r>
        <w:rPr>
          <w:sz w:val="22"/>
          <w:szCs w:val="22"/>
        </w:rPr>
        <w:t xml:space="preserve">, popírá poslání university i smysl studia. Z právního hlediska je plagiátorství </w:t>
      </w:r>
      <w:r>
        <w:rPr>
          <w:b/>
          <w:sz w:val="22"/>
          <w:szCs w:val="22"/>
        </w:rPr>
        <w:t>krádeží cizího duševního vlastnictví</w:t>
      </w:r>
      <w:r>
        <w:rPr>
          <w:sz w:val="22"/>
          <w:szCs w:val="22"/>
        </w:rPr>
        <w:t xml:space="preserve">. </w:t>
      </w:r>
    </w:p>
    <w:p w14:paraId="635BE364" w14:textId="77777777" w:rsidR="00EA7F87" w:rsidRDefault="00EA7F87">
      <w:pPr>
        <w:spacing w:line="360" w:lineRule="auto"/>
        <w:rPr>
          <w:sz w:val="22"/>
          <w:szCs w:val="22"/>
        </w:rPr>
      </w:pPr>
      <w:r>
        <w:rPr>
          <w:sz w:val="22"/>
          <w:szCs w:val="22"/>
        </w:rPr>
        <w:t xml:space="preserve">Podvodné plnění studijních povinností nemůže být za žádných okolností na FSS tolerováno. Každý případ podvodného chování bude trestán nejpřísnější sankcí, a to </w:t>
      </w:r>
      <w:r>
        <w:rPr>
          <w:b/>
          <w:sz w:val="22"/>
          <w:szCs w:val="22"/>
        </w:rPr>
        <w:t>nepodmínečným vyloučením ze studia</w:t>
      </w:r>
      <w:r>
        <w:rPr>
          <w:sz w:val="22"/>
          <w:szCs w:val="22"/>
        </w:rPr>
        <w:t xml:space="preserve">. Studentům doporučujeme co nejdůkladněji se seznámit s problémem plagiátorství a se způsoby, jak se mu vyhnout. </w:t>
      </w:r>
    </w:p>
    <w:p w14:paraId="572F4F6A" w14:textId="77777777" w:rsidR="00EA7F87" w:rsidRDefault="00EA7F87">
      <w:pPr>
        <w:spacing w:line="360" w:lineRule="auto"/>
        <w:rPr>
          <w:sz w:val="22"/>
        </w:rPr>
      </w:pPr>
      <w:r>
        <w:rPr>
          <w:sz w:val="22"/>
          <w:szCs w:val="22"/>
        </w:rPr>
        <w:t xml:space="preserve">Stejně zásadním prohřeškem jako plagiátorství je i </w:t>
      </w:r>
      <w:r>
        <w:rPr>
          <w:b/>
          <w:sz w:val="22"/>
          <w:szCs w:val="22"/>
        </w:rPr>
        <w:t>nerespektování a zneužívání autorských práv</w:t>
      </w:r>
      <w:r>
        <w:rPr>
          <w:sz w:val="22"/>
          <w:szCs w:val="22"/>
        </w:rPr>
        <w:t xml:space="preserve">. Studentům se </w:t>
      </w:r>
      <w:r>
        <w:rPr>
          <w:b/>
          <w:sz w:val="22"/>
          <w:szCs w:val="22"/>
        </w:rPr>
        <w:t xml:space="preserve">přísně zakazuje vkládat do Informačního systému naskenovaná díla </w:t>
      </w:r>
      <w:r>
        <w:rPr>
          <w:sz w:val="22"/>
          <w:szCs w:val="22"/>
        </w:rPr>
        <w:t xml:space="preserve">(obzvláště časopisecké články), neboť se tak dopouštějí </w:t>
      </w:r>
      <w:r>
        <w:rPr>
          <w:b/>
          <w:sz w:val="22"/>
          <w:szCs w:val="22"/>
        </w:rPr>
        <w:t>porušení autorského zákona</w:t>
      </w:r>
      <w:r>
        <w:rPr>
          <w:sz w:val="22"/>
          <w:szCs w:val="22"/>
        </w:rPr>
        <w:t xml:space="preserve"> 121/2000 Sb. V případě porušení tohoto pokynu může následovat </w:t>
      </w:r>
      <w:r>
        <w:rPr>
          <w:b/>
          <w:sz w:val="22"/>
          <w:szCs w:val="22"/>
        </w:rPr>
        <w:t xml:space="preserve">disciplinární řízení, které může vyústit až v nepodmínečné vyloučení ze studia! </w:t>
      </w:r>
      <w:r>
        <w:rPr>
          <w:sz w:val="22"/>
          <w:szCs w:val="22"/>
        </w:rPr>
        <w:t xml:space="preserve">Neoprávněně vložené texty budou samozřejmě smazány. </w:t>
      </w:r>
    </w:p>
    <w:p w14:paraId="4D06786A" w14:textId="77777777" w:rsidR="00EA7F87" w:rsidRDefault="00EA7F87">
      <w:pPr>
        <w:spacing w:line="360" w:lineRule="auto"/>
        <w:rPr>
          <w:sz w:val="22"/>
        </w:rPr>
      </w:pPr>
    </w:p>
    <w:p w14:paraId="0C464B5C" w14:textId="77777777" w:rsidR="00EA7F87" w:rsidRDefault="00EA7F87">
      <w:pPr>
        <w:pStyle w:val="Nadpis1"/>
        <w:keepNext w:val="0"/>
        <w:numPr>
          <w:ilvl w:val="0"/>
          <w:numId w:val="0"/>
        </w:numPr>
        <w:spacing w:line="360" w:lineRule="auto"/>
      </w:pPr>
      <w:bookmarkStart w:id="4" w:name="OLE_LINK1"/>
      <w:r>
        <w:lastRenderedPageBreak/>
        <w:t>Struktura témat kursu a zadaná literatura</w:t>
      </w:r>
    </w:p>
    <w:p w14:paraId="7FC5BB85" w14:textId="77777777" w:rsidR="003A44E7" w:rsidRPr="003A44E7" w:rsidRDefault="003A44E7" w:rsidP="003A44E7">
      <w:pPr>
        <w:rPr>
          <w:lang w:val="x-none"/>
        </w:rPr>
      </w:pPr>
    </w:p>
    <w:bookmarkEnd w:id="4"/>
    <w:p w14:paraId="5FB7D8DF" w14:textId="77777777" w:rsidR="00EA7F87" w:rsidRDefault="00EA7F87" w:rsidP="00692193">
      <w:pPr>
        <w:spacing w:line="360" w:lineRule="auto"/>
        <w:rPr>
          <w:sz w:val="22"/>
        </w:rPr>
      </w:pPr>
      <w:r>
        <w:rPr>
          <w:sz w:val="22"/>
        </w:rPr>
        <w:t>1) Povaha, předmět a metody disci</w:t>
      </w:r>
      <w:r w:rsidR="00FE437C">
        <w:rPr>
          <w:sz w:val="22"/>
        </w:rPr>
        <w:t xml:space="preserve">plíny mezinárodní vztahy </w:t>
      </w:r>
      <w:r w:rsidR="00FE437C">
        <w:rPr>
          <w:sz w:val="22"/>
        </w:rPr>
        <w:tab/>
      </w:r>
      <w:r w:rsidR="00FE437C">
        <w:rPr>
          <w:sz w:val="22"/>
        </w:rPr>
        <w:tab/>
      </w:r>
      <w:r w:rsidR="00FE437C">
        <w:rPr>
          <w:sz w:val="22"/>
        </w:rPr>
        <w:tab/>
      </w:r>
      <w:r w:rsidR="00FE437C">
        <w:rPr>
          <w:sz w:val="22"/>
        </w:rPr>
        <w:tab/>
        <w:t>(1</w:t>
      </w:r>
      <w:r w:rsidR="00D758B8">
        <w:rPr>
          <w:sz w:val="22"/>
        </w:rPr>
        <w:t>7</w:t>
      </w:r>
      <w:r>
        <w:rPr>
          <w:sz w:val="22"/>
        </w:rPr>
        <w:t>. 9.)</w:t>
      </w:r>
    </w:p>
    <w:p w14:paraId="2B07D115" w14:textId="77777777" w:rsidR="00EA7F87" w:rsidRDefault="00EA7F87">
      <w:pPr>
        <w:spacing w:line="360" w:lineRule="auto"/>
        <w:rPr>
          <w:sz w:val="22"/>
        </w:rPr>
      </w:pPr>
      <w:r>
        <w:rPr>
          <w:sz w:val="22"/>
        </w:rPr>
        <w:t>Povinná četba: Goldstein (2001), s.3-20, 16 s.</w:t>
      </w:r>
      <w:r w:rsidR="00FC3464">
        <w:rPr>
          <w:sz w:val="22"/>
        </w:rPr>
        <w:t xml:space="preserve">, Pšeja in Pšeja </w:t>
      </w:r>
      <w:r w:rsidR="009A06F6">
        <w:rPr>
          <w:sz w:val="22"/>
        </w:rPr>
        <w:t>a</w:t>
      </w:r>
      <w:r w:rsidR="00FC3464">
        <w:rPr>
          <w:sz w:val="22"/>
        </w:rPr>
        <w:t xml:space="preserve"> </w:t>
      </w:r>
      <w:r w:rsidR="009A06F6">
        <w:rPr>
          <w:sz w:val="22"/>
        </w:rPr>
        <w:t>ko</w:t>
      </w:r>
      <w:r w:rsidR="00FC3464">
        <w:rPr>
          <w:sz w:val="22"/>
        </w:rPr>
        <w:t>l. (2015), s.7-20, 14 s.</w:t>
      </w:r>
    </w:p>
    <w:p w14:paraId="65ECE5F2" w14:textId="77777777" w:rsidR="00EA7F87" w:rsidRDefault="00EA7F87">
      <w:pPr>
        <w:spacing w:line="360" w:lineRule="auto"/>
        <w:rPr>
          <w:i/>
          <w:sz w:val="22"/>
        </w:rPr>
      </w:pPr>
      <w:r>
        <w:rPr>
          <w:sz w:val="22"/>
        </w:rPr>
        <w:t>Modelová otázka: Jaká jsou hlavní roviny analýzy v mezinárodních vztazích?</w:t>
      </w:r>
    </w:p>
    <w:p w14:paraId="4C3E7484" w14:textId="77777777" w:rsidR="00EA7F87" w:rsidRDefault="00EA7F87">
      <w:pPr>
        <w:spacing w:line="360" w:lineRule="auto"/>
        <w:rPr>
          <w:sz w:val="22"/>
        </w:rPr>
      </w:pPr>
      <w:r>
        <w:rPr>
          <w:i/>
          <w:sz w:val="22"/>
        </w:rPr>
        <w:t xml:space="preserve">Pozn.: Na úvod prvního setkání budou studenti seznámeni s informacemi o povaze a problémech studia mezinárodních vztahů, o principech studia, a obdrží řadu informací a tipů pro zdárné studium. </w:t>
      </w:r>
    </w:p>
    <w:p w14:paraId="1308D29C" w14:textId="77777777" w:rsidR="00D758B8" w:rsidRDefault="00D758B8">
      <w:pPr>
        <w:spacing w:line="360" w:lineRule="auto"/>
        <w:rPr>
          <w:sz w:val="22"/>
        </w:rPr>
      </w:pPr>
    </w:p>
    <w:p w14:paraId="5484584D" w14:textId="77777777" w:rsidR="00741E33" w:rsidRDefault="00741E33" w:rsidP="00741E33">
      <w:pPr>
        <w:spacing w:line="360" w:lineRule="auto"/>
        <w:rPr>
          <w:sz w:val="22"/>
        </w:rPr>
      </w:pPr>
      <w:r>
        <w:rPr>
          <w:sz w:val="22"/>
        </w:rPr>
        <w:t xml:space="preserve">2) </w:t>
      </w:r>
      <w:r w:rsidRPr="00C97AA5">
        <w:rPr>
          <w:sz w:val="22"/>
        </w:rPr>
        <w:t>Mezinárodní systém</w:t>
      </w:r>
      <w:r w:rsidR="00C97AA5" w:rsidRPr="00C97AA5">
        <w:rPr>
          <w:sz w:val="22"/>
        </w:rPr>
        <w:t xml:space="preserve"> a jeho historický vývoj</w:t>
      </w:r>
      <w:r w:rsidR="00C97AA5">
        <w:rPr>
          <w:sz w:val="22"/>
        </w:rPr>
        <w:tab/>
      </w:r>
      <w:r w:rsidR="00C97AA5">
        <w:rPr>
          <w:sz w:val="22"/>
        </w:rPr>
        <w:tab/>
      </w:r>
      <w:r w:rsidR="00C97AA5">
        <w:rPr>
          <w:sz w:val="22"/>
        </w:rPr>
        <w:tab/>
      </w:r>
      <w:r w:rsidR="00C97AA5">
        <w:rPr>
          <w:sz w:val="22"/>
        </w:rPr>
        <w:tab/>
      </w:r>
      <w:r w:rsidR="00C97AA5">
        <w:rPr>
          <w:sz w:val="22"/>
        </w:rPr>
        <w:tab/>
      </w:r>
      <w:r w:rsidR="00C97AA5">
        <w:rPr>
          <w:sz w:val="22"/>
        </w:rPr>
        <w:tab/>
        <w:t>(24. 9</w:t>
      </w:r>
      <w:r>
        <w:rPr>
          <w:sz w:val="22"/>
        </w:rPr>
        <w:t xml:space="preserve">.) </w:t>
      </w:r>
    </w:p>
    <w:p w14:paraId="743C7390" w14:textId="77777777" w:rsidR="00741E33" w:rsidRDefault="00741E33" w:rsidP="00741E33">
      <w:pPr>
        <w:spacing w:line="360" w:lineRule="auto"/>
        <w:rPr>
          <w:sz w:val="22"/>
        </w:rPr>
      </w:pPr>
      <w:r>
        <w:rPr>
          <w:sz w:val="22"/>
        </w:rPr>
        <w:t xml:space="preserve">Povinná četba: </w:t>
      </w:r>
      <w:r w:rsidR="006F659D" w:rsidRPr="006F659D">
        <w:rPr>
          <w:sz w:val="22"/>
        </w:rPr>
        <w:t>Kříž i</w:t>
      </w:r>
      <w:r w:rsidR="00400B74">
        <w:rPr>
          <w:sz w:val="22"/>
        </w:rPr>
        <w:t xml:space="preserve">n Pšeja </w:t>
      </w:r>
      <w:r w:rsidR="009A06F6">
        <w:rPr>
          <w:sz w:val="22"/>
        </w:rPr>
        <w:t>a</w:t>
      </w:r>
      <w:r w:rsidR="00400B74">
        <w:rPr>
          <w:sz w:val="22"/>
        </w:rPr>
        <w:t xml:space="preserve"> </w:t>
      </w:r>
      <w:r w:rsidR="009A06F6">
        <w:rPr>
          <w:sz w:val="22"/>
        </w:rPr>
        <w:t>ko</w:t>
      </w:r>
      <w:r w:rsidR="00400B74">
        <w:rPr>
          <w:sz w:val="22"/>
        </w:rPr>
        <w:t>l. (2015), s.151-</w:t>
      </w:r>
      <w:r w:rsidR="006F659D" w:rsidRPr="006F659D">
        <w:rPr>
          <w:sz w:val="22"/>
        </w:rPr>
        <w:t>185, 35</w:t>
      </w:r>
      <w:r w:rsidR="00400B74">
        <w:rPr>
          <w:sz w:val="22"/>
        </w:rPr>
        <w:t xml:space="preserve"> </w:t>
      </w:r>
      <w:r w:rsidR="006F659D" w:rsidRPr="006F659D">
        <w:rPr>
          <w:sz w:val="22"/>
        </w:rPr>
        <w:t>s.</w:t>
      </w:r>
    </w:p>
    <w:p w14:paraId="4E2A433D" w14:textId="77777777" w:rsidR="00741E33" w:rsidRDefault="00741E33" w:rsidP="00741E33">
      <w:pPr>
        <w:spacing w:line="360" w:lineRule="auto"/>
        <w:rPr>
          <w:sz w:val="22"/>
        </w:rPr>
      </w:pPr>
      <w:r>
        <w:rPr>
          <w:sz w:val="22"/>
        </w:rPr>
        <w:t>Modelová otázka: Popište základní rysy mezinárodního systému po třicetileté válce.</w:t>
      </w:r>
    </w:p>
    <w:p w14:paraId="4662529A" w14:textId="77777777" w:rsidR="00741E33" w:rsidRDefault="00741E33" w:rsidP="00741E33">
      <w:pPr>
        <w:spacing w:line="360" w:lineRule="auto"/>
        <w:rPr>
          <w:sz w:val="22"/>
        </w:rPr>
      </w:pPr>
    </w:p>
    <w:p w14:paraId="4507B6CF" w14:textId="77777777" w:rsidR="00C600FF" w:rsidRDefault="00C600FF" w:rsidP="00C600FF">
      <w:pPr>
        <w:spacing w:line="360" w:lineRule="auto"/>
        <w:rPr>
          <w:sz w:val="22"/>
        </w:rPr>
      </w:pPr>
      <w:r>
        <w:rPr>
          <w:sz w:val="22"/>
        </w:rPr>
        <w:t>3) Aktéři - (národní) stát kontra nestátní aktéři (IGO, NGO atd.)</w:t>
      </w:r>
      <w:r>
        <w:rPr>
          <w:sz w:val="22"/>
        </w:rPr>
        <w:tab/>
      </w:r>
      <w:r>
        <w:rPr>
          <w:sz w:val="22"/>
        </w:rPr>
        <w:tab/>
      </w:r>
      <w:r>
        <w:rPr>
          <w:sz w:val="22"/>
        </w:rPr>
        <w:tab/>
      </w:r>
      <w:r>
        <w:rPr>
          <w:sz w:val="22"/>
        </w:rPr>
        <w:tab/>
        <w:t>(</w:t>
      </w:r>
      <w:r w:rsidR="00C97AA5">
        <w:rPr>
          <w:sz w:val="22"/>
        </w:rPr>
        <w:t>1</w:t>
      </w:r>
      <w:r>
        <w:rPr>
          <w:sz w:val="22"/>
        </w:rPr>
        <w:t>. 10.)</w:t>
      </w:r>
    </w:p>
    <w:p w14:paraId="53FD0D5F" w14:textId="77777777" w:rsidR="00C600FF" w:rsidRDefault="00C600FF" w:rsidP="00C600FF">
      <w:pPr>
        <w:spacing w:line="360" w:lineRule="auto"/>
        <w:rPr>
          <w:sz w:val="22"/>
        </w:rPr>
      </w:pPr>
      <w:r>
        <w:rPr>
          <w:sz w:val="22"/>
        </w:rPr>
        <w:t xml:space="preserve">Povinná četba: Hocking, Smith (1995), s.50-59, 10 s., </w:t>
      </w:r>
      <w:r w:rsidRPr="009E6B05">
        <w:rPr>
          <w:sz w:val="22"/>
        </w:rPr>
        <w:t>Baylis, Smith</w:t>
      </w:r>
      <w:r>
        <w:rPr>
          <w:sz w:val="22"/>
        </w:rPr>
        <w:t xml:space="preserve"> (2011), s.326-342, 16 s., </w:t>
      </w:r>
      <w:r w:rsidR="00FC3464">
        <w:rPr>
          <w:sz w:val="22"/>
        </w:rPr>
        <w:t xml:space="preserve">Vespalcová in Pšeja </w:t>
      </w:r>
      <w:r w:rsidR="009A06F6">
        <w:rPr>
          <w:sz w:val="22"/>
        </w:rPr>
        <w:t>a</w:t>
      </w:r>
      <w:r w:rsidR="00FC3464">
        <w:rPr>
          <w:sz w:val="22"/>
        </w:rPr>
        <w:t xml:space="preserve"> </w:t>
      </w:r>
      <w:r w:rsidR="009A06F6">
        <w:rPr>
          <w:sz w:val="22"/>
        </w:rPr>
        <w:t>ko</w:t>
      </w:r>
      <w:r w:rsidR="00FC3464">
        <w:rPr>
          <w:sz w:val="22"/>
        </w:rPr>
        <w:t>l. (2015), s.100</w:t>
      </w:r>
      <w:r>
        <w:rPr>
          <w:sz w:val="22"/>
        </w:rPr>
        <w:t>-</w:t>
      </w:r>
      <w:r w:rsidR="00FC3464">
        <w:rPr>
          <w:sz w:val="22"/>
        </w:rPr>
        <w:t>1</w:t>
      </w:r>
      <w:r>
        <w:rPr>
          <w:sz w:val="22"/>
        </w:rPr>
        <w:t>3</w:t>
      </w:r>
      <w:r w:rsidR="00FC3464">
        <w:rPr>
          <w:sz w:val="22"/>
        </w:rPr>
        <w:t>5</w:t>
      </w:r>
      <w:r>
        <w:rPr>
          <w:sz w:val="22"/>
        </w:rPr>
        <w:t xml:space="preserve">, </w:t>
      </w:r>
      <w:r w:rsidR="00FC3464">
        <w:rPr>
          <w:sz w:val="22"/>
        </w:rPr>
        <w:t>3</w:t>
      </w:r>
      <w:r>
        <w:rPr>
          <w:sz w:val="22"/>
        </w:rPr>
        <w:t xml:space="preserve">6 s. </w:t>
      </w:r>
    </w:p>
    <w:p w14:paraId="2DF6DE1D" w14:textId="77777777" w:rsidR="00C600FF" w:rsidRDefault="00C600FF" w:rsidP="00C600FF">
      <w:pPr>
        <w:spacing w:line="360" w:lineRule="auto"/>
        <w:rPr>
          <w:sz w:val="22"/>
        </w:rPr>
      </w:pPr>
      <w:r>
        <w:rPr>
          <w:sz w:val="22"/>
        </w:rPr>
        <w:t>Modelová otázka: Charakterisujte roli nevládních organisací v současném světě.</w:t>
      </w:r>
    </w:p>
    <w:p w14:paraId="72B3C7E3" w14:textId="77777777" w:rsidR="00C600FF" w:rsidRDefault="00C600FF" w:rsidP="00C600FF">
      <w:pPr>
        <w:spacing w:line="360" w:lineRule="auto"/>
        <w:rPr>
          <w:sz w:val="22"/>
        </w:rPr>
      </w:pPr>
    </w:p>
    <w:p w14:paraId="760848FF" w14:textId="77777777" w:rsidR="00D4677B" w:rsidRDefault="00D4677B" w:rsidP="00D4677B">
      <w:pPr>
        <w:spacing w:line="360" w:lineRule="auto"/>
        <w:rPr>
          <w:sz w:val="22"/>
        </w:rPr>
      </w:pPr>
      <w:r>
        <w:rPr>
          <w:sz w:val="22"/>
        </w:rPr>
        <w:t xml:space="preserve">4) Zahraniční politika, zájmy a cíle </w:t>
      </w:r>
      <w:r>
        <w:rPr>
          <w:sz w:val="22"/>
        </w:rPr>
        <w:tab/>
      </w:r>
      <w:r>
        <w:rPr>
          <w:sz w:val="22"/>
        </w:rPr>
        <w:tab/>
      </w:r>
      <w:r>
        <w:rPr>
          <w:sz w:val="22"/>
        </w:rPr>
        <w:tab/>
      </w:r>
      <w:r>
        <w:rPr>
          <w:sz w:val="22"/>
        </w:rPr>
        <w:tab/>
      </w:r>
      <w:r>
        <w:rPr>
          <w:sz w:val="22"/>
        </w:rPr>
        <w:tab/>
      </w:r>
      <w:r>
        <w:rPr>
          <w:sz w:val="22"/>
        </w:rPr>
        <w:tab/>
      </w:r>
      <w:r>
        <w:rPr>
          <w:sz w:val="22"/>
        </w:rPr>
        <w:tab/>
        <w:t>(8.</w:t>
      </w:r>
      <w:r w:rsidRPr="00741E33">
        <w:rPr>
          <w:sz w:val="22"/>
        </w:rPr>
        <w:t xml:space="preserve"> 10.)</w:t>
      </w:r>
    </w:p>
    <w:p w14:paraId="36E55074" w14:textId="77777777" w:rsidR="00D4677B" w:rsidRDefault="00D4677B" w:rsidP="00D4677B">
      <w:pPr>
        <w:spacing w:line="360" w:lineRule="auto"/>
        <w:rPr>
          <w:sz w:val="22"/>
        </w:rPr>
      </w:pPr>
      <w:r>
        <w:rPr>
          <w:sz w:val="22"/>
        </w:rPr>
        <w:t>Povinná četba: Goldstein (2001), s.163-176, 13 s.</w:t>
      </w:r>
    </w:p>
    <w:p w14:paraId="164C48B0" w14:textId="77777777" w:rsidR="00D4677B" w:rsidRDefault="00D4677B" w:rsidP="00D4677B">
      <w:pPr>
        <w:spacing w:line="360" w:lineRule="auto"/>
        <w:rPr>
          <w:sz w:val="22"/>
        </w:rPr>
      </w:pPr>
      <w:r>
        <w:rPr>
          <w:sz w:val="22"/>
        </w:rPr>
        <w:t>Modelová otázka: Jaké jsou modely rozhodování v zahraniční politice?</w:t>
      </w:r>
    </w:p>
    <w:p w14:paraId="078D338D" w14:textId="77777777" w:rsidR="00741E33" w:rsidRDefault="00741E33" w:rsidP="00741E33">
      <w:pPr>
        <w:spacing w:line="360" w:lineRule="auto"/>
        <w:rPr>
          <w:sz w:val="22"/>
        </w:rPr>
      </w:pPr>
    </w:p>
    <w:p w14:paraId="4EFF50C2" w14:textId="77777777" w:rsidR="00C221B8" w:rsidRPr="00692193" w:rsidRDefault="00741E33" w:rsidP="00741E33">
      <w:pPr>
        <w:spacing w:line="360" w:lineRule="auto"/>
        <w:rPr>
          <w:sz w:val="22"/>
        </w:rPr>
      </w:pPr>
      <w:r>
        <w:rPr>
          <w:sz w:val="22"/>
        </w:rPr>
        <w:t>5</w:t>
      </w:r>
      <w:r w:rsidR="00C221B8" w:rsidRPr="00692193">
        <w:rPr>
          <w:sz w:val="22"/>
        </w:rPr>
        <w:t>) Moc a bezpečnost v mezinárodním prostředí</w:t>
      </w:r>
      <w:r w:rsidR="00C221B8" w:rsidRPr="00692193">
        <w:rPr>
          <w:sz w:val="22"/>
        </w:rPr>
        <w:tab/>
      </w:r>
      <w:r w:rsidR="00C221B8" w:rsidRPr="00692193">
        <w:rPr>
          <w:sz w:val="22"/>
        </w:rPr>
        <w:tab/>
      </w:r>
      <w:r w:rsidR="00C221B8">
        <w:rPr>
          <w:sz w:val="22"/>
        </w:rPr>
        <w:tab/>
      </w:r>
      <w:r w:rsidR="00C221B8">
        <w:rPr>
          <w:sz w:val="22"/>
        </w:rPr>
        <w:tab/>
      </w:r>
      <w:r w:rsidR="00C221B8">
        <w:rPr>
          <w:sz w:val="22"/>
        </w:rPr>
        <w:tab/>
      </w:r>
      <w:r w:rsidR="00C221B8">
        <w:rPr>
          <w:sz w:val="22"/>
        </w:rPr>
        <w:tab/>
        <w:t>(</w:t>
      </w:r>
      <w:r w:rsidR="00C97AA5">
        <w:rPr>
          <w:sz w:val="22"/>
        </w:rPr>
        <w:t>15</w:t>
      </w:r>
      <w:r w:rsidR="00C221B8" w:rsidRPr="00692193">
        <w:rPr>
          <w:sz w:val="22"/>
        </w:rPr>
        <w:t xml:space="preserve">. </w:t>
      </w:r>
      <w:r>
        <w:rPr>
          <w:sz w:val="22"/>
        </w:rPr>
        <w:t>10</w:t>
      </w:r>
      <w:r w:rsidR="00C221B8" w:rsidRPr="00692193">
        <w:rPr>
          <w:sz w:val="22"/>
        </w:rPr>
        <w:t>.)</w:t>
      </w:r>
    </w:p>
    <w:p w14:paraId="33CA0695" w14:textId="77777777" w:rsidR="00C221B8" w:rsidRPr="00692193" w:rsidRDefault="00C221B8" w:rsidP="00C221B8">
      <w:pPr>
        <w:spacing w:line="360" w:lineRule="auto"/>
        <w:rPr>
          <w:sz w:val="22"/>
        </w:rPr>
      </w:pPr>
      <w:r w:rsidRPr="00692193">
        <w:rPr>
          <w:sz w:val="22"/>
        </w:rPr>
        <w:t xml:space="preserve">Povinná četba: Goldstein (2001), s.59-66, 81-95, 19 s., </w:t>
      </w:r>
      <w:r w:rsidR="00221A4E" w:rsidRPr="00221A4E">
        <w:rPr>
          <w:sz w:val="22"/>
        </w:rPr>
        <w:t>Suchý, Oc</w:t>
      </w:r>
      <w:r w:rsidR="00221A4E">
        <w:rPr>
          <w:sz w:val="22"/>
        </w:rPr>
        <w:t xml:space="preserve">elík in Pšeja </w:t>
      </w:r>
      <w:r w:rsidR="009A06F6">
        <w:rPr>
          <w:sz w:val="22"/>
        </w:rPr>
        <w:t>a</w:t>
      </w:r>
      <w:r w:rsidR="00221A4E">
        <w:rPr>
          <w:sz w:val="22"/>
        </w:rPr>
        <w:t xml:space="preserve"> </w:t>
      </w:r>
      <w:r w:rsidR="009A06F6">
        <w:rPr>
          <w:sz w:val="22"/>
        </w:rPr>
        <w:t>ko</w:t>
      </w:r>
      <w:r w:rsidR="00221A4E">
        <w:rPr>
          <w:sz w:val="22"/>
        </w:rPr>
        <w:t>l. (2015), s.</w:t>
      </w:r>
      <w:r w:rsidR="00221A4E" w:rsidRPr="00221A4E">
        <w:rPr>
          <w:sz w:val="22"/>
        </w:rPr>
        <w:t>190-220, 30</w:t>
      </w:r>
      <w:r w:rsidR="00221A4E">
        <w:rPr>
          <w:sz w:val="22"/>
        </w:rPr>
        <w:t xml:space="preserve"> </w:t>
      </w:r>
      <w:r w:rsidR="00221A4E" w:rsidRPr="00221A4E">
        <w:rPr>
          <w:sz w:val="22"/>
        </w:rPr>
        <w:t>s</w:t>
      </w:r>
      <w:r w:rsidRPr="00692193">
        <w:rPr>
          <w:sz w:val="22"/>
        </w:rPr>
        <w:t xml:space="preserve">. </w:t>
      </w:r>
    </w:p>
    <w:p w14:paraId="686B4F61" w14:textId="77777777" w:rsidR="00C221B8" w:rsidRPr="00692193" w:rsidRDefault="00C221B8" w:rsidP="00C221B8">
      <w:pPr>
        <w:spacing w:line="360" w:lineRule="auto"/>
        <w:rPr>
          <w:sz w:val="22"/>
        </w:rPr>
      </w:pPr>
      <w:r w:rsidRPr="00692193">
        <w:rPr>
          <w:sz w:val="22"/>
        </w:rPr>
        <w:t>Modelová otázka: Charakterizujte situaci tzv. bezpečnostního dilematu.</w:t>
      </w:r>
    </w:p>
    <w:p w14:paraId="77D1207D" w14:textId="77777777" w:rsidR="00C221B8" w:rsidRDefault="00C221B8" w:rsidP="00C221B8">
      <w:pPr>
        <w:spacing w:line="360" w:lineRule="auto"/>
        <w:rPr>
          <w:b/>
          <w:bCs/>
          <w:color w:val="FF0000"/>
          <w:sz w:val="22"/>
        </w:rPr>
      </w:pPr>
    </w:p>
    <w:p w14:paraId="2CD85CF6" w14:textId="77777777" w:rsidR="00C97AA5" w:rsidRPr="00C97AA5" w:rsidRDefault="00C97AA5" w:rsidP="00C221B8">
      <w:pPr>
        <w:spacing w:line="360" w:lineRule="auto"/>
        <w:rPr>
          <w:bCs/>
          <w:color w:val="FF0000"/>
          <w:sz w:val="22"/>
        </w:rPr>
      </w:pPr>
      <w:r>
        <w:rPr>
          <w:b/>
          <w:bCs/>
          <w:color w:val="FF0000"/>
          <w:sz w:val="22"/>
        </w:rPr>
        <w:t xml:space="preserve">22.10 výuka neprobíhá </w:t>
      </w:r>
      <w:r w:rsidRPr="00C97AA5">
        <w:rPr>
          <w:bCs/>
          <w:color w:val="FF0000"/>
          <w:sz w:val="22"/>
        </w:rPr>
        <w:t>(zahraniční cesta)</w:t>
      </w:r>
    </w:p>
    <w:p w14:paraId="03732575" w14:textId="77777777" w:rsidR="00C97AA5" w:rsidRPr="00A0572C" w:rsidRDefault="00C97AA5" w:rsidP="00C221B8">
      <w:pPr>
        <w:spacing w:line="360" w:lineRule="auto"/>
        <w:rPr>
          <w:b/>
          <w:bCs/>
          <w:color w:val="FF0000"/>
          <w:sz w:val="22"/>
        </w:rPr>
      </w:pPr>
    </w:p>
    <w:p w14:paraId="7370B60B" w14:textId="77777777" w:rsidR="00D4677B" w:rsidRDefault="00D4677B" w:rsidP="00D4677B">
      <w:pPr>
        <w:spacing w:line="360" w:lineRule="auto"/>
        <w:rPr>
          <w:sz w:val="22"/>
        </w:rPr>
      </w:pPr>
      <w:r>
        <w:rPr>
          <w:sz w:val="22"/>
        </w:rPr>
        <w:t>6) Konflikty a jejich řešení</w:t>
      </w:r>
      <w:r>
        <w:rPr>
          <w:sz w:val="22"/>
        </w:rPr>
        <w:tab/>
      </w:r>
      <w:r>
        <w:rPr>
          <w:sz w:val="22"/>
        </w:rPr>
        <w:tab/>
      </w:r>
      <w:r>
        <w:rPr>
          <w:sz w:val="22"/>
        </w:rPr>
        <w:tab/>
      </w:r>
      <w:r>
        <w:rPr>
          <w:sz w:val="22"/>
        </w:rPr>
        <w:tab/>
      </w:r>
      <w:r>
        <w:rPr>
          <w:sz w:val="22"/>
        </w:rPr>
        <w:tab/>
      </w:r>
      <w:r>
        <w:rPr>
          <w:sz w:val="22"/>
        </w:rPr>
        <w:tab/>
      </w:r>
      <w:r>
        <w:rPr>
          <w:sz w:val="22"/>
        </w:rPr>
        <w:tab/>
      </w:r>
      <w:r>
        <w:rPr>
          <w:sz w:val="22"/>
        </w:rPr>
        <w:tab/>
        <w:t>(29</w:t>
      </w:r>
      <w:r w:rsidRPr="005264A7">
        <w:rPr>
          <w:sz w:val="22"/>
        </w:rPr>
        <w:t>. 10.)</w:t>
      </w:r>
    </w:p>
    <w:p w14:paraId="4604BB35" w14:textId="77777777" w:rsidR="00D4677B" w:rsidRDefault="00D4677B" w:rsidP="00D4677B">
      <w:pPr>
        <w:spacing w:line="360" w:lineRule="auto"/>
        <w:rPr>
          <w:sz w:val="22"/>
        </w:rPr>
      </w:pPr>
      <w:r>
        <w:rPr>
          <w:sz w:val="22"/>
        </w:rPr>
        <w:t>Povinná četba: Viotti, Kauppi (2001), s.140-170, 26 s., Waisová (2002), s.78-94, 16 s., Waisová (2005), s. 23-59, 37 s.</w:t>
      </w:r>
    </w:p>
    <w:p w14:paraId="3E8EB9CB" w14:textId="77777777" w:rsidR="00D4677B" w:rsidRDefault="00D4677B" w:rsidP="00D4677B">
      <w:pPr>
        <w:spacing w:line="360" w:lineRule="auto"/>
        <w:rPr>
          <w:sz w:val="22"/>
        </w:rPr>
      </w:pPr>
      <w:r>
        <w:rPr>
          <w:sz w:val="22"/>
        </w:rPr>
        <w:t>Modelová otázka: Vyjmenujte a stručně charakterizujte typy válek.</w:t>
      </w:r>
    </w:p>
    <w:p w14:paraId="047A7CE9" w14:textId="77777777" w:rsidR="00741E33" w:rsidRDefault="00741E33" w:rsidP="00695625">
      <w:pPr>
        <w:spacing w:line="360" w:lineRule="auto"/>
        <w:rPr>
          <w:sz w:val="22"/>
        </w:rPr>
      </w:pPr>
    </w:p>
    <w:p w14:paraId="6A16BA27" w14:textId="77777777" w:rsidR="00EA7F87" w:rsidRDefault="001468D9" w:rsidP="00741E33">
      <w:pPr>
        <w:spacing w:line="360" w:lineRule="auto"/>
        <w:rPr>
          <w:sz w:val="22"/>
        </w:rPr>
      </w:pPr>
      <w:r>
        <w:rPr>
          <w:sz w:val="22"/>
        </w:rPr>
        <w:t>7</w:t>
      </w:r>
      <w:r w:rsidR="00741E33">
        <w:rPr>
          <w:sz w:val="22"/>
        </w:rPr>
        <w:t xml:space="preserve">) </w:t>
      </w:r>
      <w:r w:rsidR="00EA7F87" w:rsidRPr="00741E33">
        <w:rPr>
          <w:sz w:val="22"/>
        </w:rPr>
        <w:t>Ekonomická dimenze mezinárodních vztahů</w:t>
      </w:r>
      <w:r w:rsidR="00EA7F87" w:rsidRPr="00741E33">
        <w:rPr>
          <w:sz w:val="22"/>
        </w:rPr>
        <w:tab/>
      </w:r>
      <w:r w:rsidR="00FE437C" w:rsidRPr="00741E33">
        <w:rPr>
          <w:sz w:val="22"/>
        </w:rPr>
        <w:tab/>
      </w:r>
      <w:r w:rsidR="00FE437C" w:rsidRPr="00741E33">
        <w:rPr>
          <w:sz w:val="22"/>
        </w:rPr>
        <w:tab/>
        <w:t xml:space="preserve">         </w:t>
      </w:r>
      <w:r w:rsidR="00FE437C" w:rsidRPr="00741E33">
        <w:rPr>
          <w:sz w:val="22"/>
        </w:rPr>
        <w:tab/>
        <w:t xml:space="preserve">   </w:t>
      </w:r>
      <w:r w:rsidR="00FE437C" w:rsidRPr="00741E33">
        <w:rPr>
          <w:sz w:val="22"/>
        </w:rPr>
        <w:tab/>
        <w:t xml:space="preserve">            </w:t>
      </w:r>
      <w:r w:rsidR="00695625" w:rsidRPr="00741E33">
        <w:rPr>
          <w:sz w:val="22"/>
        </w:rPr>
        <w:t xml:space="preserve"> </w:t>
      </w:r>
      <w:r w:rsidR="00EA7F87" w:rsidRPr="00741E33">
        <w:rPr>
          <w:sz w:val="22"/>
        </w:rPr>
        <w:t>(</w:t>
      </w:r>
      <w:r w:rsidR="00D758B8">
        <w:rPr>
          <w:sz w:val="22"/>
        </w:rPr>
        <w:t>5</w:t>
      </w:r>
      <w:r w:rsidR="00EA7F87" w:rsidRPr="00741E33">
        <w:rPr>
          <w:sz w:val="22"/>
        </w:rPr>
        <w:t>. 1</w:t>
      </w:r>
      <w:r w:rsidR="00695625" w:rsidRPr="00741E33">
        <w:rPr>
          <w:sz w:val="22"/>
        </w:rPr>
        <w:t>1</w:t>
      </w:r>
      <w:r w:rsidR="00EA7F87" w:rsidRPr="00741E33">
        <w:rPr>
          <w:sz w:val="22"/>
        </w:rPr>
        <w:t>.)</w:t>
      </w:r>
    </w:p>
    <w:p w14:paraId="04F05D43" w14:textId="77777777" w:rsidR="00EA7F87" w:rsidRDefault="00EA7F87">
      <w:pPr>
        <w:spacing w:line="360" w:lineRule="auto"/>
        <w:rPr>
          <w:sz w:val="22"/>
        </w:rPr>
      </w:pPr>
      <w:r>
        <w:rPr>
          <w:sz w:val="22"/>
        </w:rPr>
        <w:t xml:space="preserve">Povinná četba: </w:t>
      </w:r>
      <w:r w:rsidR="009A06F6" w:rsidRPr="009A06F6">
        <w:rPr>
          <w:sz w:val="22"/>
        </w:rPr>
        <w:t>Pšeja a kol. (2015), s.268-274, 7 s.</w:t>
      </w:r>
      <w:r w:rsidR="009A06F6">
        <w:rPr>
          <w:sz w:val="22"/>
        </w:rPr>
        <w:t>,</w:t>
      </w:r>
      <w:r w:rsidR="009A06F6" w:rsidRPr="009A06F6">
        <w:rPr>
          <w:sz w:val="22"/>
        </w:rPr>
        <w:t xml:space="preserve"> </w:t>
      </w:r>
      <w:r w:rsidR="009A06F6">
        <w:rPr>
          <w:sz w:val="22"/>
        </w:rPr>
        <w:t>Baylis, Smith, Owens (2011), s.</w:t>
      </w:r>
      <w:r>
        <w:rPr>
          <w:sz w:val="22"/>
        </w:rPr>
        <w:t>248-255, 8</w:t>
      </w:r>
      <w:r w:rsidR="009A06F6">
        <w:rPr>
          <w:sz w:val="22"/>
        </w:rPr>
        <w:t xml:space="preserve"> </w:t>
      </w:r>
      <w:r>
        <w:rPr>
          <w:sz w:val="22"/>
        </w:rPr>
        <w:t>s.</w:t>
      </w:r>
    </w:p>
    <w:p w14:paraId="143686D2" w14:textId="77777777" w:rsidR="00EA7F87" w:rsidRDefault="00EA7F87">
      <w:pPr>
        <w:spacing w:line="360" w:lineRule="auto"/>
        <w:rPr>
          <w:sz w:val="22"/>
        </w:rPr>
      </w:pPr>
      <w:r>
        <w:rPr>
          <w:sz w:val="22"/>
        </w:rPr>
        <w:t>Modelová otázka: Jaký je vztah institucí státu a trhu v současných mezinárodních vztazích?</w:t>
      </w:r>
    </w:p>
    <w:p w14:paraId="0ADED19A" w14:textId="77777777" w:rsidR="003D5071" w:rsidRPr="00741E33" w:rsidRDefault="003D5071" w:rsidP="003D5071">
      <w:pPr>
        <w:spacing w:line="360" w:lineRule="auto"/>
        <w:rPr>
          <w:sz w:val="22"/>
        </w:rPr>
      </w:pPr>
      <w:r w:rsidRPr="005264A7">
        <w:rPr>
          <w:b/>
          <w:sz w:val="22"/>
        </w:rPr>
        <w:lastRenderedPageBreak/>
        <w:t>POZOR!</w:t>
      </w:r>
      <w:r>
        <w:rPr>
          <w:sz w:val="22"/>
        </w:rPr>
        <w:t xml:space="preserve"> Na počátku tohoto setkání se bude psát </w:t>
      </w:r>
      <w:r w:rsidRPr="005264A7">
        <w:rPr>
          <w:b/>
          <w:sz w:val="22"/>
        </w:rPr>
        <w:t>první zápočtový test (témata 1-</w:t>
      </w:r>
      <w:r>
        <w:rPr>
          <w:b/>
          <w:sz w:val="22"/>
        </w:rPr>
        <w:t>6</w:t>
      </w:r>
      <w:r w:rsidRPr="005264A7">
        <w:rPr>
          <w:b/>
          <w:sz w:val="22"/>
        </w:rPr>
        <w:t>)!</w:t>
      </w:r>
      <w:r>
        <w:rPr>
          <w:sz w:val="22"/>
        </w:rPr>
        <w:t xml:space="preserve"> </w:t>
      </w:r>
      <w:r w:rsidRPr="00741E33">
        <w:rPr>
          <w:sz w:val="22"/>
        </w:rPr>
        <w:t>Test se bude skládat z jedné otevřené (za 10 bodů) a 15 uzavřených otázek, z nichž každá je maximálně za jeden bod (při částečném zodpovězení otázky se přiděluje poměrná část bodů).</w:t>
      </w:r>
    </w:p>
    <w:p w14:paraId="211BB3F9" w14:textId="77777777" w:rsidR="009A06F6" w:rsidRDefault="009A06F6">
      <w:pPr>
        <w:spacing w:line="360" w:lineRule="auto"/>
        <w:rPr>
          <w:b/>
          <w:bCs/>
          <w:sz w:val="22"/>
        </w:rPr>
      </w:pPr>
    </w:p>
    <w:p w14:paraId="3ED425AF" w14:textId="77777777" w:rsidR="00EA7F87" w:rsidRDefault="001468D9" w:rsidP="00741E33">
      <w:pPr>
        <w:spacing w:line="360" w:lineRule="auto"/>
        <w:rPr>
          <w:sz w:val="22"/>
        </w:rPr>
      </w:pPr>
      <w:r>
        <w:rPr>
          <w:sz w:val="22"/>
        </w:rPr>
        <w:t>8</w:t>
      </w:r>
      <w:r w:rsidR="00EA7F87">
        <w:rPr>
          <w:sz w:val="22"/>
        </w:rPr>
        <w:t>) Disciplína Mezinárodn</w:t>
      </w:r>
      <w:r w:rsidR="008E305F">
        <w:rPr>
          <w:sz w:val="22"/>
        </w:rPr>
        <w:t xml:space="preserve">í politická ekonomie </w:t>
      </w:r>
      <w:r w:rsidR="008E305F">
        <w:rPr>
          <w:sz w:val="22"/>
        </w:rPr>
        <w:tab/>
      </w:r>
      <w:r w:rsidR="008E305F">
        <w:rPr>
          <w:sz w:val="22"/>
        </w:rPr>
        <w:tab/>
      </w:r>
      <w:r w:rsidR="008E305F">
        <w:rPr>
          <w:sz w:val="22"/>
        </w:rPr>
        <w:tab/>
      </w:r>
      <w:r w:rsidR="008E305F">
        <w:rPr>
          <w:sz w:val="22"/>
        </w:rPr>
        <w:tab/>
      </w:r>
      <w:r w:rsidR="008E305F">
        <w:rPr>
          <w:sz w:val="22"/>
        </w:rPr>
        <w:tab/>
      </w:r>
      <w:r w:rsidR="008E305F">
        <w:rPr>
          <w:sz w:val="22"/>
        </w:rPr>
        <w:tab/>
        <w:t>(</w:t>
      </w:r>
      <w:r w:rsidR="00695625">
        <w:rPr>
          <w:sz w:val="22"/>
        </w:rPr>
        <w:t>1</w:t>
      </w:r>
      <w:r w:rsidR="00D758B8">
        <w:rPr>
          <w:sz w:val="22"/>
        </w:rPr>
        <w:t>2</w:t>
      </w:r>
      <w:r w:rsidR="00EA7F87">
        <w:rPr>
          <w:sz w:val="22"/>
        </w:rPr>
        <w:t>.</w:t>
      </w:r>
      <w:r w:rsidR="008E305F">
        <w:rPr>
          <w:sz w:val="22"/>
        </w:rPr>
        <w:t xml:space="preserve"> </w:t>
      </w:r>
      <w:r w:rsidR="00EA7F87">
        <w:rPr>
          <w:sz w:val="22"/>
        </w:rPr>
        <w:t>11</w:t>
      </w:r>
      <w:r w:rsidR="008E305F">
        <w:rPr>
          <w:sz w:val="22"/>
        </w:rPr>
        <w:t>.</w:t>
      </w:r>
      <w:r w:rsidR="00EA7F87">
        <w:rPr>
          <w:sz w:val="22"/>
        </w:rPr>
        <w:t>)</w:t>
      </w:r>
    </w:p>
    <w:p w14:paraId="6BB67653" w14:textId="77777777" w:rsidR="00EA7F87" w:rsidRDefault="00EA7F87">
      <w:pPr>
        <w:spacing w:line="360" w:lineRule="auto"/>
        <w:rPr>
          <w:sz w:val="22"/>
        </w:rPr>
      </w:pPr>
      <w:r>
        <w:rPr>
          <w:sz w:val="22"/>
        </w:rPr>
        <w:t>Povinná č</w:t>
      </w:r>
      <w:r w:rsidR="009A06F6">
        <w:rPr>
          <w:sz w:val="22"/>
        </w:rPr>
        <w:t>etba: Krpec, Hodulák (2011), s.</w:t>
      </w:r>
      <w:r>
        <w:rPr>
          <w:sz w:val="22"/>
        </w:rPr>
        <w:t>17-44, 27</w:t>
      </w:r>
      <w:r w:rsidR="009A06F6">
        <w:rPr>
          <w:sz w:val="22"/>
        </w:rPr>
        <w:t xml:space="preserve"> </w:t>
      </w:r>
      <w:r>
        <w:rPr>
          <w:sz w:val="22"/>
        </w:rPr>
        <w:t xml:space="preserve">s., </w:t>
      </w:r>
      <w:r w:rsidR="009A06F6">
        <w:rPr>
          <w:sz w:val="22"/>
        </w:rPr>
        <w:t>Baylis, Smith, Owens (2011), s.</w:t>
      </w:r>
      <w:r>
        <w:rPr>
          <w:sz w:val="22"/>
        </w:rPr>
        <w:t>446-456, 10</w:t>
      </w:r>
      <w:r w:rsidR="009A06F6">
        <w:rPr>
          <w:sz w:val="22"/>
        </w:rPr>
        <w:t xml:space="preserve"> </w:t>
      </w:r>
      <w:r>
        <w:rPr>
          <w:sz w:val="22"/>
        </w:rPr>
        <w:t xml:space="preserve">s. </w:t>
      </w:r>
    </w:p>
    <w:p w14:paraId="51E6407E" w14:textId="77777777" w:rsidR="00EA7F87" w:rsidRDefault="00EA7F87">
      <w:pPr>
        <w:spacing w:line="360" w:lineRule="auto"/>
        <w:rPr>
          <w:sz w:val="22"/>
        </w:rPr>
      </w:pPr>
      <w:r>
        <w:rPr>
          <w:sz w:val="22"/>
        </w:rPr>
        <w:t>Modelová otázka: Jaké jsou hlavní oblasti zájmu a výzkumu IPE?</w:t>
      </w:r>
    </w:p>
    <w:p w14:paraId="094502CF" w14:textId="77777777" w:rsidR="00EA7F87" w:rsidRDefault="00EA7F87">
      <w:pPr>
        <w:spacing w:line="360" w:lineRule="auto"/>
        <w:rPr>
          <w:sz w:val="22"/>
        </w:rPr>
      </w:pPr>
    </w:p>
    <w:p w14:paraId="37897B4B" w14:textId="77777777" w:rsidR="00EA7F87" w:rsidRDefault="001468D9" w:rsidP="00695625">
      <w:pPr>
        <w:spacing w:line="360" w:lineRule="auto"/>
        <w:rPr>
          <w:sz w:val="22"/>
        </w:rPr>
      </w:pPr>
      <w:r>
        <w:rPr>
          <w:sz w:val="22"/>
        </w:rPr>
        <w:t>9</w:t>
      </w:r>
      <w:r w:rsidR="00EA7F87">
        <w:rPr>
          <w:sz w:val="22"/>
        </w:rPr>
        <w:t xml:space="preserve">) </w:t>
      </w:r>
      <w:r w:rsidR="009A06F6" w:rsidRPr="009A06F6">
        <w:rPr>
          <w:sz w:val="22"/>
        </w:rPr>
        <w:t>Dynamika vývoje vztahu Západu a ostatního světa</w:t>
      </w:r>
      <w:r w:rsidR="008E305F">
        <w:rPr>
          <w:sz w:val="22"/>
        </w:rPr>
        <w:tab/>
      </w:r>
      <w:r w:rsidR="008E305F">
        <w:rPr>
          <w:sz w:val="22"/>
        </w:rPr>
        <w:tab/>
      </w:r>
      <w:r w:rsidR="008E305F">
        <w:rPr>
          <w:sz w:val="22"/>
        </w:rPr>
        <w:tab/>
      </w:r>
      <w:r w:rsidR="008E305F">
        <w:rPr>
          <w:sz w:val="22"/>
        </w:rPr>
        <w:tab/>
      </w:r>
      <w:r w:rsidR="008E305F">
        <w:rPr>
          <w:sz w:val="22"/>
        </w:rPr>
        <w:tab/>
        <w:t xml:space="preserve"> (</w:t>
      </w:r>
      <w:r w:rsidR="00D758B8">
        <w:rPr>
          <w:sz w:val="22"/>
        </w:rPr>
        <w:t>19</w:t>
      </w:r>
      <w:r w:rsidR="00EA7F87">
        <w:rPr>
          <w:sz w:val="22"/>
        </w:rPr>
        <w:t>. 11.)</w:t>
      </w:r>
    </w:p>
    <w:p w14:paraId="304BB9A6" w14:textId="77777777" w:rsidR="009A06F6" w:rsidRDefault="009A06F6" w:rsidP="009A06F6">
      <w:pPr>
        <w:spacing w:line="360" w:lineRule="auto"/>
        <w:rPr>
          <w:sz w:val="22"/>
        </w:rPr>
      </w:pPr>
      <w:r>
        <w:rPr>
          <w:sz w:val="22"/>
        </w:rPr>
        <w:t>Povinná četba: Pšeja a kol. (2015), s.</w:t>
      </w:r>
      <w:r w:rsidRPr="009A06F6">
        <w:rPr>
          <w:sz w:val="22"/>
        </w:rPr>
        <w:t>244-267, 23 s.</w:t>
      </w:r>
      <w:r>
        <w:rPr>
          <w:sz w:val="22"/>
        </w:rPr>
        <w:t>,</w:t>
      </w:r>
      <w:r w:rsidRPr="009A06F6">
        <w:rPr>
          <w:sz w:val="22"/>
        </w:rPr>
        <w:t xml:space="preserve"> </w:t>
      </w:r>
      <w:r>
        <w:rPr>
          <w:sz w:val="22"/>
        </w:rPr>
        <w:t xml:space="preserve">Baylis, Smith, Owens (2011), s.463-470, 7 s. </w:t>
      </w:r>
    </w:p>
    <w:p w14:paraId="641DE121" w14:textId="77777777" w:rsidR="00EA7F87" w:rsidRDefault="009A06F6" w:rsidP="009A06F6">
      <w:pPr>
        <w:spacing w:line="360" w:lineRule="auto"/>
        <w:rPr>
          <w:sz w:val="22"/>
        </w:rPr>
      </w:pPr>
      <w:r>
        <w:rPr>
          <w:sz w:val="22"/>
        </w:rPr>
        <w:t>Modelová otázka: Kriticky zhodnoťte ekonomické uspořádání po 2. světové válce.</w:t>
      </w:r>
    </w:p>
    <w:p w14:paraId="6952A84C" w14:textId="77777777" w:rsidR="00EA7F87" w:rsidRDefault="00EA7F87">
      <w:pPr>
        <w:spacing w:line="360" w:lineRule="auto"/>
        <w:rPr>
          <w:sz w:val="22"/>
        </w:rPr>
      </w:pPr>
    </w:p>
    <w:p w14:paraId="230F485F" w14:textId="77777777" w:rsidR="00EA7F87" w:rsidRDefault="00741E33">
      <w:pPr>
        <w:spacing w:line="360" w:lineRule="auto"/>
        <w:rPr>
          <w:sz w:val="22"/>
        </w:rPr>
      </w:pPr>
      <w:r>
        <w:rPr>
          <w:sz w:val="22"/>
        </w:rPr>
        <w:t>1</w:t>
      </w:r>
      <w:r w:rsidR="001468D9">
        <w:rPr>
          <w:sz w:val="22"/>
        </w:rPr>
        <w:t>0</w:t>
      </w:r>
      <w:r w:rsidR="00EA7F87">
        <w:rPr>
          <w:sz w:val="22"/>
        </w:rPr>
        <w:t xml:space="preserve">) </w:t>
      </w:r>
      <w:r w:rsidR="009A06F6">
        <w:rPr>
          <w:sz w:val="22"/>
        </w:rPr>
        <w:t>Globalizace – podoby, přednosti, rizika</w:t>
      </w:r>
      <w:r w:rsidR="00D758B8">
        <w:rPr>
          <w:sz w:val="22"/>
        </w:rPr>
        <w:tab/>
      </w:r>
      <w:r w:rsidR="00D758B8">
        <w:rPr>
          <w:sz w:val="22"/>
        </w:rPr>
        <w:tab/>
      </w:r>
      <w:r w:rsidR="00D758B8">
        <w:rPr>
          <w:sz w:val="22"/>
        </w:rPr>
        <w:tab/>
      </w:r>
      <w:r w:rsidR="00D758B8">
        <w:rPr>
          <w:sz w:val="22"/>
        </w:rPr>
        <w:tab/>
      </w:r>
      <w:r w:rsidR="00D758B8">
        <w:rPr>
          <w:sz w:val="22"/>
        </w:rPr>
        <w:tab/>
      </w:r>
      <w:r w:rsidR="00D758B8">
        <w:rPr>
          <w:sz w:val="22"/>
        </w:rPr>
        <w:tab/>
        <w:t xml:space="preserve">  (26</w:t>
      </w:r>
      <w:r w:rsidR="00EA7F87">
        <w:rPr>
          <w:sz w:val="22"/>
        </w:rPr>
        <w:t>. 11.)</w:t>
      </w:r>
    </w:p>
    <w:p w14:paraId="1C583968" w14:textId="77777777" w:rsidR="009A06F6" w:rsidRDefault="009A06F6" w:rsidP="009A06F6">
      <w:pPr>
        <w:spacing w:line="360" w:lineRule="auto"/>
        <w:rPr>
          <w:sz w:val="22"/>
        </w:rPr>
      </w:pPr>
      <w:r>
        <w:rPr>
          <w:sz w:val="22"/>
        </w:rPr>
        <w:t xml:space="preserve">Povinná četba: Baylis, Smith, Owens (2011), s.256-259, 12 s., Krpec, Hodulák (2011) s.307-328, 21 s.   </w:t>
      </w:r>
    </w:p>
    <w:p w14:paraId="7F9F1CE6" w14:textId="77777777" w:rsidR="009A06F6" w:rsidRDefault="009A06F6" w:rsidP="009A06F6">
      <w:pPr>
        <w:spacing w:line="360" w:lineRule="auto"/>
        <w:rPr>
          <w:sz w:val="22"/>
        </w:rPr>
      </w:pPr>
      <w:r>
        <w:rPr>
          <w:sz w:val="22"/>
        </w:rPr>
        <w:t>Modelová otázka: Formulujte definici globalizace.</w:t>
      </w:r>
    </w:p>
    <w:p w14:paraId="1624A6C2" w14:textId="77777777" w:rsidR="00EA7F87" w:rsidRDefault="00EA7F87">
      <w:pPr>
        <w:spacing w:line="360" w:lineRule="auto"/>
        <w:rPr>
          <w:sz w:val="22"/>
        </w:rPr>
      </w:pPr>
    </w:p>
    <w:p w14:paraId="171E160E" w14:textId="77777777" w:rsidR="00EA7F87" w:rsidRDefault="001468D9" w:rsidP="00695625">
      <w:pPr>
        <w:spacing w:line="360" w:lineRule="auto"/>
        <w:rPr>
          <w:sz w:val="22"/>
        </w:rPr>
      </w:pPr>
      <w:r>
        <w:rPr>
          <w:sz w:val="22"/>
        </w:rPr>
        <w:t>11</w:t>
      </w:r>
      <w:r w:rsidR="00EA7F87">
        <w:rPr>
          <w:sz w:val="22"/>
        </w:rPr>
        <w:t xml:space="preserve">) Globální problémy                                                                              </w:t>
      </w:r>
      <w:r w:rsidR="008E305F">
        <w:rPr>
          <w:sz w:val="22"/>
        </w:rPr>
        <w:t xml:space="preserve">                   </w:t>
      </w:r>
      <w:r w:rsidR="008E305F">
        <w:rPr>
          <w:sz w:val="22"/>
        </w:rPr>
        <w:tab/>
        <w:t xml:space="preserve"> </w:t>
      </w:r>
      <w:r w:rsidR="00695625">
        <w:rPr>
          <w:sz w:val="22"/>
        </w:rPr>
        <w:t xml:space="preserve"> </w:t>
      </w:r>
      <w:r w:rsidR="00EA7F87">
        <w:rPr>
          <w:sz w:val="22"/>
        </w:rPr>
        <w:t>(</w:t>
      </w:r>
      <w:r w:rsidR="00D758B8">
        <w:rPr>
          <w:sz w:val="22"/>
        </w:rPr>
        <w:t>3</w:t>
      </w:r>
      <w:r w:rsidR="00EA7F87">
        <w:rPr>
          <w:sz w:val="22"/>
        </w:rPr>
        <w:t>. 12.)</w:t>
      </w:r>
    </w:p>
    <w:p w14:paraId="7840C5B0" w14:textId="77777777" w:rsidR="00EA7F87" w:rsidRDefault="00EA7F87">
      <w:pPr>
        <w:spacing w:line="360" w:lineRule="auto"/>
        <w:rPr>
          <w:sz w:val="22"/>
        </w:rPr>
      </w:pPr>
      <w:r>
        <w:rPr>
          <w:sz w:val="22"/>
        </w:rPr>
        <w:t>Povinná četba: Baylis, Smith, Owens (2011) s. 460-462, 470-474, 348-360, 19</w:t>
      </w:r>
      <w:r w:rsidR="009A06F6">
        <w:rPr>
          <w:sz w:val="22"/>
        </w:rPr>
        <w:t xml:space="preserve"> </w:t>
      </w:r>
      <w:r>
        <w:rPr>
          <w:sz w:val="22"/>
        </w:rPr>
        <w:t>s.</w:t>
      </w:r>
      <w:r w:rsidR="00814FFA">
        <w:rPr>
          <w:sz w:val="22"/>
        </w:rPr>
        <w:t>, Pšeja a kol. (2015), s.</w:t>
      </w:r>
      <w:r w:rsidR="00814FFA" w:rsidRPr="00814FFA">
        <w:rPr>
          <w:sz w:val="22"/>
        </w:rPr>
        <w:t>318-321, 4 s.</w:t>
      </w:r>
    </w:p>
    <w:p w14:paraId="67ECF063" w14:textId="77777777" w:rsidR="00EA7F87" w:rsidRDefault="00EA7F87">
      <w:pPr>
        <w:spacing w:line="360" w:lineRule="auto"/>
        <w:rPr>
          <w:sz w:val="22"/>
        </w:rPr>
      </w:pPr>
      <w:r>
        <w:rPr>
          <w:sz w:val="22"/>
        </w:rPr>
        <w:t xml:space="preserve">Modelová otázka: Které problémy je možné považovat za globální, co jsou hlavní překážky jejich účinného řešení na mezinárodní úrovni? </w:t>
      </w:r>
    </w:p>
    <w:p w14:paraId="07CF051F" w14:textId="77777777" w:rsidR="00EA7F87" w:rsidRDefault="00EA7F87">
      <w:pPr>
        <w:spacing w:line="360" w:lineRule="auto"/>
        <w:rPr>
          <w:sz w:val="22"/>
        </w:rPr>
      </w:pPr>
    </w:p>
    <w:p w14:paraId="2C04331B" w14:textId="187B4FCB" w:rsidR="00EA7F87" w:rsidRDefault="001468D9" w:rsidP="00741E33">
      <w:pPr>
        <w:spacing w:line="360" w:lineRule="auto"/>
        <w:rPr>
          <w:sz w:val="22"/>
        </w:rPr>
      </w:pPr>
      <w:r>
        <w:rPr>
          <w:sz w:val="22"/>
        </w:rPr>
        <w:t>12</w:t>
      </w:r>
      <w:r w:rsidR="00EA7F87">
        <w:rPr>
          <w:sz w:val="22"/>
        </w:rPr>
        <w:t xml:space="preserve">) </w:t>
      </w:r>
      <w:r w:rsidR="00EA7F87" w:rsidRPr="00F15A8F">
        <w:rPr>
          <w:b/>
          <w:sz w:val="22"/>
        </w:rPr>
        <w:t>Druhý zápočtový test</w:t>
      </w:r>
      <w:r w:rsidR="00EA7F87">
        <w:rPr>
          <w:sz w:val="22"/>
        </w:rPr>
        <w:t xml:space="preserve"> (témata </w:t>
      </w:r>
      <w:r w:rsidR="003B627D">
        <w:rPr>
          <w:sz w:val="22"/>
        </w:rPr>
        <w:t>7</w:t>
      </w:r>
      <w:r w:rsidR="00EA7F87">
        <w:rPr>
          <w:sz w:val="22"/>
        </w:rPr>
        <w:t>-1</w:t>
      </w:r>
      <w:r>
        <w:rPr>
          <w:sz w:val="22"/>
        </w:rPr>
        <w:t>1</w:t>
      </w:r>
      <w:r w:rsidR="00EA7F87">
        <w:rPr>
          <w:sz w:val="22"/>
        </w:rPr>
        <w:t>)</w:t>
      </w:r>
      <w:r w:rsidR="00F15A8F">
        <w:rPr>
          <w:sz w:val="22"/>
        </w:rPr>
        <w:tab/>
      </w:r>
      <w:r w:rsidR="00F15A8F">
        <w:rPr>
          <w:sz w:val="22"/>
        </w:rPr>
        <w:tab/>
      </w:r>
      <w:r w:rsidR="00F15A8F">
        <w:rPr>
          <w:sz w:val="22"/>
        </w:rPr>
        <w:tab/>
      </w:r>
      <w:r w:rsidR="00F15A8F">
        <w:rPr>
          <w:sz w:val="22"/>
        </w:rPr>
        <w:tab/>
      </w:r>
      <w:r w:rsidR="00F15A8F">
        <w:rPr>
          <w:sz w:val="22"/>
        </w:rPr>
        <w:tab/>
      </w:r>
      <w:r w:rsidR="00F15A8F">
        <w:rPr>
          <w:sz w:val="22"/>
        </w:rPr>
        <w:tab/>
        <w:t xml:space="preserve">   </w:t>
      </w:r>
      <w:r w:rsidR="00EA7F87">
        <w:rPr>
          <w:sz w:val="22"/>
        </w:rPr>
        <w:t xml:space="preserve">  (</w:t>
      </w:r>
      <w:r w:rsidR="00695625">
        <w:rPr>
          <w:sz w:val="22"/>
        </w:rPr>
        <w:t>1</w:t>
      </w:r>
      <w:r w:rsidR="00D758B8">
        <w:rPr>
          <w:sz w:val="22"/>
        </w:rPr>
        <w:t>0</w:t>
      </w:r>
      <w:r w:rsidR="00EA7F87">
        <w:rPr>
          <w:sz w:val="22"/>
        </w:rPr>
        <w:t>. 12.)</w:t>
      </w:r>
    </w:p>
    <w:p w14:paraId="3829592B" w14:textId="77777777" w:rsidR="00EA7F87" w:rsidRDefault="00EA7F87">
      <w:pPr>
        <w:spacing w:line="360" w:lineRule="auto"/>
        <w:rPr>
          <w:sz w:val="22"/>
        </w:rPr>
      </w:pPr>
      <w:r>
        <w:rPr>
          <w:sz w:val="22"/>
        </w:rPr>
        <w:t>Stejná struktura jako u prvního testu.</w:t>
      </w:r>
    </w:p>
    <w:p w14:paraId="254E8F9A" w14:textId="77777777" w:rsidR="00A235A6" w:rsidRDefault="00A235A6">
      <w:pPr>
        <w:spacing w:line="360" w:lineRule="auto"/>
        <w:rPr>
          <w:sz w:val="22"/>
        </w:rPr>
      </w:pPr>
    </w:p>
    <w:p w14:paraId="51E7DDA3" w14:textId="77777777" w:rsidR="0081341E" w:rsidRDefault="0081341E">
      <w:pPr>
        <w:spacing w:line="360" w:lineRule="auto"/>
      </w:pPr>
    </w:p>
    <w:p w14:paraId="472E961F" w14:textId="77777777" w:rsidR="00EA7F87" w:rsidRDefault="00EA7F87">
      <w:pPr>
        <w:pStyle w:val="Nadpis4"/>
        <w:rPr>
          <w:sz w:val="22"/>
        </w:rPr>
      </w:pPr>
      <w:r>
        <w:t>Literatura – obecné informace</w:t>
      </w:r>
    </w:p>
    <w:p w14:paraId="61421048" w14:textId="77777777" w:rsidR="00EA7F87" w:rsidRDefault="00EA7F87">
      <w:pPr>
        <w:spacing w:line="360" w:lineRule="auto"/>
        <w:rPr>
          <w:sz w:val="22"/>
        </w:rPr>
      </w:pPr>
    </w:p>
    <w:p w14:paraId="3E777F03" w14:textId="77777777" w:rsidR="00EA7F87" w:rsidRPr="005264A7" w:rsidRDefault="00EA7F87">
      <w:pPr>
        <w:pStyle w:val="Zkladntext31"/>
        <w:spacing w:line="360" w:lineRule="auto"/>
        <w:rPr>
          <w:b w:val="0"/>
          <w:sz w:val="22"/>
          <w:szCs w:val="22"/>
        </w:rPr>
      </w:pPr>
      <w:r w:rsidRPr="005264A7">
        <w:rPr>
          <w:b w:val="0"/>
          <w:sz w:val="22"/>
        </w:rPr>
        <w:t>Všechny anglickojazyčné texty, které jsou zadány jako povinné, je možno studovat či „stáhnout“ v rámci informačního systému university (</w:t>
      </w:r>
      <w:hyperlink r:id="rId11" w:history="1">
        <w:r w:rsidRPr="005264A7">
          <w:rPr>
            <w:rStyle w:val="Hypertextovodkaz"/>
            <w:b w:val="0"/>
          </w:rPr>
          <w:t>http://is.muni.cz</w:t>
        </w:r>
      </w:hyperlink>
      <w:r w:rsidRPr="005264A7">
        <w:rPr>
          <w:b w:val="0"/>
          <w:sz w:val="22"/>
        </w:rPr>
        <w:t xml:space="preserve"> - dále viz vždy příslušný kurs, tj. v tomto případě MVZ101). Ostatní uváděná literatura je dostupná přes knihovnu FSS a další standardní zdroje. Česky psanou literaturu tedy studenti získávají samostatně.</w:t>
      </w:r>
    </w:p>
    <w:p w14:paraId="6AF1B104" w14:textId="77777777" w:rsidR="00EA7F87" w:rsidRDefault="00EA7F87">
      <w:pPr>
        <w:spacing w:line="360" w:lineRule="auto"/>
        <w:rPr>
          <w:sz w:val="22"/>
        </w:rPr>
      </w:pPr>
      <w:r>
        <w:rPr>
          <w:b/>
          <w:sz w:val="22"/>
          <w:u w:val="single"/>
        </w:rPr>
        <w:t>Povinná literatura (platí vždy v rozsahu stránek, jak jsou uvedeny u literatury ve struktuře témat kursu, zbytek textu je třeba chápat jako literaturu doporučenou – není-li uvedeno jinak)</w:t>
      </w:r>
      <w:r>
        <w:rPr>
          <w:sz w:val="22"/>
        </w:rPr>
        <w:t>:</w:t>
      </w:r>
    </w:p>
    <w:p w14:paraId="65414632" w14:textId="77777777" w:rsidR="00EA7F87" w:rsidRDefault="00EA7F87">
      <w:pPr>
        <w:spacing w:line="360" w:lineRule="auto"/>
        <w:rPr>
          <w:sz w:val="22"/>
        </w:rPr>
      </w:pPr>
      <w:r>
        <w:rPr>
          <w:sz w:val="22"/>
        </w:rPr>
        <w:t xml:space="preserve">Baylis, John, Smith, Steve, Owens, Patricia, </w:t>
      </w:r>
      <w:r>
        <w:rPr>
          <w:i/>
          <w:sz w:val="22"/>
        </w:rPr>
        <w:t>The Globalization of World Politics</w:t>
      </w:r>
      <w:r>
        <w:rPr>
          <w:sz w:val="22"/>
        </w:rPr>
        <w:t>, Oxford University Press, Oxford 2011</w:t>
      </w:r>
    </w:p>
    <w:p w14:paraId="142EE733" w14:textId="77777777" w:rsidR="00EA7F87" w:rsidRDefault="00EA7F87">
      <w:pPr>
        <w:spacing w:line="360" w:lineRule="auto"/>
        <w:rPr>
          <w:sz w:val="22"/>
        </w:rPr>
      </w:pPr>
      <w:r>
        <w:rPr>
          <w:sz w:val="22"/>
        </w:rPr>
        <w:lastRenderedPageBreak/>
        <w:t xml:space="preserve">Goldstein, Joshua S., </w:t>
      </w:r>
      <w:r>
        <w:rPr>
          <w:i/>
          <w:sz w:val="22"/>
        </w:rPr>
        <w:t>International Relations</w:t>
      </w:r>
      <w:r>
        <w:rPr>
          <w:sz w:val="22"/>
        </w:rPr>
        <w:t>, 4. vyd., Pearson, New York 2001</w:t>
      </w:r>
    </w:p>
    <w:p w14:paraId="66684CBE" w14:textId="77777777" w:rsidR="00EA7F87" w:rsidRDefault="00EA7F87">
      <w:pPr>
        <w:spacing w:line="360" w:lineRule="auto"/>
        <w:rPr>
          <w:sz w:val="22"/>
        </w:rPr>
      </w:pPr>
      <w:r>
        <w:rPr>
          <w:sz w:val="22"/>
        </w:rPr>
        <w:t xml:space="preserve">Hocking, Brian, Smith, Michael, </w:t>
      </w:r>
      <w:r>
        <w:rPr>
          <w:i/>
          <w:sz w:val="22"/>
        </w:rPr>
        <w:t>World Politics</w:t>
      </w:r>
      <w:r>
        <w:rPr>
          <w:sz w:val="22"/>
        </w:rPr>
        <w:t>, 2. vyd., Longman, London 1995</w:t>
      </w:r>
    </w:p>
    <w:p w14:paraId="4A54FE39" w14:textId="77777777" w:rsidR="00EA7F87" w:rsidRDefault="00EA7F87">
      <w:pPr>
        <w:spacing w:line="360" w:lineRule="auto"/>
        <w:rPr>
          <w:sz w:val="22"/>
        </w:rPr>
      </w:pPr>
      <w:r>
        <w:rPr>
          <w:sz w:val="22"/>
        </w:rPr>
        <w:t xml:space="preserve">Krpec, Oldřich, Hodulák, Vladan, </w:t>
      </w:r>
      <w:r>
        <w:rPr>
          <w:i/>
          <w:sz w:val="22"/>
        </w:rPr>
        <w:t>Politická ekonomie mezinárodních vztahů</w:t>
      </w:r>
      <w:r>
        <w:rPr>
          <w:sz w:val="22"/>
        </w:rPr>
        <w:t>, Brno: MPÚ, 2011.</w:t>
      </w:r>
    </w:p>
    <w:p w14:paraId="39A9AB72" w14:textId="77777777" w:rsidR="004F17F2" w:rsidRDefault="004F17F2">
      <w:pPr>
        <w:spacing w:line="360" w:lineRule="auto"/>
      </w:pPr>
      <w:r>
        <w:rPr>
          <w:sz w:val="22"/>
        </w:rPr>
        <w:t>Pšeja, Pavel, Suchý, Petr, Krpec, Oldřich</w:t>
      </w:r>
      <w:r w:rsidR="00DC4683">
        <w:rPr>
          <w:sz w:val="22"/>
        </w:rPr>
        <w:t xml:space="preserve">, Kříž, Zdeněk (eds.), </w:t>
      </w:r>
      <w:r w:rsidR="00DC4683" w:rsidRPr="00DC4683">
        <w:rPr>
          <w:i/>
          <w:sz w:val="22"/>
        </w:rPr>
        <w:t>Moc a zájmy v mezinárodním systému: procesy, aktéři a problémy v mezinárodních vztazích</w:t>
      </w:r>
      <w:r w:rsidR="00DC4683">
        <w:rPr>
          <w:sz w:val="22"/>
        </w:rPr>
        <w:t>, Brno: CDK/Munipress, 2015.</w:t>
      </w:r>
    </w:p>
    <w:p w14:paraId="3D230CFB" w14:textId="77777777" w:rsidR="00EA7F87" w:rsidRPr="00BB41E5" w:rsidRDefault="00EA7F87">
      <w:pPr>
        <w:pStyle w:val="Zkladntextodsazen"/>
        <w:rPr>
          <w:sz w:val="22"/>
          <w:szCs w:val="22"/>
        </w:rPr>
      </w:pPr>
      <w:r w:rsidRPr="00BB41E5">
        <w:rPr>
          <w:sz w:val="22"/>
          <w:szCs w:val="22"/>
        </w:rPr>
        <w:t xml:space="preserve">Viotti, Paul R., Kauppi, Mark V., </w:t>
      </w:r>
      <w:r w:rsidRPr="00BB41E5">
        <w:rPr>
          <w:i/>
          <w:sz w:val="22"/>
          <w:szCs w:val="22"/>
        </w:rPr>
        <w:t>International Relations and World Politics</w:t>
      </w:r>
      <w:r w:rsidRPr="00BB41E5">
        <w:rPr>
          <w:sz w:val="22"/>
          <w:szCs w:val="22"/>
        </w:rPr>
        <w:t>, 2. vyd., Prentice-Hall, New Jersey 2001</w:t>
      </w:r>
    </w:p>
    <w:p w14:paraId="04B5C77D" w14:textId="77777777" w:rsidR="00EA7F87" w:rsidRDefault="00EA7F87">
      <w:pPr>
        <w:spacing w:line="360" w:lineRule="auto"/>
        <w:jc w:val="left"/>
        <w:rPr>
          <w:sz w:val="22"/>
        </w:rPr>
      </w:pPr>
      <w:r>
        <w:rPr>
          <w:sz w:val="22"/>
        </w:rPr>
        <w:t xml:space="preserve">Waisová, Šárka, </w:t>
      </w:r>
      <w:r>
        <w:rPr>
          <w:i/>
          <w:sz w:val="22"/>
        </w:rPr>
        <w:t>Úvod do studia mezinárodních vztahů</w:t>
      </w:r>
      <w:r>
        <w:rPr>
          <w:sz w:val="22"/>
        </w:rPr>
        <w:t>, Vydavatelství a nakladatelství Aleš Čeněk, Dobrá Voda 2002 (s. 11-26, 78-106)</w:t>
      </w:r>
    </w:p>
    <w:p w14:paraId="4CB2B2C4" w14:textId="77777777" w:rsidR="00EA7F87" w:rsidRDefault="00EA7F87">
      <w:pPr>
        <w:spacing w:line="360" w:lineRule="auto"/>
        <w:rPr>
          <w:i/>
          <w:sz w:val="22"/>
        </w:rPr>
      </w:pPr>
      <w:r>
        <w:rPr>
          <w:sz w:val="22"/>
        </w:rPr>
        <w:t xml:space="preserve">Waisová, Šárka, </w:t>
      </w:r>
      <w:r>
        <w:rPr>
          <w:i/>
          <w:sz w:val="22"/>
        </w:rPr>
        <w:t>Řešení konfliktů v mezinárodních vztazích</w:t>
      </w:r>
      <w:r>
        <w:rPr>
          <w:sz w:val="22"/>
        </w:rPr>
        <w:t>, Portál, Praha 2005 (s. 23-59)</w:t>
      </w:r>
    </w:p>
    <w:p w14:paraId="7E80F76B" w14:textId="77777777" w:rsidR="00EA7F87" w:rsidRDefault="00EA7F87">
      <w:pPr>
        <w:spacing w:line="360" w:lineRule="auto"/>
        <w:rPr>
          <w:sz w:val="22"/>
        </w:rPr>
      </w:pPr>
      <w:r>
        <w:rPr>
          <w:i/>
          <w:sz w:val="22"/>
        </w:rPr>
        <w:t>Pozn.: U knih vydávaných opakovaně lze použít i novější vydání.</w:t>
      </w:r>
    </w:p>
    <w:p w14:paraId="17AB71EC" w14:textId="77777777" w:rsidR="0081341E" w:rsidRDefault="0081341E">
      <w:pPr>
        <w:spacing w:line="360" w:lineRule="auto"/>
        <w:rPr>
          <w:b/>
          <w:sz w:val="22"/>
          <w:u w:val="single"/>
        </w:rPr>
      </w:pPr>
    </w:p>
    <w:p w14:paraId="273E39B6" w14:textId="77777777" w:rsidR="00EA7F87" w:rsidRDefault="00EA7F87">
      <w:pPr>
        <w:spacing w:line="360" w:lineRule="auto"/>
        <w:rPr>
          <w:sz w:val="22"/>
        </w:rPr>
      </w:pPr>
      <w:r>
        <w:rPr>
          <w:b/>
          <w:sz w:val="22"/>
          <w:u w:val="single"/>
        </w:rPr>
        <w:t>Doporučená literatura</w:t>
      </w:r>
      <w:r>
        <w:rPr>
          <w:sz w:val="22"/>
        </w:rPr>
        <w:t>:</w:t>
      </w:r>
    </w:p>
    <w:p w14:paraId="3123F126" w14:textId="77777777" w:rsidR="00EA7F87" w:rsidRDefault="00EA7F87">
      <w:pPr>
        <w:spacing w:line="360" w:lineRule="auto"/>
        <w:rPr>
          <w:sz w:val="22"/>
        </w:rPr>
      </w:pPr>
      <w:r>
        <w:rPr>
          <w:sz w:val="22"/>
        </w:rPr>
        <w:t xml:space="preserve">Dougherty, James E., Pfaltzgraff Jr., Robert L., </w:t>
      </w:r>
      <w:r>
        <w:rPr>
          <w:i/>
          <w:sz w:val="22"/>
        </w:rPr>
        <w:t>Contending Theories of International Relations</w:t>
      </w:r>
      <w:r>
        <w:rPr>
          <w:sz w:val="22"/>
        </w:rPr>
        <w:t>, 5. vyd., Longman, New York 2001</w:t>
      </w:r>
    </w:p>
    <w:p w14:paraId="4AE6FD12" w14:textId="77777777" w:rsidR="00EA7F87" w:rsidRDefault="00EA7F87">
      <w:pPr>
        <w:spacing w:line="360" w:lineRule="auto"/>
        <w:rPr>
          <w:sz w:val="22"/>
        </w:rPr>
      </w:pPr>
      <w:r>
        <w:rPr>
          <w:sz w:val="22"/>
        </w:rPr>
        <w:t xml:space="preserve">Holsti, Kal J., </w:t>
      </w:r>
      <w:r>
        <w:rPr>
          <w:i/>
          <w:sz w:val="22"/>
        </w:rPr>
        <w:t>International Politics</w:t>
      </w:r>
      <w:r>
        <w:rPr>
          <w:sz w:val="22"/>
        </w:rPr>
        <w:t>, Prentice-Hall, Englewood Cliffs 1995</w:t>
      </w:r>
    </w:p>
    <w:p w14:paraId="1A877335" w14:textId="77777777" w:rsidR="00EA7F87" w:rsidRDefault="00EA7F87">
      <w:pPr>
        <w:spacing w:line="360" w:lineRule="auto"/>
        <w:rPr>
          <w:sz w:val="22"/>
        </w:rPr>
      </w:pPr>
      <w:r>
        <w:rPr>
          <w:sz w:val="22"/>
        </w:rPr>
        <w:t xml:space="preserve">Groom, A.J.R., Light, Margot, </w:t>
      </w:r>
      <w:r>
        <w:rPr>
          <w:i/>
          <w:sz w:val="22"/>
        </w:rPr>
        <w:t>Contemporary International Relations: A Guide to Theory</w:t>
      </w:r>
      <w:r>
        <w:rPr>
          <w:sz w:val="22"/>
        </w:rPr>
        <w:t>, Pinter, London 1994</w:t>
      </w:r>
    </w:p>
    <w:p w14:paraId="595B7FA9" w14:textId="77777777" w:rsidR="00EA7F87" w:rsidRDefault="00EA7F87">
      <w:pPr>
        <w:spacing w:line="360" w:lineRule="auto"/>
        <w:rPr>
          <w:sz w:val="22"/>
        </w:rPr>
      </w:pPr>
      <w:r>
        <w:rPr>
          <w:sz w:val="22"/>
        </w:rPr>
        <w:t xml:space="preserve">Kaplan, Morton A., </w:t>
      </w:r>
      <w:r>
        <w:rPr>
          <w:i/>
          <w:sz w:val="22"/>
        </w:rPr>
        <w:t>System and Process in International Politics</w:t>
      </w:r>
      <w:r>
        <w:rPr>
          <w:sz w:val="22"/>
        </w:rPr>
        <w:t>, Wiley and Sons, New York 1957</w:t>
      </w:r>
    </w:p>
    <w:p w14:paraId="263D5435" w14:textId="77777777" w:rsidR="00EA7F87" w:rsidRDefault="00EA7F87">
      <w:pPr>
        <w:spacing w:line="360" w:lineRule="auto"/>
        <w:rPr>
          <w:sz w:val="22"/>
        </w:rPr>
      </w:pPr>
      <w:r>
        <w:rPr>
          <w:sz w:val="22"/>
        </w:rPr>
        <w:t xml:space="preserve">Kegley, Charles W., Wittkopf, Eugene R., </w:t>
      </w:r>
      <w:r>
        <w:rPr>
          <w:i/>
          <w:sz w:val="22"/>
        </w:rPr>
        <w:t>World Politics</w:t>
      </w:r>
      <w:r>
        <w:rPr>
          <w:sz w:val="22"/>
        </w:rPr>
        <w:t>, 8. vyd., Palgrave, London 2001</w:t>
      </w:r>
    </w:p>
    <w:p w14:paraId="19D4389E" w14:textId="77777777" w:rsidR="00EA7F87" w:rsidRDefault="00EA7F87">
      <w:pPr>
        <w:spacing w:line="360" w:lineRule="auto"/>
        <w:rPr>
          <w:sz w:val="22"/>
        </w:rPr>
      </w:pPr>
      <w:r>
        <w:rPr>
          <w:sz w:val="22"/>
        </w:rPr>
        <w:t xml:space="preserve">Krejčí, Oskar, </w:t>
      </w:r>
      <w:r>
        <w:rPr>
          <w:i/>
          <w:sz w:val="22"/>
        </w:rPr>
        <w:t>Mezinárodní politika</w:t>
      </w:r>
      <w:r>
        <w:rPr>
          <w:sz w:val="22"/>
        </w:rPr>
        <w:t>, Victoria Publishing, Praha 1997 (2. vyd. Ekopress, Praha 2001)</w:t>
      </w:r>
    </w:p>
    <w:p w14:paraId="7D8CC42F" w14:textId="77777777" w:rsidR="00EA7F87" w:rsidRDefault="00EA7F87">
      <w:pPr>
        <w:spacing w:line="360" w:lineRule="auto"/>
        <w:rPr>
          <w:sz w:val="22"/>
        </w:rPr>
      </w:pPr>
      <w:r>
        <w:rPr>
          <w:sz w:val="22"/>
        </w:rPr>
        <w:t xml:space="preserve">Lapid, Yosef, </w:t>
      </w:r>
      <w:r>
        <w:rPr>
          <w:i/>
          <w:sz w:val="22"/>
        </w:rPr>
        <w:t>The Third Debate: On the Prospects of International Theory in a Post-Positivist Era</w:t>
      </w:r>
      <w:r>
        <w:rPr>
          <w:sz w:val="22"/>
        </w:rPr>
        <w:t>, International Studies Quarterly, 33, 1989</w:t>
      </w:r>
      <w:r>
        <w:rPr>
          <w:sz w:val="22"/>
        </w:rPr>
        <w:tab/>
      </w:r>
    </w:p>
    <w:p w14:paraId="1C4F4785" w14:textId="77777777" w:rsidR="00EA7F87" w:rsidRDefault="00EA7F87">
      <w:pPr>
        <w:spacing w:line="360" w:lineRule="auto"/>
        <w:rPr>
          <w:sz w:val="22"/>
        </w:rPr>
      </w:pPr>
      <w:r>
        <w:rPr>
          <w:sz w:val="22"/>
        </w:rPr>
        <w:t xml:space="preserve">Pearson, Frederic S., Rochester, J. Martin: </w:t>
      </w:r>
      <w:r>
        <w:rPr>
          <w:i/>
          <w:sz w:val="22"/>
        </w:rPr>
        <w:t>International Relations</w:t>
      </w:r>
      <w:r>
        <w:rPr>
          <w:sz w:val="22"/>
        </w:rPr>
        <w:t>, 2. vyd., McGraw-Hill, New York 1988</w:t>
      </w:r>
    </w:p>
    <w:p w14:paraId="28778A51" w14:textId="77777777" w:rsidR="00FC3464" w:rsidRDefault="00FC3464" w:rsidP="00FC3464">
      <w:pPr>
        <w:spacing w:line="360" w:lineRule="auto"/>
        <w:rPr>
          <w:sz w:val="22"/>
        </w:rPr>
      </w:pPr>
      <w:r>
        <w:rPr>
          <w:sz w:val="22"/>
        </w:rPr>
        <w:t xml:space="preserve">Plechanovová, Běla, </w:t>
      </w:r>
      <w:r>
        <w:rPr>
          <w:i/>
          <w:sz w:val="22"/>
        </w:rPr>
        <w:t>Úvod do mezinárodních vztahů. Výběr textů</w:t>
      </w:r>
      <w:r>
        <w:rPr>
          <w:sz w:val="22"/>
        </w:rPr>
        <w:t>, ISE, Praha 2003</w:t>
      </w:r>
    </w:p>
    <w:p w14:paraId="0D020678" w14:textId="77777777" w:rsidR="00EA7F87" w:rsidRDefault="00EA7F87">
      <w:pPr>
        <w:spacing w:line="360" w:lineRule="auto"/>
        <w:rPr>
          <w:sz w:val="22"/>
        </w:rPr>
      </w:pPr>
      <w:r>
        <w:rPr>
          <w:sz w:val="22"/>
        </w:rPr>
        <w:t xml:space="preserve">Ray, James Lee, </w:t>
      </w:r>
      <w:r>
        <w:rPr>
          <w:i/>
          <w:sz w:val="22"/>
        </w:rPr>
        <w:t>Global Politics</w:t>
      </w:r>
      <w:r>
        <w:rPr>
          <w:sz w:val="22"/>
        </w:rPr>
        <w:t>, Houghton Mifflin, Boston 1987</w:t>
      </w:r>
    </w:p>
    <w:p w14:paraId="21BED02F" w14:textId="77777777" w:rsidR="00EA7F87" w:rsidRDefault="00EA7F87">
      <w:pPr>
        <w:spacing w:line="360" w:lineRule="auto"/>
        <w:rPr>
          <w:sz w:val="22"/>
        </w:rPr>
      </w:pPr>
      <w:r>
        <w:rPr>
          <w:sz w:val="22"/>
        </w:rPr>
        <w:t xml:space="preserve">Singer, J. D., </w:t>
      </w:r>
      <w:r>
        <w:rPr>
          <w:i/>
          <w:sz w:val="22"/>
        </w:rPr>
        <w:t>The Level-of-Analysis Problem in International Relations</w:t>
      </w:r>
      <w:r>
        <w:rPr>
          <w:sz w:val="22"/>
        </w:rPr>
        <w:t xml:space="preserve">, in Rosenau, James N. (ed.), </w:t>
      </w:r>
      <w:r>
        <w:rPr>
          <w:i/>
          <w:sz w:val="22"/>
        </w:rPr>
        <w:t>International Politics and Foreign Policy</w:t>
      </w:r>
      <w:r>
        <w:rPr>
          <w:sz w:val="22"/>
        </w:rPr>
        <w:t>, The Free Press, New York 1969</w:t>
      </w:r>
    </w:p>
    <w:p w14:paraId="30456375" w14:textId="77777777" w:rsidR="00EA7F87" w:rsidRDefault="00EA7F87">
      <w:pPr>
        <w:spacing w:line="360" w:lineRule="auto"/>
        <w:jc w:val="left"/>
        <w:rPr>
          <w:sz w:val="22"/>
        </w:rPr>
      </w:pPr>
      <w:r>
        <w:rPr>
          <w:sz w:val="22"/>
        </w:rPr>
        <w:t xml:space="preserve">Waisová, Šárka, </w:t>
      </w:r>
      <w:r>
        <w:rPr>
          <w:i/>
          <w:sz w:val="22"/>
        </w:rPr>
        <w:t>Mezinárodní organizace a režimy</w:t>
      </w:r>
      <w:r>
        <w:rPr>
          <w:sz w:val="22"/>
        </w:rPr>
        <w:t>, Eurolex Bohemia, Praha 2003</w:t>
      </w:r>
    </w:p>
    <w:p w14:paraId="710544CF" w14:textId="77777777" w:rsidR="00EA7F87" w:rsidRDefault="00EA7F87">
      <w:pPr>
        <w:spacing w:line="360" w:lineRule="auto"/>
        <w:rPr>
          <w:sz w:val="22"/>
        </w:rPr>
      </w:pPr>
    </w:p>
    <w:p w14:paraId="722DBA13" w14:textId="77777777" w:rsidR="00A235A6" w:rsidRDefault="00A235A6">
      <w:pPr>
        <w:spacing w:line="360" w:lineRule="auto"/>
        <w:rPr>
          <w:sz w:val="22"/>
        </w:rPr>
      </w:pPr>
    </w:p>
    <w:p w14:paraId="5F4854ED" w14:textId="77777777" w:rsidR="00A235A6" w:rsidRDefault="00A235A6">
      <w:pPr>
        <w:spacing w:line="360" w:lineRule="auto"/>
        <w:rPr>
          <w:sz w:val="22"/>
        </w:rPr>
      </w:pPr>
    </w:p>
    <w:p w14:paraId="74EEE2D5" w14:textId="77777777" w:rsidR="00A235A6" w:rsidRDefault="00A235A6">
      <w:pPr>
        <w:spacing w:line="360" w:lineRule="auto"/>
        <w:rPr>
          <w:sz w:val="22"/>
        </w:rPr>
      </w:pPr>
    </w:p>
    <w:p w14:paraId="0B810450" w14:textId="125593B4" w:rsidR="00A235A6" w:rsidRDefault="00A235A6">
      <w:pPr>
        <w:spacing w:line="360" w:lineRule="auto"/>
        <w:rPr>
          <w:sz w:val="22"/>
        </w:rPr>
      </w:pPr>
    </w:p>
    <w:p w14:paraId="781015E3" w14:textId="1C2499D5" w:rsidR="003B627D" w:rsidRDefault="003B627D">
      <w:pPr>
        <w:spacing w:line="360" w:lineRule="auto"/>
        <w:rPr>
          <w:sz w:val="22"/>
        </w:rPr>
      </w:pPr>
    </w:p>
    <w:p w14:paraId="432E374D" w14:textId="77777777" w:rsidR="003B627D" w:rsidRDefault="003B627D">
      <w:pPr>
        <w:spacing w:line="360" w:lineRule="auto"/>
        <w:rPr>
          <w:sz w:val="22"/>
        </w:rPr>
      </w:pPr>
    </w:p>
    <w:p w14:paraId="6F8F1926" w14:textId="77777777" w:rsidR="00EA7F87" w:rsidRDefault="00EA7F87">
      <w:pPr>
        <w:spacing w:line="360" w:lineRule="auto"/>
        <w:jc w:val="center"/>
        <w:rPr>
          <w:sz w:val="22"/>
        </w:rPr>
      </w:pPr>
      <w:r>
        <w:rPr>
          <w:b/>
          <w:szCs w:val="24"/>
          <w:u w:val="single"/>
        </w:rPr>
        <w:lastRenderedPageBreak/>
        <w:t>Hodnocení kursu</w:t>
      </w:r>
    </w:p>
    <w:p w14:paraId="5FC4A776" w14:textId="77777777" w:rsidR="0081341E" w:rsidRDefault="0081341E">
      <w:pPr>
        <w:spacing w:line="360" w:lineRule="auto"/>
        <w:rPr>
          <w:sz w:val="22"/>
        </w:rPr>
      </w:pPr>
    </w:p>
    <w:p w14:paraId="16593FFF" w14:textId="77777777" w:rsidR="00EA7F87" w:rsidRDefault="00EA7F87">
      <w:pPr>
        <w:spacing w:line="360" w:lineRule="auto"/>
        <w:rPr>
          <w:sz w:val="22"/>
        </w:rPr>
      </w:pPr>
      <w:r>
        <w:rPr>
          <w:sz w:val="22"/>
        </w:rPr>
        <w:t>Výsledná známka, kterou student na konci kursu obdrží, vzniká součtem bodových hodnocení přidělených za plnění jednotlivých povinností, jež jsou v rámci kursu předepsány. Jednotlivé povinnosti mají následující bodové hodnoty.</w:t>
      </w:r>
    </w:p>
    <w:p w14:paraId="78F8E337" w14:textId="77777777" w:rsidR="00EA7F87" w:rsidRDefault="00EA7F87">
      <w:pPr>
        <w:spacing w:line="360" w:lineRule="auto"/>
        <w:rPr>
          <w:sz w:val="22"/>
        </w:rPr>
      </w:pPr>
      <w:r>
        <w:rPr>
          <w:sz w:val="22"/>
        </w:rPr>
        <w:t xml:space="preserve">První zápočet max. 25 bodů, druhý zápočet max. 25 bodů, zkouška max. 50 bodů. Maximální možný zisk tedy činí 100 bodů, pro úspěšné absolvování kursu je nutno získat alespoň 61 bod. Zkouškový test </w:t>
      </w:r>
      <w:r w:rsidRPr="00737418">
        <w:rPr>
          <w:sz w:val="22"/>
        </w:rPr>
        <w:t xml:space="preserve">se bude skládat z </w:t>
      </w:r>
      <w:r w:rsidR="00074BC2" w:rsidRPr="00737418">
        <w:rPr>
          <w:sz w:val="22"/>
        </w:rPr>
        <w:t>dvaceti</w:t>
      </w:r>
      <w:r w:rsidRPr="00737418">
        <w:rPr>
          <w:sz w:val="22"/>
        </w:rPr>
        <w:t xml:space="preserve"> uzavřených otázek bodovaných stejným způsobem jako u testů průběžných, a </w:t>
      </w:r>
      <w:r w:rsidR="00074BC2" w:rsidRPr="00737418">
        <w:rPr>
          <w:sz w:val="22"/>
        </w:rPr>
        <w:t>tří</w:t>
      </w:r>
      <w:r w:rsidRPr="00737418">
        <w:rPr>
          <w:sz w:val="22"/>
        </w:rPr>
        <w:t xml:space="preserve"> otázek otevřených, z nichž každá je za deset bodů. Zkouškový test se hodnotí ve dvou fázích: nejprve jsou přiděleny body za uzavřené otázky, přičemž pouze ti st</w:t>
      </w:r>
      <w:r w:rsidR="00074BC2" w:rsidRPr="00737418">
        <w:rPr>
          <w:sz w:val="22"/>
        </w:rPr>
        <w:t>udenti, kteří získají alespoň 44</w:t>
      </w:r>
      <w:r w:rsidRPr="00737418">
        <w:rPr>
          <w:sz w:val="22"/>
        </w:rPr>
        <w:t xml:space="preserve"> bod</w:t>
      </w:r>
      <w:r w:rsidR="00074BC2" w:rsidRPr="00737418">
        <w:rPr>
          <w:sz w:val="22"/>
        </w:rPr>
        <w:t>y</w:t>
      </w:r>
      <w:r w:rsidRPr="00737418">
        <w:rPr>
          <w:sz w:val="22"/>
        </w:rPr>
        <w:t xml:space="preserve"> </w:t>
      </w:r>
      <w:r w:rsidRPr="00737418">
        <w:rPr>
          <w:sz w:val="22"/>
          <w:u w:val="single"/>
        </w:rPr>
        <w:t>v součtu za oba průběžné testy a uzavřené otázky testu zkouškového</w:t>
      </w:r>
      <w:r w:rsidRPr="00737418">
        <w:rPr>
          <w:sz w:val="22"/>
        </w:rPr>
        <w:t>, postupují k hodnocení</w:t>
      </w:r>
      <w:r>
        <w:rPr>
          <w:sz w:val="22"/>
        </w:rPr>
        <w:t xml:space="preserve"> otázek otevřených. Studenti, kteří nedosáhnou této hranice, popř. v celkovém součtu včetně otevřených otázek nedosáhnou 61 bodu, musejí zkouškový test opakovat.</w:t>
      </w:r>
    </w:p>
    <w:p w14:paraId="7F319D0D" w14:textId="77777777" w:rsidR="00EA7F87" w:rsidRDefault="00EA7F87">
      <w:pPr>
        <w:spacing w:line="360" w:lineRule="auto"/>
        <w:rPr>
          <w:sz w:val="22"/>
        </w:rPr>
      </w:pPr>
      <w:r>
        <w:rPr>
          <w:sz w:val="22"/>
        </w:rPr>
        <w:t>Známková škála:</w:t>
      </w:r>
      <w:r>
        <w:rPr>
          <w:sz w:val="22"/>
        </w:rPr>
        <w:tab/>
        <w:t>A Výborně</w:t>
      </w:r>
      <w:r>
        <w:rPr>
          <w:sz w:val="22"/>
        </w:rPr>
        <w:tab/>
      </w:r>
      <w:r>
        <w:rPr>
          <w:sz w:val="22"/>
        </w:rPr>
        <w:tab/>
        <w:t>84-100 bodů</w:t>
      </w:r>
    </w:p>
    <w:p w14:paraId="2D630777" w14:textId="77777777" w:rsidR="00EA7F87" w:rsidRDefault="00EA7F87">
      <w:pPr>
        <w:spacing w:line="360" w:lineRule="auto"/>
        <w:rPr>
          <w:sz w:val="22"/>
        </w:rPr>
      </w:pPr>
      <w:r>
        <w:rPr>
          <w:sz w:val="22"/>
        </w:rPr>
        <w:tab/>
      </w:r>
      <w:r>
        <w:rPr>
          <w:sz w:val="22"/>
        </w:rPr>
        <w:tab/>
      </w:r>
      <w:r>
        <w:rPr>
          <w:sz w:val="22"/>
        </w:rPr>
        <w:tab/>
        <w:t>B Velmi dobře</w:t>
      </w:r>
      <w:r>
        <w:rPr>
          <w:sz w:val="22"/>
        </w:rPr>
        <w:tab/>
      </w:r>
      <w:r>
        <w:rPr>
          <w:sz w:val="22"/>
        </w:rPr>
        <w:tab/>
        <w:t>77-83 body</w:t>
      </w:r>
    </w:p>
    <w:p w14:paraId="4B2230EE" w14:textId="77777777" w:rsidR="00EA7F87" w:rsidRDefault="00EA7F87">
      <w:pPr>
        <w:spacing w:line="360" w:lineRule="auto"/>
        <w:rPr>
          <w:sz w:val="22"/>
        </w:rPr>
      </w:pPr>
      <w:r>
        <w:rPr>
          <w:sz w:val="22"/>
        </w:rPr>
        <w:tab/>
      </w:r>
      <w:r>
        <w:rPr>
          <w:sz w:val="22"/>
        </w:rPr>
        <w:tab/>
      </w:r>
      <w:r>
        <w:rPr>
          <w:sz w:val="22"/>
        </w:rPr>
        <w:tab/>
        <w:t>C Dobře</w:t>
      </w:r>
      <w:r>
        <w:rPr>
          <w:sz w:val="22"/>
        </w:rPr>
        <w:tab/>
      </w:r>
      <w:r>
        <w:rPr>
          <w:sz w:val="22"/>
        </w:rPr>
        <w:tab/>
        <w:t>72-76 bodů</w:t>
      </w:r>
    </w:p>
    <w:p w14:paraId="79BBE5FC" w14:textId="77777777" w:rsidR="00EA7F87" w:rsidRDefault="00EA7F87">
      <w:pPr>
        <w:spacing w:line="360" w:lineRule="auto"/>
        <w:rPr>
          <w:sz w:val="22"/>
        </w:rPr>
      </w:pPr>
      <w:r>
        <w:rPr>
          <w:sz w:val="22"/>
        </w:rPr>
        <w:tab/>
      </w:r>
      <w:r>
        <w:rPr>
          <w:sz w:val="22"/>
        </w:rPr>
        <w:tab/>
      </w:r>
      <w:r>
        <w:rPr>
          <w:sz w:val="22"/>
        </w:rPr>
        <w:tab/>
        <w:t>D Uspokojivě</w:t>
      </w:r>
      <w:r>
        <w:rPr>
          <w:sz w:val="22"/>
        </w:rPr>
        <w:tab/>
      </w:r>
      <w:r>
        <w:rPr>
          <w:sz w:val="22"/>
        </w:rPr>
        <w:tab/>
        <w:t>66-71 bod</w:t>
      </w:r>
    </w:p>
    <w:p w14:paraId="3872F859" w14:textId="77777777" w:rsidR="00EA7F87" w:rsidRDefault="00EA7F87">
      <w:pPr>
        <w:spacing w:line="360" w:lineRule="auto"/>
        <w:rPr>
          <w:sz w:val="22"/>
        </w:rPr>
      </w:pPr>
      <w:r>
        <w:rPr>
          <w:sz w:val="22"/>
        </w:rPr>
        <w:tab/>
      </w:r>
      <w:r>
        <w:rPr>
          <w:sz w:val="22"/>
        </w:rPr>
        <w:tab/>
      </w:r>
      <w:r>
        <w:rPr>
          <w:sz w:val="22"/>
        </w:rPr>
        <w:tab/>
        <w:t>E Vyhovující</w:t>
      </w:r>
      <w:r>
        <w:rPr>
          <w:sz w:val="22"/>
        </w:rPr>
        <w:tab/>
      </w:r>
      <w:r>
        <w:rPr>
          <w:sz w:val="22"/>
        </w:rPr>
        <w:tab/>
        <w:t>61-65 bodů</w:t>
      </w:r>
    </w:p>
    <w:p w14:paraId="2DAE354A" w14:textId="77777777" w:rsidR="00EA7F87" w:rsidRDefault="00EA7F87">
      <w:pPr>
        <w:spacing w:line="360" w:lineRule="auto"/>
      </w:pPr>
      <w:r>
        <w:rPr>
          <w:sz w:val="22"/>
        </w:rPr>
        <w:tab/>
      </w:r>
      <w:r>
        <w:rPr>
          <w:sz w:val="22"/>
        </w:rPr>
        <w:tab/>
      </w:r>
      <w:r>
        <w:rPr>
          <w:sz w:val="22"/>
        </w:rPr>
        <w:tab/>
        <w:t>F Nevyhovující</w:t>
      </w:r>
      <w:r>
        <w:rPr>
          <w:sz w:val="22"/>
        </w:rPr>
        <w:tab/>
      </w:r>
      <w:r>
        <w:rPr>
          <w:sz w:val="22"/>
        </w:rPr>
        <w:tab/>
        <w:t>60 bodů a méně</w:t>
      </w:r>
    </w:p>
    <w:sectPr w:rsidR="00EA7F87">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60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7E7D3" w16cid:durableId="1F3A952D"/>
  <w16cid:commentId w16cid:paraId="39357999" w16cid:durableId="1F3A954B"/>
  <w16cid:commentId w16cid:paraId="5386A471" w16cid:durableId="1F3A95F9"/>
  <w16cid:commentId w16cid:paraId="6F5F764A" w16cid:durableId="1F3A95C4"/>
  <w16cid:commentId w16cid:paraId="3C49DCA9" w16cid:durableId="1F3A96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6A21E" w14:textId="77777777" w:rsidR="00F17A7A" w:rsidRDefault="00F17A7A">
      <w:pPr>
        <w:spacing w:line="240" w:lineRule="auto"/>
      </w:pPr>
      <w:r>
        <w:separator/>
      </w:r>
    </w:p>
  </w:endnote>
  <w:endnote w:type="continuationSeparator" w:id="0">
    <w:p w14:paraId="293208CA" w14:textId="77777777" w:rsidR="00F17A7A" w:rsidRDefault="00F17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6DDC" w14:textId="77777777" w:rsidR="00EA7F87" w:rsidRDefault="00EA7F8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6303" w14:textId="14FC35CD" w:rsidR="00EA7F87" w:rsidRDefault="009F3826">
    <w:pPr>
      <w:pStyle w:val="Zpat"/>
      <w:ind w:right="360"/>
    </w:pPr>
    <w:r>
      <w:rPr>
        <w:noProof/>
        <w:lang w:val="cs-CZ" w:eastAsia="cs-CZ"/>
      </w:rPr>
      <mc:AlternateContent>
        <mc:Choice Requires="wps">
          <w:drawing>
            <wp:anchor distT="0" distB="0" distL="0" distR="0" simplePos="0" relativeHeight="251657216" behindDoc="0" locked="0" layoutInCell="1" allowOverlap="1" wp14:anchorId="5B73229C" wp14:editId="4412816E">
              <wp:simplePos x="0" y="0"/>
              <wp:positionH relativeFrom="page">
                <wp:posOffset>6583680</wp:posOffset>
              </wp:positionH>
              <wp:positionV relativeFrom="paragraph">
                <wp:posOffset>635</wp:posOffset>
              </wp:positionV>
              <wp:extent cx="168910" cy="172085"/>
              <wp:effectExtent l="1905" t="635" r="63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28FC0" w14:textId="5CA15DF9" w:rsidR="00EA7F87" w:rsidRDefault="00EA7F87">
                          <w:pPr>
                            <w:pStyle w:val="Zpat"/>
                          </w:pPr>
                          <w:r>
                            <w:rPr>
                              <w:rStyle w:val="slostrnky"/>
                            </w:rPr>
                            <w:fldChar w:fldCharType="begin"/>
                          </w:r>
                          <w:r>
                            <w:rPr>
                              <w:rStyle w:val="slostrnky"/>
                            </w:rPr>
                            <w:instrText xml:space="preserve"> PAGE </w:instrText>
                          </w:r>
                          <w:r>
                            <w:rPr>
                              <w:rStyle w:val="slostrnky"/>
                            </w:rPr>
                            <w:fldChar w:fldCharType="separate"/>
                          </w:r>
                          <w:r w:rsidR="009F3826">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3229C" id="_x0000_t202" coordsize="21600,21600" o:spt="202" path="m,l,21600r21600,l21600,xe">
              <v:stroke joinstyle="miter"/>
              <v:path gradientshapeok="t" o:connecttype="rect"/>
            </v:shapetype>
            <v:shape id="Text Box 1" o:spid="_x0000_s1027" type="#_x0000_t202" style="position:absolute;left:0;text-align:left;margin-left:518.4pt;margin-top:.05pt;width:13.3pt;height:1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OiwIAACIFAAAOAAAAZHJzL2Uyb0RvYy54bWysVF1v2yAUfZ+0/4B4T21HThpbdaqmXaZJ&#10;3YfU7gcQg2M0DAxI7G7qf98F7LTZXqZpfsAXuBzOvfdcrq6HTqAjM5YrWeHsIsWIyVpRLvcV/vq4&#10;na0wso5ISoSSrMJPzOLr9ds3V70u2Vy1SlBmEIBIW/a6wq1zukwSW7esI/ZCaSZhs1GmIw6mZp9Q&#10;Q3pA70QyT9Nl0itDtVE1sxZW7+ImXgf8pmG1+9w0ljkkKgzcXBhNGHd+TNZXpNwboltejzTIP7Do&#10;CJdw6QnqjjiCDob/AdXx2iirGndRqy5RTcNrFmKAaLL0t2geWqJZiAWSY/UpTfb/wdafjl8M4hRq&#10;h5EkHZTokQ0ObdSAMp+dXtsSnB40uLkBlr2nj9Tqe1V/s0iq25bIPbsxRvUtIxTYhZPJq6MRx3qQ&#10;Xf9RUbiGHJwKQENjOg8IyUCADlV6OlXGU6n9lctVkcFODVvZ5TxdLTy3hJTTYW2se89Uh7xRYQOF&#10;D+DkeG9ddJ1cAnklON1yIcLE7He3wqAjAZFswxfPCt2SuBqEAtfZ6Bqutq8xhPRIUnnMeF1cgQCA&#10;gN/zoQRF/CyyeZ5u5sVsu1xdzvJtvpgVl+lqlmbFplimeZHfbZ89gywvW04pk/dcskmdWf531R/7&#10;JOoq6BP1FS4W80UI7oz9GNYYa+q/Mb9nbh130KyCdxVenZxI6Yv+TlIIm5SOcBHt5Jx+SBnkYPqH&#10;rASJeFVEfbhhN4xaBDAvn52iT6AZo6CmUH54aMBolfmBUQ9NW2H7/UAMw0h8kKA73+GTYSZjNxlE&#10;1nC0wg6jaN66+BIctOH7FpCjsqW6AW02POjmhQUw9xNoxBDD+Gj4Tn89D14vT9v6FwAAAP//AwBQ&#10;SwMEFAAGAAgAAAAhAALOapfbAAAACQEAAA8AAABkcnMvZG93bnJldi54bWxMj8FOwzAQRO9I/IO1&#10;SNyoTYLSEuJU0IpeEQGpVzfexlHidRS7bfr3dU5wHL3VzNtiPdmenXH0rSMJzwsBDKl2uqVGwu/P&#10;59MKmA+KtOodoYQreliX93eFyrW70Deeq9CwWEI+VxJMCEPOua8NWuUXbkCK7OhGq0KMY8P1qC6x&#10;3PY8ESLjVrUUF4wacGOw7qqTlZB+Jcu931XbzbDH127lP7ojGSkfH6b3N2ABp/B3DLN+VIcyOh3c&#10;ibRnfcwizaJ7mAmbucjSF2AHCckyAV4W/P8H5Q0AAP//AwBQSwECLQAUAAYACAAAACEAtoM4kv4A&#10;AADhAQAAEwAAAAAAAAAAAAAAAAAAAAAAW0NvbnRlbnRfVHlwZXNdLnhtbFBLAQItABQABgAIAAAA&#10;IQA4/SH/1gAAAJQBAAALAAAAAAAAAAAAAAAAAC8BAABfcmVscy8ucmVsc1BLAQItABQABgAIAAAA&#10;IQCmd/sOiwIAACIFAAAOAAAAAAAAAAAAAAAAAC4CAABkcnMvZTJvRG9jLnhtbFBLAQItABQABgAI&#10;AAAAIQACzmqX2wAAAAkBAAAPAAAAAAAAAAAAAAAAAOUEAABkcnMvZG93bnJldi54bWxQSwUGAAAA&#10;AAQABADzAAAA7QUAAAAA&#10;" stroked="f">
              <v:fill opacity="0"/>
              <v:textbox inset="0,0,0,0">
                <w:txbxContent>
                  <w:p w14:paraId="6AD28FC0" w14:textId="5CA15DF9" w:rsidR="00EA7F87" w:rsidRDefault="00EA7F87">
                    <w:pPr>
                      <w:pStyle w:val="Zpat"/>
                    </w:pPr>
                    <w:r>
                      <w:rPr>
                        <w:rStyle w:val="slostrnky"/>
                      </w:rPr>
                      <w:fldChar w:fldCharType="begin"/>
                    </w:r>
                    <w:r>
                      <w:rPr>
                        <w:rStyle w:val="slostrnky"/>
                      </w:rPr>
                      <w:instrText xml:space="preserve"> PAGE </w:instrText>
                    </w:r>
                    <w:r>
                      <w:rPr>
                        <w:rStyle w:val="slostrnky"/>
                      </w:rPr>
                      <w:fldChar w:fldCharType="separate"/>
                    </w:r>
                    <w:r w:rsidR="009F3826">
                      <w:rPr>
                        <w:rStyle w:val="slostrnky"/>
                        <w:noProof/>
                      </w:rPr>
                      <w:t>2</w:t>
                    </w:r>
                    <w:r>
                      <w:rPr>
                        <w:rStyle w:val="slostrnky"/>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9CF92" w14:textId="77777777" w:rsidR="00EA7F87" w:rsidRDefault="00EA7F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097A3" w14:textId="77777777" w:rsidR="00F17A7A" w:rsidRDefault="00F17A7A">
      <w:pPr>
        <w:spacing w:line="240" w:lineRule="auto"/>
      </w:pPr>
      <w:r>
        <w:separator/>
      </w:r>
    </w:p>
  </w:footnote>
  <w:footnote w:type="continuationSeparator" w:id="0">
    <w:p w14:paraId="5AFE1421" w14:textId="77777777" w:rsidR="00F17A7A" w:rsidRDefault="00F17A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2755" w14:textId="6475FD0C" w:rsidR="00EA7F87" w:rsidRDefault="009F3826">
    <w:pPr>
      <w:pStyle w:val="Zhlav"/>
      <w:widowControl/>
      <w:ind w:right="360"/>
    </w:pPr>
    <w:r>
      <w:rPr>
        <w:noProof/>
        <w:lang w:val="cs-CZ" w:eastAsia="cs-CZ"/>
      </w:rPr>
      <mc:AlternateContent>
        <mc:Choice Requires="wps">
          <w:drawing>
            <wp:anchor distT="0" distB="0" distL="0" distR="0" simplePos="0" relativeHeight="251658240" behindDoc="0" locked="0" layoutInCell="1" allowOverlap="1" wp14:anchorId="7F3CD2E2" wp14:editId="3BEBE9D2">
              <wp:simplePos x="0" y="0"/>
              <wp:positionH relativeFrom="page">
                <wp:posOffset>6596380</wp:posOffset>
              </wp:positionH>
              <wp:positionV relativeFrom="paragraph">
                <wp:posOffset>635</wp:posOffset>
              </wp:positionV>
              <wp:extent cx="156210" cy="143510"/>
              <wp:effectExtent l="5080" t="635" r="635" b="825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3E9" w14:textId="1828C759" w:rsidR="00EA7F87" w:rsidRDefault="00EA7F87">
                          <w:pPr>
                            <w:pStyle w:val="Zhlav"/>
                            <w:widowControl/>
                          </w:pPr>
                          <w:r>
                            <w:rPr>
                              <w:rStyle w:val="slostrnky"/>
                            </w:rPr>
                            <w:fldChar w:fldCharType="begin"/>
                          </w:r>
                          <w:r>
                            <w:rPr>
                              <w:rStyle w:val="slostrnky"/>
                            </w:rPr>
                            <w:instrText xml:space="preserve"> PAGE </w:instrText>
                          </w:r>
                          <w:r>
                            <w:rPr>
                              <w:rStyle w:val="slostrnky"/>
                            </w:rPr>
                            <w:fldChar w:fldCharType="separate"/>
                          </w:r>
                          <w:r w:rsidR="009F3826">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CD2E2" id="_x0000_t202" coordsize="21600,21600" o:spt="202" path="m,l,21600r21600,l21600,xe">
              <v:stroke joinstyle="miter"/>
              <v:path gradientshapeok="t" o:connecttype="rect"/>
            </v:shapetype>
            <v:shape id="Text Box 2" o:spid="_x0000_s1026" type="#_x0000_t202" style="position:absolute;margin-left:519.4pt;margin-top:.05pt;width:12.3pt;height:11.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QuhwIAABsFAAAOAAAAZHJzL2Uyb0RvYy54bWysVNuO2yAQfa/Uf0C8Z32pk42tOKu9NFWl&#10;7UXa7QcQg2NUDBRI7G3Vf+8AcXbTvlRV/YAHGM6cmTmwuhp7gQ7MWK5kjbOLFCMmG0W53NX4y+Nm&#10;tsTIOiIpEUqyGj8xi6/Wr1+tBl2xXHVKUGYQgEhbDbrGnXO6ShLbdKwn9kJpJmGzVaYnDqZml1BD&#10;BkDvRZKn6SIZlKHaqIZZC6t3cROvA37bssZ9alvLHBI1Bm4ujCaMWz8m6xWpdobojjdHGuQfWPSE&#10;Swh6grojjqC94X9A9bwxyqrWXTSqT1Tb8oaFHCCbLP0tm4eOaBZygeJYfSqT/X+wzcfDZ4M4rXGO&#10;kSQ9tOiRjQ7dqBHlvjqDthU4PWhwcyMsQ5dDplbfq+arRVLddkTu2LUxaugYocAu8yeTF0cjjvUg&#10;2+GDohCG7J0KQGNrel86KAYCdOjS06kznkrjQ84XeQY7DWxlxZs52D4CqabD2lj3jqkeeaPGBhof&#10;wMnh3rroOrn4WFYJTjdciDAxu+2tMOhAQCSb8MWzQnckrk7hbHQNoc8whPRIUnnMGC6uQAJAwO/5&#10;VIIifpRZXqQ3eTnbLJaXs2JTzGflZbqcpVl5Uy7SoizuNj89g6yoOk4pk/dcskmdWfF33T/ek6ir&#10;oE801Lic5/OQ3Bn7Y1rHXFP/Het75tZzB5dV8L7Gy5MTqXzT30oKaZPKES6inZzTDyWDGkz/UJUg&#10;Ea+KqA83bkdA8brZKvoEYjEKmgl9hxcGjE6Z7xgNcFtrbL/tiWEYifcSBOev9mSYydhOBpENHK2x&#10;wyiaty4+AXtt+K4D5Chpqa5BlC0PgnlmAZT9BG5gIH98LfwVfzkPXs9v2voXAAAA//8DAFBLAwQU&#10;AAYACAAAACEAuseq9NsAAAAJAQAADwAAAGRycy9kb3ducmV2LnhtbEyPwU7DMBBE70j8g7VI3KhN&#10;gtoQ4lTQil4RAalXN97GUeJ1FLtt+vd1TnAcvdXM22I92Z6dcfStIwnPCwEMqXa6pUbC78/nUwbM&#10;B0Va9Y5QwhU9rMv7u0Ll2l3oG89VaFgsIZ8rCSaEIefc1wat8gs3IEV2dKNVIcax4XpUl1hue54I&#10;seRWtRQXjBpwY7DuqpOVkH4lq73fVdvNsMfXLvMf3ZGMlI8P0/sbsIBT+DuGWT+qQxmdDu5E2rM+&#10;ZpFm0T3MhM1cLNMXYAcJSbICXhb8/wflDQAA//8DAFBLAQItABQABgAIAAAAIQC2gziS/gAAAOEB&#10;AAATAAAAAAAAAAAAAAAAAAAAAABbQ29udGVudF9UeXBlc10ueG1sUEsBAi0AFAAGAAgAAAAhADj9&#10;If/WAAAAlAEAAAsAAAAAAAAAAAAAAAAALwEAAF9yZWxzLy5yZWxzUEsBAi0AFAAGAAgAAAAhABcJ&#10;hC6HAgAAGwUAAA4AAAAAAAAAAAAAAAAALgIAAGRycy9lMm9Eb2MueG1sUEsBAi0AFAAGAAgAAAAh&#10;ALrHqvTbAAAACQEAAA8AAAAAAAAAAAAAAAAA4QQAAGRycy9kb3ducmV2LnhtbFBLBQYAAAAABAAE&#10;APMAAADpBQAAAAA=&#10;" stroked="f">
              <v:fill opacity="0"/>
              <v:textbox inset="0,0,0,0">
                <w:txbxContent>
                  <w:p w14:paraId="6B0393E9" w14:textId="1828C759" w:rsidR="00EA7F87" w:rsidRDefault="00EA7F87">
                    <w:pPr>
                      <w:pStyle w:val="Zhlav"/>
                      <w:widowControl/>
                    </w:pPr>
                    <w:r>
                      <w:rPr>
                        <w:rStyle w:val="slostrnky"/>
                      </w:rPr>
                      <w:fldChar w:fldCharType="begin"/>
                    </w:r>
                    <w:r>
                      <w:rPr>
                        <w:rStyle w:val="slostrnky"/>
                      </w:rPr>
                      <w:instrText xml:space="preserve"> PAGE </w:instrText>
                    </w:r>
                    <w:r>
                      <w:rPr>
                        <w:rStyle w:val="slostrnky"/>
                      </w:rPr>
                      <w:fldChar w:fldCharType="separate"/>
                    </w:r>
                    <w:r w:rsidR="009F3826">
                      <w:rPr>
                        <w:rStyle w:val="slostrnky"/>
                        <w:noProof/>
                      </w:rPr>
                      <w:t>2</w:t>
                    </w:r>
                    <w:r>
                      <w:rPr>
                        <w:rStyle w:val="slostrnky"/>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2634" w14:textId="77777777" w:rsidR="00EA7F87" w:rsidRDefault="00EA7F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pStyle w:val="Nadpis1"/>
      <w:lvlText w:val="%1"/>
      <w:lvlJc w:val="left"/>
      <w:pPr>
        <w:tabs>
          <w:tab w:val="num" w:pos="36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83"/>
    <w:rsid w:val="00036C5D"/>
    <w:rsid w:val="00074BC2"/>
    <w:rsid w:val="000907EB"/>
    <w:rsid w:val="000E3103"/>
    <w:rsid w:val="00131B1F"/>
    <w:rsid w:val="001468D9"/>
    <w:rsid w:val="00193E51"/>
    <w:rsid w:val="001D4D6E"/>
    <w:rsid w:val="00221A4E"/>
    <w:rsid w:val="00250FBA"/>
    <w:rsid w:val="002F5059"/>
    <w:rsid w:val="003A44E7"/>
    <w:rsid w:val="003B627D"/>
    <w:rsid w:val="003D3943"/>
    <w:rsid w:val="003D5071"/>
    <w:rsid w:val="003E0890"/>
    <w:rsid w:val="00400B74"/>
    <w:rsid w:val="00404DD9"/>
    <w:rsid w:val="00446255"/>
    <w:rsid w:val="00461367"/>
    <w:rsid w:val="00481F1B"/>
    <w:rsid w:val="00486FF7"/>
    <w:rsid w:val="004F17F2"/>
    <w:rsid w:val="005264A7"/>
    <w:rsid w:val="00557AE6"/>
    <w:rsid w:val="00590EC7"/>
    <w:rsid w:val="005D5054"/>
    <w:rsid w:val="005D7083"/>
    <w:rsid w:val="005E43E4"/>
    <w:rsid w:val="00692193"/>
    <w:rsid w:val="00695625"/>
    <w:rsid w:val="006F3388"/>
    <w:rsid w:val="006F659D"/>
    <w:rsid w:val="00737418"/>
    <w:rsid w:val="00741E33"/>
    <w:rsid w:val="0077346C"/>
    <w:rsid w:val="007D0769"/>
    <w:rsid w:val="007D7C99"/>
    <w:rsid w:val="0081341E"/>
    <w:rsid w:val="00814FFA"/>
    <w:rsid w:val="008E305F"/>
    <w:rsid w:val="00937D47"/>
    <w:rsid w:val="009740D4"/>
    <w:rsid w:val="009A044C"/>
    <w:rsid w:val="009A06F6"/>
    <w:rsid w:val="009E5EE3"/>
    <w:rsid w:val="009E6B05"/>
    <w:rsid w:val="009F3826"/>
    <w:rsid w:val="00A0572C"/>
    <w:rsid w:val="00A235A6"/>
    <w:rsid w:val="00A51AB1"/>
    <w:rsid w:val="00A75F35"/>
    <w:rsid w:val="00AE3761"/>
    <w:rsid w:val="00BB41E5"/>
    <w:rsid w:val="00BB62B2"/>
    <w:rsid w:val="00BC79D7"/>
    <w:rsid w:val="00C10970"/>
    <w:rsid w:val="00C221B8"/>
    <w:rsid w:val="00C600FF"/>
    <w:rsid w:val="00C672E9"/>
    <w:rsid w:val="00C72230"/>
    <w:rsid w:val="00C97AA5"/>
    <w:rsid w:val="00D4677B"/>
    <w:rsid w:val="00D758B8"/>
    <w:rsid w:val="00D913EE"/>
    <w:rsid w:val="00D91A10"/>
    <w:rsid w:val="00DC4683"/>
    <w:rsid w:val="00E00893"/>
    <w:rsid w:val="00E50520"/>
    <w:rsid w:val="00E570C6"/>
    <w:rsid w:val="00E84632"/>
    <w:rsid w:val="00EA7F87"/>
    <w:rsid w:val="00F15A8F"/>
    <w:rsid w:val="00F17A7A"/>
    <w:rsid w:val="00FC3464"/>
    <w:rsid w:val="00FD177B"/>
    <w:rsid w:val="00FE2C17"/>
    <w:rsid w:val="00FE4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390CDD"/>
  <w15:chartTrackingRefBased/>
  <w15:docId w15:val="{51AF01F3-369C-41E3-9B1A-968FFF27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460" w:lineRule="atLeast"/>
      <w:jc w:val="both"/>
    </w:pPr>
    <w:rPr>
      <w:sz w:val="24"/>
      <w:lang w:eastAsia="ar-SA"/>
    </w:rPr>
  </w:style>
  <w:style w:type="paragraph" w:styleId="Nadpis1">
    <w:name w:val="heading 1"/>
    <w:basedOn w:val="Normln"/>
    <w:next w:val="Normln"/>
    <w:qFormat/>
    <w:pPr>
      <w:keepNext/>
      <w:numPr>
        <w:numId w:val="1"/>
      </w:numPr>
      <w:spacing w:line="240" w:lineRule="auto"/>
      <w:jc w:val="center"/>
      <w:outlineLvl w:val="0"/>
    </w:pPr>
    <w:rPr>
      <w:b/>
      <w:u w:val="single"/>
      <w:lang w:val="x-none"/>
    </w:rPr>
  </w:style>
  <w:style w:type="paragraph" w:styleId="Nadpis3">
    <w:name w:val="heading 3"/>
    <w:basedOn w:val="Normln"/>
    <w:next w:val="Normln"/>
    <w:qFormat/>
    <w:pPr>
      <w:keepNext/>
      <w:spacing w:line="360" w:lineRule="auto"/>
      <w:jc w:val="center"/>
      <w:outlineLvl w:val="2"/>
    </w:pPr>
    <w:rPr>
      <w:sz w:val="28"/>
      <w:lang w:val="x-none"/>
    </w:rPr>
  </w:style>
  <w:style w:type="paragraph" w:styleId="Nadpis4">
    <w:name w:val="heading 4"/>
    <w:basedOn w:val="Normln"/>
    <w:next w:val="Normln"/>
    <w:qFormat/>
    <w:pPr>
      <w:keepNext/>
      <w:spacing w:line="360" w:lineRule="auto"/>
      <w:jc w:val="center"/>
      <w:outlineLvl w:val="3"/>
    </w:pPr>
    <w:rPr>
      <w:b/>
      <w:u w:val="single"/>
      <w:lang w:val="x-none"/>
    </w:rPr>
  </w:style>
  <w:style w:type="paragraph" w:styleId="Nadpis6">
    <w:name w:val="heading 6"/>
    <w:basedOn w:val="Normln"/>
    <w:next w:val="Normln"/>
    <w:qFormat/>
    <w:pPr>
      <w:keepNext/>
      <w:spacing w:before="120" w:after="60" w:line="240" w:lineRule="auto"/>
      <w:jc w:val="center"/>
      <w:outlineLvl w:val="5"/>
    </w:pPr>
    <w:rPr>
      <w:b/>
      <w:sz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Standardnpsmoodstavce2">
    <w:name w:val="Standardní písmo odstavce2"/>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 w:val="24"/>
      <w:szCs w:val="20"/>
      <w:u w:val="single"/>
    </w:rPr>
  </w:style>
  <w:style w:type="character" w:customStyle="1" w:styleId="Nadpis3Char">
    <w:name w:val="Nadpis 3 Char"/>
    <w:rPr>
      <w:rFonts w:ascii="Times New Roman" w:eastAsia="Times New Roman" w:hAnsi="Times New Roman" w:cs="Times New Roman"/>
      <w:sz w:val="28"/>
      <w:szCs w:val="20"/>
    </w:rPr>
  </w:style>
  <w:style w:type="character" w:customStyle="1" w:styleId="Nadpis4Char">
    <w:name w:val="Nadpis 4 Char"/>
    <w:rPr>
      <w:rFonts w:ascii="Times New Roman" w:eastAsia="Times New Roman" w:hAnsi="Times New Roman" w:cs="Times New Roman"/>
      <w:b/>
      <w:sz w:val="24"/>
      <w:szCs w:val="20"/>
      <w:u w:val="single"/>
    </w:rPr>
  </w:style>
  <w:style w:type="character" w:customStyle="1" w:styleId="Nadpis6Char">
    <w:name w:val="Nadpis 6 Char"/>
    <w:rPr>
      <w:rFonts w:ascii="Times New Roman" w:eastAsia="Times New Roman" w:hAnsi="Times New Roman" w:cs="Times New Roman"/>
      <w:b/>
      <w:sz w:val="28"/>
      <w:szCs w:val="20"/>
    </w:rPr>
  </w:style>
  <w:style w:type="character" w:customStyle="1" w:styleId="Zkladntext2Char">
    <w:name w:val="Základní text 2 Char"/>
    <w:rPr>
      <w:rFonts w:ascii="Times New Roman" w:eastAsia="Times New Roman" w:hAnsi="Times New Roman" w:cs="Times New Roman"/>
      <w:color w:val="FF0000"/>
      <w:szCs w:val="20"/>
    </w:rPr>
  </w:style>
  <w:style w:type="character" w:customStyle="1" w:styleId="NzevChar">
    <w:name w:val="Název Char"/>
    <w:rPr>
      <w:rFonts w:ascii="Times New Roman" w:eastAsia="Times New Roman" w:hAnsi="Times New Roman" w:cs="Times New Roman"/>
      <w:b/>
      <w:sz w:val="40"/>
      <w:szCs w:val="20"/>
      <w:u w:val="single"/>
    </w:rPr>
  </w:style>
  <w:style w:type="character" w:styleId="Hypertextovodkaz">
    <w:name w:val="Hyperlink"/>
    <w:rPr>
      <w:color w:val="0000FF"/>
      <w:u w:val="single"/>
    </w:rPr>
  </w:style>
  <w:style w:type="character" w:customStyle="1" w:styleId="ZkladntextChar">
    <w:name w:val="Základní text Char"/>
    <w:rPr>
      <w:rFonts w:ascii="Times New Roman" w:eastAsia="Times New Roman" w:hAnsi="Times New Roman" w:cs="Times New Roman"/>
      <w:sz w:val="24"/>
      <w:szCs w:val="20"/>
    </w:rPr>
  </w:style>
  <w:style w:type="character" w:customStyle="1" w:styleId="Zkladntext3Char">
    <w:name w:val="Základní text 3 Char"/>
    <w:rPr>
      <w:rFonts w:ascii="Times New Roman" w:eastAsia="Times New Roman" w:hAnsi="Times New Roman" w:cs="Times New Roman"/>
      <w:b/>
      <w:sz w:val="24"/>
      <w:szCs w:val="20"/>
    </w:rPr>
  </w:style>
  <w:style w:type="character" w:customStyle="1" w:styleId="ZkladntextodsazenChar">
    <w:name w:val="Základní text odsazený Char"/>
    <w:rPr>
      <w:rFonts w:ascii="Times New Roman" w:eastAsia="Times New Roman" w:hAnsi="Times New Roman" w:cs="Times New Roman"/>
      <w:szCs w:val="20"/>
    </w:rPr>
  </w:style>
  <w:style w:type="character" w:styleId="slostrnky">
    <w:name w:val="page number"/>
    <w:basedOn w:val="Standardnpsmoodstavce1"/>
  </w:style>
  <w:style w:type="character" w:customStyle="1" w:styleId="ZhlavChar">
    <w:name w:val="Záhlaví Char"/>
    <w:rPr>
      <w:rFonts w:ascii="Times New Roman" w:eastAsia="Times New Roman" w:hAnsi="Times New Roman" w:cs="Times New Roman"/>
      <w:sz w:val="20"/>
      <w:szCs w:val="20"/>
    </w:rPr>
  </w:style>
  <w:style w:type="character" w:customStyle="1" w:styleId="ZpatChar">
    <w:name w:val="Zápatí Char"/>
    <w:rPr>
      <w:rFonts w:ascii="Times New Roman" w:eastAsia="Times New Roman" w:hAnsi="Times New Roman" w:cs="Times New Roman"/>
      <w:sz w:val="24"/>
      <w:szCs w:val="20"/>
    </w:rPr>
  </w:style>
  <w:style w:type="character" w:customStyle="1" w:styleId="TextbublinyChar">
    <w:name w:val="Text bubliny Char"/>
    <w:rPr>
      <w:rFonts w:ascii="Tahoma" w:eastAsia="Times New Roman" w:hAnsi="Tahoma" w:cs="Tahoma"/>
      <w:sz w:val="16"/>
      <w:szCs w:val="16"/>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line="240" w:lineRule="auto"/>
    </w:pPr>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line="360" w:lineRule="auto"/>
    </w:pPr>
    <w:rPr>
      <w:color w:val="FF0000"/>
      <w:sz w:val="20"/>
      <w:lang w:val="x-none"/>
    </w:rPr>
  </w:style>
  <w:style w:type="paragraph" w:styleId="Nzev">
    <w:name w:val="Title"/>
    <w:basedOn w:val="Normln"/>
    <w:next w:val="Podtitul"/>
    <w:qFormat/>
    <w:pPr>
      <w:spacing w:line="240" w:lineRule="auto"/>
      <w:jc w:val="center"/>
    </w:pPr>
    <w:rPr>
      <w:b/>
      <w:sz w:val="40"/>
      <w:u w:val="single"/>
      <w:lang w:val="x-none"/>
    </w:rPr>
  </w:style>
  <w:style w:type="paragraph" w:customStyle="1" w:styleId="Podtitul">
    <w:name w:val="Podtitul"/>
    <w:basedOn w:val="Nadpis"/>
    <w:next w:val="Zkladntext"/>
    <w:qFormat/>
    <w:pPr>
      <w:jc w:val="center"/>
    </w:pPr>
    <w:rPr>
      <w:i/>
      <w:iCs/>
    </w:rPr>
  </w:style>
  <w:style w:type="paragraph" w:customStyle="1" w:styleId="Zkladntext31">
    <w:name w:val="Základní text 31"/>
    <w:basedOn w:val="Normln"/>
    <w:pPr>
      <w:spacing w:line="456" w:lineRule="auto"/>
    </w:pPr>
    <w:rPr>
      <w:b/>
      <w:lang w:val="x-none"/>
    </w:rPr>
  </w:style>
  <w:style w:type="paragraph" w:styleId="Zkladntextodsazen">
    <w:name w:val="Body Text Indent"/>
    <w:basedOn w:val="Normln"/>
    <w:pPr>
      <w:spacing w:line="360" w:lineRule="auto"/>
    </w:pPr>
    <w:rPr>
      <w:sz w:val="20"/>
      <w:lang w:val="x-none"/>
    </w:rPr>
  </w:style>
  <w:style w:type="paragraph" w:styleId="Zhlav">
    <w:name w:val="header"/>
    <w:basedOn w:val="Normln"/>
    <w:pPr>
      <w:tabs>
        <w:tab w:val="center" w:pos="4536"/>
        <w:tab w:val="right" w:pos="9072"/>
      </w:tabs>
      <w:spacing w:line="240" w:lineRule="auto"/>
      <w:jc w:val="left"/>
    </w:pPr>
    <w:rPr>
      <w:sz w:val="20"/>
      <w:lang w:val="x-none"/>
    </w:rPr>
  </w:style>
  <w:style w:type="paragraph" w:styleId="Zpat">
    <w:name w:val="footer"/>
    <w:basedOn w:val="Normln"/>
    <w:pPr>
      <w:tabs>
        <w:tab w:val="center" w:pos="4536"/>
        <w:tab w:val="right" w:pos="9072"/>
      </w:tabs>
      <w:spacing w:line="456" w:lineRule="auto"/>
    </w:pPr>
    <w:rPr>
      <w:lang w:val="x-none"/>
    </w:rPr>
  </w:style>
  <w:style w:type="paragraph" w:styleId="Textbubliny">
    <w:name w:val="Balloon Text"/>
    <w:basedOn w:val="Normln"/>
    <w:pPr>
      <w:spacing w:line="240" w:lineRule="auto"/>
    </w:pPr>
    <w:rPr>
      <w:rFonts w:ascii="Tahoma" w:hAnsi="Tahoma" w:cs="Tahoma"/>
      <w:sz w:val="16"/>
      <w:szCs w:val="16"/>
      <w:lang w:val="x-non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styleId="Odkaznakoment">
    <w:name w:val="annotation reference"/>
    <w:basedOn w:val="Standardnpsmoodstavce"/>
    <w:uiPriority w:val="99"/>
    <w:semiHidden/>
    <w:unhideWhenUsed/>
    <w:rsid w:val="003D5071"/>
    <w:rPr>
      <w:sz w:val="16"/>
      <w:szCs w:val="16"/>
    </w:rPr>
  </w:style>
  <w:style w:type="paragraph" w:styleId="Textkomente">
    <w:name w:val="annotation text"/>
    <w:basedOn w:val="Normln"/>
    <w:link w:val="TextkomenteChar"/>
    <w:uiPriority w:val="99"/>
    <w:semiHidden/>
    <w:unhideWhenUsed/>
    <w:rsid w:val="003D5071"/>
    <w:rPr>
      <w:sz w:val="20"/>
    </w:rPr>
  </w:style>
  <w:style w:type="character" w:customStyle="1" w:styleId="TextkomenteChar">
    <w:name w:val="Text komentáře Char"/>
    <w:basedOn w:val="Standardnpsmoodstavce"/>
    <w:link w:val="Textkomente"/>
    <w:uiPriority w:val="99"/>
    <w:semiHidden/>
    <w:rsid w:val="003D5071"/>
    <w:rPr>
      <w:lang w:eastAsia="ar-SA"/>
    </w:rPr>
  </w:style>
  <w:style w:type="paragraph" w:styleId="Pedmtkomente">
    <w:name w:val="annotation subject"/>
    <w:basedOn w:val="Textkomente"/>
    <w:next w:val="Textkomente"/>
    <w:link w:val="PedmtkomenteChar"/>
    <w:uiPriority w:val="99"/>
    <w:semiHidden/>
    <w:unhideWhenUsed/>
    <w:rsid w:val="003D5071"/>
    <w:rPr>
      <w:b/>
      <w:bCs/>
    </w:rPr>
  </w:style>
  <w:style w:type="character" w:customStyle="1" w:styleId="PedmtkomenteChar">
    <w:name w:val="Předmět komentáře Char"/>
    <w:basedOn w:val="TextkomenteChar"/>
    <w:link w:val="Pedmtkomente"/>
    <w:uiPriority w:val="99"/>
    <w:semiHidden/>
    <w:rsid w:val="003D507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pec@mail.muni.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ss.muni.cz/mv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274520@mail.muni.cz"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palo@fss.muni.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1668</Words>
  <Characters>9845</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11491</CharactersWithSpaces>
  <SharedDoc>false</SharedDoc>
  <HLinks>
    <vt:vector size="30" baseType="variant">
      <vt:variant>
        <vt:i4>6357106</vt:i4>
      </vt:variant>
      <vt:variant>
        <vt:i4>12</vt:i4>
      </vt:variant>
      <vt:variant>
        <vt:i4>0</vt:i4>
      </vt:variant>
      <vt:variant>
        <vt:i4>5</vt:i4>
      </vt:variant>
      <vt:variant>
        <vt:lpwstr>http://fss.muni.cz/mve</vt:lpwstr>
      </vt:variant>
      <vt:variant>
        <vt:lpwstr/>
      </vt:variant>
      <vt:variant>
        <vt:i4>4456490</vt:i4>
      </vt:variant>
      <vt:variant>
        <vt:i4>9</vt:i4>
      </vt:variant>
      <vt:variant>
        <vt:i4>0</vt:i4>
      </vt:variant>
      <vt:variant>
        <vt:i4>5</vt:i4>
      </vt:variant>
      <vt:variant>
        <vt:lpwstr>mailto:bizik@mail.muni.cz</vt:lpwstr>
      </vt:variant>
      <vt:variant>
        <vt:lpwstr/>
      </vt:variant>
      <vt:variant>
        <vt:i4>4980781</vt:i4>
      </vt:variant>
      <vt:variant>
        <vt:i4>6</vt:i4>
      </vt:variant>
      <vt:variant>
        <vt:i4>0</vt:i4>
      </vt:variant>
      <vt:variant>
        <vt:i4>5</vt:i4>
      </vt:variant>
      <vt:variant>
        <vt:lpwstr>mailto:274520@mail.muni.cz</vt:lpwstr>
      </vt:variant>
      <vt:variant>
        <vt:lpwstr/>
      </vt:variant>
      <vt:variant>
        <vt:i4>5177405</vt:i4>
      </vt:variant>
      <vt:variant>
        <vt:i4>3</vt:i4>
      </vt:variant>
      <vt:variant>
        <vt:i4>0</vt:i4>
      </vt:variant>
      <vt:variant>
        <vt:i4>5</vt:i4>
      </vt:variant>
      <vt:variant>
        <vt:lpwstr>mailto:krpec@mail.muni.cz</vt:lpwstr>
      </vt:variant>
      <vt:variant>
        <vt:lpwstr/>
      </vt:variant>
      <vt:variant>
        <vt:i4>1835132</vt:i4>
      </vt:variant>
      <vt:variant>
        <vt:i4>0</vt:i4>
      </vt:variant>
      <vt:variant>
        <vt:i4>0</vt:i4>
      </vt:variant>
      <vt:variant>
        <vt:i4>5</vt:i4>
      </vt:variant>
      <vt:variant>
        <vt:lpwstr>mailto:palo@fss.muni.cz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CIKT</dc:creator>
  <cp:keywords/>
  <cp:lastModifiedBy>Oldřich Krpec</cp:lastModifiedBy>
  <cp:revision>2</cp:revision>
  <cp:lastPrinted>2014-09-15T08:39:00Z</cp:lastPrinted>
  <dcterms:created xsi:type="dcterms:W3CDTF">2018-09-10T10:33:00Z</dcterms:created>
  <dcterms:modified xsi:type="dcterms:W3CDTF">2018-09-10T10:33:00Z</dcterms:modified>
</cp:coreProperties>
</file>