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46" w:rsidRDefault="00841646" w:rsidP="00841646">
      <w:pPr>
        <w:rPr>
          <w:b/>
          <w:sz w:val="36"/>
          <w:szCs w:val="36"/>
        </w:rPr>
      </w:pPr>
      <w:proofErr w:type="gramStart"/>
      <w:r w:rsidRPr="00FF2F8C">
        <w:rPr>
          <w:b/>
          <w:sz w:val="36"/>
          <w:szCs w:val="36"/>
        </w:rPr>
        <w:t>CITACE - PŘIPOMÍNKY</w:t>
      </w:r>
      <w:proofErr w:type="gramEnd"/>
      <w:r w:rsidRPr="00FF2F8C">
        <w:rPr>
          <w:b/>
          <w:sz w:val="36"/>
          <w:szCs w:val="36"/>
        </w:rPr>
        <w:t xml:space="preserve"> K ÚKOLŮM (MVZ</w:t>
      </w:r>
      <w:r w:rsidR="000426F0">
        <w:rPr>
          <w:b/>
          <w:sz w:val="36"/>
          <w:szCs w:val="36"/>
        </w:rPr>
        <w:t>b</w:t>
      </w:r>
      <w:r w:rsidRPr="00FF2F8C">
        <w:rPr>
          <w:b/>
          <w:sz w:val="36"/>
          <w:szCs w:val="36"/>
        </w:rPr>
        <w:t>2</w:t>
      </w:r>
      <w:r w:rsidR="000426F0">
        <w:rPr>
          <w:b/>
          <w:sz w:val="36"/>
          <w:szCs w:val="36"/>
        </w:rPr>
        <w:t>0</w:t>
      </w:r>
      <w:r w:rsidRPr="00FF2F8C">
        <w:rPr>
          <w:b/>
          <w:sz w:val="36"/>
          <w:szCs w:val="36"/>
        </w:rPr>
        <w:t>21)</w:t>
      </w:r>
    </w:p>
    <w:p w:rsidR="000426F0" w:rsidRDefault="000426F0" w:rsidP="00841646">
      <w:pPr>
        <w:rPr>
          <w:b/>
          <w:sz w:val="36"/>
          <w:szCs w:val="36"/>
        </w:rPr>
      </w:pPr>
    </w:p>
    <w:p w:rsidR="00841646" w:rsidRDefault="00841646" w:rsidP="00841646">
      <w:pPr>
        <w:rPr>
          <w:sz w:val="24"/>
          <w:szCs w:val="24"/>
        </w:rPr>
      </w:pPr>
      <w:r w:rsidRPr="00A02F10">
        <w:rPr>
          <w:sz w:val="24"/>
          <w:szCs w:val="24"/>
        </w:rPr>
        <w:t>V odevzdaných úkolech byla řada chyb v citacích. Zde shrnuji ty nejčastější:</w:t>
      </w:r>
    </w:p>
    <w:p w:rsidR="00E04BD3" w:rsidRDefault="00E04BD3" w:rsidP="00841646">
      <w:pPr>
        <w:rPr>
          <w:sz w:val="24"/>
          <w:szCs w:val="24"/>
        </w:rPr>
      </w:pPr>
    </w:p>
    <w:p w:rsidR="00B272C0" w:rsidRPr="00E04BD3" w:rsidRDefault="00B272C0" w:rsidP="00B272C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Články</w:t>
      </w:r>
      <w:r>
        <w:rPr>
          <w:b/>
          <w:sz w:val="24"/>
          <w:szCs w:val="24"/>
        </w:rPr>
        <w:t xml:space="preserve"> – chybějící </w:t>
      </w:r>
      <w:r w:rsidR="00C12E33">
        <w:rPr>
          <w:b/>
          <w:sz w:val="24"/>
          <w:szCs w:val="24"/>
        </w:rPr>
        <w:t>název časopisu</w:t>
      </w:r>
    </w:p>
    <w:p w:rsidR="00B272C0" w:rsidRPr="009A2512" w:rsidRDefault="00B272C0" w:rsidP="00B272C0">
      <w:pPr>
        <w:pStyle w:val="Odstavecseseznamem"/>
        <w:numPr>
          <w:ilvl w:val="1"/>
          <w:numId w:val="3"/>
        </w:numPr>
        <w:rPr>
          <w:b/>
          <w:sz w:val="28"/>
          <w:szCs w:val="28"/>
        </w:rPr>
      </w:pPr>
      <w:r w:rsidRPr="009A2512">
        <w:rPr>
          <w:sz w:val="28"/>
          <w:szCs w:val="28"/>
        </w:rPr>
        <w:t xml:space="preserve">naprosto nejčastější chybou bylo, že v citacích článků nebyl vůbec uveden </w:t>
      </w:r>
      <w:r w:rsidRPr="009A2512">
        <w:rPr>
          <w:b/>
          <w:sz w:val="28"/>
          <w:szCs w:val="28"/>
        </w:rPr>
        <w:t>název časopisu</w:t>
      </w:r>
    </w:p>
    <w:p w:rsidR="00C12E33" w:rsidRPr="00C12E33" w:rsidRDefault="00B272C0" w:rsidP="00C12E33">
      <w:pPr>
        <w:pStyle w:val="Odstavecseseznamem"/>
        <w:numPr>
          <w:ilvl w:val="1"/>
          <w:numId w:val="3"/>
        </w:numPr>
        <w:rPr>
          <w:lang w:val="sk-SK"/>
        </w:rPr>
      </w:pPr>
      <w:r w:rsidRPr="00917786">
        <w:rPr>
          <w:sz w:val="24"/>
          <w:szCs w:val="24"/>
        </w:rPr>
        <w:t xml:space="preserve">je to velká chyba, tento údaj je povinný a vždy je velmi snadno zjistitelný, název časopisu je </w:t>
      </w:r>
      <w:r w:rsidRPr="00917786">
        <w:rPr>
          <w:b/>
          <w:sz w:val="24"/>
          <w:szCs w:val="24"/>
        </w:rPr>
        <w:t>vždy</w:t>
      </w:r>
      <w:r w:rsidRPr="00917786">
        <w:rPr>
          <w:sz w:val="24"/>
          <w:szCs w:val="24"/>
        </w:rPr>
        <w:t xml:space="preserve"> uveden u článků, pokud si nejste jisti, zda jste našli správný název, tak stačí otevřít soubor s full-</w:t>
      </w:r>
      <w:proofErr w:type="gramStart"/>
      <w:r w:rsidRPr="00917786">
        <w:rPr>
          <w:sz w:val="24"/>
          <w:szCs w:val="24"/>
        </w:rPr>
        <w:t>textem</w:t>
      </w:r>
      <w:proofErr w:type="gramEnd"/>
      <w:r w:rsidRPr="00917786">
        <w:rPr>
          <w:sz w:val="24"/>
          <w:szCs w:val="24"/>
        </w:rPr>
        <w:t xml:space="preserve"> a i tam zpravidla bývají informace o</w:t>
      </w:r>
      <w:r w:rsidR="003B41AE">
        <w:rPr>
          <w:sz w:val="24"/>
          <w:szCs w:val="24"/>
        </w:rPr>
        <w:t> </w:t>
      </w:r>
      <w:r w:rsidRPr="00917786">
        <w:rPr>
          <w:sz w:val="24"/>
          <w:szCs w:val="24"/>
        </w:rPr>
        <w:t>časopis</w:t>
      </w:r>
      <w:r w:rsidR="00917786">
        <w:rPr>
          <w:sz w:val="24"/>
          <w:szCs w:val="24"/>
        </w:rPr>
        <w:t>e</w:t>
      </w:r>
    </w:p>
    <w:p w:rsidR="00C12E33" w:rsidRPr="002E1397" w:rsidRDefault="009A2512" w:rsidP="00C12E33">
      <w:pPr>
        <w:pStyle w:val="Odstavecseseznamem"/>
        <w:numPr>
          <w:ilvl w:val="1"/>
          <w:numId w:val="3"/>
        </w:numPr>
        <w:rPr>
          <w:sz w:val="24"/>
          <w:szCs w:val="24"/>
          <w:lang w:val="sk-SK"/>
        </w:rPr>
      </w:pPr>
      <w:proofErr w:type="spellStart"/>
      <w:r w:rsidRPr="002E1397">
        <w:rPr>
          <w:sz w:val="24"/>
          <w:szCs w:val="24"/>
          <w:lang w:val="sk-SK"/>
        </w:rPr>
        <w:t>nejčastěji</w:t>
      </w:r>
      <w:proofErr w:type="spellEnd"/>
      <w:r w:rsidRPr="002E1397">
        <w:rPr>
          <w:sz w:val="24"/>
          <w:szCs w:val="24"/>
          <w:lang w:val="sk-SK"/>
        </w:rPr>
        <w:t xml:space="preserve"> </w:t>
      </w:r>
      <w:proofErr w:type="spellStart"/>
      <w:r w:rsidRPr="002E1397">
        <w:rPr>
          <w:sz w:val="24"/>
          <w:szCs w:val="24"/>
          <w:lang w:val="sk-SK"/>
        </w:rPr>
        <w:t>chyběl</w:t>
      </w:r>
      <w:proofErr w:type="spellEnd"/>
      <w:r w:rsidRPr="002E1397">
        <w:rPr>
          <w:sz w:val="24"/>
          <w:szCs w:val="24"/>
          <w:lang w:val="sk-SK"/>
        </w:rPr>
        <w:t xml:space="preserve"> </w:t>
      </w:r>
      <w:proofErr w:type="spellStart"/>
      <w:r w:rsidRPr="002E1397">
        <w:rPr>
          <w:sz w:val="24"/>
          <w:szCs w:val="24"/>
          <w:lang w:val="sk-SK"/>
        </w:rPr>
        <w:t>název</w:t>
      </w:r>
      <w:proofErr w:type="spellEnd"/>
      <w:r w:rsidRPr="002E1397">
        <w:rPr>
          <w:sz w:val="24"/>
          <w:szCs w:val="24"/>
          <w:lang w:val="sk-SK"/>
        </w:rPr>
        <w:t xml:space="preserve"> časopisu u </w:t>
      </w:r>
      <w:proofErr w:type="spellStart"/>
      <w:r w:rsidRPr="002E1397">
        <w:rPr>
          <w:sz w:val="24"/>
          <w:szCs w:val="24"/>
          <w:lang w:val="sk-SK"/>
        </w:rPr>
        <w:t>článků</w:t>
      </w:r>
      <w:proofErr w:type="spellEnd"/>
      <w:r w:rsidRPr="002E1397">
        <w:rPr>
          <w:sz w:val="24"/>
          <w:szCs w:val="24"/>
          <w:lang w:val="sk-SK"/>
        </w:rPr>
        <w:t xml:space="preserve"> z</w:t>
      </w:r>
      <w:r w:rsidR="00C12E33" w:rsidRPr="002E1397">
        <w:rPr>
          <w:sz w:val="24"/>
          <w:szCs w:val="24"/>
          <w:lang w:val="sk-SK"/>
        </w:rPr>
        <w:t> databáz</w:t>
      </w:r>
      <w:r w:rsidRPr="002E1397">
        <w:rPr>
          <w:sz w:val="24"/>
          <w:szCs w:val="24"/>
          <w:lang w:val="sk-SK"/>
        </w:rPr>
        <w:t>e</w:t>
      </w:r>
      <w:r w:rsidR="00C12E33" w:rsidRPr="002E1397">
        <w:rPr>
          <w:sz w:val="24"/>
          <w:szCs w:val="24"/>
          <w:lang w:val="sk-SK"/>
        </w:rPr>
        <w:t xml:space="preserve"> SAGE, </w:t>
      </w:r>
      <w:r w:rsidR="002E1397">
        <w:rPr>
          <w:sz w:val="24"/>
          <w:szCs w:val="24"/>
          <w:lang w:val="sk-SK"/>
        </w:rPr>
        <w:t xml:space="preserve">tam je </w:t>
      </w:r>
      <w:proofErr w:type="spellStart"/>
      <w:r w:rsidR="002E1397">
        <w:rPr>
          <w:sz w:val="24"/>
          <w:szCs w:val="24"/>
          <w:lang w:val="sk-SK"/>
        </w:rPr>
        <w:t>přitom</w:t>
      </w:r>
      <w:proofErr w:type="spellEnd"/>
      <w:r w:rsidR="002E1397">
        <w:rPr>
          <w:sz w:val="24"/>
          <w:szCs w:val="24"/>
          <w:lang w:val="sk-SK"/>
        </w:rPr>
        <w:t xml:space="preserve"> </w:t>
      </w:r>
      <w:proofErr w:type="spellStart"/>
      <w:r w:rsidR="002E1397">
        <w:rPr>
          <w:sz w:val="24"/>
          <w:szCs w:val="24"/>
          <w:lang w:val="sk-SK"/>
        </w:rPr>
        <w:t>název</w:t>
      </w:r>
      <w:proofErr w:type="spellEnd"/>
      <w:r w:rsidR="002E1397">
        <w:rPr>
          <w:sz w:val="24"/>
          <w:szCs w:val="24"/>
          <w:lang w:val="sk-SK"/>
        </w:rPr>
        <w:t xml:space="preserve"> časopisu </w:t>
      </w:r>
      <w:proofErr w:type="spellStart"/>
      <w:r w:rsidR="002E1397">
        <w:rPr>
          <w:sz w:val="24"/>
          <w:szCs w:val="24"/>
          <w:lang w:val="sk-SK"/>
        </w:rPr>
        <w:t>uveden</w:t>
      </w:r>
      <w:proofErr w:type="spellEnd"/>
      <w:r w:rsidR="002E1397">
        <w:rPr>
          <w:sz w:val="24"/>
          <w:szCs w:val="24"/>
          <w:lang w:val="sk-SK"/>
        </w:rPr>
        <w:t xml:space="preserve"> </w:t>
      </w:r>
      <w:proofErr w:type="spellStart"/>
      <w:r w:rsidR="002E1397">
        <w:rPr>
          <w:sz w:val="24"/>
          <w:szCs w:val="24"/>
          <w:lang w:val="sk-SK"/>
        </w:rPr>
        <w:t>ve</w:t>
      </w:r>
      <w:r w:rsidR="00C12E33" w:rsidRPr="002E1397">
        <w:rPr>
          <w:sz w:val="24"/>
          <w:szCs w:val="24"/>
          <w:lang w:val="sk-SK"/>
        </w:rPr>
        <w:t>lkými</w:t>
      </w:r>
      <w:proofErr w:type="spellEnd"/>
      <w:r w:rsidR="00C12E33" w:rsidRPr="002E1397">
        <w:rPr>
          <w:sz w:val="24"/>
          <w:szCs w:val="24"/>
          <w:lang w:val="sk-SK"/>
        </w:rPr>
        <w:t xml:space="preserve"> </w:t>
      </w:r>
      <w:proofErr w:type="spellStart"/>
      <w:r w:rsidR="00C12E33" w:rsidRPr="002E1397">
        <w:rPr>
          <w:sz w:val="24"/>
          <w:szCs w:val="24"/>
          <w:lang w:val="sk-SK"/>
        </w:rPr>
        <w:t>písmeny</w:t>
      </w:r>
      <w:proofErr w:type="spellEnd"/>
      <w:r w:rsidR="00C12E33" w:rsidRPr="002E1397">
        <w:rPr>
          <w:sz w:val="24"/>
          <w:szCs w:val="24"/>
          <w:lang w:val="sk-SK"/>
        </w:rPr>
        <w:t xml:space="preserve"> v </w:t>
      </w:r>
      <w:proofErr w:type="spellStart"/>
      <w:r w:rsidR="00C12E33" w:rsidRPr="002E1397">
        <w:rPr>
          <w:sz w:val="24"/>
          <w:szCs w:val="24"/>
          <w:lang w:val="sk-SK"/>
        </w:rPr>
        <w:t>barevné</w:t>
      </w:r>
      <w:proofErr w:type="spellEnd"/>
      <w:r w:rsidR="00C12E33" w:rsidRPr="002E1397">
        <w:rPr>
          <w:sz w:val="24"/>
          <w:szCs w:val="24"/>
          <w:lang w:val="sk-SK"/>
        </w:rPr>
        <w:t xml:space="preserve"> </w:t>
      </w:r>
      <w:proofErr w:type="spellStart"/>
      <w:r w:rsidR="00C12E33" w:rsidRPr="002E1397">
        <w:rPr>
          <w:sz w:val="24"/>
          <w:szCs w:val="24"/>
          <w:lang w:val="sk-SK"/>
        </w:rPr>
        <w:t>liště</w:t>
      </w:r>
      <w:proofErr w:type="spellEnd"/>
      <w:r w:rsidR="00C12E33" w:rsidRPr="002E1397">
        <w:rPr>
          <w:sz w:val="24"/>
          <w:szCs w:val="24"/>
          <w:lang w:val="sk-SK"/>
        </w:rPr>
        <w:t xml:space="preserve"> </w:t>
      </w:r>
      <w:proofErr w:type="spellStart"/>
      <w:r w:rsidR="00C12E33" w:rsidRPr="002E1397">
        <w:rPr>
          <w:sz w:val="24"/>
          <w:szCs w:val="24"/>
          <w:lang w:val="sk-SK"/>
        </w:rPr>
        <w:t>hned</w:t>
      </w:r>
      <w:proofErr w:type="spellEnd"/>
      <w:r w:rsidR="00C12E33" w:rsidRPr="002E1397">
        <w:rPr>
          <w:sz w:val="24"/>
          <w:szCs w:val="24"/>
          <w:lang w:val="sk-SK"/>
        </w:rPr>
        <w:t xml:space="preserve"> nad údaji o článku, </w:t>
      </w:r>
      <w:proofErr w:type="spellStart"/>
      <w:r w:rsidR="00C12E33" w:rsidRPr="002E1397">
        <w:rPr>
          <w:sz w:val="24"/>
          <w:szCs w:val="24"/>
          <w:lang w:val="sk-SK"/>
        </w:rPr>
        <w:t>viz</w:t>
      </w:r>
      <w:proofErr w:type="spellEnd"/>
      <w:r w:rsidR="00C12E33" w:rsidRPr="002E1397">
        <w:rPr>
          <w:sz w:val="24"/>
          <w:szCs w:val="24"/>
          <w:lang w:val="sk-SK"/>
        </w:rPr>
        <w:t>. obr. níže</w:t>
      </w:r>
      <w:r w:rsidR="002E1397">
        <w:rPr>
          <w:sz w:val="24"/>
          <w:szCs w:val="24"/>
          <w:lang w:val="sk-SK"/>
        </w:rPr>
        <w:t>.</w:t>
      </w:r>
    </w:p>
    <w:p w:rsidR="000426F0" w:rsidRDefault="003B41AE" w:rsidP="000426F0">
      <w:pPr>
        <w:pStyle w:val="Odstavecseseznamem"/>
        <w:ind w:left="709"/>
      </w:pPr>
      <w:r>
        <w:rPr>
          <w:sz w:val="24"/>
          <w:szCs w:val="24"/>
        </w:rPr>
        <w:br/>
      </w:r>
      <w:r w:rsidRPr="00917786">
        <w:rPr>
          <w:sz w:val="24"/>
          <w:szCs w:val="24"/>
          <w:u w:val="single"/>
        </w:rPr>
        <w:t>Chybně:</w:t>
      </w:r>
      <w:r>
        <w:rPr>
          <w:sz w:val="24"/>
          <w:szCs w:val="24"/>
          <w:u w:val="single"/>
        </w:rPr>
        <w:br/>
      </w:r>
      <w:r w:rsidRPr="00917786">
        <w:rPr>
          <w:lang w:val="sk-SK"/>
        </w:rPr>
        <w:t xml:space="preserve">FAITH, </w:t>
      </w:r>
      <w:proofErr w:type="spellStart"/>
      <w:r w:rsidRPr="00917786">
        <w:rPr>
          <w:lang w:val="sk-SK"/>
        </w:rPr>
        <w:t>Olanrewaju</w:t>
      </w:r>
      <w:proofErr w:type="spellEnd"/>
      <w:r w:rsidRPr="00917786">
        <w:rPr>
          <w:lang w:val="sk-SK"/>
        </w:rPr>
        <w:t xml:space="preserve"> a </w:t>
      </w:r>
      <w:proofErr w:type="spellStart"/>
      <w:r w:rsidRPr="00917786">
        <w:rPr>
          <w:lang w:val="sk-SK"/>
        </w:rPr>
        <w:t>Joshua</w:t>
      </w:r>
      <w:proofErr w:type="spellEnd"/>
      <w:r w:rsidRPr="00917786">
        <w:rPr>
          <w:lang w:val="sk-SK"/>
        </w:rPr>
        <w:t xml:space="preserve"> SEGUN. </w:t>
      </w:r>
      <w:proofErr w:type="spellStart"/>
      <w:r w:rsidRPr="00917786">
        <w:rPr>
          <w:lang w:val="sk-SK"/>
        </w:rPr>
        <w:t>The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Diplomatic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Dimensions</w:t>
      </w:r>
      <w:proofErr w:type="spellEnd"/>
      <w:r w:rsidRPr="00917786">
        <w:rPr>
          <w:lang w:val="sk-SK"/>
        </w:rPr>
        <w:t xml:space="preserve"> of </w:t>
      </w:r>
      <w:proofErr w:type="spellStart"/>
      <w:r w:rsidRPr="00917786">
        <w:rPr>
          <w:lang w:val="sk-SK"/>
        </w:rPr>
        <w:t>the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Syrian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Conflict</w:t>
      </w:r>
      <w:proofErr w:type="spellEnd"/>
      <w:r w:rsidRPr="00917786">
        <w:rPr>
          <w:lang w:val="sk-SK"/>
        </w:rPr>
        <w:t xml:space="preserve"> </w:t>
      </w:r>
      <w:r w:rsidRPr="00917786">
        <w:rPr>
          <w:color w:val="000000" w:themeColor="text1"/>
          <w:lang w:val="sk-SK"/>
        </w:rPr>
        <w:t>[</w:t>
      </w:r>
      <w:r w:rsidRPr="00917786">
        <w:rPr>
          <w:lang w:val="sk-SK"/>
        </w:rPr>
        <w:t xml:space="preserve">online]. 2015, 1 </w:t>
      </w:r>
      <w:proofErr w:type="spellStart"/>
      <w:r w:rsidRPr="00917786">
        <w:rPr>
          <w:lang w:val="sk-SK"/>
        </w:rPr>
        <w:t>June</w:t>
      </w:r>
      <w:proofErr w:type="spellEnd"/>
      <w:r w:rsidRPr="00917786">
        <w:rPr>
          <w:lang w:val="sk-SK"/>
        </w:rPr>
        <w:t xml:space="preserve"> 2015, 19(1), 43-63 [cit. 2019-10-30]. Dostupné z: </w:t>
      </w:r>
      <w:hyperlink r:id="rId6" w:history="1">
        <w:r w:rsidRPr="00917786">
          <w:rPr>
            <w:rStyle w:val="Hypertextovodkaz"/>
            <w:lang w:val="sk-SK"/>
          </w:rPr>
          <w:t>https://doi.org/10.1177/0973598415608480</w:t>
        </w:r>
      </w:hyperlink>
      <w:r w:rsidRPr="00917786">
        <w:rPr>
          <w:lang w:val="sk-SK"/>
        </w:rPr>
        <w:t xml:space="preserve"> </w:t>
      </w:r>
      <w:r w:rsidR="000426F0">
        <w:rPr>
          <w:lang w:val="sk-SK"/>
        </w:rPr>
        <w:br/>
      </w:r>
      <w:r w:rsidR="000426F0">
        <w:rPr>
          <w:lang w:val="sk-SK"/>
        </w:rPr>
        <w:br/>
      </w:r>
      <w:r w:rsidR="000426F0">
        <w:t xml:space="preserve">MEDZIHORSKY, Juraj, </w:t>
      </w:r>
      <w:proofErr w:type="spellStart"/>
      <w:r w:rsidR="000426F0">
        <w:t>Milos</w:t>
      </w:r>
      <w:proofErr w:type="spellEnd"/>
      <w:r w:rsidR="000426F0">
        <w:t xml:space="preserve"> POPOVIC a </w:t>
      </w:r>
      <w:proofErr w:type="spellStart"/>
      <w:r w:rsidR="000426F0">
        <w:t>Erin</w:t>
      </w:r>
      <w:proofErr w:type="spellEnd"/>
      <w:r w:rsidR="000426F0">
        <w:t xml:space="preserve"> K. JENNE. </w:t>
      </w:r>
      <w:proofErr w:type="spellStart"/>
      <w:r w:rsidR="000426F0">
        <w:rPr>
          <w:i/>
          <w:iCs/>
        </w:rPr>
        <w:t>Rhetoric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of</w:t>
      </w:r>
      <w:proofErr w:type="spellEnd"/>
      <w:r w:rsidR="000426F0">
        <w:rPr>
          <w:i/>
          <w:iCs/>
        </w:rPr>
        <w:t xml:space="preserve"> civil </w:t>
      </w:r>
      <w:proofErr w:type="spellStart"/>
      <w:r w:rsidR="000426F0">
        <w:rPr>
          <w:i/>
          <w:iCs/>
        </w:rPr>
        <w:t>conflict</w:t>
      </w:r>
      <w:proofErr w:type="spellEnd"/>
      <w:r w:rsidR="000426F0">
        <w:rPr>
          <w:i/>
          <w:iCs/>
        </w:rPr>
        <w:t xml:space="preserve"> management: United </w:t>
      </w:r>
      <w:proofErr w:type="spellStart"/>
      <w:r w:rsidR="000426F0">
        <w:rPr>
          <w:i/>
          <w:iCs/>
        </w:rPr>
        <w:t>Nations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Security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Council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debates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over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the</w:t>
      </w:r>
      <w:proofErr w:type="spellEnd"/>
      <w:r w:rsidR="000426F0">
        <w:rPr>
          <w:i/>
          <w:iCs/>
        </w:rPr>
        <w:t xml:space="preserve"> </w:t>
      </w:r>
      <w:proofErr w:type="spellStart"/>
      <w:r w:rsidR="000426F0">
        <w:rPr>
          <w:i/>
          <w:iCs/>
        </w:rPr>
        <w:t>Syrian</w:t>
      </w:r>
      <w:proofErr w:type="spellEnd"/>
      <w:r w:rsidR="000426F0">
        <w:rPr>
          <w:i/>
          <w:iCs/>
        </w:rPr>
        <w:t xml:space="preserve"> civil </w:t>
      </w:r>
      <w:proofErr w:type="spellStart"/>
      <w:r w:rsidR="000426F0">
        <w:rPr>
          <w:i/>
          <w:iCs/>
        </w:rPr>
        <w:t>war</w:t>
      </w:r>
      <w:proofErr w:type="spellEnd"/>
      <w:r w:rsidR="000426F0">
        <w:rPr>
          <w:i/>
          <w:iCs/>
        </w:rPr>
        <w:t xml:space="preserve"> </w:t>
      </w:r>
      <w:r w:rsidR="000426F0">
        <w:rPr>
          <w:lang w:val="en-US"/>
        </w:rPr>
        <w:t>[online]</w:t>
      </w:r>
      <w:r w:rsidR="000426F0">
        <w:t xml:space="preserve">. 2017, </w:t>
      </w:r>
      <w:r w:rsidR="000426F0">
        <w:rPr>
          <w:b/>
          <w:bCs/>
        </w:rPr>
        <w:t>4</w:t>
      </w:r>
      <w:r w:rsidR="000426F0">
        <w:t xml:space="preserve">(2) </w:t>
      </w:r>
      <w:r w:rsidR="000426F0">
        <w:rPr>
          <w:lang w:val="en-US"/>
        </w:rPr>
        <w:t xml:space="preserve">[cit. 2019-10-25]. </w:t>
      </w:r>
      <w:r w:rsidR="000426F0">
        <w:t xml:space="preserve"> DOI: 10.1177/2053168017702982. ISSN 2053-1680. Dostupné také z: </w:t>
      </w:r>
      <w:hyperlink r:id="rId7" w:history="1">
        <w:r w:rsidR="000426F0">
          <w:rPr>
            <w:rStyle w:val="Hypertextovodkaz"/>
          </w:rPr>
          <w:t>http://journals.sagepub.com/doi/10.1177/2053168017702982</w:t>
        </w:r>
      </w:hyperlink>
    </w:p>
    <w:p w:rsidR="003B41AE" w:rsidRPr="00917786" w:rsidRDefault="003B41AE" w:rsidP="003B41AE">
      <w:pPr>
        <w:pStyle w:val="Odstavecseseznamem"/>
        <w:rPr>
          <w:lang w:val="sk-SK"/>
        </w:rPr>
      </w:pPr>
      <w:r>
        <w:rPr>
          <w:lang w:val="sk-SK"/>
        </w:rPr>
        <w:br/>
      </w:r>
      <w:r>
        <w:rPr>
          <w:lang w:val="sk-SK"/>
        </w:rPr>
        <w:br/>
      </w:r>
      <w:r w:rsidRPr="00E04BD3">
        <w:rPr>
          <w:rFonts w:cstheme="minorHAnsi"/>
          <w:sz w:val="24"/>
          <w:szCs w:val="24"/>
          <w:u w:val="single"/>
        </w:rPr>
        <w:t>Správně:</w:t>
      </w:r>
      <w:r>
        <w:rPr>
          <w:rFonts w:cstheme="minorHAnsi"/>
          <w:sz w:val="24"/>
          <w:szCs w:val="24"/>
          <w:u w:val="single"/>
        </w:rPr>
        <w:br/>
      </w:r>
      <w:r w:rsidRPr="00917786">
        <w:rPr>
          <w:lang w:val="sk-SK"/>
        </w:rPr>
        <w:t xml:space="preserve">FAITH, </w:t>
      </w:r>
      <w:proofErr w:type="spellStart"/>
      <w:r w:rsidRPr="00917786">
        <w:rPr>
          <w:lang w:val="sk-SK"/>
        </w:rPr>
        <w:t>Olanrewaju</w:t>
      </w:r>
      <w:proofErr w:type="spellEnd"/>
      <w:r w:rsidRPr="00917786">
        <w:rPr>
          <w:lang w:val="sk-SK"/>
        </w:rPr>
        <w:t xml:space="preserve"> a </w:t>
      </w:r>
      <w:proofErr w:type="spellStart"/>
      <w:r w:rsidRPr="00917786">
        <w:rPr>
          <w:lang w:val="sk-SK"/>
        </w:rPr>
        <w:t>Joshua</w:t>
      </w:r>
      <w:proofErr w:type="spellEnd"/>
      <w:r w:rsidRPr="00917786">
        <w:rPr>
          <w:lang w:val="sk-SK"/>
        </w:rPr>
        <w:t xml:space="preserve"> SEGUN. </w:t>
      </w:r>
      <w:proofErr w:type="spellStart"/>
      <w:r w:rsidRPr="00917786">
        <w:rPr>
          <w:lang w:val="sk-SK"/>
        </w:rPr>
        <w:t>The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Diplomatic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Dimensions</w:t>
      </w:r>
      <w:proofErr w:type="spellEnd"/>
      <w:r w:rsidRPr="00917786">
        <w:rPr>
          <w:lang w:val="sk-SK"/>
        </w:rPr>
        <w:t xml:space="preserve"> of </w:t>
      </w:r>
      <w:proofErr w:type="spellStart"/>
      <w:r w:rsidRPr="00917786">
        <w:rPr>
          <w:lang w:val="sk-SK"/>
        </w:rPr>
        <w:t>the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Syrian</w:t>
      </w:r>
      <w:proofErr w:type="spellEnd"/>
      <w:r w:rsidRPr="00917786">
        <w:rPr>
          <w:lang w:val="sk-SK"/>
        </w:rPr>
        <w:t xml:space="preserve"> </w:t>
      </w:r>
      <w:proofErr w:type="spellStart"/>
      <w:r w:rsidRPr="00917786">
        <w:rPr>
          <w:lang w:val="sk-SK"/>
        </w:rPr>
        <w:t>Conflict</w:t>
      </w:r>
      <w:proofErr w:type="spellEnd"/>
      <w:r>
        <w:rPr>
          <w:lang w:val="sk-SK"/>
        </w:rPr>
        <w:t xml:space="preserve">. </w:t>
      </w:r>
      <w:proofErr w:type="spellStart"/>
      <w:r w:rsidRPr="00917786">
        <w:rPr>
          <w:i/>
          <w:lang w:val="sk-SK"/>
        </w:rPr>
        <w:t>Jadavpur</w:t>
      </w:r>
      <w:proofErr w:type="spellEnd"/>
      <w:r w:rsidRPr="00917786">
        <w:rPr>
          <w:i/>
          <w:lang w:val="sk-SK"/>
        </w:rPr>
        <w:t xml:space="preserve"> </w:t>
      </w:r>
      <w:proofErr w:type="spellStart"/>
      <w:r w:rsidRPr="00917786">
        <w:rPr>
          <w:i/>
          <w:lang w:val="sk-SK"/>
        </w:rPr>
        <w:t>Journal</w:t>
      </w:r>
      <w:proofErr w:type="spellEnd"/>
      <w:r w:rsidRPr="00917786">
        <w:rPr>
          <w:i/>
          <w:lang w:val="sk-SK"/>
        </w:rPr>
        <w:t xml:space="preserve"> of International </w:t>
      </w:r>
      <w:proofErr w:type="spellStart"/>
      <w:r w:rsidRPr="00917786">
        <w:rPr>
          <w:i/>
          <w:lang w:val="sk-SK"/>
        </w:rPr>
        <w:t>Relations</w:t>
      </w:r>
      <w:proofErr w:type="spellEnd"/>
      <w:r w:rsidRPr="00917786">
        <w:rPr>
          <w:lang w:val="sk-SK"/>
        </w:rPr>
        <w:t xml:space="preserve"> </w:t>
      </w:r>
      <w:r w:rsidRPr="00917786">
        <w:rPr>
          <w:color w:val="000000" w:themeColor="text1"/>
          <w:lang w:val="sk-SK"/>
        </w:rPr>
        <w:t>[</w:t>
      </w:r>
      <w:r w:rsidRPr="00917786">
        <w:rPr>
          <w:lang w:val="sk-SK"/>
        </w:rPr>
        <w:t xml:space="preserve">online]. 2015, </w:t>
      </w:r>
      <w:r w:rsidRPr="00917786">
        <w:rPr>
          <w:b/>
          <w:lang w:val="sk-SK"/>
        </w:rPr>
        <w:t>19</w:t>
      </w:r>
      <w:r w:rsidRPr="00917786">
        <w:rPr>
          <w:lang w:val="sk-SK"/>
        </w:rPr>
        <w:t xml:space="preserve">(1), 43-63 [cit. 2019-10-30]. Dostupné z: </w:t>
      </w:r>
      <w:hyperlink r:id="rId8" w:history="1">
        <w:r w:rsidRPr="00917786">
          <w:rPr>
            <w:rStyle w:val="Hypertextovodkaz"/>
            <w:lang w:val="sk-SK"/>
          </w:rPr>
          <w:t>https://doi.org/10.1177/0973598415608480</w:t>
        </w:r>
      </w:hyperlink>
    </w:p>
    <w:p w:rsidR="00917786" w:rsidRPr="003B41AE" w:rsidRDefault="003B41AE" w:rsidP="003B41AE">
      <w:pPr>
        <w:pStyle w:val="Odstavecseseznamem"/>
        <w:rPr>
          <w:lang w:val="sk-SK"/>
        </w:rPr>
      </w:pPr>
      <w:r>
        <w:rPr>
          <w:lang w:val="sk-SK"/>
        </w:rPr>
        <w:br/>
      </w:r>
    </w:p>
    <w:p w:rsidR="003B41AE" w:rsidRDefault="000426F0" w:rsidP="00C12E33">
      <w:pPr>
        <w:pStyle w:val="Odstavecseseznamem"/>
        <w:rPr>
          <w:lang w:val="sk-SK"/>
        </w:rPr>
      </w:pPr>
      <w:r>
        <w:t xml:space="preserve">MEDZIHORSKY, Juraj, </w:t>
      </w:r>
      <w:proofErr w:type="spellStart"/>
      <w:r>
        <w:t>Milos</w:t>
      </w:r>
      <w:proofErr w:type="spellEnd"/>
      <w:r>
        <w:t xml:space="preserve"> POPOVIC a </w:t>
      </w:r>
      <w:proofErr w:type="spellStart"/>
      <w:r>
        <w:t>Erin</w:t>
      </w:r>
      <w:proofErr w:type="spellEnd"/>
      <w:r>
        <w:t xml:space="preserve"> K. JENNE. </w:t>
      </w:r>
      <w:proofErr w:type="spellStart"/>
      <w:r w:rsidRPr="000426F0">
        <w:rPr>
          <w:iCs/>
        </w:rPr>
        <w:t>Rhetoric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of</w:t>
      </w:r>
      <w:proofErr w:type="spellEnd"/>
      <w:r w:rsidRPr="000426F0">
        <w:rPr>
          <w:iCs/>
        </w:rPr>
        <w:t xml:space="preserve"> civil </w:t>
      </w:r>
      <w:proofErr w:type="spellStart"/>
      <w:r w:rsidRPr="000426F0">
        <w:rPr>
          <w:iCs/>
        </w:rPr>
        <w:t>conflict</w:t>
      </w:r>
      <w:proofErr w:type="spellEnd"/>
      <w:r w:rsidRPr="000426F0">
        <w:rPr>
          <w:iCs/>
        </w:rPr>
        <w:t xml:space="preserve"> management: United </w:t>
      </w:r>
      <w:proofErr w:type="spellStart"/>
      <w:r w:rsidRPr="000426F0">
        <w:rPr>
          <w:iCs/>
        </w:rPr>
        <w:t>Nations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Security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Council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debates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over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the</w:t>
      </w:r>
      <w:proofErr w:type="spellEnd"/>
      <w:r w:rsidRPr="000426F0">
        <w:rPr>
          <w:iCs/>
        </w:rPr>
        <w:t xml:space="preserve"> </w:t>
      </w:r>
      <w:proofErr w:type="spellStart"/>
      <w:r w:rsidRPr="000426F0">
        <w:rPr>
          <w:iCs/>
        </w:rPr>
        <w:t>Syrian</w:t>
      </w:r>
      <w:proofErr w:type="spellEnd"/>
      <w:r w:rsidRPr="000426F0">
        <w:rPr>
          <w:iCs/>
        </w:rPr>
        <w:t xml:space="preserve"> civil </w:t>
      </w:r>
      <w:proofErr w:type="spellStart"/>
      <w:r w:rsidRPr="000426F0">
        <w:rPr>
          <w:iCs/>
        </w:rPr>
        <w:t>war</w:t>
      </w:r>
      <w:proofErr w:type="spellEnd"/>
      <w:r>
        <w:rPr>
          <w:lang w:val="en-US"/>
        </w:rPr>
        <w:t xml:space="preserve">. </w:t>
      </w:r>
      <w:r>
        <w:rPr>
          <w:i/>
          <w:lang w:val="en-US"/>
        </w:rPr>
        <w:t>Research Politics</w:t>
      </w:r>
      <w:r w:rsidRPr="000426F0">
        <w:rPr>
          <w:lang w:val="en-US"/>
        </w:rPr>
        <w:t xml:space="preserve"> </w:t>
      </w:r>
      <w:r>
        <w:rPr>
          <w:lang w:val="en-US"/>
        </w:rPr>
        <w:t>[online]</w:t>
      </w:r>
      <w:r>
        <w:t xml:space="preserve">. 2017, </w:t>
      </w:r>
      <w:r>
        <w:rPr>
          <w:b/>
          <w:bCs/>
        </w:rPr>
        <w:t>4</w:t>
      </w:r>
      <w:r>
        <w:t xml:space="preserve">(2) </w:t>
      </w:r>
      <w:r>
        <w:rPr>
          <w:lang w:val="en-US"/>
        </w:rPr>
        <w:t xml:space="preserve">[cit. 2019-10-25]. </w:t>
      </w:r>
      <w:r>
        <w:t xml:space="preserve"> DOI: 10.1177/2053168017702982. ISSN 2053-1680. Dostupné z: </w:t>
      </w:r>
      <w:hyperlink r:id="rId9" w:history="1">
        <w:r>
          <w:rPr>
            <w:rStyle w:val="Hypertextovodkaz"/>
          </w:rPr>
          <w:t>http://journals.sagepub.com/doi/10.1177/2053168017702982</w:t>
        </w:r>
      </w:hyperlink>
    </w:p>
    <w:p w:rsidR="003B41AE" w:rsidRDefault="003B41AE" w:rsidP="003B41AE">
      <w:pPr>
        <w:pStyle w:val="Odstavecseseznamem"/>
        <w:rPr>
          <w:lang w:val="sk-SK"/>
        </w:rPr>
      </w:pPr>
    </w:p>
    <w:p w:rsidR="003B41AE" w:rsidRPr="00917786" w:rsidRDefault="003B41AE" w:rsidP="003B41AE">
      <w:pPr>
        <w:pStyle w:val="Odstavecseseznamem"/>
        <w:ind w:left="-1276"/>
        <w:rPr>
          <w:lang w:val="sk-SK"/>
        </w:rPr>
      </w:pPr>
      <w:r>
        <w:rPr>
          <w:noProof/>
          <w:lang w:val="sk-SK"/>
        </w:rPr>
        <w:lastRenderedPageBreak/>
        <w:drawing>
          <wp:inline distT="0" distB="0" distL="0" distR="0">
            <wp:extent cx="7440930" cy="269349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15" cy="271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33" w:rsidRDefault="00917786" w:rsidP="00917786">
      <w:pPr>
        <w:pStyle w:val="Odstavecseseznamem"/>
        <w:rPr>
          <w:sz w:val="24"/>
          <w:szCs w:val="24"/>
        </w:rPr>
      </w:pPr>
      <w:r w:rsidRPr="00917786">
        <w:rPr>
          <w:sz w:val="24"/>
          <w:szCs w:val="24"/>
        </w:rPr>
        <w:br/>
      </w:r>
    </w:p>
    <w:p w:rsidR="00C12E33" w:rsidRDefault="00C12E33" w:rsidP="00917786">
      <w:pPr>
        <w:pStyle w:val="Odstavecseseznamem"/>
        <w:rPr>
          <w:sz w:val="24"/>
          <w:szCs w:val="24"/>
        </w:rPr>
      </w:pPr>
    </w:p>
    <w:p w:rsidR="003B41AE" w:rsidRPr="0058252C" w:rsidRDefault="003B41AE" w:rsidP="0058252C">
      <w:pPr>
        <w:rPr>
          <w:b/>
          <w:sz w:val="24"/>
          <w:szCs w:val="24"/>
        </w:rPr>
      </w:pPr>
      <w:r w:rsidRPr="0058252C">
        <w:rPr>
          <w:b/>
          <w:sz w:val="24"/>
          <w:szCs w:val="24"/>
        </w:rPr>
        <w:t>Případně naleznete tyto údaje i přímo ve full-textu článku</w:t>
      </w:r>
      <w:r w:rsidR="002E1397">
        <w:rPr>
          <w:b/>
          <w:sz w:val="24"/>
          <w:szCs w:val="24"/>
        </w:rPr>
        <w:t xml:space="preserve">, po kliknutí na odkaz </w:t>
      </w:r>
      <w:proofErr w:type="spellStart"/>
      <w:r w:rsidR="002E1397">
        <w:rPr>
          <w:b/>
          <w:sz w:val="24"/>
          <w:szCs w:val="24"/>
        </w:rPr>
        <w:t>Download</w:t>
      </w:r>
      <w:proofErr w:type="spellEnd"/>
      <w:r w:rsidR="002E1397">
        <w:rPr>
          <w:b/>
          <w:sz w:val="24"/>
          <w:szCs w:val="24"/>
        </w:rPr>
        <w:t xml:space="preserve"> PDF</w:t>
      </w:r>
      <w:r w:rsidRPr="0058252C">
        <w:rPr>
          <w:b/>
          <w:sz w:val="24"/>
          <w:szCs w:val="24"/>
        </w:rPr>
        <w:t>:</w:t>
      </w:r>
    </w:p>
    <w:p w:rsidR="0058252C" w:rsidRDefault="003B41AE" w:rsidP="00917786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3538071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47" cy="356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58252C" w:rsidRDefault="0058252C" w:rsidP="00917786">
      <w:pPr>
        <w:pStyle w:val="Odstavecseseznamem"/>
        <w:rPr>
          <w:sz w:val="24"/>
          <w:szCs w:val="24"/>
        </w:rPr>
      </w:pPr>
    </w:p>
    <w:p w:rsidR="0058252C" w:rsidRDefault="0058252C" w:rsidP="00917786">
      <w:pPr>
        <w:pStyle w:val="Odstavecseseznamem"/>
        <w:rPr>
          <w:sz w:val="24"/>
          <w:szCs w:val="24"/>
        </w:rPr>
      </w:pPr>
    </w:p>
    <w:p w:rsidR="0058252C" w:rsidRDefault="0058252C" w:rsidP="00917786">
      <w:pPr>
        <w:pStyle w:val="Odstavecseseznamem"/>
        <w:rPr>
          <w:sz w:val="24"/>
          <w:szCs w:val="24"/>
        </w:rPr>
      </w:pPr>
    </w:p>
    <w:p w:rsidR="0058252C" w:rsidRDefault="0058252C" w:rsidP="00917786">
      <w:pPr>
        <w:pStyle w:val="Odstavecseseznamem"/>
        <w:rPr>
          <w:sz w:val="24"/>
          <w:szCs w:val="24"/>
        </w:rPr>
      </w:pPr>
    </w:p>
    <w:p w:rsidR="0058252C" w:rsidRDefault="0058252C" w:rsidP="00917786">
      <w:pPr>
        <w:pStyle w:val="Odstavecseseznamem"/>
        <w:rPr>
          <w:sz w:val="24"/>
          <w:szCs w:val="24"/>
        </w:rPr>
      </w:pPr>
    </w:p>
    <w:p w:rsidR="00C12E33" w:rsidRDefault="00C12E33" w:rsidP="00917786">
      <w:pPr>
        <w:pStyle w:val="Odstavecseseznamem"/>
        <w:rPr>
          <w:sz w:val="24"/>
          <w:szCs w:val="24"/>
        </w:rPr>
      </w:pPr>
    </w:p>
    <w:p w:rsidR="00C12E33" w:rsidRPr="00E04BD3" w:rsidRDefault="00C12E33" w:rsidP="00C12E3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Články – chybějící údaje o ročníku a čísle</w:t>
      </w:r>
    </w:p>
    <w:p w:rsidR="0014752C" w:rsidRPr="0014752C" w:rsidRDefault="00C12E33" w:rsidP="0014752C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pokud jsou známy údaje o ročníku, čísle a stranách, tak je povinné je do citace uvádět</w:t>
      </w:r>
    </w:p>
    <w:p w:rsidR="0014752C" w:rsidRPr="0014752C" w:rsidRDefault="00C12E33" w:rsidP="0014752C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14752C">
        <w:rPr>
          <w:sz w:val="24"/>
          <w:szCs w:val="24"/>
        </w:rPr>
        <w:t>opět tyto údaje není problém zjistit, bývají uvedeny na viditelném místě</w:t>
      </w:r>
      <w:r w:rsidRPr="0014752C">
        <w:rPr>
          <w:sz w:val="24"/>
          <w:szCs w:val="24"/>
        </w:rPr>
        <w:br/>
      </w:r>
    </w:p>
    <w:p w:rsidR="0014752C" w:rsidRPr="0014752C" w:rsidRDefault="0014752C" w:rsidP="0014752C">
      <w:pPr>
        <w:pStyle w:val="Odstavecseseznamem"/>
        <w:rPr>
          <w:b/>
          <w:sz w:val="24"/>
          <w:szCs w:val="24"/>
        </w:rPr>
      </w:pPr>
      <w:r w:rsidRPr="00917786">
        <w:rPr>
          <w:sz w:val="24"/>
          <w:szCs w:val="24"/>
          <w:u w:val="single"/>
        </w:rPr>
        <w:t>Chybně:</w:t>
      </w:r>
      <w:r w:rsidR="00C12E33" w:rsidRPr="0014752C">
        <w:rPr>
          <w:sz w:val="24"/>
          <w:szCs w:val="24"/>
        </w:rPr>
        <w:br/>
      </w:r>
      <w:r w:rsidRPr="0014752C">
        <w:rPr>
          <w:rFonts w:ascii="Calibri" w:hAnsi="Calibri" w:cs="Calibri"/>
        </w:rPr>
        <w:t xml:space="preserve">KHASHAN, </w:t>
      </w:r>
      <w:proofErr w:type="spellStart"/>
      <w:r w:rsidRPr="0014752C">
        <w:rPr>
          <w:rFonts w:ascii="Calibri" w:hAnsi="Calibri" w:cs="Calibri"/>
        </w:rPr>
        <w:t>Hilal</w:t>
      </w:r>
      <w:proofErr w:type="spellEnd"/>
      <w:r w:rsidRPr="0014752C">
        <w:rPr>
          <w:rFonts w:ascii="Calibri" w:hAnsi="Calibri" w:cs="Calibri"/>
        </w:rPr>
        <w:t xml:space="preserve"> a Judith HARIK, 2016. </w:t>
      </w:r>
      <w:proofErr w:type="spellStart"/>
      <w:r w:rsidRPr="0014752C">
        <w:rPr>
          <w:rFonts w:ascii="Calibri" w:hAnsi="Calibri" w:cs="Calibri"/>
        </w:rPr>
        <w:t>The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Plight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of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the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Kurds</w:t>
      </w:r>
      <w:proofErr w:type="spellEnd"/>
      <w:r w:rsidRPr="0014752C">
        <w:rPr>
          <w:rFonts w:ascii="Calibri" w:hAnsi="Calibri" w:cs="Calibri"/>
        </w:rPr>
        <w:t xml:space="preserve">: </w:t>
      </w:r>
      <w:r w:rsidRPr="0014752C">
        <w:rPr>
          <w:rFonts w:ascii="Calibri" w:hAnsi="Calibri" w:cs="Calibri"/>
          <w:i/>
          <w:iCs/>
        </w:rPr>
        <w:t xml:space="preserve">Bulletin </w:t>
      </w:r>
      <w:proofErr w:type="spellStart"/>
      <w:r w:rsidRPr="0014752C">
        <w:rPr>
          <w:rFonts w:ascii="Calibri" w:hAnsi="Calibri" w:cs="Calibri"/>
          <w:i/>
          <w:iCs/>
        </w:rPr>
        <w:t>of</w:t>
      </w:r>
      <w:proofErr w:type="spellEnd"/>
      <w:r w:rsidRPr="0014752C">
        <w:rPr>
          <w:rFonts w:ascii="Calibri" w:hAnsi="Calibri" w:cs="Calibri"/>
          <w:i/>
          <w:iCs/>
        </w:rPr>
        <w:t xml:space="preserve"> </w:t>
      </w:r>
      <w:proofErr w:type="spellStart"/>
      <w:r w:rsidRPr="0014752C">
        <w:rPr>
          <w:rFonts w:ascii="Calibri" w:hAnsi="Calibri" w:cs="Calibri"/>
          <w:i/>
          <w:iCs/>
        </w:rPr>
        <w:t>Peace</w:t>
      </w:r>
      <w:proofErr w:type="spellEnd"/>
      <w:r w:rsidRPr="0014752C">
        <w:rPr>
          <w:rFonts w:ascii="Calibri" w:hAnsi="Calibri" w:cs="Calibri"/>
          <w:i/>
          <w:iCs/>
        </w:rPr>
        <w:t xml:space="preserve"> </w:t>
      </w:r>
      <w:proofErr w:type="spellStart"/>
      <w:r w:rsidRPr="0014752C">
        <w:rPr>
          <w:rFonts w:ascii="Calibri" w:hAnsi="Calibri" w:cs="Calibri"/>
          <w:i/>
          <w:iCs/>
        </w:rPr>
        <w:t>Proposals</w:t>
      </w:r>
      <w:proofErr w:type="spellEnd"/>
      <w:r w:rsidRPr="0014752C">
        <w:rPr>
          <w:rFonts w:ascii="Calibri" w:hAnsi="Calibri" w:cs="Calibri"/>
        </w:rPr>
        <w:t xml:space="preserve"> [online].  [cit 2019-10-25]. Dostupné z: doi:10.1177/096701069202300206</w:t>
      </w:r>
    </w:p>
    <w:p w:rsidR="00C12E33" w:rsidRPr="00C12E33" w:rsidRDefault="0014752C" w:rsidP="0014752C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  <w:u w:val="single"/>
        </w:rPr>
        <w:t>Správně</w:t>
      </w:r>
      <w:r w:rsidRPr="00917786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br/>
      </w:r>
      <w:r w:rsidRPr="0014752C">
        <w:rPr>
          <w:rFonts w:ascii="Calibri" w:hAnsi="Calibri" w:cs="Calibri"/>
        </w:rPr>
        <w:t xml:space="preserve">KHASHAN, </w:t>
      </w:r>
      <w:proofErr w:type="spellStart"/>
      <w:r w:rsidRPr="0014752C">
        <w:rPr>
          <w:rFonts w:ascii="Calibri" w:hAnsi="Calibri" w:cs="Calibri"/>
        </w:rPr>
        <w:t>Hilal</w:t>
      </w:r>
      <w:proofErr w:type="spellEnd"/>
      <w:r w:rsidRPr="0014752C">
        <w:rPr>
          <w:rFonts w:ascii="Calibri" w:hAnsi="Calibri" w:cs="Calibri"/>
        </w:rPr>
        <w:t xml:space="preserve"> a Judith HARIK. </w:t>
      </w:r>
      <w:proofErr w:type="spellStart"/>
      <w:r w:rsidRPr="0014752C">
        <w:rPr>
          <w:rFonts w:ascii="Calibri" w:hAnsi="Calibri" w:cs="Calibri"/>
        </w:rPr>
        <w:t>The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Plight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of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the</w:t>
      </w:r>
      <w:proofErr w:type="spellEnd"/>
      <w:r w:rsidRPr="0014752C">
        <w:rPr>
          <w:rFonts w:ascii="Calibri" w:hAnsi="Calibri" w:cs="Calibri"/>
        </w:rPr>
        <w:t xml:space="preserve"> </w:t>
      </w:r>
      <w:proofErr w:type="spellStart"/>
      <w:r w:rsidRPr="0014752C">
        <w:rPr>
          <w:rFonts w:ascii="Calibri" w:hAnsi="Calibri" w:cs="Calibri"/>
        </w:rPr>
        <w:t>Kurds</w:t>
      </w:r>
      <w:proofErr w:type="spellEnd"/>
      <w:r>
        <w:rPr>
          <w:rFonts w:ascii="Calibri" w:hAnsi="Calibri" w:cs="Calibri"/>
        </w:rPr>
        <w:t>.</w:t>
      </w:r>
      <w:r w:rsidRPr="0014752C">
        <w:rPr>
          <w:rFonts w:ascii="Calibri" w:hAnsi="Calibri" w:cs="Calibri"/>
        </w:rPr>
        <w:t xml:space="preserve"> </w:t>
      </w:r>
      <w:r w:rsidRPr="0014752C">
        <w:rPr>
          <w:rFonts w:ascii="Calibri" w:hAnsi="Calibri" w:cs="Calibri"/>
          <w:i/>
          <w:iCs/>
        </w:rPr>
        <w:t xml:space="preserve">Bulletin </w:t>
      </w:r>
      <w:proofErr w:type="spellStart"/>
      <w:r w:rsidRPr="0014752C">
        <w:rPr>
          <w:rFonts w:ascii="Calibri" w:hAnsi="Calibri" w:cs="Calibri"/>
          <w:i/>
          <w:iCs/>
        </w:rPr>
        <w:t>of</w:t>
      </w:r>
      <w:proofErr w:type="spellEnd"/>
      <w:r w:rsidRPr="0014752C">
        <w:rPr>
          <w:rFonts w:ascii="Calibri" w:hAnsi="Calibri" w:cs="Calibri"/>
          <w:i/>
          <w:iCs/>
        </w:rPr>
        <w:t xml:space="preserve"> </w:t>
      </w:r>
      <w:proofErr w:type="spellStart"/>
      <w:r w:rsidRPr="0014752C">
        <w:rPr>
          <w:rFonts w:ascii="Calibri" w:hAnsi="Calibri" w:cs="Calibri"/>
          <w:i/>
          <w:iCs/>
        </w:rPr>
        <w:t>Peace</w:t>
      </w:r>
      <w:proofErr w:type="spellEnd"/>
      <w:r w:rsidRPr="0014752C">
        <w:rPr>
          <w:rFonts w:ascii="Calibri" w:hAnsi="Calibri" w:cs="Calibri"/>
          <w:i/>
          <w:iCs/>
        </w:rPr>
        <w:t xml:space="preserve"> </w:t>
      </w:r>
      <w:proofErr w:type="spellStart"/>
      <w:r w:rsidRPr="0014752C">
        <w:rPr>
          <w:rFonts w:ascii="Calibri" w:hAnsi="Calibri" w:cs="Calibri"/>
          <w:i/>
          <w:iCs/>
        </w:rPr>
        <w:t>Proposals</w:t>
      </w:r>
      <w:proofErr w:type="spellEnd"/>
      <w:r w:rsidRPr="0014752C">
        <w:rPr>
          <w:rFonts w:ascii="Calibri" w:hAnsi="Calibri" w:cs="Calibri"/>
        </w:rPr>
        <w:t xml:space="preserve"> [online].  </w:t>
      </w:r>
      <w:r>
        <w:rPr>
          <w:rFonts w:ascii="Calibri" w:hAnsi="Calibri" w:cs="Calibri"/>
        </w:rPr>
        <w:t xml:space="preserve">1992, </w:t>
      </w:r>
      <w:r w:rsidRPr="0014752C">
        <w:rPr>
          <w:rFonts w:ascii="Calibri" w:hAnsi="Calibri" w:cs="Calibri"/>
          <w:b/>
        </w:rPr>
        <w:t>23</w:t>
      </w:r>
      <w:r>
        <w:rPr>
          <w:rFonts w:ascii="Calibri" w:hAnsi="Calibri" w:cs="Calibri"/>
        </w:rPr>
        <w:t xml:space="preserve">(2), 147-158 </w:t>
      </w:r>
      <w:r w:rsidRPr="0014752C">
        <w:rPr>
          <w:rFonts w:ascii="Calibri" w:hAnsi="Calibri" w:cs="Calibri"/>
        </w:rPr>
        <w:t>[cit 2019-10-25]. Dostupné z: https://journals.sagepub.com/doi/abs/10.1177/096701069202300206</w:t>
      </w:r>
      <w:r>
        <w:rPr>
          <w:sz w:val="24"/>
          <w:szCs w:val="24"/>
          <w:u w:val="single"/>
        </w:rPr>
        <w:br/>
      </w:r>
    </w:p>
    <w:p w:rsidR="00C12E33" w:rsidRPr="00E04BD3" w:rsidRDefault="00C12E33" w:rsidP="00C12E3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Název</w:t>
      </w:r>
    </w:p>
    <w:p w:rsidR="00C13318" w:rsidRPr="00C13318" w:rsidRDefault="00C12E33" w:rsidP="00C12E33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>název cel</w:t>
      </w:r>
      <w:r>
        <w:rPr>
          <w:sz w:val="24"/>
          <w:szCs w:val="24"/>
        </w:rPr>
        <w:t>ého díla</w:t>
      </w:r>
      <w:r w:rsidRPr="00E04BD3">
        <w:rPr>
          <w:sz w:val="24"/>
          <w:szCs w:val="24"/>
        </w:rPr>
        <w:t xml:space="preserve"> (název knihy, diplomové práce atd.) píšeme </w:t>
      </w:r>
      <w:r w:rsidR="00C13318">
        <w:rPr>
          <w:sz w:val="24"/>
          <w:szCs w:val="24"/>
        </w:rPr>
        <w:t xml:space="preserve">vždy </w:t>
      </w:r>
      <w:r w:rsidRPr="00C13318">
        <w:rPr>
          <w:b/>
          <w:sz w:val="24"/>
          <w:szCs w:val="24"/>
        </w:rPr>
        <w:t>kurzívou</w:t>
      </w:r>
    </w:p>
    <w:p w:rsidR="000F3BEE" w:rsidRPr="000F3BEE" w:rsidRDefault="00C12E33" w:rsidP="00C12E33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u článků se kurzívou píše </w:t>
      </w:r>
      <w:r w:rsidRPr="00E04BD3">
        <w:rPr>
          <w:b/>
          <w:sz w:val="24"/>
          <w:szCs w:val="24"/>
        </w:rPr>
        <w:t>název časopisu</w:t>
      </w:r>
      <w:r w:rsidRPr="00E04BD3">
        <w:rPr>
          <w:sz w:val="24"/>
          <w:szCs w:val="24"/>
        </w:rPr>
        <w:t>, název článku se píše normálně</w:t>
      </w:r>
    </w:p>
    <w:p w:rsidR="000F3BEE" w:rsidRPr="000F3BEE" w:rsidRDefault="000F3BEE" w:rsidP="000F3BEE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název nepíšeme celý velkými písmeny, a to ani v případě, že v databázi či přímo v článku je název velkými písmeny</w:t>
      </w:r>
      <w:r w:rsidR="0058252C">
        <w:rPr>
          <w:sz w:val="24"/>
          <w:szCs w:val="24"/>
        </w:rPr>
        <w:t xml:space="preserve"> uveden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17786">
        <w:rPr>
          <w:sz w:val="24"/>
          <w:szCs w:val="24"/>
          <w:u w:val="single"/>
        </w:rPr>
        <w:t>Chybně:</w:t>
      </w:r>
      <w:r>
        <w:rPr>
          <w:sz w:val="24"/>
          <w:szCs w:val="24"/>
        </w:rPr>
        <w:br/>
      </w:r>
      <w:r>
        <w:t>IBOLD, N. POST-CONFLICT SYRIA: FROM DESTRUCTION TO RECONSTRUCTION – WHO'S INVOLVED AND TO WHICH EXTENT. [online]</w:t>
      </w:r>
      <w:r w:rsidRPr="000F3BEE">
        <w:rPr>
          <w:i/>
          <w:iCs/>
        </w:rPr>
        <w:t xml:space="preserve"> Open House International</w:t>
      </w:r>
      <w:r>
        <w:t xml:space="preserve">, 06, 2019, vol. 44, no. 2. pp. 8-19 </w:t>
      </w:r>
      <w:proofErr w:type="spellStart"/>
      <w:r>
        <w:t>ProQuest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; </w:t>
      </w:r>
      <w:proofErr w:type="spellStart"/>
      <w:r>
        <w:t>ProQuest</w:t>
      </w:r>
      <w:proofErr w:type="spellEnd"/>
      <w:r>
        <w:t xml:space="preserve"> Natural Science </w:t>
      </w:r>
      <w:proofErr w:type="spellStart"/>
      <w:r>
        <w:t>Collection</w:t>
      </w:r>
      <w:proofErr w:type="spellEnd"/>
      <w:r>
        <w:t xml:space="preserve">; </w:t>
      </w:r>
      <w:proofErr w:type="spellStart"/>
      <w:r>
        <w:t>ProQuest</w:t>
      </w:r>
      <w:proofErr w:type="spellEnd"/>
      <w:r>
        <w:t xml:space="preserve"> Technology </w:t>
      </w:r>
      <w:proofErr w:type="spellStart"/>
      <w:r>
        <w:t>Collection</w:t>
      </w:r>
      <w:proofErr w:type="spellEnd"/>
      <w:r>
        <w:t xml:space="preserve">. [cit. 2019-10-23] ISSN 01682601. Dostupné z: </w:t>
      </w:r>
      <w:hyperlink r:id="rId12" w:history="1">
        <w:r w:rsidRPr="00DB0BE8">
          <w:rPr>
            <w:rStyle w:val="Hypertextovodkaz"/>
          </w:rPr>
          <w:t>https://search.proquest.com/docview/</w:t>
        </w:r>
      </w:hyperlink>
    </w:p>
    <w:p w:rsidR="000F3BEE" w:rsidRDefault="000F3BEE" w:rsidP="000F3BEE">
      <w:pPr>
        <w:pStyle w:val="Odstavecseseznamem"/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  <w:u w:val="single"/>
        </w:rPr>
        <w:t>Správně:</w:t>
      </w:r>
    </w:p>
    <w:p w:rsidR="000F3BEE" w:rsidRPr="000F3BEE" w:rsidRDefault="000F3BEE" w:rsidP="000F3BEE">
      <w:pPr>
        <w:pStyle w:val="Odstavecseseznamem"/>
        <w:rPr>
          <w:b/>
          <w:sz w:val="24"/>
          <w:szCs w:val="24"/>
        </w:rPr>
      </w:pPr>
      <w:r>
        <w:t>IBOLD, Nura. Post-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Syria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to </w:t>
      </w:r>
      <w:proofErr w:type="spellStart"/>
      <w:r>
        <w:t>reconstruction</w:t>
      </w:r>
      <w:proofErr w:type="spellEnd"/>
      <w:r>
        <w:t xml:space="preserve"> –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and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. </w:t>
      </w:r>
      <w:r w:rsidRPr="000F3BEE">
        <w:rPr>
          <w:i/>
          <w:iCs/>
        </w:rPr>
        <w:t>Open House International</w:t>
      </w:r>
      <w:r>
        <w:t xml:space="preserve"> [online]. 2019, vol. 44, no. 2, s. 8-19 [cit. 2019-10-23]. ISSN 01682601. Dostupné z:</w:t>
      </w:r>
      <w:r w:rsidR="00375528" w:rsidRPr="00375528">
        <w:t xml:space="preserve"> </w:t>
      </w:r>
      <w:r w:rsidR="00375528">
        <w:t>https://search.proquest.com/docview/2277920984?accountid=16531</w:t>
      </w:r>
    </w:p>
    <w:p w:rsidR="00C12E33" w:rsidRDefault="00C12E33" w:rsidP="00C12E33">
      <w:pPr>
        <w:rPr>
          <w:sz w:val="24"/>
          <w:szCs w:val="24"/>
        </w:rPr>
      </w:pPr>
    </w:p>
    <w:p w:rsidR="00C12E33" w:rsidRPr="00E04BD3" w:rsidRDefault="00C12E33" w:rsidP="00C12E33">
      <w:pPr>
        <w:pStyle w:val="Odstavecseseznamem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b/>
          <w:sz w:val="24"/>
          <w:szCs w:val="24"/>
        </w:rPr>
        <w:t>Jména autorů – velmi hodně chyb bylo v zápisu autorů:</w:t>
      </w:r>
    </w:p>
    <w:p w:rsidR="00C12E33" w:rsidRPr="00E04BD3" w:rsidRDefault="00C12E33" w:rsidP="00C12E33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příjmení všech autorů píšeme vždy velkými písmeny!</w:t>
      </w:r>
    </w:p>
    <w:p w:rsidR="002F5FF9" w:rsidRDefault="00C12E33" w:rsidP="002F5FF9">
      <w:pPr>
        <w:pStyle w:val="Odstavecseseznamem"/>
        <w:rPr>
          <w:sz w:val="24"/>
          <w:szCs w:val="24"/>
          <w:u w:val="single"/>
        </w:rPr>
      </w:pPr>
      <w:r w:rsidRPr="00E04BD3">
        <w:rPr>
          <w:rFonts w:cs="Times New Roman"/>
          <w:sz w:val="24"/>
          <w:szCs w:val="24"/>
        </w:rPr>
        <w:t>první autor se píše v invertované podobě, tzn. PŘÍJMENÍ, Jméno</w:t>
      </w:r>
      <w:r w:rsidR="002F5FF9">
        <w:rPr>
          <w:rFonts w:cs="Times New Roman"/>
          <w:sz w:val="24"/>
          <w:szCs w:val="24"/>
        </w:rPr>
        <w:br/>
        <w:t>pozor na jména s více iniciály nebo křestními jmény, vždy musí</w:t>
      </w:r>
      <w:r w:rsidR="0058252C">
        <w:rPr>
          <w:rFonts w:cs="Times New Roman"/>
          <w:sz w:val="24"/>
          <w:szCs w:val="24"/>
        </w:rPr>
        <w:t>me</w:t>
      </w:r>
      <w:r w:rsidR="002F5FF9">
        <w:rPr>
          <w:rFonts w:cs="Times New Roman"/>
          <w:sz w:val="24"/>
          <w:szCs w:val="24"/>
        </w:rPr>
        <w:t xml:space="preserve"> začínat příjmením</w:t>
      </w:r>
      <w:r w:rsidR="002F5FF9">
        <w:rPr>
          <w:rFonts w:cs="Times New Roman"/>
          <w:sz w:val="24"/>
          <w:szCs w:val="24"/>
        </w:rPr>
        <w:br/>
      </w:r>
      <w:r w:rsidR="002F5FF9" w:rsidRPr="00E04BD3">
        <w:rPr>
          <w:sz w:val="24"/>
          <w:szCs w:val="24"/>
          <w:u w:val="single"/>
        </w:rPr>
        <w:t>Chybně:</w:t>
      </w:r>
      <w:r w:rsidR="002F5FF9" w:rsidRPr="002F5FF9">
        <w:rPr>
          <w:sz w:val="24"/>
          <w:szCs w:val="24"/>
        </w:rPr>
        <w:t xml:space="preserve"> </w:t>
      </w:r>
      <w:r w:rsidR="002F5FF9">
        <w:rPr>
          <w:sz w:val="24"/>
          <w:szCs w:val="24"/>
        </w:rPr>
        <w:t>W. LESCH, David</w:t>
      </w:r>
    </w:p>
    <w:p w:rsidR="002F5FF9" w:rsidRPr="00E04BD3" w:rsidRDefault="002F5FF9" w:rsidP="002F5FF9">
      <w:pPr>
        <w:pStyle w:val="Odstavecseseznamem"/>
        <w:rPr>
          <w:rFonts w:cs="Times New Roman"/>
          <w:b/>
          <w:sz w:val="24"/>
          <w:szCs w:val="24"/>
        </w:rPr>
      </w:pPr>
      <w:r>
        <w:rPr>
          <w:sz w:val="24"/>
          <w:szCs w:val="24"/>
          <w:u w:val="single"/>
        </w:rPr>
        <w:t>Správně</w:t>
      </w:r>
      <w:r w:rsidRPr="00E04BD3">
        <w:rPr>
          <w:sz w:val="24"/>
          <w:szCs w:val="24"/>
          <w:u w:val="single"/>
        </w:rPr>
        <w:t>:</w:t>
      </w:r>
      <w:r w:rsidRPr="002F5FF9">
        <w:rPr>
          <w:sz w:val="24"/>
          <w:szCs w:val="24"/>
        </w:rPr>
        <w:t xml:space="preserve"> </w:t>
      </w:r>
      <w:r>
        <w:rPr>
          <w:sz w:val="24"/>
          <w:szCs w:val="24"/>
        </w:rPr>
        <w:t>LESCH, David W.</w:t>
      </w:r>
    </w:p>
    <w:p w:rsidR="00C12E33" w:rsidRPr="00C12E33" w:rsidRDefault="00C12E33" w:rsidP="002F5FF9">
      <w:pPr>
        <w:pStyle w:val="Odstavecseseznamem"/>
        <w:rPr>
          <w:rFonts w:cs="Times New Roman"/>
          <w:b/>
          <w:sz w:val="24"/>
          <w:szCs w:val="24"/>
        </w:rPr>
      </w:pPr>
    </w:p>
    <w:p w:rsidR="00C12E33" w:rsidRPr="00E04BD3" w:rsidRDefault="00C12E33" w:rsidP="00C12E33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ostatní autory uvádíme již ve formě Jméno PŘÍJMENÍ a před posledního dáváme spojku „a“, např.: </w:t>
      </w:r>
      <w:r w:rsidRPr="00E04BD3">
        <w:rPr>
          <w:rFonts w:cs="Calibri"/>
          <w:sz w:val="24"/>
          <w:szCs w:val="24"/>
        </w:rPr>
        <w:t>KALB, Deborah, Gerhard PETERS a John T. WOOLLEY.</w:t>
      </w:r>
    </w:p>
    <w:p w:rsidR="00C12E33" w:rsidRDefault="00C12E33" w:rsidP="00C12E33">
      <w:pPr>
        <w:pStyle w:val="Odstavecseseznamem"/>
        <w:rPr>
          <w:rFonts w:cs="Times New Roman"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pokud je autorů příliš mnoho, uvádíme jen prvního a pak zkratku „et al.“, např.: </w:t>
      </w:r>
      <w:r w:rsidRPr="00E04BD3">
        <w:rPr>
          <w:rFonts w:cs="Times New Roman"/>
          <w:sz w:val="24"/>
          <w:szCs w:val="24"/>
        </w:rPr>
        <w:br/>
        <w:t>NOVÁK, Jan et al.</w:t>
      </w:r>
    </w:p>
    <w:p w:rsidR="00C12E33" w:rsidRPr="002F5FF9" w:rsidRDefault="002F5FF9" w:rsidP="00C12E33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u jmen autorů neuvádíme tituly</w:t>
      </w:r>
    </w:p>
    <w:p w:rsidR="002F5FF9" w:rsidRDefault="002F5FF9" w:rsidP="002F5FF9">
      <w:pPr>
        <w:pStyle w:val="Odstavecseseznamem"/>
        <w:rPr>
          <w:sz w:val="24"/>
          <w:szCs w:val="24"/>
          <w:u w:val="single"/>
        </w:rPr>
      </w:pPr>
      <w:r w:rsidRPr="00E04BD3">
        <w:rPr>
          <w:sz w:val="24"/>
          <w:szCs w:val="24"/>
          <w:u w:val="single"/>
        </w:rPr>
        <w:lastRenderedPageBreak/>
        <w:t>Chybně:</w:t>
      </w:r>
      <w:r w:rsidRPr="002F5FF9">
        <w:rPr>
          <w:sz w:val="24"/>
          <w:szCs w:val="24"/>
        </w:rPr>
        <w:t xml:space="preserve"> Mgr. </w:t>
      </w:r>
      <w:proofErr w:type="spellStart"/>
      <w:r w:rsidRPr="002F5FF9">
        <w:rPr>
          <w:sz w:val="24"/>
          <w:szCs w:val="24"/>
        </w:rPr>
        <w:t>Jasenský</w:t>
      </w:r>
      <w:proofErr w:type="spellEnd"/>
      <w:r w:rsidRPr="002F5FF9">
        <w:rPr>
          <w:sz w:val="24"/>
          <w:szCs w:val="24"/>
        </w:rPr>
        <w:t>, Martin</w:t>
      </w:r>
    </w:p>
    <w:p w:rsidR="00C12E33" w:rsidRPr="0058252C" w:rsidRDefault="002F5FF9" w:rsidP="0058252C">
      <w:pPr>
        <w:pStyle w:val="Odstavecseseznamem"/>
        <w:rPr>
          <w:rFonts w:cs="Times New Roman"/>
          <w:b/>
          <w:sz w:val="24"/>
          <w:szCs w:val="24"/>
        </w:rPr>
      </w:pPr>
      <w:r>
        <w:rPr>
          <w:sz w:val="24"/>
          <w:szCs w:val="24"/>
          <w:u w:val="single"/>
        </w:rPr>
        <w:t>Správně</w:t>
      </w:r>
      <w:r w:rsidRPr="00E04BD3">
        <w:rPr>
          <w:sz w:val="24"/>
          <w:szCs w:val="24"/>
          <w:u w:val="single"/>
        </w:rPr>
        <w:t>:</w:t>
      </w:r>
      <w:r w:rsidRPr="002F5FF9">
        <w:rPr>
          <w:sz w:val="24"/>
          <w:szCs w:val="24"/>
        </w:rPr>
        <w:t xml:space="preserve"> JASENSKÝ, Martin</w:t>
      </w:r>
    </w:p>
    <w:p w:rsidR="00B272C0" w:rsidRPr="00A02F10" w:rsidRDefault="00B272C0" w:rsidP="00841646">
      <w:pPr>
        <w:rPr>
          <w:sz w:val="24"/>
          <w:szCs w:val="24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Špatný styl citace</w:t>
      </w:r>
    </w:p>
    <w:p w:rsidR="0058252C" w:rsidRPr="0058252C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citovat </w:t>
      </w:r>
      <w:r w:rsidR="0058252C">
        <w:rPr>
          <w:sz w:val="24"/>
          <w:szCs w:val="24"/>
        </w:rPr>
        <w:t>byste měli podle</w:t>
      </w:r>
      <w:r w:rsidRPr="00E04BD3">
        <w:rPr>
          <w:sz w:val="24"/>
          <w:szCs w:val="24"/>
        </w:rPr>
        <w:t xml:space="preserve"> stylu ČSN ISO 690 (viz. příklady v prezentaci z přednášky)</w:t>
      </w:r>
    </w:p>
    <w:p w:rsidR="00841646" w:rsidRPr="00E04BD3" w:rsidRDefault="0058252C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pokud používáte jiný styl</w:t>
      </w:r>
      <w:r w:rsidR="002E1397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mělo být uvedeno jaký a hlavně všechny citace v jednom úkolu musí být </w:t>
      </w:r>
      <w:r w:rsidRPr="0058252C">
        <w:rPr>
          <w:b/>
          <w:sz w:val="24"/>
          <w:szCs w:val="24"/>
        </w:rPr>
        <w:t>v jednom stylu</w:t>
      </w:r>
    </w:p>
    <w:p w:rsidR="00841646" w:rsidRPr="00E04BD3" w:rsidRDefault="00CE592B" w:rsidP="00E04BD3">
      <w:pPr>
        <w:pStyle w:val="Odstavecseseznamem"/>
        <w:spacing w:after="0" w:line="240" w:lineRule="auto"/>
        <w:ind w:left="714"/>
        <w:rPr>
          <w:rFonts w:cs="Times New Roman"/>
          <w:sz w:val="24"/>
          <w:szCs w:val="24"/>
        </w:rPr>
      </w:pPr>
      <w:r w:rsidRPr="00E04BD3">
        <w:rPr>
          <w:sz w:val="24"/>
          <w:szCs w:val="24"/>
        </w:rPr>
        <w:br/>
      </w:r>
    </w:p>
    <w:p w:rsidR="00CE592B" w:rsidRPr="00E04BD3" w:rsidRDefault="00CE592B" w:rsidP="00CE592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 xml:space="preserve">Online dokumenty se necitují stejně jako tištěné dokumenty </w:t>
      </w:r>
    </w:p>
    <w:p w:rsidR="00CE592B" w:rsidRPr="00E04BD3" w:rsidRDefault="00CE592B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t xml:space="preserve">z citace </w:t>
      </w:r>
      <w:r w:rsidRPr="00E04BD3">
        <w:rPr>
          <w:b/>
          <w:sz w:val="24"/>
          <w:szCs w:val="24"/>
        </w:rPr>
        <w:t>musí být zřejmé, že se jedná o e-knihu nebo e-článek</w:t>
      </w:r>
      <w:r w:rsidRPr="00E04BD3">
        <w:rPr>
          <w:sz w:val="24"/>
          <w:szCs w:val="24"/>
        </w:rPr>
        <w:t xml:space="preserve">, </w:t>
      </w:r>
    </w:p>
    <w:p w:rsidR="00E04BD3" w:rsidRPr="00E04BD3" w:rsidRDefault="00CE592B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t>za názvem knihy</w:t>
      </w:r>
      <w:r w:rsidR="00EB355C">
        <w:rPr>
          <w:sz w:val="24"/>
          <w:szCs w:val="24"/>
        </w:rPr>
        <w:t xml:space="preserve">, </w:t>
      </w:r>
      <w:proofErr w:type="spellStart"/>
      <w:r w:rsidR="00EB355C">
        <w:rPr>
          <w:sz w:val="24"/>
          <w:szCs w:val="24"/>
        </w:rPr>
        <w:t>dipl</w:t>
      </w:r>
      <w:proofErr w:type="spellEnd"/>
      <w:r w:rsidR="00EB355C">
        <w:rPr>
          <w:sz w:val="24"/>
          <w:szCs w:val="24"/>
        </w:rPr>
        <w:t>. práce</w:t>
      </w:r>
      <w:r w:rsidRPr="00E04BD3">
        <w:rPr>
          <w:sz w:val="24"/>
          <w:szCs w:val="24"/>
        </w:rPr>
        <w:t xml:space="preserve"> (u článků za názvem časopisu) musí být </w:t>
      </w:r>
      <w:r w:rsidRPr="00E04BD3">
        <w:rPr>
          <w:b/>
          <w:sz w:val="24"/>
          <w:szCs w:val="24"/>
        </w:rPr>
        <w:t>[online],</w:t>
      </w:r>
      <w:r w:rsidRPr="00E04BD3">
        <w:rPr>
          <w:sz w:val="24"/>
          <w:szCs w:val="24"/>
        </w:rPr>
        <w:t xml:space="preserve"> musí být uvedeno </w:t>
      </w:r>
      <w:r w:rsidRPr="00E04BD3">
        <w:rPr>
          <w:b/>
          <w:sz w:val="24"/>
          <w:szCs w:val="24"/>
        </w:rPr>
        <w:t>datum citování [cit. RRRR-MM-DD]</w:t>
      </w:r>
      <w:r w:rsidRPr="00E04BD3">
        <w:rPr>
          <w:sz w:val="24"/>
          <w:szCs w:val="24"/>
        </w:rPr>
        <w:t xml:space="preserve"> a informace o tom, kde je dokument </w:t>
      </w:r>
      <w:r w:rsidRPr="00691639">
        <w:rPr>
          <w:sz w:val="24"/>
          <w:szCs w:val="24"/>
        </w:rPr>
        <w:t>dostupný</w:t>
      </w:r>
      <w:r w:rsidR="00691639" w:rsidRPr="00691639">
        <w:rPr>
          <w:sz w:val="24"/>
          <w:szCs w:val="24"/>
        </w:rPr>
        <w:t xml:space="preserve"> </w:t>
      </w:r>
      <w:r w:rsidR="00691639">
        <w:rPr>
          <w:b/>
          <w:sz w:val="24"/>
          <w:szCs w:val="24"/>
        </w:rPr>
        <w:t>Dostupné z: ….</w:t>
      </w:r>
    </w:p>
    <w:p w:rsidR="00EB355C" w:rsidRPr="00EB355C" w:rsidRDefault="00CE592B" w:rsidP="0058252C">
      <w:pPr>
        <w:pStyle w:val="Odstavecseseznamem"/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br/>
      </w:r>
      <w:r w:rsidRPr="00E04BD3">
        <w:rPr>
          <w:sz w:val="24"/>
          <w:szCs w:val="24"/>
          <w:u w:val="single"/>
        </w:rPr>
        <w:br/>
        <w:t>Chybně:</w:t>
      </w:r>
      <w:r w:rsidR="00C13318">
        <w:rPr>
          <w:b/>
          <w:sz w:val="24"/>
          <w:szCs w:val="24"/>
        </w:rPr>
        <w:br/>
      </w:r>
      <w:r w:rsidR="00C13318" w:rsidRPr="00C13318">
        <w:rPr>
          <w:rFonts w:cstheme="minorHAnsi"/>
          <w:sz w:val="24"/>
          <w:szCs w:val="24"/>
          <w:shd w:val="clear" w:color="auto" w:fill="FFFFFF"/>
        </w:rPr>
        <w:t xml:space="preserve">STARR, </w:t>
      </w:r>
      <w:proofErr w:type="spellStart"/>
      <w:r w:rsidR="00C13318" w:rsidRPr="00C13318">
        <w:rPr>
          <w:rFonts w:cstheme="minorHAnsi"/>
          <w:sz w:val="24"/>
          <w:szCs w:val="24"/>
          <w:shd w:val="clear" w:color="auto" w:fill="FFFFFF"/>
        </w:rPr>
        <w:t>Stephen</w:t>
      </w:r>
      <w:proofErr w:type="spellEnd"/>
      <w:r w:rsidR="00C13318" w:rsidRPr="00C13318">
        <w:rPr>
          <w:rFonts w:cstheme="minorHAnsi"/>
          <w:sz w:val="24"/>
          <w:szCs w:val="24"/>
          <w:shd w:val="clear" w:color="auto" w:fill="FFFFFF"/>
        </w:rPr>
        <w:t>. </w:t>
      </w:r>
      <w:r w:rsidR="00C13318" w:rsidRPr="00C13318">
        <w:rPr>
          <w:rFonts w:cstheme="minorHAnsi"/>
          <w:i/>
          <w:iCs/>
          <w:sz w:val="24"/>
          <w:szCs w:val="24"/>
        </w:rPr>
        <w:t xml:space="preserve">Revolt in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Syria</w:t>
      </w:r>
      <w:proofErr w:type="spellEnd"/>
      <w:r w:rsidR="00C13318" w:rsidRPr="00C13318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Eye-witness</w:t>
      </w:r>
      <w:proofErr w:type="spellEnd"/>
      <w:r w:rsidR="00C13318" w:rsidRPr="00C13318">
        <w:rPr>
          <w:rFonts w:cstheme="minorHAnsi"/>
          <w:i/>
          <w:iCs/>
          <w:sz w:val="24"/>
          <w:szCs w:val="24"/>
        </w:rPr>
        <w:t xml:space="preserve"> to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the</w:t>
      </w:r>
      <w:proofErr w:type="spellEnd"/>
      <w:r w:rsidR="00C13318" w:rsidRPr="00C1331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Uprising</w:t>
      </w:r>
      <w:proofErr w:type="spellEnd"/>
      <w:r w:rsidR="00C13318" w:rsidRPr="00C13318">
        <w:rPr>
          <w:rFonts w:cstheme="minorHAnsi"/>
          <w:sz w:val="24"/>
          <w:szCs w:val="24"/>
          <w:shd w:val="clear" w:color="auto" w:fill="FFFFFF"/>
        </w:rPr>
        <w:t xml:space="preserve">. London: </w:t>
      </w:r>
      <w:proofErr w:type="spellStart"/>
      <w:r w:rsidR="00C13318" w:rsidRPr="00C13318">
        <w:rPr>
          <w:rFonts w:cstheme="minorHAnsi"/>
          <w:sz w:val="24"/>
          <w:szCs w:val="24"/>
          <w:shd w:val="clear" w:color="auto" w:fill="FFFFFF"/>
        </w:rPr>
        <w:t>Hurst</w:t>
      </w:r>
      <w:proofErr w:type="spellEnd"/>
      <w:r w:rsidR="00C13318" w:rsidRPr="00C13318">
        <w:rPr>
          <w:rFonts w:cstheme="minorHAnsi"/>
          <w:sz w:val="24"/>
          <w:szCs w:val="24"/>
          <w:shd w:val="clear" w:color="auto" w:fill="FFFFFF"/>
        </w:rPr>
        <w:t>, 2012. ISBN 9781849041973.</w:t>
      </w:r>
      <w:r w:rsidR="00EB355C">
        <w:rPr>
          <w:rFonts w:cstheme="minorHAnsi"/>
          <w:sz w:val="24"/>
          <w:szCs w:val="24"/>
          <w:shd w:val="clear" w:color="auto" w:fill="FFFFFF"/>
        </w:rPr>
        <w:br/>
      </w:r>
      <w:r w:rsidR="00EB355C">
        <w:rPr>
          <w:rFonts w:cstheme="minorHAnsi"/>
          <w:sz w:val="24"/>
          <w:szCs w:val="24"/>
          <w:shd w:val="clear" w:color="auto" w:fill="FFFFFF"/>
        </w:rPr>
        <w:br/>
      </w:r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CLEMENT,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Ndidi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Oligie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Why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Russia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is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Involved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Syrian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Civil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War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One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Issue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, Many </w:t>
      </w:r>
      <w:proofErr w:type="spellStart"/>
      <w:r w:rsidR="00EB355C" w:rsidRPr="00EB355C">
        <w:rPr>
          <w:rFonts w:cstheme="minorHAnsi"/>
          <w:sz w:val="24"/>
          <w:szCs w:val="24"/>
          <w:shd w:val="clear" w:color="auto" w:fill="FFFFFF"/>
        </w:rPr>
        <w:t>Views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EB355C" w:rsidRPr="00EB355C">
        <w:rPr>
          <w:rFonts w:cstheme="minorHAnsi"/>
          <w:i/>
          <w:sz w:val="24"/>
          <w:szCs w:val="24"/>
          <w:shd w:val="clear" w:color="auto" w:fill="FFFFFF"/>
        </w:rPr>
        <w:t xml:space="preserve">Acta </w:t>
      </w:r>
      <w:proofErr w:type="spellStart"/>
      <w:r w:rsidR="00EB355C" w:rsidRPr="00EB355C">
        <w:rPr>
          <w:rFonts w:cstheme="minorHAnsi"/>
          <w:i/>
          <w:sz w:val="24"/>
          <w:szCs w:val="24"/>
          <w:shd w:val="clear" w:color="auto" w:fill="FFFFFF"/>
        </w:rPr>
        <w:t>Universitatis</w:t>
      </w:r>
      <w:proofErr w:type="spellEnd"/>
      <w:r w:rsidR="00EB355C" w:rsidRPr="00EB355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i/>
          <w:sz w:val="24"/>
          <w:szCs w:val="24"/>
          <w:shd w:val="clear" w:color="auto" w:fill="FFFFFF"/>
        </w:rPr>
        <w:t>Danubius.Relationes</w:t>
      </w:r>
      <w:proofErr w:type="spellEnd"/>
      <w:r w:rsidR="00EB355C" w:rsidRPr="00EB355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B355C" w:rsidRPr="00EB355C">
        <w:rPr>
          <w:rFonts w:cstheme="minorHAnsi"/>
          <w:i/>
          <w:sz w:val="24"/>
          <w:szCs w:val="24"/>
          <w:shd w:val="clear" w:color="auto" w:fill="FFFFFF"/>
        </w:rPr>
        <w:t>Internationales</w:t>
      </w:r>
      <w:proofErr w:type="spellEnd"/>
      <w:r w:rsidR="00EB355C" w:rsidRPr="00EB355C">
        <w:rPr>
          <w:rFonts w:cstheme="minorHAnsi"/>
          <w:sz w:val="24"/>
          <w:szCs w:val="24"/>
          <w:shd w:val="clear" w:color="auto" w:fill="FFFFFF"/>
        </w:rPr>
        <w:t> [online]. 2019, vol. 12, no. 1. ISSN 20650272.</w:t>
      </w:r>
    </w:p>
    <w:p w:rsidR="00E04BD3" w:rsidRPr="00E04BD3" w:rsidRDefault="00CE592B" w:rsidP="00CE592B">
      <w:pPr>
        <w:pStyle w:val="Odstavecseseznamem"/>
        <w:rPr>
          <w:rFonts w:cstheme="minorHAnsi"/>
          <w:sz w:val="24"/>
          <w:szCs w:val="24"/>
          <w:shd w:val="clear" w:color="auto" w:fill="FFFFFF"/>
        </w:rPr>
      </w:pPr>
      <w:r w:rsidRPr="00E04BD3">
        <w:rPr>
          <w:rFonts w:cstheme="minorHAnsi"/>
          <w:sz w:val="24"/>
          <w:szCs w:val="24"/>
          <w:u w:val="single"/>
        </w:rPr>
        <w:br/>
        <w:t>Správně:</w:t>
      </w:r>
      <w:r w:rsidRPr="00E04BD3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C13318" w:rsidRPr="00C13318">
        <w:rPr>
          <w:rFonts w:cstheme="minorHAnsi"/>
          <w:sz w:val="24"/>
          <w:szCs w:val="24"/>
          <w:shd w:val="clear" w:color="auto" w:fill="FFFFFF"/>
        </w:rPr>
        <w:t xml:space="preserve">STARR, </w:t>
      </w:r>
      <w:proofErr w:type="spellStart"/>
      <w:r w:rsidR="00C13318" w:rsidRPr="00C13318">
        <w:rPr>
          <w:rFonts w:cstheme="minorHAnsi"/>
          <w:sz w:val="24"/>
          <w:szCs w:val="24"/>
          <w:shd w:val="clear" w:color="auto" w:fill="FFFFFF"/>
        </w:rPr>
        <w:t>Stephen</w:t>
      </w:r>
      <w:proofErr w:type="spellEnd"/>
      <w:r w:rsidR="00C13318" w:rsidRPr="00C13318">
        <w:rPr>
          <w:rFonts w:cstheme="minorHAnsi"/>
          <w:sz w:val="24"/>
          <w:szCs w:val="24"/>
          <w:shd w:val="clear" w:color="auto" w:fill="FFFFFF"/>
        </w:rPr>
        <w:t>. </w:t>
      </w:r>
      <w:r w:rsidR="00C13318" w:rsidRPr="00C13318">
        <w:rPr>
          <w:rFonts w:cstheme="minorHAnsi"/>
          <w:i/>
          <w:iCs/>
          <w:sz w:val="24"/>
          <w:szCs w:val="24"/>
        </w:rPr>
        <w:t xml:space="preserve">Revolt in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Syria</w:t>
      </w:r>
      <w:proofErr w:type="spellEnd"/>
      <w:r w:rsidR="00C13318" w:rsidRPr="00C13318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Eye-witness</w:t>
      </w:r>
      <w:proofErr w:type="spellEnd"/>
      <w:r w:rsidR="00C13318" w:rsidRPr="00C13318">
        <w:rPr>
          <w:rFonts w:cstheme="minorHAnsi"/>
          <w:i/>
          <w:iCs/>
          <w:sz w:val="24"/>
          <w:szCs w:val="24"/>
        </w:rPr>
        <w:t xml:space="preserve"> to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the</w:t>
      </w:r>
      <w:proofErr w:type="spellEnd"/>
      <w:r w:rsidR="00C13318" w:rsidRPr="00C1331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C13318" w:rsidRPr="00C13318">
        <w:rPr>
          <w:rFonts w:cstheme="minorHAnsi"/>
          <w:i/>
          <w:iCs/>
          <w:sz w:val="24"/>
          <w:szCs w:val="24"/>
        </w:rPr>
        <w:t>Uprising</w:t>
      </w:r>
      <w:proofErr w:type="spellEnd"/>
      <w:r w:rsidR="00C13318">
        <w:rPr>
          <w:rFonts w:cstheme="minorHAnsi"/>
          <w:i/>
          <w:iCs/>
          <w:sz w:val="24"/>
          <w:szCs w:val="24"/>
        </w:rPr>
        <w:t xml:space="preserve"> </w:t>
      </w:r>
      <w:r w:rsidR="00C13318" w:rsidRPr="00C13318">
        <w:rPr>
          <w:rFonts w:cstheme="minorHAnsi"/>
          <w:iCs/>
          <w:sz w:val="24"/>
          <w:szCs w:val="24"/>
        </w:rPr>
        <w:t>[online]</w:t>
      </w:r>
      <w:r w:rsidR="00C13318" w:rsidRPr="00C13318">
        <w:rPr>
          <w:rFonts w:cstheme="minorHAnsi"/>
          <w:sz w:val="24"/>
          <w:szCs w:val="24"/>
          <w:shd w:val="clear" w:color="auto" w:fill="FFFFFF"/>
        </w:rPr>
        <w:t xml:space="preserve">. London: </w:t>
      </w:r>
      <w:proofErr w:type="spellStart"/>
      <w:r w:rsidR="00C13318" w:rsidRPr="00C13318">
        <w:rPr>
          <w:rFonts w:cstheme="minorHAnsi"/>
          <w:sz w:val="24"/>
          <w:szCs w:val="24"/>
          <w:shd w:val="clear" w:color="auto" w:fill="FFFFFF"/>
        </w:rPr>
        <w:t>Hurst</w:t>
      </w:r>
      <w:proofErr w:type="spellEnd"/>
      <w:r w:rsidR="00C13318" w:rsidRPr="00C13318">
        <w:rPr>
          <w:rFonts w:cstheme="minorHAnsi"/>
          <w:sz w:val="24"/>
          <w:szCs w:val="24"/>
          <w:shd w:val="clear" w:color="auto" w:fill="FFFFFF"/>
        </w:rPr>
        <w:t>, 2012</w:t>
      </w:r>
      <w:r w:rsidR="00C13318">
        <w:rPr>
          <w:rFonts w:cstheme="minorHAnsi"/>
          <w:sz w:val="24"/>
          <w:szCs w:val="24"/>
          <w:shd w:val="clear" w:color="auto" w:fill="FFFFFF"/>
        </w:rPr>
        <w:t xml:space="preserve"> [cit. 2019-10-30]</w:t>
      </w:r>
      <w:r w:rsidR="00C13318" w:rsidRPr="00C13318">
        <w:rPr>
          <w:rFonts w:cstheme="minorHAnsi"/>
          <w:sz w:val="24"/>
          <w:szCs w:val="24"/>
          <w:shd w:val="clear" w:color="auto" w:fill="FFFFFF"/>
        </w:rPr>
        <w:t>. ISBN 9781849041973.</w:t>
      </w:r>
      <w:r w:rsidR="00C13318">
        <w:rPr>
          <w:rFonts w:cstheme="minorHAnsi"/>
          <w:sz w:val="24"/>
          <w:szCs w:val="24"/>
          <w:shd w:val="clear" w:color="auto" w:fill="FFFFFF"/>
        </w:rPr>
        <w:t xml:space="preserve"> Dostupné z:</w:t>
      </w:r>
      <w:r w:rsidR="00441A0B">
        <w:rPr>
          <w:rFonts w:cstheme="minorHAnsi"/>
          <w:sz w:val="24"/>
          <w:szCs w:val="24"/>
          <w:shd w:val="clear" w:color="auto" w:fill="FFFFFF"/>
        </w:rPr>
        <w:t xml:space="preserve"> databáze</w:t>
      </w:r>
      <w:r w:rsidR="00C1331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41A0B">
        <w:rPr>
          <w:rFonts w:cstheme="minorHAnsi"/>
          <w:sz w:val="24"/>
          <w:szCs w:val="24"/>
          <w:shd w:val="clear" w:color="auto" w:fill="FFFFFF"/>
        </w:rPr>
        <w:t>EBSCOhost</w:t>
      </w:r>
      <w:proofErr w:type="spellEnd"/>
      <w:r w:rsidR="00441A0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41A0B">
        <w:rPr>
          <w:rFonts w:cstheme="minorHAnsi"/>
          <w:sz w:val="24"/>
          <w:szCs w:val="24"/>
          <w:shd w:val="clear" w:color="auto" w:fill="FFFFFF"/>
        </w:rPr>
        <w:t>eBook</w:t>
      </w:r>
      <w:proofErr w:type="spellEnd"/>
      <w:r w:rsidR="00441A0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41A0B">
        <w:rPr>
          <w:rFonts w:cstheme="minorHAnsi"/>
          <w:sz w:val="24"/>
          <w:szCs w:val="24"/>
          <w:shd w:val="clear" w:color="auto" w:fill="FFFFFF"/>
        </w:rPr>
        <w:t>Collection</w:t>
      </w:r>
      <w:proofErr w:type="spellEnd"/>
      <w:r w:rsidR="00441A0B">
        <w:rPr>
          <w:rFonts w:cstheme="minorHAnsi"/>
          <w:sz w:val="24"/>
          <w:szCs w:val="24"/>
          <w:shd w:val="clear" w:color="auto" w:fill="FFFFFF"/>
        </w:rPr>
        <w:t>.</w:t>
      </w:r>
    </w:p>
    <w:p w:rsidR="00E04BD3" w:rsidRPr="00E04BD3" w:rsidRDefault="00E04BD3" w:rsidP="00CE592B">
      <w:pPr>
        <w:pStyle w:val="Odstavecseseznamem"/>
        <w:rPr>
          <w:rFonts w:cstheme="minorHAnsi"/>
          <w:sz w:val="24"/>
          <w:szCs w:val="24"/>
          <w:shd w:val="clear" w:color="auto" w:fill="FFFFFF"/>
        </w:rPr>
      </w:pPr>
    </w:p>
    <w:p w:rsidR="00841646" w:rsidRPr="00E04BD3" w:rsidRDefault="00EB355C" w:rsidP="00E04BD3">
      <w:pPr>
        <w:pStyle w:val="Odstavecseseznamem"/>
        <w:rPr>
          <w:rFonts w:cs="Times New Roman"/>
          <w:b/>
          <w:sz w:val="24"/>
          <w:szCs w:val="24"/>
        </w:rPr>
      </w:pPr>
      <w:r w:rsidRPr="00EB355C">
        <w:rPr>
          <w:rFonts w:cstheme="minorHAnsi"/>
          <w:sz w:val="24"/>
          <w:szCs w:val="24"/>
          <w:shd w:val="clear" w:color="auto" w:fill="FFFFFF"/>
        </w:rPr>
        <w:t xml:space="preserve">CLEMENT,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Ndidi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Oligie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Why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Russia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is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Involved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Syrian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Civil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War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One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Issue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, Many </w:t>
      </w:r>
      <w:proofErr w:type="spellStart"/>
      <w:r w:rsidRPr="00EB355C">
        <w:rPr>
          <w:rFonts w:cstheme="minorHAnsi"/>
          <w:sz w:val="24"/>
          <w:szCs w:val="24"/>
          <w:shd w:val="clear" w:color="auto" w:fill="FFFFFF"/>
        </w:rPr>
        <w:t>Views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EB355C">
        <w:rPr>
          <w:rFonts w:cstheme="minorHAnsi"/>
          <w:i/>
          <w:sz w:val="24"/>
          <w:szCs w:val="24"/>
          <w:shd w:val="clear" w:color="auto" w:fill="FFFFFF"/>
        </w:rPr>
        <w:t xml:space="preserve">Acta </w:t>
      </w:r>
      <w:proofErr w:type="spellStart"/>
      <w:r w:rsidRPr="00EB355C">
        <w:rPr>
          <w:rFonts w:cstheme="minorHAnsi"/>
          <w:i/>
          <w:sz w:val="24"/>
          <w:szCs w:val="24"/>
          <w:shd w:val="clear" w:color="auto" w:fill="FFFFFF"/>
        </w:rPr>
        <w:t>Universitatis</w:t>
      </w:r>
      <w:proofErr w:type="spellEnd"/>
      <w:r w:rsidRPr="00EB355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i/>
          <w:sz w:val="24"/>
          <w:szCs w:val="24"/>
          <w:shd w:val="clear" w:color="auto" w:fill="FFFFFF"/>
        </w:rPr>
        <w:t>Danubius.Relationes</w:t>
      </w:r>
      <w:proofErr w:type="spellEnd"/>
      <w:r w:rsidRPr="00EB355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B355C">
        <w:rPr>
          <w:rFonts w:cstheme="minorHAnsi"/>
          <w:i/>
          <w:sz w:val="24"/>
          <w:szCs w:val="24"/>
          <w:shd w:val="clear" w:color="auto" w:fill="FFFFFF"/>
        </w:rPr>
        <w:t>Internationales</w:t>
      </w:r>
      <w:proofErr w:type="spellEnd"/>
      <w:r w:rsidRPr="00EB355C">
        <w:rPr>
          <w:rFonts w:cstheme="minorHAnsi"/>
          <w:sz w:val="24"/>
          <w:szCs w:val="24"/>
          <w:shd w:val="clear" w:color="auto" w:fill="FFFFFF"/>
        </w:rPr>
        <w:t> [online]. 2019, vol. 12, no. 1</w:t>
      </w:r>
      <w:r>
        <w:rPr>
          <w:rFonts w:cstheme="minorHAnsi"/>
          <w:sz w:val="24"/>
          <w:szCs w:val="24"/>
          <w:shd w:val="clear" w:color="auto" w:fill="FFFFFF"/>
        </w:rPr>
        <w:t>, s. 94-137 [cit. 2019-11-04].</w:t>
      </w:r>
      <w:r w:rsidRPr="00EB355C">
        <w:rPr>
          <w:rFonts w:cstheme="minorHAnsi"/>
          <w:sz w:val="24"/>
          <w:szCs w:val="24"/>
          <w:shd w:val="clear" w:color="auto" w:fill="FFFFFF"/>
        </w:rPr>
        <w:t xml:space="preserve"> ISSN 20650272.</w:t>
      </w:r>
      <w:r>
        <w:rPr>
          <w:rFonts w:cstheme="minorHAnsi"/>
          <w:sz w:val="24"/>
          <w:szCs w:val="24"/>
          <w:shd w:val="clear" w:color="auto" w:fill="FFFFFF"/>
        </w:rPr>
        <w:t xml:space="preserve"> Dostupné z: databáze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ProQuest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841646" w:rsidRPr="00E04BD3" w:rsidRDefault="0058252C" w:rsidP="00841646">
      <w:pPr>
        <w:pStyle w:val="Odstavecseseznamem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br/>
      </w:r>
    </w:p>
    <w:p w:rsidR="00E456D9" w:rsidRPr="00E456D9" w:rsidRDefault="00E456D9" w:rsidP="00E456D9">
      <w:pPr>
        <w:pStyle w:val="Odstavecseseznamem"/>
        <w:numPr>
          <w:ilvl w:val="0"/>
          <w:numId w:val="3"/>
        </w:num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Odkazy na dostupnost (</w:t>
      </w:r>
      <w:r w:rsidR="00841646" w:rsidRPr="00E04BD3">
        <w:rPr>
          <w:b/>
          <w:sz w:val="24"/>
          <w:szCs w:val="24"/>
        </w:rPr>
        <w:t>URL</w:t>
      </w:r>
      <w:r>
        <w:rPr>
          <w:b/>
          <w:sz w:val="24"/>
          <w:szCs w:val="24"/>
        </w:rPr>
        <w:t>)</w:t>
      </w:r>
    </w:p>
    <w:p w:rsidR="00E456D9" w:rsidRDefault="00E456D9" w:rsidP="00AE765D">
      <w:pPr>
        <w:pStyle w:val="Odstavecseseznamem"/>
        <w:numPr>
          <w:ilvl w:val="1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uvádějte </w:t>
      </w:r>
      <w:r w:rsidRPr="0058252C">
        <w:rPr>
          <w:b/>
          <w:sz w:val="24"/>
          <w:szCs w:val="24"/>
        </w:rPr>
        <w:t>funkční odkazy</w:t>
      </w:r>
      <w:r>
        <w:rPr>
          <w:sz w:val="24"/>
          <w:szCs w:val="24"/>
        </w:rPr>
        <w:t>!!!!!</w:t>
      </w:r>
    </w:p>
    <w:p w:rsidR="00E456D9" w:rsidRPr="00E456D9" w:rsidRDefault="00E456D9" w:rsidP="00E456D9">
      <w:pPr>
        <w:pStyle w:val="Odstavecseseznamem"/>
        <w:numPr>
          <w:ilvl w:val="1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než uvádět odkaz, který nikam nevede, např. </w:t>
      </w:r>
      <w:hyperlink r:id="rId13" w:history="1">
        <w:r w:rsidRPr="00DB0BE8">
          <w:rPr>
            <w:rStyle w:val="Hypertextovodkaz"/>
          </w:rPr>
          <w:t>https://search.proquest.com/docview/</w:t>
        </w:r>
      </w:hyperlink>
      <w:r>
        <w:br/>
        <w:t xml:space="preserve">tak to raději uveďte jen název databáze: Dostupné z: databáze </w:t>
      </w:r>
      <w:proofErr w:type="spellStart"/>
      <w:r>
        <w:t>Proquest</w:t>
      </w:r>
      <w:proofErr w:type="spellEnd"/>
      <w:r>
        <w:t>.</w:t>
      </w:r>
    </w:p>
    <w:p w:rsidR="00422A4D" w:rsidRPr="00441A0B" w:rsidRDefault="0058252C" w:rsidP="00441A0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lastRenderedPageBreak/>
        <w:t>Diplomové práce</w:t>
      </w:r>
    </w:p>
    <w:p w:rsidR="00841646" w:rsidRPr="00441A0B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441A0B">
        <w:rPr>
          <w:b/>
          <w:sz w:val="24"/>
          <w:szCs w:val="24"/>
        </w:rPr>
        <w:t>název píšeme kurzívou</w:t>
      </w:r>
      <w:r w:rsidR="001D4A54">
        <w:rPr>
          <w:b/>
          <w:sz w:val="24"/>
          <w:szCs w:val="24"/>
        </w:rPr>
        <w:t>!!!!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t>typ práce, škola (možno i fakulta a katedra), příp. vedoucí práce se uvádí až na úplný konec citace</w:t>
      </w:r>
    </w:p>
    <w:p w:rsidR="00ED6D7E" w:rsidRPr="00E04BD3" w:rsidRDefault="00ED6D7E" w:rsidP="00ED6D7E">
      <w:pPr>
        <w:rPr>
          <w:b/>
          <w:sz w:val="24"/>
          <w:szCs w:val="24"/>
        </w:rPr>
      </w:pPr>
    </w:p>
    <w:p w:rsidR="00ED6D7E" w:rsidRPr="00E04BD3" w:rsidRDefault="00ED6D7E" w:rsidP="00ED6D7E">
      <w:pPr>
        <w:pStyle w:val="Odstavecseseznamem"/>
        <w:ind w:left="360"/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 xml:space="preserve">Případné dotazy na citace zasílejte prosím na můj email. </w:t>
      </w:r>
    </w:p>
    <w:p w:rsidR="00841646" w:rsidRPr="00E04BD3" w:rsidRDefault="00841646" w:rsidP="00841646">
      <w:pPr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>Bc. Blanka Farkašová</w:t>
      </w: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>blanka</w:t>
      </w:r>
      <w:r w:rsidRPr="00E04BD3">
        <w:rPr>
          <w:sz w:val="24"/>
          <w:szCs w:val="24"/>
          <w:lang w:val="en-US"/>
        </w:rPr>
        <w:t>@fss.muni.cz</w:t>
      </w:r>
    </w:p>
    <w:p w:rsidR="00841646" w:rsidRPr="00E04BD3" w:rsidRDefault="00841646">
      <w:pPr>
        <w:rPr>
          <w:sz w:val="24"/>
          <w:szCs w:val="24"/>
        </w:rPr>
      </w:pPr>
    </w:p>
    <w:p w:rsidR="0095681C" w:rsidRPr="00E04BD3" w:rsidRDefault="0095681C">
      <w:pPr>
        <w:rPr>
          <w:sz w:val="24"/>
          <w:szCs w:val="24"/>
        </w:rPr>
      </w:pPr>
    </w:p>
    <w:sectPr w:rsidR="0095681C" w:rsidRPr="00E0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445"/>
    <w:multiLevelType w:val="hybridMultilevel"/>
    <w:tmpl w:val="2D22BD0E"/>
    <w:lvl w:ilvl="0" w:tplc="978EC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977"/>
    <w:multiLevelType w:val="hybridMultilevel"/>
    <w:tmpl w:val="B2CCB982"/>
    <w:lvl w:ilvl="0" w:tplc="A9B89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D6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D1857E8"/>
    <w:multiLevelType w:val="hybridMultilevel"/>
    <w:tmpl w:val="00029032"/>
    <w:lvl w:ilvl="0" w:tplc="14986E40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D620D5F"/>
    <w:multiLevelType w:val="hybridMultilevel"/>
    <w:tmpl w:val="A274B8B8"/>
    <w:lvl w:ilvl="0" w:tplc="76A88728">
      <w:start w:val="1"/>
      <w:numFmt w:val="lowerLetter"/>
      <w:lvlText w:val="%1."/>
      <w:lvlJc w:val="left"/>
      <w:pPr>
        <w:ind w:left="180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20087D"/>
    <w:multiLevelType w:val="hybridMultilevel"/>
    <w:tmpl w:val="6D8C0CFA"/>
    <w:lvl w:ilvl="0" w:tplc="9B0C94B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E6E63E4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3B09D1"/>
    <w:multiLevelType w:val="hybridMultilevel"/>
    <w:tmpl w:val="F7EE29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1C"/>
    <w:rsid w:val="0002422E"/>
    <w:rsid w:val="000426F0"/>
    <w:rsid w:val="000F3BEE"/>
    <w:rsid w:val="0014752C"/>
    <w:rsid w:val="001D4A54"/>
    <w:rsid w:val="002136FB"/>
    <w:rsid w:val="002E1397"/>
    <w:rsid w:val="002F5FF9"/>
    <w:rsid w:val="00375528"/>
    <w:rsid w:val="003B41AE"/>
    <w:rsid w:val="0040303D"/>
    <w:rsid w:val="00422A4D"/>
    <w:rsid w:val="00441A0B"/>
    <w:rsid w:val="004A6A3F"/>
    <w:rsid w:val="005152F3"/>
    <w:rsid w:val="0058252C"/>
    <w:rsid w:val="005F75FE"/>
    <w:rsid w:val="00667358"/>
    <w:rsid w:val="00691639"/>
    <w:rsid w:val="00745584"/>
    <w:rsid w:val="007B41D4"/>
    <w:rsid w:val="00841646"/>
    <w:rsid w:val="009072EC"/>
    <w:rsid w:val="00917786"/>
    <w:rsid w:val="0095681C"/>
    <w:rsid w:val="009A2512"/>
    <w:rsid w:val="00A11E01"/>
    <w:rsid w:val="00A438DE"/>
    <w:rsid w:val="00AA48F9"/>
    <w:rsid w:val="00B272C0"/>
    <w:rsid w:val="00C12E33"/>
    <w:rsid w:val="00C13318"/>
    <w:rsid w:val="00CE592B"/>
    <w:rsid w:val="00D1656C"/>
    <w:rsid w:val="00E04BD3"/>
    <w:rsid w:val="00E456D9"/>
    <w:rsid w:val="00E501C4"/>
    <w:rsid w:val="00EB1318"/>
    <w:rsid w:val="00EB355C"/>
    <w:rsid w:val="00E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E968"/>
  <w15:chartTrackingRefBased/>
  <w15:docId w15:val="{2A948087-14A6-4BC5-A523-D8C9B1D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3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8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48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38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438D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27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2C0"/>
    <w:pPr>
      <w:spacing w:after="200" w:line="240" w:lineRule="auto"/>
    </w:pPr>
    <w:rPr>
      <w:sz w:val="20"/>
      <w:szCs w:val="20"/>
      <w:lang w:val="ru-RU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2C0"/>
    <w:rPr>
      <w:sz w:val="20"/>
      <w:szCs w:val="20"/>
      <w:lang w:val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2C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786"/>
    <w:pPr>
      <w:spacing w:after="160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786"/>
    <w:rPr>
      <w:b/>
      <w:bCs/>
      <w:sz w:val="20"/>
      <w:szCs w:val="20"/>
      <w:lang w:val="ru-RU"/>
    </w:rPr>
  </w:style>
  <w:style w:type="paragraph" w:styleId="Bibliografie">
    <w:name w:val="Bibliography"/>
    <w:basedOn w:val="Normln"/>
    <w:next w:val="Normln"/>
    <w:uiPriority w:val="37"/>
    <w:unhideWhenUsed/>
    <w:rsid w:val="0014752C"/>
  </w:style>
  <w:style w:type="paragraph" w:styleId="Normlnweb">
    <w:name w:val="Normal (Web)"/>
    <w:basedOn w:val="Normln"/>
    <w:uiPriority w:val="99"/>
    <w:semiHidden/>
    <w:unhideWhenUsed/>
    <w:rsid w:val="000F3BEE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F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973598415608480" TargetMode="External"/><Relationship Id="rId13" Type="http://schemas.openxmlformats.org/officeDocument/2006/relationships/hyperlink" Target="https://search.proquest.com/docview/" TargetMode="External"/><Relationship Id="rId3" Type="http://schemas.openxmlformats.org/officeDocument/2006/relationships/styles" Target="styles.xml"/><Relationship Id="rId7" Type="http://schemas.openxmlformats.org/officeDocument/2006/relationships/hyperlink" Target="http://journals.sagepub.com/doi/10.1177/2053168017702982" TargetMode="External"/><Relationship Id="rId12" Type="http://schemas.openxmlformats.org/officeDocument/2006/relationships/hyperlink" Target="https://search.proquest.com/doc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77/0973598415608480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ournals.sagepub.com/doi/10.1177/20531680177029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32579E9-861A-4A97-AD9F-B0361781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Knihovnik</cp:lastModifiedBy>
  <cp:revision>18</cp:revision>
  <dcterms:created xsi:type="dcterms:W3CDTF">2017-11-08T09:01:00Z</dcterms:created>
  <dcterms:modified xsi:type="dcterms:W3CDTF">2019-11-20T13:35:00Z</dcterms:modified>
</cp:coreProperties>
</file>