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4D" w:rsidRPr="00494CA8" w:rsidRDefault="009B076A">
      <w:pPr>
        <w:rPr>
          <w:b/>
          <w:sz w:val="28"/>
          <w:szCs w:val="28"/>
          <w:u w:val="single"/>
        </w:rPr>
      </w:pPr>
      <w:r w:rsidRPr="00494CA8">
        <w:rPr>
          <w:b/>
          <w:sz w:val="28"/>
          <w:szCs w:val="28"/>
          <w:u w:val="single"/>
        </w:rPr>
        <w:t>Regresní analýza – úkol</w:t>
      </w:r>
    </w:p>
    <w:p w:rsidR="009B076A" w:rsidRPr="00494CA8" w:rsidRDefault="005257D4">
      <w:pPr>
        <w:rPr>
          <w:b/>
        </w:rPr>
      </w:pPr>
      <w:r>
        <w:rPr>
          <w:b/>
        </w:rPr>
        <w:t>Hodnocení plnění slibů ze strany voličů</w:t>
      </w:r>
    </w:p>
    <w:p w:rsidR="009B076A" w:rsidRDefault="009B076A">
      <w:r>
        <w:t>Koalice tvořící Radu statutárního města Brna</w:t>
      </w:r>
      <w:r w:rsidR="005257D4">
        <w:t xml:space="preserve"> v minulém volebním období</w:t>
      </w:r>
      <w:r>
        <w:t xml:space="preserve"> ve své dohodě formulovala několik slibů, které si klad</w:t>
      </w:r>
      <w:r w:rsidR="005257D4">
        <w:t>la</w:t>
      </w:r>
      <w:r>
        <w:t xml:space="preserve"> za cíl splnit. Některé sliby byly alespoň částečně naplněny, jiné nikoli. Také občan</w:t>
      </w:r>
      <w:r w:rsidR="00494CA8">
        <w:t>é</w:t>
      </w:r>
      <w:r>
        <w:t xml:space="preserve"> se liší v tom, zda slib považují z</w:t>
      </w:r>
      <w:r w:rsidR="00494CA8">
        <w:t>a</w:t>
      </w:r>
      <w:r>
        <w:t xml:space="preserve"> splněný či nikoli, lhostejno jaký je skutečný stav splnění slibu. V této analýze se zaměříte na hledání odpovědi na otázku „Proč se liší vnímání plnění slibů mezi občany?“. </w:t>
      </w:r>
      <w:r w:rsidR="004034C6">
        <w:t>Data pochází z výzkumu uskutečněného v roce 2015 na reprezentativním vzorku obyvatel města Brna.</w:t>
      </w:r>
    </w:p>
    <w:p w:rsidR="009B076A" w:rsidRDefault="009B076A">
      <w:r>
        <w:t>Závisle proměnnou je proměnná „</w:t>
      </w:r>
      <w:proofErr w:type="spellStart"/>
      <w:r w:rsidR="005257D4">
        <w:t>plneni_slibu</w:t>
      </w:r>
      <w:proofErr w:type="spellEnd"/>
      <w:r>
        <w:t xml:space="preserve">“ která sumarizuje otázky na plnění slibů </w:t>
      </w:r>
      <w:proofErr w:type="spellStart"/>
      <w:r>
        <w:t>rekódované</w:t>
      </w:r>
      <w:proofErr w:type="spellEnd"/>
      <w:r>
        <w:t xml:space="preserve"> do podoby 1 – </w:t>
      </w:r>
      <w:r w:rsidR="0002013D">
        <w:t>ne</w:t>
      </w:r>
      <w:r>
        <w:t xml:space="preserve">splněno, 2 – neví, 3 – </w:t>
      </w:r>
      <w:r w:rsidR="0002013D">
        <w:t>alespoň částečně splněno</w:t>
      </w:r>
      <w:r w:rsidR="004456E2">
        <w:t>, výsledná proměnná nabývá hodnot &lt;0;12&gt;</w:t>
      </w:r>
      <w:r>
        <w:t xml:space="preserve">. Čím vyšší číslo, tím více občan považuje sliby za naplněné a naopak, čím nižší číslo tím více slibů považuje volič za </w:t>
      </w:r>
      <w:r w:rsidR="0002013D">
        <w:t>ne</w:t>
      </w:r>
      <w:r>
        <w:t xml:space="preserve">splněné. Rozdíl jedné jednotky mezi občany představuje takovou situaci, kdy </w:t>
      </w:r>
      <w:r w:rsidR="00494CA8">
        <w:t xml:space="preserve">si </w:t>
      </w:r>
      <w:r>
        <w:t xml:space="preserve">jeden z voličů myslí, že slib nebyl naplněn a druhý neví, zda byl či nebyl naplněn. Rozdíl o 2 jednotky představuje </w:t>
      </w:r>
      <w:r w:rsidR="00844AE1">
        <w:t>naplnění slibu</w:t>
      </w:r>
      <w:r>
        <w:t>.</w:t>
      </w:r>
    </w:p>
    <w:p w:rsidR="009B076A" w:rsidRDefault="009B076A">
      <w:r>
        <w:t>Nezávisle proměnn</w:t>
      </w:r>
      <w:r w:rsidR="00494CA8">
        <w:t>ými</w:t>
      </w:r>
      <w:r>
        <w:t xml:space="preserve"> jsou „</w:t>
      </w:r>
      <w:proofErr w:type="spellStart"/>
      <w:r>
        <w:t>efficacy</w:t>
      </w:r>
      <w:proofErr w:type="spellEnd"/>
      <w:r>
        <w:t>“ (vědomí občana, že svou aktivitou může ovlivnit politické dění</w:t>
      </w:r>
      <w:r w:rsidR="004456E2">
        <w:t>, referenční kategorií je pocit že nemůže nic změnit</w:t>
      </w:r>
      <w:r>
        <w:t>), „důvěra“ (</w:t>
      </w:r>
      <w:r w:rsidR="004456E2">
        <w:t>důvěra v zastupitelstvo, referenční kategorií je nedůvěra), „</w:t>
      </w:r>
      <w:proofErr w:type="spellStart"/>
      <w:r w:rsidR="004456E2">
        <w:t>muz</w:t>
      </w:r>
      <w:proofErr w:type="spellEnd"/>
      <w:r w:rsidR="004456E2">
        <w:t>“ (referenční kategorií je žena), „</w:t>
      </w:r>
      <w:proofErr w:type="spellStart"/>
      <w:r w:rsidR="004456E2">
        <w:t>zajem</w:t>
      </w:r>
      <w:proofErr w:type="spellEnd"/>
      <w:r w:rsidR="004456E2">
        <w:t xml:space="preserve">“ (proměnná vzniklá sečtením jednotlivých otázek na zájem o politiku, 0 znamená naprostý nezájem, </w:t>
      </w:r>
      <w:r w:rsidR="00B051FA">
        <w:t>4</w:t>
      </w:r>
      <w:r w:rsidR="004456E2">
        <w:t>0 maximální zájem</w:t>
      </w:r>
      <w:r w:rsidR="00A00F8A">
        <w:t>)</w:t>
      </w:r>
      <w:r w:rsidR="004456E2">
        <w:t>, „</w:t>
      </w:r>
      <w:r w:rsidR="005257D4">
        <w:t>neúčast</w:t>
      </w:r>
      <w:r w:rsidR="004456E2">
        <w:t>“</w:t>
      </w:r>
      <w:r w:rsidR="00B051FA">
        <w:t xml:space="preserve"> a „</w:t>
      </w:r>
      <w:proofErr w:type="spellStart"/>
      <w:r w:rsidR="00B051FA">
        <w:t>ostatni_strany</w:t>
      </w:r>
      <w:proofErr w:type="spellEnd"/>
      <w:r w:rsidR="00B051FA">
        <w:t>“</w:t>
      </w:r>
      <w:r w:rsidR="004456E2">
        <w:t xml:space="preserve"> (</w:t>
      </w:r>
      <w:proofErr w:type="spellStart"/>
      <w:r w:rsidR="00B051FA">
        <w:t>dummy</w:t>
      </w:r>
      <w:proofErr w:type="spellEnd"/>
      <w:r w:rsidR="00B051FA">
        <w:t xml:space="preserve"> proměnné </w:t>
      </w:r>
      <w:r w:rsidR="004456E2">
        <w:t>zda ve volbách odevzdal hlas pro</w:t>
      </w:r>
      <w:r w:rsidR="005257D4">
        <w:t xml:space="preserve"> jinou stranu než </w:t>
      </w:r>
      <w:r w:rsidR="005257D4">
        <w:t>Ano, KDU-ČSL, SZ nebo Žít Brno</w:t>
      </w:r>
      <w:r w:rsidR="004456E2">
        <w:t xml:space="preserve">, referenční kategorií je </w:t>
      </w:r>
      <w:r w:rsidR="005257D4">
        <w:t xml:space="preserve">volba některé z koaličních stran - </w:t>
      </w:r>
      <w:r w:rsidR="005257D4">
        <w:t>Ano, KDU-ČSL, SZ nebo Žít Brno</w:t>
      </w:r>
      <w:r w:rsidR="004456E2">
        <w:t>), levice-pravice (</w:t>
      </w:r>
      <w:proofErr w:type="spellStart"/>
      <w:r w:rsidR="004456E2">
        <w:t>dummy</w:t>
      </w:r>
      <w:proofErr w:type="spellEnd"/>
      <w:r w:rsidR="004456E2">
        <w:t xml:space="preserve"> proměnné „</w:t>
      </w:r>
      <w:r w:rsidR="005257D4">
        <w:t>střed</w:t>
      </w:r>
      <w:r w:rsidR="004456E2">
        <w:t xml:space="preserve">“ a „pravice“, referenční kategorií je </w:t>
      </w:r>
      <w:r w:rsidR="005257D4">
        <w:t>levice</w:t>
      </w:r>
      <w:r w:rsidR="004456E2">
        <w:t xml:space="preserve">) a </w:t>
      </w:r>
      <w:r w:rsidR="00494CA8">
        <w:t>„</w:t>
      </w:r>
      <w:r w:rsidR="00844AE1">
        <w:t>ne</w:t>
      </w:r>
      <w:r w:rsidR="004456E2">
        <w:t>spokojenost</w:t>
      </w:r>
      <w:r w:rsidR="00494CA8">
        <w:t>“</w:t>
      </w:r>
      <w:r w:rsidR="004456E2">
        <w:t xml:space="preserve"> (proměnná vytvořená z proměnných dotazujících se na spokojenost s radou města(0- naprostá </w:t>
      </w:r>
      <w:r w:rsidR="005257D4">
        <w:t>ne</w:t>
      </w:r>
      <w:r w:rsidR="004456E2">
        <w:t xml:space="preserve">spokojenost, </w:t>
      </w:r>
      <w:r w:rsidR="00B051FA">
        <w:t>20 neprostá spokojenost)</w:t>
      </w:r>
      <w:r w:rsidR="004456E2">
        <w:t>.</w:t>
      </w:r>
    </w:p>
    <w:p w:rsidR="00B051FA" w:rsidRDefault="00B051FA"/>
    <w:p w:rsidR="004456E2" w:rsidRPr="00B051FA" w:rsidRDefault="004456E2" w:rsidP="00B051FA">
      <w:pPr>
        <w:pStyle w:val="Odstavecseseznamem"/>
        <w:numPr>
          <w:ilvl w:val="0"/>
          <w:numId w:val="1"/>
        </w:numPr>
        <w:rPr>
          <w:b/>
        </w:rPr>
      </w:pPr>
      <w:r w:rsidRPr="00B051FA">
        <w:rPr>
          <w:b/>
        </w:rPr>
        <w:t>Proveďte kontrolu normality závisle proměnné</w:t>
      </w:r>
    </w:p>
    <w:p w:rsidR="004456E2" w:rsidRPr="00B051FA" w:rsidRDefault="004456E2">
      <w:pPr>
        <w:rPr>
          <w:i/>
        </w:rPr>
      </w:pPr>
      <w:r w:rsidRPr="00B051FA">
        <w:rPr>
          <w:i/>
        </w:rPr>
        <w:t>Zde vložte histogram</w:t>
      </w:r>
      <w:r w:rsidR="0002013D">
        <w:rPr>
          <w:i/>
        </w:rPr>
        <w:t xml:space="preserve"> proměnné </w:t>
      </w:r>
      <w:proofErr w:type="spellStart"/>
      <w:r w:rsidR="0002013D">
        <w:rPr>
          <w:i/>
        </w:rPr>
        <w:t>mplneni_slibu</w:t>
      </w:r>
      <w:proofErr w:type="spellEnd"/>
      <w:r w:rsidRPr="00B051FA">
        <w:rPr>
          <w:i/>
        </w:rPr>
        <w:t xml:space="preserve"> proložený křivkou normálního rozdělení</w:t>
      </w:r>
    </w:p>
    <w:p w:rsidR="004456E2" w:rsidRPr="00B051FA" w:rsidRDefault="004456E2" w:rsidP="00B0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t>Zde vepište svou interpretaci histogramu (zda se rozložení proměnné liší či neliší od normálního rozdělení, případně jak)</w:t>
      </w:r>
    </w:p>
    <w:p w:rsidR="00C11262" w:rsidRPr="00C11262" w:rsidRDefault="00C11262" w:rsidP="00C11262">
      <w:pPr>
        <w:pStyle w:val="Odstavecseseznamem"/>
      </w:pPr>
    </w:p>
    <w:p w:rsidR="00B051FA" w:rsidRPr="00B051FA" w:rsidRDefault="004456E2" w:rsidP="00B051FA">
      <w:pPr>
        <w:pStyle w:val="Odstavecseseznamem"/>
        <w:numPr>
          <w:ilvl w:val="0"/>
          <w:numId w:val="1"/>
        </w:numPr>
      </w:pPr>
      <w:r w:rsidRPr="00B051FA">
        <w:rPr>
          <w:b/>
        </w:rPr>
        <w:t>Spočítejte popisné statistiky pro závisle proměnnou (průměr, medián, směrodatnou odchylku</w:t>
      </w:r>
      <w:r w:rsidR="002300AD" w:rsidRPr="00B051FA">
        <w:rPr>
          <w:b/>
        </w:rPr>
        <w:t xml:space="preserve">, šikmost a strmost) a </w:t>
      </w:r>
      <w:proofErr w:type="spellStart"/>
      <w:r w:rsidR="00C11262" w:rsidRPr="00C11262">
        <w:rPr>
          <w:b/>
        </w:rPr>
        <w:t>Kolmogorov</w:t>
      </w:r>
      <w:r w:rsidR="00C11262">
        <w:rPr>
          <w:b/>
        </w:rPr>
        <w:t>ův</w:t>
      </w:r>
      <w:r w:rsidR="00C11262" w:rsidRPr="00C11262">
        <w:rPr>
          <w:b/>
        </w:rPr>
        <w:t>-Smirnovov</w:t>
      </w:r>
      <w:r w:rsidR="00C11262">
        <w:rPr>
          <w:b/>
        </w:rPr>
        <w:t>ův</w:t>
      </w:r>
      <w:proofErr w:type="spellEnd"/>
      <w:r w:rsidR="00C11262" w:rsidRPr="00C11262">
        <w:rPr>
          <w:b/>
        </w:rPr>
        <w:t xml:space="preserve"> test</w:t>
      </w:r>
      <w:r w:rsidR="00C11262" w:rsidRPr="00B051FA">
        <w:rPr>
          <w:b/>
        </w:rPr>
        <w:t xml:space="preserve"> </w:t>
      </w:r>
      <w:r w:rsidR="002300AD" w:rsidRPr="00B051FA">
        <w:rPr>
          <w:b/>
        </w:rPr>
        <w:t>interpretujte tyto hodnoty vzhledem k předpokladům normálního rozdělení.</w:t>
      </w:r>
      <w:r w:rsidR="00C11262">
        <w:rPr>
          <w:b/>
        </w:rPr>
        <w:t xml:space="preserve">  </w:t>
      </w:r>
    </w:p>
    <w:p w:rsidR="00B051FA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i/>
        </w:rPr>
      </w:pPr>
      <w:r>
        <w:rPr>
          <w:i/>
        </w:rPr>
        <w:t>Zde vložte výsled</w:t>
      </w:r>
      <w:r w:rsidRPr="00C11262">
        <w:rPr>
          <w:i/>
        </w:rPr>
        <w:t>k</w:t>
      </w:r>
      <w:r>
        <w:rPr>
          <w:i/>
        </w:rPr>
        <w:t>y</w:t>
      </w:r>
      <w:r w:rsidRPr="00C11262">
        <w:rPr>
          <w:i/>
        </w:rPr>
        <w:t xml:space="preserve"> </w:t>
      </w:r>
      <w:r>
        <w:rPr>
          <w:i/>
        </w:rPr>
        <w:t>a interpretujte je</w:t>
      </w:r>
    </w:p>
    <w:p w:rsidR="00C11262" w:rsidRDefault="00C11262" w:rsidP="00C11262"/>
    <w:p w:rsidR="002300AD" w:rsidRDefault="002300AD" w:rsidP="00C11262">
      <w:r>
        <w:t xml:space="preserve">I pokud hodnota </w:t>
      </w:r>
      <w:r w:rsidR="00C11262">
        <w:t xml:space="preserve">KS </w:t>
      </w:r>
      <w:r>
        <w:t>testu naznačuje odlišnost od normálního rozdělení, pokračujte v tomto úkolu dále.</w:t>
      </w:r>
    </w:p>
    <w:p w:rsidR="00844AE1" w:rsidRDefault="00844AE1" w:rsidP="00C11262"/>
    <w:p w:rsidR="002300AD" w:rsidRPr="00C11262" w:rsidRDefault="002300AD" w:rsidP="00C11262">
      <w:pPr>
        <w:pStyle w:val="Odstavecseseznamem"/>
        <w:numPr>
          <w:ilvl w:val="0"/>
          <w:numId w:val="1"/>
        </w:numPr>
        <w:rPr>
          <w:b/>
        </w:rPr>
      </w:pPr>
      <w:r w:rsidRPr="00C11262">
        <w:rPr>
          <w:b/>
        </w:rPr>
        <w:t xml:space="preserve">Pomocí </w:t>
      </w:r>
      <w:proofErr w:type="spellStart"/>
      <w:r w:rsidRPr="00C11262">
        <w:rPr>
          <w:b/>
        </w:rPr>
        <w:t>koralační</w:t>
      </w:r>
      <w:proofErr w:type="spellEnd"/>
      <w:r w:rsidRPr="00C11262">
        <w:rPr>
          <w:b/>
        </w:rPr>
        <w:t xml:space="preserve"> analýzy zjistěte, zda v datech není přítomna silná </w:t>
      </w:r>
      <w:proofErr w:type="spellStart"/>
      <w:r w:rsidRPr="00C11262">
        <w:rPr>
          <w:b/>
        </w:rPr>
        <w:t>multikolinearita</w:t>
      </w:r>
      <w:proofErr w:type="spellEnd"/>
      <w:r w:rsidRPr="00C11262">
        <w:rPr>
          <w:b/>
        </w:rPr>
        <w:t>.</w:t>
      </w:r>
    </w:p>
    <w:p w:rsidR="002300AD" w:rsidRDefault="00C11262">
      <w:pPr>
        <w:rPr>
          <w:i/>
        </w:rPr>
      </w:pPr>
      <w:r w:rsidRPr="00B051FA">
        <w:rPr>
          <w:i/>
        </w:rPr>
        <w:t xml:space="preserve">Zde vložte </w:t>
      </w:r>
      <w:r>
        <w:rPr>
          <w:i/>
        </w:rPr>
        <w:t>tabulku s korelačními koeficienty pro vztahy mezi nezávisle proměnnými</w:t>
      </w:r>
    </w:p>
    <w:p w:rsidR="00C11262" w:rsidRPr="00B051FA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t xml:space="preserve">Zde vepište svou interpretaci </w:t>
      </w:r>
      <w:r>
        <w:rPr>
          <w:i/>
        </w:rPr>
        <w:t xml:space="preserve">možné </w:t>
      </w:r>
      <w:proofErr w:type="spellStart"/>
      <w:r>
        <w:rPr>
          <w:i/>
        </w:rPr>
        <w:t>multikolinearity</w:t>
      </w:r>
      <w:proofErr w:type="spellEnd"/>
    </w:p>
    <w:p w:rsidR="00C11262" w:rsidRDefault="00C11262" w:rsidP="00C11262"/>
    <w:p w:rsidR="002300AD" w:rsidRPr="00C11262" w:rsidRDefault="002300AD" w:rsidP="00C11262">
      <w:pPr>
        <w:pStyle w:val="Odstavecseseznamem"/>
        <w:numPr>
          <w:ilvl w:val="0"/>
          <w:numId w:val="1"/>
        </w:numPr>
        <w:rPr>
          <w:b/>
        </w:rPr>
      </w:pPr>
      <w:r w:rsidRPr="00C11262">
        <w:rPr>
          <w:b/>
        </w:rPr>
        <w:t>Proveďte regresní analýzu zahrnující proměnné ve výčtu výše</w:t>
      </w:r>
      <w:r w:rsidR="0002013D">
        <w:rPr>
          <w:b/>
        </w:rPr>
        <w:t xml:space="preserve">, využijte možnosti testovat </w:t>
      </w:r>
      <w:proofErr w:type="spellStart"/>
      <w:r w:rsidR="0002013D">
        <w:rPr>
          <w:b/>
        </w:rPr>
        <w:t>multikolinearitu</w:t>
      </w:r>
      <w:proofErr w:type="spellEnd"/>
      <w:r w:rsidR="0002013D">
        <w:rPr>
          <w:b/>
        </w:rPr>
        <w:t xml:space="preserve"> a nalezení odlehlých případů (jako hranici zvolte 2,5</w:t>
      </w:r>
      <w:bookmarkStart w:id="0" w:name="_GoBack"/>
      <w:bookmarkEnd w:id="0"/>
      <w:r w:rsidR="0002013D">
        <w:rPr>
          <w:b/>
        </w:rPr>
        <w:t xml:space="preserve"> směrodatné odchylky)</w:t>
      </w:r>
      <w:r w:rsidRPr="00C11262">
        <w:rPr>
          <w:b/>
        </w:rPr>
        <w:t>.</w:t>
      </w:r>
    </w:p>
    <w:p w:rsidR="002300AD" w:rsidRDefault="002300AD">
      <w:r w:rsidRPr="00C11262">
        <w:rPr>
          <w:i/>
        </w:rPr>
        <w:t>Jaká je hodnota indexu determinace</w:t>
      </w:r>
      <w:r w:rsidR="00C11262">
        <w:rPr>
          <w:i/>
        </w:rPr>
        <w:t>?</w:t>
      </w:r>
      <w:r w:rsidR="00C11262">
        <w:t xml:space="preserve"> …….</w:t>
      </w:r>
    </w:p>
    <w:p w:rsidR="002300AD" w:rsidRDefault="002300AD">
      <w:r w:rsidRPr="00C11262">
        <w:rPr>
          <w:i/>
        </w:rPr>
        <w:t>Jaké procento variance v závisle proměnné je vysvětlitelné variancí nezávisle proměnných</w:t>
      </w:r>
      <w:r w:rsidR="00C11262" w:rsidRPr="00C11262">
        <w:rPr>
          <w:i/>
        </w:rPr>
        <w:t>?</w:t>
      </w:r>
      <w:r w:rsidR="00C11262">
        <w:t xml:space="preserve"> …..</w:t>
      </w:r>
    </w:p>
    <w:p w:rsidR="002300AD" w:rsidRDefault="002300AD">
      <w:r w:rsidRPr="00C11262">
        <w:rPr>
          <w:i/>
        </w:rPr>
        <w:t xml:space="preserve">Je tento model vhodný k analýze </w:t>
      </w:r>
      <w:r w:rsidR="005257D4">
        <w:rPr>
          <w:i/>
        </w:rPr>
        <w:t>hodnocení plnění slibů</w:t>
      </w:r>
      <w:r w:rsidRPr="00C11262">
        <w:rPr>
          <w:i/>
        </w:rPr>
        <w:t>?</w:t>
      </w:r>
      <w:r w:rsidR="00C11262">
        <w:t xml:space="preserve">    </w:t>
      </w:r>
      <w:proofErr w:type="gramStart"/>
      <w:r w:rsidR="00C11262">
        <w:t>Ano  /</w:t>
      </w:r>
      <w:proofErr w:type="gramEnd"/>
      <w:r w:rsidR="00C11262">
        <w:t xml:space="preserve"> Ne</w:t>
      </w:r>
    </w:p>
    <w:p w:rsidR="0002013D" w:rsidRDefault="0002013D">
      <w:r>
        <w:t>Do následující tabulky vepište hodnoty příslušných koeficientů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993"/>
      </w:tblGrid>
      <w:tr w:rsidR="0002013D" w:rsidTr="0002013D">
        <w:tc>
          <w:tcPr>
            <w:tcW w:w="2303" w:type="dxa"/>
          </w:tcPr>
          <w:p w:rsidR="0002013D" w:rsidRDefault="0002013D"/>
        </w:tc>
        <w:tc>
          <w:tcPr>
            <w:tcW w:w="1207" w:type="dxa"/>
          </w:tcPr>
          <w:p w:rsidR="0002013D" w:rsidRDefault="0002013D">
            <w:r>
              <w:t>B</w:t>
            </w:r>
          </w:p>
        </w:tc>
        <w:tc>
          <w:tcPr>
            <w:tcW w:w="1134" w:type="dxa"/>
          </w:tcPr>
          <w:p w:rsidR="0002013D" w:rsidRDefault="0002013D">
            <w:proofErr w:type="spellStart"/>
            <w:r>
              <w:t>Std</w:t>
            </w:r>
            <w:proofErr w:type="spellEnd"/>
            <w:r>
              <w:t>. B</w:t>
            </w:r>
          </w:p>
        </w:tc>
        <w:tc>
          <w:tcPr>
            <w:tcW w:w="993" w:type="dxa"/>
          </w:tcPr>
          <w:p w:rsidR="0002013D" w:rsidRDefault="0002013D">
            <w:proofErr w:type="spellStart"/>
            <w:r>
              <w:t>sig</w:t>
            </w:r>
            <w:proofErr w:type="spellEnd"/>
          </w:p>
        </w:tc>
      </w:tr>
      <w:tr w:rsidR="0002013D" w:rsidTr="0002013D">
        <w:tc>
          <w:tcPr>
            <w:tcW w:w="2303" w:type="dxa"/>
          </w:tcPr>
          <w:p w:rsidR="0002013D" w:rsidRDefault="0002013D">
            <w:proofErr w:type="spellStart"/>
            <w:r>
              <w:t>Efficacy</w:t>
            </w:r>
            <w:proofErr w:type="spellEnd"/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Důvěra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Ostatní strany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Neúčast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Spokojenost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Zájem o politiku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střed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pravice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  <w:tr w:rsidR="0002013D" w:rsidTr="0002013D">
        <w:tc>
          <w:tcPr>
            <w:tcW w:w="2303" w:type="dxa"/>
          </w:tcPr>
          <w:p w:rsidR="0002013D" w:rsidRDefault="0002013D">
            <w:r>
              <w:t>muž</w:t>
            </w:r>
          </w:p>
        </w:tc>
        <w:tc>
          <w:tcPr>
            <w:tcW w:w="1207" w:type="dxa"/>
          </w:tcPr>
          <w:p w:rsidR="0002013D" w:rsidRDefault="0002013D"/>
        </w:tc>
        <w:tc>
          <w:tcPr>
            <w:tcW w:w="1134" w:type="dxa"/>
          </w:tcPr>
          <w:p w:rsidR="0002013D" w:rsidRDefault="0002013D"/>
        </w:tc>
        <w:tc>
          <w:tcPr>
            <w:tcW w:w="993" w:type="dxa"/>
          </w:tcPr>
          <w:p w:rsidR="0002013D" w:rsidRDefault="0002013D"/>
        </w:tc>
      </w:tr>
    </w:tbl>
    <w:p w:rsidR="0002013D" w:rsidRDefault="0002013D"/>
    <w:p w:rsidR="002300AD" w:rsidRDefault="002300AD">
      <w:r>
        <w:t xml:space="preserve">Které proměnné mají statisticky významný vliv (na hladině signifikance </w:t>
      </w:r>
      <w:proofErr w:type="gramStart"/>
      <w:r>
        <w:t>95%</w:t>
      </w:r>
      <w:proofErr w:type="gramEnd"/>
      <w:r>
        <w:t>) na vnímání naplňování slibů: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t xml:space="preserve">Zde vepište </w:t>
      </w:r>
      <w:r w:rsidRPr="00C11262">
        <w:rPr>
          <w:i/>
        </w:rPr>
        <w:t>proměnné</w:t>
      </w:r>
    </w:p>
    <w:p w:rsidR="00C11262" w:rsidRDefault="002300AD" w:rsidP="00C11262">
      <w:r>
        <w:t xml:space="preserve">Jaký je efekt proměnné </w:t>
      </w:r>
      <w:r w:rsidR="00A00F8A">
        <w:t>„</w:t>
      </w:r>
      <w:proofErr w:type="spellStart"/>
      <w:r w:rsidR="0002013D">
        <w:t>efficacy</w:t>
      </w:r>
      <w:proofErr w:type="spellEnd"/>
      <w:r w:rsidR="00A00F8A">
        <w:t>“</w:t>
      </w:r>
      <w:r>
        <w:t>?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interpretujte efekt proměnné</w:t>
      </w:r>
    </w:p>
    <w:p w:rsidR="00C11262" w:rsidRDefault="002300AD" w:rsidP="00C11262">
      <w:r>
        <w:t>Jaký je efekt proměnné spokojenost</w:t>
      </w:r>
      <w:r w:rsidR="00C11262">
        <w:t>?</w:t>
      </w:r>
      <w:r w:rsidR="00C11262" w:rsidRPr="00C11262">
        <w:t xml:space="preserve"> 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>
        <w:rPr>
          <w:i/>
        </w:rPr>
        <w:t>interpretujte efekt proměnné</w:t>
      </w:r>
    </w:p>
    <w:p w:rsidR="002300AD" w:rsidRDefault="002300AD" w:rsidP="00C11262">
      <w:r>
        <w:t>Který z efektů je silnější a proč?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t xml:space="preserve">Zde vepište </w:t>
      </w:r>
      <w:r>
        <w:rPr>
          <w:i/>
        </w:rPr>
        <w:t>hodnoty příslušných koeficientu a interpretujte</w:t>
      </w:r>
      <w:r w:rsidR="00844AE1">
        <w:rPr>
          <w:i/>
        </w:rPr>
        <w:t xml:space="preserve"> </w:t>
      </w:r>
    </w:p>
    <w:p w:rsidR="002300AD" w:rsidRDefault="002300AD">
      <w:r>
        <w:t xml:space="preserve">Je v datech přítomna </w:t>
      </w:r>
      <w:proofErr w:type="spellStart"/>
      <w:r>
        <w:t>multikolinearita</w:t>
      </w:r>
      <w:proofErr w:type="spellEnd"/>
      <w:r w:rsidR="008941B7">
        <w:t xml:space="preserve">, na </w:t>
      </w:r>
      <w:proofErr w:type="gramStart"/>
      <w:r w:rsidR="008941B7">
        <w:t>základě</w:t>
      </w:r>
      <w:proofErr w:type="gramEnd"/>
      <w:r w:rsidR="008941B7">
        <w:t xml:space="preserve"> čeho tak soudíte?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lastRenderedPageBreak/>
        <w:t xml:space="preserve">Zde vepište </w:t>
      </w:r>
    </w:p>
    <w:p w:rsidR="00C11262" w:rsidRDefault="008941B7" w:rsidP="00C11262">
      <w:r>
        <w:t>Jsou v datech přítomna odlehlá pozorování (</w:t>
      </w:r>
      <w:proofErr w:type="spellStart"/>
      <w:r>
        <w:t>outliers</w:t>
      </w:r>
      <w:proofErr w:type="spellEnd"/>
      <w:r>
        <w:t>), pokud ano, tak jak se liší předpovídané hodnoty od reálných?</w:t>
      </w:r>
      <w:r w:rsidR="00C11262" w:rsidRPr="00C11262">
        <w:t xml:space="preserve"> </w:t>
      </w:r>
    </w:p>
    <w:p w:rsidR="00C11262" w:rsidRPr="00C11262" w:rsidRDefault="00C11262" w:rsidP="00C1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B051FA">
        <w:rPr>
          <w:i/>
        </w:rPr>
        <w:t xml:space="preserve">Zde vepište </w:t>
      </w:r>
    </w:p>
    <w:p w:rsidR="004456E2" w:rsidRDefault="008941B7">
      <w:r w:rsidRPr="00C11262">
        <w:rPr>
          <w:i/>
        </w:rPr>
        <w:t xml:space="preserve">Zde vložte graf ukazující, zda rezidua splňují </w:t>
      </w:r>
      <w:r w:rsidR="00C11262">
        <w:rPr>
          <w:i/>
        </w:rPr>
        <w:t xml:space="preserve">či nesplňují </w:t>
      </w:r>
      <w:r w:rsidRPr="00C11262">
        <w:rPr>
          <w:i/>
        </w:rPr>
        <w:t xml:space="preserve">podmínku </w:t>
      </w:r>
      <w:proofErr w:type="spellStart"/>
      <w:r w:rsidRPr="00C11262">
        <w:rPr>
          <w:i/>
        </w:rPr>
        <w:t>homoskedascity</w:t>
      </w:r>
      <w:proofErr w:type="spellEnd"/>
      <w:r>
        <w:t>.</w:t>
      </w:r>
      <w:r w:rsidR="002300AD">
        <w:t xml:space="preserve">  </w:t>
      </w:r>
      <w:r w:rsidR="004456E2">
        <w:t xml:space="preserve"> </w:t>
      </w:r>
    </w:p>
    <w:p w:rsidR="009B076A" w:rsidRDefault="009B076A">
      <w:r>
        <w:t xml:space="preserve">    </w:t>
      </w:r>
    </w:p>
    <w:sectPr w:rsidR="009B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6D7"/>
    <w:multiLevelType w:val="hybridMultilevel"/>
    <w:tmpl w:val="6096E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MDYEUYYm5obGSjpKwanFxZn5eSAFhrUA3HZ4wywAAAA="/>
  </w:docVars>
  <w:rsids>
    <w:rsidRoot w:val="009B076A"/>
    <w:rsid w:val="0002013D"/>
    <w:rsid w:val="002300AD"/>
    <w:rsid w:val="002A739B"/>
    <w:rsid w:val="00305960"/>
    <w:rsid w:val="004034C6"/>
    <w:rsid w:val="004456E2"/>
    <w:rsid w:val="00483577"/>
    <w:rsid w:val="00494CA8"/>
    <w:rsid w:val="005257D4"/>
    <w:rsid w:val="00630D3F"/>
    <w:rsid w:val="00713808"/>
    <w:rsid w:val="007B0410"/>
    <w:rsid w:val="00841D0E"/>
    <w:rsid w:val="00844AE1"/>
    <w:rsid w:val="00864B8B"/>
    <w:rsid w:val="008941B7"/>
    <w:rsid w:val="00954867"/>
    <w:rsid w:val="009B076A"/>
    <w:rsid w:val="009E4ABB"/>
    <w:rsid w:val="009F1E4D"/>
    <w:rsid w:val="00A00F8A"/>
    <w:rsid w:val="00A5277B"/>
    <w:rsid w:val="00B051FA"/>
    <w:rsid w:val="00B4563C"/>
    <w:rsid w:val="00C11262"/>
    <w:rsid w:val="00C55EF5"/>
    <w:rsid w:val="00CA2F93"/>
    <w:rsid w:val="00D476D3"/>
    <w:rsid w:val="00D879AD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338F"/>
  <w15:docId w15:val="{F991530C-F45E-4BF2-B5C3-95E1888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1F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051F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1FA"/>
    <w:rPr>
      <w:rFonts w:eastAsiaTheme="minorEastAsia"/>
      <w:b/>
      <w:bCs/>
      <w:i/>
      <w:iCs/>
      <w:color w:val="4F81BD" w:themeColor="accent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02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3417</Characters>
  <Application>Microsoft Office Word</Application>
  <DocSecurity>0</DocSecurity>
  <Lines>142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dcterms:created xsi:type="dcterms:W3CDTF">2019-11-14T09:56:00Z</dcterms:created>
  <dcterms:modified xsi:type="dcterms:W3CDTF">2019-11-14T09:56:00Z</dcterms:modified>
</cp:coreProperties>
</file>