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FA" w:rsidRDefault="005256FA" w:rsidP="005256FA">
      <w:pPr>
        <w:pStyle w:val="Standard"/>
        <w:rPr>
          <w:b/>
          <w:bCs/>
        </w:rPr>
      </w:pPr>
      <w:r>
        <w:rPr>
          <w:b/>
          <w:bCs/>
        </w:rPr>
        <w:t>Katedra mediálních studií a žurnalistiky, FSS MU</w:t>
      </w:r>
    </w:p>
    <w:p w:rsidR="005256FA" w:rsidRDefault="005256FA" w:rsidP="005256FA">
      <w:pPr>
        <w:pStyle w:val="Standard"/>
        <w:rPr>
          <w:b/>
          <w:bCs/>
        </w:rPr>
      </w:pPr>
      <w:r>
        <w:rPr>
          <w:b/>
          <w:bCs/>
        </w:rPr>
        <w:t>ZUR738: Rozhlasová žurnalistika</w:t>
      </w:r>
    </w:p>
    <w:p w:rsidR="005256FA" w:rsidRDefault="003A3F8A" w:rsidP="005256FA">
      <w:pPr>
        <w:pStyle w:val="Standard"/>
        <w:rPr>
          <w:b/>
          <w:bCs/>
        </w:rPr>
      </w:pPr>
      <w:r>
        <w:rPr>
          <w:b/>
          <w:bCs/>
        </w:rPr>
        <w:t>Podzim 2019</w:t>
      </w:r>
    </w:p>
    <w:p w:rsidR="005256FA" w:rsidRDefault="005256FA" w:rsidP="005256FA">
      <w:pPr>
        <w:pStyle w:val="Standard"/>
        <w:rPr>
          <w:b/>
          <w:bCs/>
        </w:rPr>
      </w:pPr>
      <w:r>
        <w:rPr>
          <w:b/>
          <w:bCs/>
        </w:rPr>
        <w:t>Sylabus</w:t>
      </w:r>
    </w:p>
    <w:p w:rsidR="005256FA" w:rsidRDefault="005256FA" w:rsidP="005256FA">
      <w:pPr>
        <w:pStyle w:val="Standard"/>
        <w:rPr>
          <w:b/>
          <w:bCs/>
        </w:rPr>
      </w:pPr>
    </w:p>
    <w:p w:rsidR="005256FA" w:rsidRDefault="005256FA" w:rsidP="005256FA">
      <w:pPr>
        <w:pStyle w:val="Standard"/>
        <w:rPr>
          <w:b/>
          <w:bCs/>
        </w:rPr>
      </w:pPr>
      <w:r>
        <w:rPr>
          <w:b/>
          <w:bCs/>
        </w:rPr>
        <w:t>Úkoly a hodnocení:</w:t>
      </w:r>
    </w:p>
    <w:p w:rsidR="00D52C03" w:rsidRDefault="00D52C03" w:rsidP="005256FA">
      <w:pPr>
        <w:pStyle w:val="Standard"/>
        <w:rPr>
          <w:b/>
          <w:bCs/>
        </w:rPr>
      </w:pPr>
    </w:p>
    <w:p w:rsidR="00D52C03" w:rsidRDefault="00D52C03" w:rsidP="005256FA">
      <w:pPr>
        <w:pStyle w:val="Standard"/>
        <w:rPr>
          <w:b/>
          <w:bCs/>
        </w:rPr>
      </w:pPr>
      <w:r>
        <w:t xml:space="preserve">Studenti vypracují během semestru čtyři úkoly, na kterých si vyzkouší aplikovat a konfrontovat poznatky získané z doporučené literatury i z hodin. Zároveň poslouží jako diskuzní materiál pro přednášky. Mimořádné výkony při vypracovávání úkolů se pozitivně </w:t>
      </w:r>
      <w:proofErr w:type="spellStart"/>
      <w:r>
        <w:t>romítnou</w:t>
      </w:r>
      <w:proofErr w:type="spellEnd"/>
      <w:r>
        <w:t xml:space="preserve"> do výsledného hodnocení, nedosáhne-li student při vyplňování závěrečného testu nejvyšší známky. </w:t>
      </w:r>
    </w:p>
    <w:p w:rsidR="005256FA" w:rsidRDefault="005256FA" w:rsidP="005256FA">
      <w:pPr>
        <w:pStyle w:val="Standard"/>
        <w:rPr>
          <w:b/>
          <w:bCs/>
        </w:rPr>
      </w:pPr>
    </w:p>
    <w:p w:rsidR="005256FA" w:rsidRDefault="005256FA" w:rsidP="005256FA">
      <w:pPr>
        <w:pStyle w:val="Standar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Úkoly</w:t>
      </w:r>
    </w:p>
    <w:p w:rsidR="005256FA" w:rsidRDefault="005256FA" w:rsidP="005256FA">
      <w:pPr>
        <w:pStyle w:val="Standard"/>
        <w:rPr>
          <w:i/>
          <w:iCs/>
        </w:rPr>
      </w:pPr>
    </w:p>
    <w:p w:rsidR="005256FA" w:rsidRDefault="005256FA" w:rsidP="005256FA">
      <w:pPr>
        <w:pStyle w:val="Standard"/>
        <w:rPr>
          <w:i/>
          <w:iCs/>
        </w:rPr>
      </w:pPr>
      <w:r>
        <w:rPr>
          <w:i/>
          <w:iCs/>
        </w:rPr>
        <w:t>Normostrana je 1800 znaků.</w:t>
      </w:r>
    </w:p>
    <w:p w:rsidR="00BD121D" w:rsidRDefault="00BD121D" w:rsidP="005256FA">
      <w:pPr>
        <w:pStyle w:val="Standard"/>
        <w:rPr>
          <w:i/>
          <w:iCs/>
        </w:rPr>
      </w:pPr>
    </w:p>
    <w:p w:rsidR="00BD121D" w:rsidRPr="00BD121D" w:rsidRDefault="00E510E3" w:rsidP="005256FA">
      <w:pPr>
        <w:pStyle w:val="Standard"/>
        <w:rPr>
          <w:b/>
          <w:iCs/>
        </w:rPr>
      </w:pPr>
      <w:r>
        <w:rPr>
          <w:b/>
          <w:iCs/>
        </w:rPr>
        <w:t xml:space="preserve">Pozor, </w:t>
      </w:r>
      <w:proofErr w:type="spellStart"/>
      <w:r>
        <w:rPr>
          <w:b/>
          <w:iCs/>
        </w:rPr>
        <w:t>deadline</w:t>
      </w:r>
      <w:proofErr w:type="spellEnd"/>
      <w:r>
        <w:rPr>
          <w:b/>
          <w:iCs/>
        </w:rPr>
        <w:t xml:space="preserve"> úkolů je vždy ve čtvrtek</w:t>
      </w:r>
      <w:r w:rsidR="00BD121D" w:rsidRPr="00BD121D">
        <w:rPr>
          <w:b/>
          <w:iCs/>
        </w:rPr>
        <w:t xml:space="preserve"> o půlnoci</w:t>
      </w:r>
      <w:r w:rsidR="0015138E">
        <w:rPr>
          <w:b/>
          <w:iCs/>
        </w:rPr>
        <w:t xml:space="preserve"> (23:59)</w:t>
      </w:r>
      <w:r>
        <w:rPr>
          <w:b/>
          <w:iCs/>
        </w:rPr>
        <w:t>.</w:t>
      </w:r>
      <w:r w:rsidR="003A3F8A">
        <w:rPr>
          <w:b/>
          <w:iCs/>
        </w:rPr>
        <w:t xml:space="preserve"> Při vypracovávání úkolů je očekáváno, že studenti reflektují zpětnou vazbu, vyučující může vrátit úkol k přepracování a doplnění. </w:t>
      </w:r>
    </w:p>
    <w:p w:rsidR="005256FA" w:rsidRDefault="005256FA" w:rsidP="005256FA">
      <w:pPr>
        <w:pStyle w:val="Standard"/>
      </w:pPr>
    </w:p>
    <w:p w:rsidR="005256FA" w:rsidRDefault="003A3F8A" w:rsidP="005256FA">
      <w:pPr>
        <w:pStyle w:val="Standard"/>
      </w:pPr>
      <w:r>
        <w:rPr>
          <w:b/>
          <w:bCs/>
        </w:rPr>
        <w:t>1. úkol, odevzdat do 17</w:t>
      </w:r>
      <w:r w:rsidR="005256FA">
        <w:rPr>
          <w:b/>
          <w:bCs/>
        </w:rPr>
        <w:t>. 10.</w:t>
      </w:r>
      <w:r w:rsidR="005256FA">
        <w:t xml:space="preserve">: Analýza: Vyberte si jednu libovolnou stanici veřejnoprávního rozhlasu a jednu ze soukromých rádií, průběžně obě rádia poslouchejte jeden týden, prohlédněte si jejich programové schéma a analyzujte jej: popište, jaké pořady obsahuje, jak je vystavěno, o jaký jde formát, jak se v týdnu proměňuje. Pokuste se vystihnout </w:t>
      </w:r>
      <w:proofErr w:type="spellStart"/>
      <w:r w:rsidR="005256FA">
        <w:t>programotvorné</w:t>
      </w:r>
      <w:proofErr w:type="spellEnd"/>
      <w:r w:rsidR="005256FA">
        <w:t xml:space="preserve"> principy vysílání (proč se zrovna v tu a tu dobu vysílá to či ono) a jak spolu pořady souvisí či jak na sebe navazují. Všímejte si hudby: kdy se jaká hraje, jak je zvolena hudební dramaturgie.</w:t>
      </w:r>
    </w:p>
    <w:p w:rsidR="005256FA" w:rsidRDefault="005256FA" w:rsidP="005256FA">
      <w:pPr>
        <w:pStyle w:val="Standard"/>
      </w:pPr>
    </w:p>
    <w:p w:rsidR="005256FA" w:rsidRDefault="005256FA" w:rsidP="005256FA">
      <w:pPr>
        <w:pStyle w:val="Standard"/>
        <w:rPr>
          <w:i/>
          <w:iCs/>
        </w:rPr>
      </w:pPr>
      <w:r>
        <w:rPr>
          <w:i/>
          <w:iCs/>
        </w:rPr>
        <w:t>Analýzu vypracujte formou souvislého akademického textu (včetně příp. bibliografie) v rozsahu 5 – 8 normostran.</w:t>
      </w:r>
    </w:p>
    <w:p w:rsidR="005256FA" w:rsidRDefault="005256FA" w:rsidP="005256FA">
      <w:pPr>
        <w:pStyle w:val="Standard"/>
      </w:pPr>
    </w:p>
    <w:p w:rsidR="005256FA" w:rsidRDefault="005256FA" w:rsidP="005256FA">
      <w:pPr>
        <w:pStyle w:val="Standard"/>
      </w:pPr>
      <w:r>
        <w:t>Literatura: MARŠÍK, Josef. Úvod do teorie rozhlasového programu. 1. vyd. Praha: Karolinum, 1995.</w:t>
      </w:r>
    </w:p>
    <w:p w:rsidR="005256FA" w:rsidRDefault="005256FA" w:rsidP="005256FA">
      <w:pPr>
        <w:pStyle w:val="Standard"/>
      </w:pPr>
    </w:p>
    <w:p w:rsidR="005256FA" w:rsidRDefault="005256FA" w:rsidP="005256FA">
      <w:pPr>
        <w:pStyle w:val="Standard"/>
      </w:pPr>
      <w:r>
        <w:t>MOTAL, Jan. Základní problémy dramaturgie. In Nové trendy v médiích II: rozhlas a televize. 1. vyd. Brno: Masarykova univerzita, 2012. od s. 45-79.</w:t>
      </w:r>
    </w:p>
    <w:p w:rsidR="005256FA" w:rsidRDefault="005256FA" w:rsidP="005256FA">
      <w:pPr>
        <w:pStyle w:val="Standard"/>
      </w:pPr>
    </w:p>
    <w:p w:rsidR="005256FA" w:rsidRPr="00BD121D" w:rsidRDefault="00216CDC" w:rsidP="005256FA">
      <w:pPr>
        <w:pStyle w:val="Standard"/>
        <w:rPr>
          <w:color w:val="000000" w:themeColor="text1"/>
        </w:rPr>
      </w:pPr>
      <w:r>
        <w:rPr>
          <w:b/>
          <w:bCs/>
          <w:color w:val="000000" w:themeColor="text1"/>
        </w:rPr>
        <w:t>2. ú</w:t>
      </w:r>
      <w:r w:rsidR="00EC497C">
        <w:rPr>
          <w:b/>
          <w:bCs/>
          <w:color w:val="000000" w:themeColor="text1"/>
        </w:rPr>
        <w:t xml:space="preserve">kol, odevzdat do </w:t>
      </w:r>
      <w:r w:rsidR="003A3F8A">
        <w:rPr>
          <w:b/>
          <w:bCs/>
          <w:color w:val="000000" w:themeColor="text1"/>
        </w:rPr>
        <w:t>3</w:t>
      </w:r>
      <w:r w:rsidR="00EC497C">
        <w:rPr>
          <w:b/>
          <w:bCs/>
          <w:color w:val="000000" w:themeColor="text1"/>
        </w:rPr>
        <w:t>1</w:t>
      </w:r>
      <w:r w:rsidR="003A3F8A">
        <w:rPr>
          <w:b/>
          <w:bCs/>
          <w:color w:val="000000" w:themeColor="text1"/>
        </w:rPr>
        <w:t>. 10</w:t>
      </w:r>
      <w:r w:rsidR="005256FA" w:rsidRPr="00BD121D">
        <w:rPr>
          <w:b/>
          <w:bCs/>
          <w:color w:val="000000" w:themeColor="text1"/>
        </w:rPr>
        <w:t>.:</w:t>
      </w:r>
      <w:r w:rsidR="005256FA" w:rsidRPr="00BD121D">
        <w:rPr>
          <w:color w:val="000000" w:themeColor="text1"/>
        </w:rPr>
        <w:t xml:space="preserve"> Analýza: Poslechněte tyto zpravodajské relace (o</w:t>
      </w:r>
      <w:r w:rsidR="00EF1287">
        <w:rPr>
          <w:color w:val="000000" w:themeColor="text1"/>
        </w:rPr>
        <w:t xml:space="preserve">d každé min. jedno vydání): </w:t>
      </w:r>
      <w:proofErr w:type="spellStart"/>
      <w:r w:rsidR="00EF1287">
        <w:rPr>
          <w:color w:val="000000" w:themeColor="text1"/>
        </w:rPr>
        <w:t>ČRo</w:t>
      </w:r>
      <w:proofErr w:type="spellEnd"/>
      <w:r w:rsidR="00EF1287">
        <w:rPr>
          <w:color w:val="000000" w:themeColor="text1"/>
        </w:rPr>
        <w:t xml:space="preserve"> Český rozhlas Plus</w:t>
      </w:r>
      <w:r w:rsidR="005256FA" w:rsidRPr="00BD121D">
        <w:rPr>
          <w:color w:val="000000" w:themeColor="text1"/>
        </w:rPr>
        <w:t xml:space="preserve"> </w:t>
      </w:r>
      <w:r w:rsidR="00EF1287">
        <w:rPr>
          <w:color w:val="000000" w:themeColor="text1"/>
        </w:rPr>
        <w:t xml:space="preserve">a </w:t>
      </w:r>
      <w:proofErr w:type="spellStart"/>
      <w:r w:rsidR="00EF1287">
        <w:rPr>
          <w:color w:val="000000" w:themeColor="text1"/>
        </w:rPr>
        <w:t>ČRo</w:t>
      </w:r>
      <w:proofErr w:type="spellEnd"/>
      <w:r w:rsidR="00EF1287">
        <w:rPr>
          <w:color w:val="000000" w:themeColor="text1"/>
        </w:rPr>
        <w:t xml:space="preserve"> Radiožurnál </w:t>
      </w:r>
      <w:r w:rsidR="005256FA" w:rsidRPr="00BD121D">
        <w:rPr>
          <w:color w:val="000000" w:themeColor="text1"/>
        </w:rPr>
        <w:t>– jedny zprávy z průběhu</w:t>
      </w:r>
      <w:r w:rsidR="00EF1287">
        <w:rPr>
          <w:color w:val="000000" w:themeColor="text1"/>
        </w:rPr>
        <w:t xml:space="preserve"> dne, hlavní relaci v 12:00 nebo 18:00 (tuto hlavní relaci mají obě stanice společnou); jakoukoliv zpravodajskou relaci </w:t>
      </w:r>
      <w:proofErr w:type="spellStart"/>
      <w:r w:rsidR="00EF1287">
        <w:rPr>
          <w:color w:val="000000" w:themeColor="text1"/>
        </w:rPr>
        <w:t>ČRo</w:t>
      </w:r>
      <w:proofErr w:type="spellEnd"/>
      <w:r w:rsidR="00EF1287">
        <w:rPr>
          <w:color w:val="000000" w:themeColor="text1"/>
        </w:rPr>
        <w:t xml:space="preserve"> </w:t>
      </w:r>
      <w:proofErr w:type="spellStart"/>
      <w:r w:rsidR="00EF1287">
        <w:rPr>
          <w:color w:val="000000" w:themeColor="text1"/>
        </w:rPr>
        <w:t>Wave</w:t>
      </w:r>
      <w:proofErr w:type="spellEnd"/>
      <w:r w:rsidR="005256FA" w:rsidRPr="00BD121D">
        <w:rPr>
          <w:color w:val="000000" w:themeColor="text1"/>
        </w:rPr>
        <w:t>; jednu zpravodajskou relaci z libovolného celostátního komerčního rádia a libovolného regionálního rádia (celkem tedy na analýzu poslechněte šest relací). Komparujte způsob, jak jsou relace vystavěny, jaké žánry se v nich uplatňují a jak.</w:t>
      </w:r>
    </w:p>
    <w:p w:rsidR="005256FA" w:rsidRPr="00BD121D" w:rsidRDefault="005256FA" w:rsidP="005256FA">
      <w:pPr>
        <w:pStyle w:val="Standard"/>
        <w:rPr>
          <w:color w:val="000000" w:themeColor="text1"/>
        </w:rPr>
      </w:pPr>
    </w:p>
    <w:p w:rsidR="005256FA" w:rsidRPr="00BD121D" w:rsidRDefault="005256FA" w:rsidP="005256FA">
      <w:pPr>
        <w:pStyle w:val="Standard"/>
        <w:rPr>
          <w:i/>
          <w:iCs/>
          <w:color w:val="000000" w:themeColor="text1"/>
        </w:rPr>
      </w:pPr>
      <w:r w:rsidRPr="00BD121D">
        <w:rPr>
          <w:i/>
          <w:iCs/>
          <w:color w:val="000000" w:themeColor="text1"/>
        </w:rPr>
        <w:t>Analýzu vypracujte formou souvislého akademického textu (včetně příp. bibliografie) v rozsahu 5–8 normostran.</w:t>
      </w:r>
    </w:p>
    <w:p w:rsidR="005256FA" w:rsidRPr="00BD121D" w:rsidRDefault="005256FA" w:rsidP="005256FA">
      <w:pPr>
        <w:pStyle w:val="Standard"/>
        <w:rPr>
          <w:color w:val="000000" w:themeColor="text1"/>
        </w:rPr>
      </w:pPr>
    </w:p>
    <w:p w:rsidR="005256FA" w:rsidRPr="00BD121D" w:rsidRDefault="005256FA" w:rsidP="005256FA">
      <w:pPr>
        <w:pStyle w:val="Standard"/>
        <w:rPr>
          <w:color w:val="000000" w:themeColor="text1"/>
        </w:rPr>
      </w:pPr>
      <w:r w:rsidRPr="00BD121D">
        <w:rPr>
          <w:color w:val="000000" w:themeColor="text1"/>
        </w:rPr>
        <w:t xml:space="preserve">Literatura: MARŠÍK, Josef. Výběrový slovníček termínů slovesné rozhlasové tvorby. Praha: Sdružení pro rozhlasovou tvorbu, 1999. 60 s. (Tento slovníček je váš zásadní studijní zdroj. </w:t>
      </w:r>
      <w:r w:rsidRPr="00BD121D">
        <w:rPr>
          <w:color w:val="000000" w:themeColor="text1"/>
        </w:rPr>
        <w:lastRenderedPageBreak/>
        <w:t>Znalost termínů a definic v něm obsažených bude vyžadována u zkoušky)</w:t>
      </w:r>
    </w:p>
    <w:p w:rsidR="005256FA" w:rsidRPr="00BD121D" w:rsidRDefault="005256FA" w:rsidP="005256FA">
      <w:pPr>
        <w:pStyle w:val="Standard"/>
        <w:rPr>
          <w:color w:val="000000" w:themeColor="text1"/>
        </w:rPr>
      </w:pPr>
    </w:p>
    <w:p w:rsidR="005256FA" w:rsidRPr="00BD121D" w:rsidRDefault="005256FA" w:rsidP="005256FA">
      <w:pPr>
        <w:pStyle w:val="Standard"/>
        <w:rPr>
          <w:color w:val="000000" w:themeColor="text1"/>
        </w:rPr>
      </w:pPr>
      <w:r w:rsidRPr="00BD121D">
        <w:rPr>
          <w:color w:val="000000" w:themeColor="text1"/>
        </w:rPr>
        <w:t>SOUČEK, Jan. Rozhlasová dramaturgie a žurnalistika. In Nové trendy v médiích II: rozhlas a televize. 1. vyd. Brno: Masarykova univerzita, 2012. od s. 81-102.</w:t>
      </w:r>
    </w:p>
    <w:p w:rsidR="005256FA" w:rsidRDefault="005256FA" w:rsidP="005256FA">
      <w:pPr>
        <w:pStyle w:val="Standard"/>
      </w:pPr>
    </w:p>
    <w:p w:rsidR="005256FA" w:rsidRDefault="005256FA" w:rsidP="005256FA">
      <w:pPr>
        <w:pStyle w:val="Standard"/>
      </w:pPr>
      <w:r>
        <w:rPr>
          <w:b/>
          <w:bCs/>
        </w:rPr>
        <w:t xml:space="preserve">3. úkol, odevzdat </w:t>
      </w:r>
      <w:r w:rsidR="003A3F8A">
        <w:rPr>
          <w:b/>
          <w:bCs/>
        </w:rPr>
        <w:t>do 14</w:t>
      </w:r>
      <w:r w:rsidR="00FA4A0F">
        <w:rPr>
          <w:b/>
          <w:bCs/>
        </w:rPr>
        <w:t>. 11</w:t>
      </w:r>
      <w:r>
        <w:rPr>
          <w:b/>
          <w:bCs/>
        </w:rPr>
        <w:t>.:</w:t>
      </w:r>
      <w:r>
        <w:t xml:space="preserve"> Analýza: Vyberte si jeden publicistický pořad magazínového typu (nebo blokové vysílání typu Mozaika na ČRo3), poslechněte si jedno jeho vysílání a identifikujte a popište žánry, jež se v něm uplatňují.</w:t>
      </w:r>
      <w:r w:rsidR="00EF1287">
        <w:t xml:space="preserve"> Nejste-li si jisti volbou pořadu, neváhejte ji zkonzultovat. </w:t>
      </w:r>
    </w:p>
    <w:p w:rsidR="005256FA" w:rsidRDefault="005256FA" w:rsidP="005256FA">
      <w:pPr>
        <w:pStyle w:val="Standard"/>
      </w:pPr>
    </w:p>
    <w:p w:rsidR="005256FA" w:rsidRDefault="005256FA" w:rsidP="005256FA">
      <w:pPr>
        <w:pStyle w:val="Standard"/>
        <w:rPr>
          <w:i/>
          <w:iCs/>
        </w:rPr>
      </w:pPr>
      <w:r>
        <w:rPr>
          <w:i/>
          <w:iCs/>
        </w:rPr>
        <w:t>Analýzu vypracujte formou souvislého akademického textu (včetně příp. bibliografie) v rozsahu 3–4 normostrany.</w:t>
      </w:r>
    </w:p>
    <w:p w:rsidR="005256FA" w:rsidRDefault="005256FA" w:rsidP="005256FA">
      <w:pPr>
        <w:pStyle w:val="Standard"/>
      </w:pPr>
    </w:p>
    <w:p w:rsidR="005256FA" w:rsidRDefault="005256FA" w:rsidP="005256FA">
      <w:pPr>
        <w:pStyle w:val="Standard"/>
      </w:pPr>
      <w:r>
        <w:t>Bez zadané literatury (referencí je pro vás Maršíkův slovník)</w:t>
      </w:r>
    </w:p>
    <w:p w:rsidR="005256FA" w:rsidRDefault="005256FA" w:rsidP="005256FA">
      <w:pPr>
        <w:pStyle w:val="Standard"/>
      </w:pPr>
    </w:p>
    <w:p w:rsidR="005256FA" w:rsidRDefault="005256FA" w:rsidP="005256FA">
      <w:pPr>
        <w:pStyle w:val="Standard"/>
      </w:pPr>
      <w:r>
        <w:rPr>
          <w:b/>
          <w:bCs/>
        </w:rPr>
        <w:t xml:space="preserve">4. úkol, odevzdat do </w:t>
      </w:r>
      <w:r w:rsidR="003A3F8A">
        <w:rPr>
          <w:b/>
          <w:bCs/>
        </w:rPr>
        <w:t>28</w:t>
      </w:r>
      <w:r w:rsidR="00FA4A0F">
        <w:rPr>
          <w:b/>
          <w:bCs/>
        </w:rPr>
        <w:t>. 1</w:t>
      </w:r>
      <w:r w:rsidR="007F1BAF">
        <w:rPr>
          <w:b/>
          <w:bCs/>
        </w:rPr>
        <w:t>1</w:t>
      </w:r>
      <w:r>
        <w:rPr>
          <w:b/>
          <w:bCs/>
        </w:rPr>
        <w:t xml:space="preserve">.: </w:t>
      </w:r>
      <w:r>
        <w:t>Analýza: Najděte ve vysílání dokument, poslechněte jej a analyzujte jeho stavbu, z čeho je složen, jaké formy používá apod. Pokuste se vystihnout, jak formální stránka proměňuje obsah.</w:t>
      </w:r>
    </w:p>
    <w:p w:rsidR="005256FA" w:rsidRDefault="005256FA" w:rsidP="005256FA">
      <w:pPr>
        <w:pStyle w:val="Standard"/>
      </w:pPr>
    </w:p>
    <w:p w:rsidR="005256FA" w:rsidRDefault="005256FA" w:rsidP="005256FA">
      <w:pPr>
        <w:pStyle w:val="Standard"/>
        <w:rPr>
          <w:i/>
          <w:iCs/>
        </w:rPr>
      </w:pPr>
      <w:r>
        <w:rPr>
          <w:i/>
          <w:iCs/>
        </w:rPr>
        <w:t>Analýzu vypracujte formou souvislého akademického textu (včetně příp. bibliografie) v rozsahu 3–4 normostrany.</w:t>
      </w:r>
    </w:p>
    <w:p w:rsidR="005256FA" w:rsidRDefault="005256FA" w:rsidP="005256FA">
      <w:pPr>
        <w:pStyle w:val="Standard"/>
      </w:pPr>
    </w:p>
    <w:p w:rsidR="005256FA" w:rsidRDefault="005256FA" w:rsidP="005256FA">
      <w:pPr>
        <w:pStyle w:val="Standard"/>
      </w:pPr>
      <w:r>
        <w:t>Literatura:</w:t>
      </w:r>
    </w:p>
    <w:p w:rsidR="005256FA" w:rsidRDefault="005256FA" w:rsidP="005256FA">
      <w:pPr>
        <w:pStyle w:val="Standard"/>
      </w:pPr>
    </w:p>
    <w:p w:rsidR="005256FA" w:rsidRDefault="005256FA" w:rsidP="005256FA">
      <w:pPr>
        <w:pStyle w:val="Standard"/>
      </w:pPr>
      <w:r>
        <w:t xml:space="preserve">Andrea Hanáčková, Český rozhlasový dokument a </w:t>
      </w:r>
      <w:proofErr w:type="spellStart"/>
      <w:r>
        <w:t>feature</w:t>
      </w:r>
      <w:proofErr w:type="spellEnd"/>
      <w:r>
        <w:t xml:space="preserve"> v letech 1990–2005: Poetika žánrů. Brno: JAMU 2010, ISBN 978-80-86928-79-1. Pro horší dostupnost uložím ve formě disertační práce autorky do </w:t>
      </w:r>
      <w:proofErr w:type="spellStart"/>
      <w:r>
        <w:t>ISu</w:t>
      </w:r>
      <w:proofErr w:type="spellEnd"/>
      <w:r>
        <w:t>.</w:t>
      </w:r>
    </w:p>
    <w:p w:rsidR="005256FA" w:rsidRDefault="005256FA" w:rsidP="005256FA">
      <w:pPr>
        <w:pStyle w:val="Standard"/>
      </w:pPr>
    </w:p>
    <w:p w:rsidR="005256FA" w:rsidRDefault="005256FA" w:rsidP="005256FA">
      <w:pPr>
        <w:pStyle w:val="Standard"/>
      </w:pPr>
      <w:r>
        <w:t>Dobrovolně též kapitola v Nových trendech v médiích II od stejné autorky.</w:t>
      </w:r>
    </w:p>
    <w:p w:rsidR="005256FA" w:rsidRDefault="005256FA" w:rsidP="005256FA">
      <w:pPr>
        <w:pStyle w:val="Standard"/>
      </w:pPr>
    </w:p>
    <w:p w:rsidR="005256FA" w:rsidRDefault="005256FA" w:rsidP="005256FA">
      <w:pPr>
        <w:pStyle w:val="Standard"/>
      </w:pPr>
      <w:r>
        <w:rPr>
          <w:b/>
          <w:bCs/>
        </w:rPr>
        <w:t xml:space="preserve">POZOR! </w:t>
      </w:r>
      <w:r>
        <w:t>Je nezbytně nutné dodržet termíny odevzdání analýz. Student či studentka mají právo na jedno pozdní odevzdání (do dne zkoušky). Jakékoliv další znamená automaticky neúspěšné ukončení předmětu (F).</w:t>
      </w:r>
    </w:p>
    <w:p w:rsidR="005256FA" w:rsidRDefault="005256FA" w:rsidP="005256FA">
      <w:pPr>
        <w:pStyle w:val="Standard"/>
      </w:pPr>
    </w:p>
    <w:p w:rsidR="005256FA" w:rsidRDefault="005256FA" w:rsidP="005256FA">
      <w:pPr>
        <w:pStyle w:val="Standar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Přednášky</w:t>
      </w:r>
    </w:p>
    <w:p w:rsidR="005256FA" w:rsidRDefault="005256FA" w:rsidP="005256FA">
      <w:pPr>
        <w:pStyle w:val="Standard"/>
        <w:rPr>
          <w:i/>
          <w:iCs/>
        </w:rPr>
      </w:pPr>
    </w:p>
    <w:p w:rsidR="005256FA" w:rsidRDefault="003A3F8A" w:rsidP="005256FA">
      <w:pPr>
        <w:pStyle w:val="Standard"/>
      </w:pPr>
      <w:r>
        <w:t>Jelikož se jedná o opakování předmětu, přednášky se konat nebudou. Všechny prezentace z přednášek jsou k dispozici v </w:t>
      </w:r>
      <w:proofErr w:type="spellStart"/>
      <w:r>
        <w:t>ISu</w:t>
      </w:r>
      <w:proofErr w:type="spellEnd"/>
      <w:r>
        <w:t xml:space="preserve"> na stránce předmětu z minulých ročníků ve studijních materiálech. </w:t>
      </w:r>
    </w:p>
    <w:p w:rsidR="005256FA" w:rsidRDefault="005256FA" w:rsidP="005256FA">
      <w:pPr>
        <w:pStyle w:val="Standard"/>
        <w:rPr>
          <w:i/>
          <w:iCs/>
        </w:rPr>
      </w:pPr>
    </w:p>
    <w:p w:rsidR="005256FA" w:rsidRDefault="005256FA" w:rsidP="005256FA">
      <w:pPr>
        <w:pStyle w:val="Standar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Zkouška</w:t>
      </w:r>
    </w:p>
    <w:p w:rsidR="005256FA" w:rsidRDefault="005256FA" w:rsidP="005256FA">
      <w:pPr>
        <w:pStyle w:val="Standard"/>
        <w:rPr>
          <w:i/>
          <w:iCs/>
        </w:rPr>
      </w:pPr>
    </w:p>
    <w:p w:rsidR="005256FA" w:rsidRDefault="005256FA" w:rsidP="005256FA">
      <w:pPr>
        <w:pStyle w:val="Standard"/>
      </w:pPr>
      <w:r>
        <w:t xml:space="preserve">Kurz je zakončen písemným testem s otevřenými i uzavřenými otázkami, který vychází ze zadané literatury a z látky z přednášek (prezentace </w:t>
      </w:r>
      <w:r w:rsidR="003A3F8A">
        <w:t>jsou</w:t>
      </w:r>
      <w:r>
        <w:t xml:space="preserve"> vloženy jako studijní materiály vyučujícím do </w:t>
      </w:r>
      <w:proofErr w:type="spellStart"/>
      <w:r>
        <w:t>ISu</w:t>
      </w:r>
      <w:proofErr w:type="spellEnd"/>
      <w:r>
        <w:t xml:space="preserve"> pro domácí přípravu</w:t>
      </w:r>
      <w:r w:rsidR="003A3F8A">
        <w:t>, viz poznámka výše</w:t>
      </w:r>
      <w:r>
        <w:t>).</w:t>
      </w:r>
    </w:p>
    <w:p w:rsidR="005256FA" w:rsidRDefault="005256FA" w:rsidP="005256FA">
      <w:pPr>
        <w:pStyle w:val="Standard"/>
      </w:pPr>
    </w:p>
    <w:p w:rsidR="005256FA" w:rsidRDefault="005256FA" w:rsidP="005256FA">
      <w:pPr>
        <w:pStyle w:val="Standard"/>
      </w:pPr>
      <w:r>
        <w:t xml:space="preserve">Termín písemného testu bude vypsán ve zkouškovém období v </w:t>
      </w:r>
      <w:proofErr w:type="spellStart"/>
      <w:r>
        <w:t>ISu</w:t>
      </w:r>
      <w:proofErr w:type="spellEnd"/>
      <w:r>
        <w:t xml:space="preserve"> pro přihlášení v termínech řádných i opravných. Student či studentka má právo na vykonání jednoho řádného a dvou opravných termínů.</w:t>
      </w:r>
      <w:r w:rsidR="00D52C03">
        <w:t xml:space="preserve"> </w:t>
      </w:r>
    </w:p>
    <w:p w:rsidR="005256FA" w:rsidRDefault="005256FA" w:rsidP="005256FA">
      <w:pPr>
        <w:pStyle w:val="Standard"/>
      </w:pPr>
      <w:bookmarkStart w:id="0" w:name="_GoBack"/>
      <w:bookmarkEnd w:id="0"/>
    </w:p>
    <w:p w:rsidR="005256FA" w:rsidRDefault="005256FA" w:rsidP="005256FA">
      <w:pPr>
        <w:pStyle w:val="Standard"/>
      </w:pPr>
      <w:r>
        <w:lastRenderedPageBreak/>
        <w:t xml:space="preserve">Test se skládá vzdáleně on-line v </w:t>
      </w:r>
      <w:proofErr w:type="spellStart"/>
      <w:r>
        <w:t>ISu</w:t>
      </w:r>
      <w:proofErr w:type="spellEnd"/>
      <w:r>
        <w:t>.</w:t>
      </w:r>
    </w:p>
    <w:p w:rsidR="003A3F8A" w:rsidRDefault="003A3F8A" w:rsidP="005256FA">
      <w:pPr>
        <w:pStyle w:val="Standard"/>
      </w:pPr>
    </w:p>
    <w:p w:rsidR="003A3F8A" w:rsidRPr="003A3F8A" w:rsidRDefault="003A3F8A" w:rsidP="005256FA">
      <w:pPr>
        <w:pStyle w:val="Standard"/>
        <w:rPr>
          <w:b/>
        </w:rPr>
      </w:pPr>
      <w:r w:rsidRPr="003A3F8A">
        <w:rPr>
          <w:b/>
        </w:rPr>
        <w:t xml:space="preserve">Předpokladem připuštění ke zkoušce je přijetí všech čtyř analýz. </w:t>
      </w:r>
    </w:p>
    <w:p w:rsidR="005256FA" w:rsidRDefault="005256FA" w:rsidP="005256FA">
      <w:pPr>
        <w:pStyle w:val="Standard"/>
        <w:rPr>
          <w:i/>
          <w:iCs/>
        </w:rPr>
      </w:pPr>
    </w:p>
    <w:p w:rsidR="005256FA" w:rsidRDefault="005256FA" w:rsidP="005256FA">
      <w:pPr>
        <w:pStyle w:val="Standar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Hodnocení</w:t>
      </w:r>
    </w:p>
    <w:p w:rsidR="005256FA" w:rsidRDefault="005256FA" w:rsidP="005256FA">
      <w:pPr>
        <w:pStyle w:val="Standard"/>
      </w:pPr>
    </w:p>
    <w:p w:rsidR="005256FA" w:rsidRPr="00D52C03" w:rsidRDefault="005256FA" w:rsidP="005256FA">
      <w:pPr>
        <w:pStyle w:val="Standard"/>
        <w:rPr>
          <w:b/>
        </w:rPr>
      </w:pPr>
      <w:r>
        <w:t>Studující dostává zápočet automaticky po splnění všech úkolů, tj. analýz a testu.</w:t>
      </w:r>
      <w:r w:rsidR="00D52C03">
        <w:t xml:space="preserve"> Výsledná známka reflektuje nejlepší výkon při vyplňování testu, případně mimořádnou kvalitu odevzdaných analýz.</w:t>
      </w:r>
    </w:p>
    <w:p w:rsidR="005256FA" w:rsidRDefault="005256FA" w:rsidP="005256FA">
      <w:pPr>
        <w:pStyle w:val="Standard"/>
        <w:rPr>
          <w:i/>
          <w:iCs/>
        </w:rPr>
      </w:pPr>
    </w:p>
    <w:p w:rsidR="005256FA" w:rsidRDefault="005256FA" w:rsidP="005256FA">
      <w:pPr>
        <w:pStyle w:val="Standard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Omluvenky a pozdní odevzdání</w:t>
      </w:r>
    </w:p>
    <w:p w:rsidR="005256FA" w:rsidRDefault="005256FA" w:rsidP="005256FA">
      <w:pPr>
        <w:pStyle w:val="Standard"/>
        <w:rPr>
          <w:b/>
          <w:bCs/>
        </w:rPr>
      </w:pPr>
    </w:p>
    <w:p w:rsidR="005256FA" w:rsidRDefault="005256FA" w:rsidP="005256FA">
      <w:pPr>
        <w:pStyle w:val="Standard"/>
      </w:pPr>
      <w:r>
        <w:t xml:space="preserve">Student či studentka mají právo na jedno pozdní odevzdání úkolu (do dne zkoušky) bez postihu. Pozdní odevzdání se ukládá do zvláštní </w:t>
      </w:r>
      <w:proofErr w:type="spellStart"/>
      <w:r>
        <w:t>odevzdávárny</w:t>
      </w:r>
      <w:proofErr w:type="spellEnd"/>
      <w:r>
        <w:t>. Každé další pozdní odevzdání analýzy je možné omluvit pouze ze zdravotních nebo vážných osobních (rodinných) důvodů. Není možné je omluvit např. z důvodů pracovního či studijního vytížení. Součástí hodnocení je i domácí práce. Úkoly jsou rozvrženy tak, aby nepředstavovaly nadměrné zatížení studenta. Není-li schopen student či studentka toto penzum času předmětu věnovat, je to vnímáno jako nesplnění povinností kombinovaného studia. V případě uvedených výše je možné po e-mailové či osobní domluvě pozdní odevzdání omluvit.</w:t>
      </w:r>
    </w:p>
    <w:p w:rsidR="005256FA" w:rsidRDefault="005256FA" w:rsidP="005256FA">
      <w:pPr>
        <w:pStyle w:val="Standard"/>
        <w:rPr>
          <w:i/>
          <w:iCs/>
        </w:rPr>
      </w:pPr>
    </w:p>
    <w:p w:rsidR="005256FA" w:rsidRDefault="005256FA" w:rsidP="005256FA">
      <w:pPr>
        <w:pStyle w:val="Standard"/>
        <w:numPr>
          <w:ilvl w:val="0"/>
          <w:numId w:val="1"/>
        </w:numPr>
      </w:pPr>
      <w:r>
        <w:rPr>
          <w:i/>
          <w:iCs/>
        </w:rPr>
        <w:t>Individuální konzultace</w:t>
      </w:r>
    </w:p>
    <w:p w:rsidR="005256FA" w:rsidRDefault="005256FA" w:rsidP="005256FA">
      <w:pPr>
        <w:pStyle w:val="Standard"/>
      </w:pPr>
    </w:p>
    <w:p w:rsidR="005256FA" w:rsidRDefault="005256FA" w:rsidP="003A3F8A">
      <w:pPr>
        <w:pStyle w:val="Standard"/>
      </w:pPr>
      <w:r>
        <w:t xml:space="preserve">Studenti mohou konzultovat probíranou látku nebo svoje práce </w:t>
      </w:r>
      <w:r>
        <w:rPr>
          <w:b/>
          <w:bCs/>
        </w:rPr>
        <w:t>po předchozí domluvě e-mailem</w:t>
      </w:r>
      <w:r w:rsidR="007D67F9">
        <w:t>.</w:t>
      </w:r>
      <w:r w:rsidR="003A3F8A">
        <w:t xml:space="preserve"> </w:t>
      </w:r>
    </w:p>
    <w:p w:rsidR="00614AF2" w:rsidRDefault="00614AF2"/>
    <w:sectPr w:rsidR="00614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ohit Hindi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290"/>
    <w:multiLevelType w:val="multilevel"/>
    <w:tmpl w:val="4AA2791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1100CE4"/>
    <w:multiLevelType w:val="multilevel"/>
    <w:tmpl w:val="86F26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48216EA"/>
    <w:multiLevelType w:val="multilevel"/>
    <w:tmpl w:val="684A4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87"/>
    <w:rsid w:val="000D6BF7"/>
    <w:rsid w:val="0012779E"/>
    <w:rsid w:val="0015138E"/>
    <w:rsid w:val="001F3687"/>
    <w:rsid w:val="00216CDC"/>
    <w:rsid w:val="00221E09"/>
    <w:rsid w:val="002E1CDD"/>
    <w:rsid w:val="0034638E"/>
    <w:rsid w:val="003A3F8A"/>
    <w:rsid w:val="003E51E7"/>
    <w:rsid w:val="003F12E9"/>
    <w:rsid w:val="004A2050"/>
    <w:rsid w:val="005256FA"/>
    <w:rsid w:val="00614AF2"/>
    <w:rsid w:val="00625A61"/>
    <w:rsid w:val="00770F36"/>
    <w:rsid w:val="007D11A8"/>
    <w:rsid w:val="007D67F9"/>
    <w:rsid w:val="007F1BAF"/>
    <w:rsid w:val="00A30DF4"/>
    <w:rsid w:val="00A35A9F"/>
    <w:rsid w:val="00BD121D"/>
    <w:rsid w:val="00D52C03"/>
    <w:rsid w:val="00E510E3"/>
    <w:rsid w:val="00EC497C"/>
    <w:rsid w:val="00EF1287"/>
    <w:rsid w:val="00F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1943D-D8BD-40CE-8C49-47A12675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F3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F368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5256FA"/>
    <w:rPr>
      <w:color w:val="0563C1"/>
      <w:u w:val="single" w:color="000000"/>
    </w:rPr>
  </w:style>
  <w:style w:type="paragraph" w:customStyle="1" w:styleId="Standard">
    <w:name w:val="Standard"/>
    <w:rsid w:val="005256FA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256F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Pouchlá | JIC</dc:creator>
  <cp:keywords/>
  <dc:description/>
  <cp:lastModifiedBy>Pouchlá Martina</cp:lastModifiedBy>
  <cp:revision>3</cp:revision>
  <dcterms:created xsi:type="dcterms:W3CDTF">2019-10-04T17:57:00Z</dcterms:created>
  <dcterms:modified xsi:type="dcterms:W3CDTF">2019-10-04T18:02:00Z</dcterms:modified>
</cp:coreProperties>
</file>