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C3662" w14:textId="48D73D1B" w:rsidR="0018243D" w:rsidRDefault="006F18B7" w:rsidP="00565E69">
      <w:pPr>
        <w:spacing w:line="276" w:lineRule="auto"/>
        <w:jc w:val="center"/>
      </w:pPr>
      <w:r>
        <w:t xml:space="preserve"> </w:t>
      </w:r>
      <w:r w:rsidR="004C732A">
        <w:t>Scénář CoRok-19</w:t>
      </w:r>
    </w:p>
    <w:p w14:paraId="5CEB7333" w14:textId="4C01EE18" w:rsidR="00493F27" w:rsidRDefault="004C732A" w:rsidP="00565E69">
      <w:pPr>
        <w:spacing w:line="276" w:lineRule="auto"/>
        <w:jc w:val="both"/>
      </w:pPr>
      <w:r>
        <w:t xml:space="preserve">Ještě před začátkem samotného roku 2020, podobajícího se Alighieriho peklu, kdy s každým dalším měsícem </w:t>
      </w:r>
      <w:r w:rsidR="00FD51C8">
        <w:t xml:space="preserve">vkročíte jen do krutějšího kruhu nekončícího utrpení, se </w:t>
      </w:r>
      <w:r w:rsidR="00B46C16">
        <w:t>na svět vyklubalo</w:t>
      </w:r>
      <w:r w:rsidR="00FD51C8">
        <w:t xml:space="preserve"> jedno </w:t>
      </w:r>
      <w:r w:rsidR="00AF1186">
        <w:t>malé</w:t>
      </w:r>
      <w:r w:rsidR="00FD51C8">
        <w:t xml:space="preserve"> </w:t>
      </w:r>
      <w:r w:rsidR="00AF1186">
        <w:t xml:space="preserve">netopýří </w:t>
      </w:r>
      <w:r w:rsidR="00FD51C8">
        <w:t>překvapení.</w:t>
      </w:r>
      <w:r w:rsidR="00AF1186">
        <w:t xml:space="preserve"> P</w:t>
      </w:r>
      <w:r w:rsidR="00B46C16">
        <w:t>řekvapení, ze kterého se stal</w:t>
      </w:r>
      <w:r w:rsidR="00AF1186">
        <w:t>a</w:t>
      </w:r>
      <w:r w:rsidR="00B46C16">
        <w:t xml:space="preserve"> během jednoho roku nejznámější rock star, každodenně zmiňovaná v televizních vysíláních, </w:t>
      </w:r>
      <w:r w:rsidR="00A02413">
        <w:t xml:space="preserve">jedinečný </w:t>
      </w:r>
      <w:r w:rsidR="00F15ADC">
        <w:t xml:space="preserve">mimozemšťan zkoumán vědci </w:t>
      </w:r>
      <w:r w:rsidR="00AF1186">
        <w:t>z celého světa</w:t>
      </w:r>
      <w:r w:rsidR="00F15ADC">
        <w:t xml:space="preserve">, mocný panovník zneklidňující státy </w:t>
      </w:r>
      <w:r w:rsidR="00AF1186">
        <w:t xml:space="preserve">jak přilehlé, tak i ty za oceánem, ale hlavně </w:t>
      </w:r>
      <w:r w:rsidR="00B46C16">
        <w:t xml:space="preserve">sedmihlavá saň, </w:t>
      </w:r>
      <w:r w:rsidR="00AF1186">
        <w:t>která uvěznila ve karanténní věži snad každého člověka.</w:t>
      </w:r>
      <w:r w:rsidR="004805EF">
        <w:t xml:space="preserve"> </w:t>
      </w:r>
      <w:r w:rsidR="00AF1186">
        <w:t>Covid, korona, nebo jen rona, může slavit svůj první rok, během kterého napáchala, spolu s dalšími kamarádkami z klubu katastrof, víc neplechy, než by kdo očekával.</w:t>
      </w:r>
    </w:p>
    <w:p w14:paraId="36940A2E" w14:textId="0EF0B43A" w:rsidR="00D340CE" w:rsidRDefault="00493F27" w:rsidP="00565E69">
      <w:pPr>
        <w:spacing w:line="276" w:lineRule="auto"/>
        <w:jc w:val="both"/>
      </w:pPr>
      <w:r>
        <w:t xml:space="preserve">Jak se </w:t>
      </w:r>
      <w:r w:rsidR="006169A3">
        <w:t xml:space="preserve">s </w:t>
      </w:r>
      <w:r>
        <w:t xml:space="preserve">ní poprali Češi? Ze vzoru Evropy k odstrašujícímu případu. Od pracně šitých roušek pro druhé po tajné hospody bezrouškovců. Od dobrovolníků ve zdravotnictví po začínající krizi z nedostatku personálu. </w:t>
      </w:r>
      <w:r w:rsidR="00EF2C12">
        <w:t>Je tomu opravdu tak? Co k tomu vedlo? Homeoffice inženýři, studenti, sestřičky,</w:t>
      </w:r>
      <w:r w:rsidR="006169A3">
        <w:t xml:space="preserve"> senioři, online influenceři, konspirátoři, politici,</w:t>
      </w:r>
      <w:r w:rsidR="00EF2C12">
        <w:t xml:space="preserve"> … v</w:t>
      </w:r>
      <w:r w:rsidR="006169A3">
        <w:t xml:space="preserve">šichni jsme začali vnímat svět mnohem rozdílněji než kdy dřív, ale v jedné věci se shodneme. Máme toho plné zuby a přejeme si, aby tahle lapálie-19 byla za námi. </w:t>
      </w:r>
    </w:p>
    <w:p w14:paraId="433EC3C0" w14:textId="77777777" w:rsidR="0036275D" w:rsidRDefault="0036275D" w:rsidP="00565E69">
      <w:pPr>
        <w:spacing w:line="276" w:lineRule="auto"/>
        <w:jc w:val="both"/>
      </w:pPr>
    </w:p>
    <w:p w14:paraId="48C221E7" w14:textId="77C58479" w:rsidR="0036275D" w:rsidRDefault="00F2138B" w:rsidP="00565E69">
      <w:pPr>
        <w:spacing w:line="276" w:lineRule="auto"/>
        <w:jc w:val="both"/>
      </w:pPr>
      <w:r>
        <w:t xml:space="preserve">A proto chci předvést </w:t>
      </w:r>
      <w:r w:rsidR="000E65BC">
        <w:t>události uplynulého covid roku</w:t>
      </w:r>
      <w:r w:rsidR="003C796B">
        <w:t xml:space="preserve"> z jiného úhlu pohledu</w:t>
      </w:r>
      <w:r w:rsidR="00A02413">
        <w:t xml:space="preserve"> (</w:t>
      </w:r>
      <w:r w:rsidR="00AB1B01">
        <w:t>zároveň zjistit, jestli se to vůbec dá</w:t>
      </w:r>
      <w:r w:rsidR="00A02413">
        <w:t>),</w:t>
      </w:r>
      <w:r w:rsidR="00AB1B01">
        <w:t xml:space="preserve"> </w:t>
      </w:r>
      <w:r w:rsidR="003C796B">
        <w:t>poukázat na absurd</w:t>
      </w:r>
      <w:r w:rsidR="00776D1E">
        <w:t>ní</w:t>
      </w:r>
      <w:r w:rsidR="003C796B">
        <w:t xml:space="preserve"> a </w:t>
      </w:r>
      <w:r w:rsidR="000E65BC">
        <w:t>pomoci divákům zbavit se trudomyslnosti</w:t>
      </w:r>
      <w:r w:rsidR="003C796B">
        <w:t>.</w:t>
      </w:r>
      <w:r>
        <w:t xml:space="preserve"> </w:t>
      </w:r>
      <w:r w:rsidR="00714269">
        <w:t>M</w:t>
      </w:r>
      <w:r>
        <w:t xml:space="preserve">ým záměrem </w:t>
      </w:r>
      <w:r w:rsidR="00A02413">
        <w:t xml:space="preserve">je </w:t>
      </w:r>
      <w:r w:rsidR="00CB2DAC">
        <w:t>zprostředkovat pohled za oponu</w:t>
      </w:r>
      <w:r w:rsidR="006169A3">
        <w:t xml:space="preserve"> médii vybarvené (či přibarvené?) situace v daných časových úsecích </w:t>
      </w:r>
      <w:r w:rsidR="00A02413">
        <w:t>tohoto roku</w:t>
      </w:r>
      <w:r w:rsidR="00BD657E">
        <w:t>, zachycených v jednom dni. Jeden den a jeden rok.</w:t>
      </w:r>
    </w:p>
    <w:p w14:paraId="54CCB011" w14:textId="77777777" w:rsidR="0036275D" w:rsidRDefault="0036275D" w:rsidP="00565E69">
      <w:pPr>
        <w:spacing w:line="276" w:lineRule="auto"/>
        <w:jc w:val="both"/>
      </w:pPr>
    </w:p>
    <w:p w14:paraId="520A4174" w14:textId="77777777" w:rsidR="0036275D" w:rsidRDefault="00D45288" w:rsidP="00565E69">
      <w:pPr>
        <w:spacing w:line="276" w:lineRule="auto"/>
        <w:jc w:val="both"/>
      </w:pPr>
      <w:r>
        <w:t>Příběh bude vyprávěn chronologicky</w:t>
      </w:r>
      <w:r w:rsidR="00447A33">
        <w:t xml:space="preserve"> – k</w:t>
      </w:r>
      <w:r>
        <w:t> tomu poslouží vlastní</w:t>
      </w:r>
      <w:r w:rsidR="002C589E">
        <w:t xml:space="preserve"> záběry z Brna a jeho okolí</w:t>
      </w:r>
      <w:r w:rsidR="00FB440A">
        <w:t>,</w:t>
      </w:r>
      <w:r w:rsidR="00447A33">
        <w:t xml:space="preserve"> </w:t>
      </w:r>
      <w:r w:rsidR="00FB440A">
        <w:t xml:space="preserve">které </w:t>
      </w:r>
      <w:r w:rsidR="00447A33">
        <w:t>dopln</w:t>
      </w:r>
      <w:r w:rsidR="00FB440A">
        <w:t>í</w:t>
      </w:r>
      <w:r w:rsidR="00447A33">
        <w:t xml:space="preserve"> flashbacky –</w:t>
      </w:r>
      <w:r>
        <w:t xml:space="preserve"> archivní </w:t>
      </w:r>
      <w:r w:rsidR="00447A33">
        <w:t xml:space="preserve">i současné </w:t>
      </w:r>
      <w:r>
        <w:t>záběry televizních stanic, které odvysílaly informace o výrazných událostech.</w:t>
      </w:r>
      <w:r w:rsidR="0036275D">
        <w:t xml:space="preserve"> </w:t>
      </w:r>
    </w:p>
    <w:p w14:paraId="2DF5F1F5" w14:textId="1DD8ED25" w:rsidR="0036275D" w:rsidRDefault="00D45288" w:rsidP="00565E69">
      <w:pPr>
        <w:spacing w:line="276" w:lineRule="auto"/>
        <w:jc w:val="both"/>
      </w:pPr>
      <w:r>
        <w:t xml:space="preserve">Tyto události, (které dohromady </w:t>
      </w:r>
      <w:r w:rsidR="00EB5545">
        <w:t xml:space="preserve">uvede, </w:t>
      </w:r>
      <w:r>
        <w:t>slepí</w:t>
      </w:r>
      <w:r w:rsidR="00EB5545">
        <w:t xml:space="preserve"> a vysvětlí</w:t>
      </w:r>
      <w:r>
        <w:t xml:space="preserve"> vypravěč?</w:t>
      </w:r>
      <w:r w:rsidR="004F587C">
        <w:t>??</w:t>
      </w:r>
      <w:r>
        <w:t xml:space="preserve">), chci nechat okomentovat </w:t>
      </w:r>
      <w:r w:rsidR="00FB440A">
        <w:t xml:space="preserve">pár </w:t>
      </w:r>
      <w:r>
        <w:t xml:space="preserve">vybranými respondenty z rozdílných, výše zmíněných skupin. Cílem komentářů bude vnést do díla autenticitu, emoce a dynamičnost. Zdali se komentáře nakloní pozitivně či negativně dopředu není známo. To je právě na tom to pravé. Nechci odborné rozbory </w:t>
      </w:r>
      <w:r w:rsidR="002C589E">
        <w:t xml:space="preserve">vládních </w:t>
      </w:r>
      <w:r>
        <w:t>rozhodnutí, událostí</w:t>
      </w:r>
      <w:r w:rsidR="00EB5545">
        <w:t xml:space="preserve"> nebo </w:t>
      </w:r>
      <w:r>
        <w:t xml:space="preserve">situací, ale pouze </w:t>
      </w:r>
      <w:r w:rsidR="002C589E">
        <w:t xml:space="preserve">s nimi spjaté </w:t>
      </w:r>
      <w:r>
        <w:t>subjektivní pocity</w:t>
      </w:r>
      <w:r w:rsidR="00EB5545">
        <w:t>.</w:t>
      </w:r>
    </w:p>
    <w:p w14:paraId="31AD4372" w14:textId="0C1E0A0C" w:rsidR="003906F1" w:rsidRDefault="004F587C" w:rsidP="00565E69">
      <w:pPr>
        <w:spacing w:line="276" w:lineRule="auto"/>
        <w:jc w:val="both"/>
      </w:pPr>
      <w:r>
        <w:t>((</w:t>
      </w:r>
      <w:r w:rsidR="00EB5545">
        <w:t>Origin</w:t>
      </w:r>
      <w:r w:rsidR="00953135">
        <w:t xml:space="preserve">alitu díla podpoří </w:t>
      </w:r>
      <w:r w:rsidR="00955646">
        <w:t>tematické,</w:t>
      </w:r>
      <w:r w:rsidR="00EB5545">
        <w:t xml:space="preserve"> kousavě ironické 2D animace. </w:t>
      </w:r>
      <w:r w:rsidR="00955646">
        <w:t>Objekty animace budou vyjmuté vizuální prvky především každodenních tiskovin</w:t>
      </w:r>
      <w:r w:rsidR="00953135">
        <w:t xml:space="preserve"> – novin, </w:t>
      </w:r>
      <w:r w:rsidR="00955646">
        <w:t>časopisů a magazín</w:t>
      </w:r>
      <w:r w:rsidR="00953135">
        <w:t xml:space="preserve">ů. Vizuální zpodobnění viru, fotky politiků, obrázky budov apod., které </w:t>
      </w:r>
      <w:r w:rsidR="006546D0">
        <w:t xml:space="preserve">po celý rok </w:t>
      </w:r>
      <w:r w:rsidR="00953135">
        <w:t xml:space="preserve">doplňovaly pochmurné informace o uplynulých dnech a bohužel vzbuzují v lidech odpor při prvním pohledu, hodlám přetvořit, </w:t>
      </w:r>
      <w:r w:rsidR="003906F1">
        <w:t xml:space="preserve">tedy vsadit je do </w:t>
      </w:r>
      <w:r w:rsidR="006546D0">
        <w:t>mírně odlišného</w:t>
      </w:r>
      <w:r w:rsidR="003906F1">
        <w:t xml:space="preserve"> kontextu</w:t>
      </w:r>
      <w:r w:rsidR="006546D0">
        <w:t xml:space="preserve"> a</w:t>
      </w:r>
      <w:r w:rsidR="003906F1">
        <w:t xml:space="preserve"> </w:t>
      </w:r>
      <w:r w:rsidR="00C80EA2">
        <w:t>vyvolat</w:t>
      </w:r>
      <w:r w:rsidR="003906F1">
        <w:t xml:space="preserve"> nad nimi jinou, poněkud odlehčenou, atmosféru</w:t>
      </w:r>
      <w:r>
        <w:t>))</w:t>
      </w:r>
    </w:p>
    <w:p w14:paraId="6C89B98E" w14:textId="777431CB" w:rsidR="00565E69" w:rsidRDefault="008F4B43" w:rsidP="00565E69">
      <w:pPr>
        <w:spacing w:line="276" w:lineRule="auto"/>
        <w:jc w:val="both"/>
      </w:pPr>
      <w:r>
        <w:t>Není vyloučené, naopak spíše pravděpodobné, že dokument</w:t>
      </w:r>
      <w:r w:rsidR="00C80EA2">
        <w:t xml:space="preserve"> </w:t>
      </w:r>
      <w:r w:rsidR="006D1FBE">
        <w:t>také</w:t>
      </w:r>
      <w:r w:rsidR="00C80EA2">
        <w:t xml:space="preserve"> zachytí i sebereflexi autorky. </w:t>
      </w:r>
    </w:p>
    <w:p w14:paraId="251F1558" w14:textId="77777777" w:rsidR="00565E69" w:rsidRDefault="00565E69" w:rsidP="00565E69">
      <w:pPr>
        <w:spacing w:line="276" w:lineRule="auto"/>
        <w:jc w:val="both"/>
      </w:pPr>
    </w:p>
    <w:p w14:paraId="75961487" w14:textId="4148E8FD" w:rsidR="00565E69" w:rsidRDefault="00565E69" w:rsidP="00565E69">
      <w:pPr>
        <w:spacing w:line="276" w:lineRule="auto"/>
        <w:jc w:val="both"/>
      </w:pPr>
      <w:r>
        <w:t>Aktéři: provádějící osoba, náhodní komentátoři</w:t>
      </w:r>
    </w:p>
    <w:p w14:paraId="01A4AC55" w14:textId="157B508D" w:rsidR="00565E69" w:rsidRDefault="00565E69" w:rsidP="00565E69">
      <w:pPr>
        <w:spacing w:line="276" w:lineRule="auto"/>
        <w:jc w:val="both"/>
      </w:pPr>
      <w:r>
        <w:t>Cíl: nabídnout divákovi jiný pohled na věc</w:t>
      </w:r>
    </w:p>
    <w:p w14:paraId="71B517EC" w14:textId="77777777" w:rsidR="00565E69" w:rsidRDefault="00565E69" w:rsidP="00565E69">
      <w:pPr>
        <w:spacing w:line="276" w:lineRule="auto"/>
        <w:jc w:val="both"/>
      </w:pPr>
    </w:p>
    <w:p w14:paraId="2A8741C5" w14:textId="77777777" w:rsidR="00565E69" w:rsidRDefault="00565E69">
      <w:pPr>
        <w:spacing w:after="160" w:line="259" w:lineRule="auto"/>
        <w:contextualSpacing w:val="0"/>
      </w:pPr>
      <w:r>
        <w:br w:type="page"/>
      </w:r>
    </w:p>
    <w:p w14:paraId="15DB9002" w14:textId="775C49C7" w:rsidR="00C244F9" w:rsidRDefault="00565E69" w:rsidP="00565E69">
      <w:pPr>
        <w:spacing w:line="276" w:lineRule="auto"/>
        <w:jc w:val="both"/>
      </w:pPr>
      <w:r>
        <w:lastRenderedPageBreak/>
        <w:t>Finální</w:t>
      </w:r>
      <w:r w:rsidR="00C244F9">
        <w:t xml:space="preserve"> podoba scénáře se bude odvíjet od povolených kritérií vyučujícím:</w:t>
      </w:r>
    </w:p>
    <w:p w14:paraId="78F4D464" w14:textId="46ABCC58" w:rsidR="00C244F9" w:rsidRDefault="00C244F9" w:rsidP="009653DB">
      <w:pPr>
        <w:pStyle w:val="Odstavecseseznamem"/>
        <w:numPr>
          <w:ilvl w:val="0"/>
          <w:numId w:val="10"/>
        </w:numPr>
        <w:spacing w:after="160" w:line="276" w:lineRule="auto"/>
        <w:contextualSpacing w:val="0"/>
      </w:pPr>
      <w:r>
        <w:t>Je možné pro názornější vyprávění děje jednoho dne použít osobu, která bude plnit roli průvodce čili „herce“?</w:t>
      </w:r>
    </w:p>
    <w:p w14:paraId="5118FE64" w14:textId="0E3CAFA7" w:rsidR="00C244F9" w:rsidRDefault="00C244F9" w:rsidP="00565E69">
      <w:pPr>
        <w:pStyle w:val="Odstavecseseznamem"/>
        <w:numPr>
          <w:ilvl w:val="1"/>
          <w:numId w:val="10"/>
        </w:numPr>
        <w:spacing w:after="160" w:line="276" w:lineRule="auto"/>
        <w:contextualSpacing w:val="0"/>
      </w:pPr>
      <w:r>
        <w:t>Nebude důraz na obličej</w:t>
      </w:r>
      <w:r w:rsidR="0068181B">
        <w:t>, už vůbec ne na osobnost</w:t>
      </w:r>
      <w:r>
        <w:t>, jde pouze o nástroj, jak samotného diváka vtáhnout do děje</w:t>
      </w:r>
      <w:r w:rsidR="0068181B">
        <w:t xml:space="preserve"> a provést ho dnem</w:t>
      </w:r>
    </w:p>
    <w:p w14:paraId="492B5C34" w14:textId="180C646F" w:rsidR="0068181B" w:rsidRDefault="0068181B" w:rsidP="00565E69">
      <w:pPr>
        <w:pStyle w:val="Odstavecseseznamem"/>
        <w:numPr>
          <w:ilvl w:val="2"/>
          <w:numId w:val="10"/>
        </w:numPr>
        <w:spacing w:after="160" w:line="276" w:lineRule="auto"/>
        <w:contextualSpacing w:val="0"/>
      </w:pPr>
      <w:r>
        <w:t>Přispělo by to k jednoduššímu rozeznání toho, kdy jde o sekvenci dne a kdy jde o flashback, ve které by osoba nefigurovala</w:t>
      </w:r>
    </w:p>
    <w:p w14:paraId="2E75BA83" w14:textId="6B9D18A8" w:rsidR="00565E69" w:rsidRDefault="00565E69" w:rsidP="00565E69">
      <w:pPr>
        <w:pStyle w:val="Odstavecseseznamem"/>
        <w:numPr>
          <w:ilvl w:val="2"/>
          <w:numId w:val="10"/>
        </w:numPr>
        <w:spacing w:after="160" w:line="276" w:lineRule="auto"/>
        <w:contextualSpacing w:val="0"/>
      </w:pPr>
      <w:r>
        <w:t>Ideál: záběr kamery by byl shodný s vzorným polem člověka (vidíme tedy na ruce, nohy, okolí, ne na sebe)</w:t>
      </w:r>
    </w:p>
    <w:p w14:paraId="7A918EAA" w14:textId="44BE64AE" w:rsidR="00C244F9" w:rsidRDefault="00C244F9" w:rsidP="00565E69">
      <w:pPr>
        <w:pStyle w:val="Odstavecseseznamem"/>
        <w:numPr>
          <w:ilvl w:val="1"/>
          <w:numId w:val="10"/>
        </w:numPr>
        <w:spacing w:after="160" w:line="276" w:lineRule="auto"/>
        <w:contextualSpacing w:val="0"/>
      </w:pPr>
      <w:r>
        <w:t>Vše se bude točit na „první dobrou“</w:t>
      </w:r>
      <w:r w:rsidR="0068181B">
        <w:t xml:space="preserve"> – </w:t>
      </w:r>
      <w:r>
        <w:t xml:space="preserve">kromě naplánovaných aktivit (cesta v tramvaji, nákup v obchodě, procházka do parku, …) nebude dopředu nic domluvené, </w:t>
      </w:r>
      <w:r w:rsidR="0068181B">
        <w:t>chci</w:t>
      </w:r>
      <w:r>
        <w:t xml:space="preserve"> reakce</w:t>
      </w:r>
      <w:r w:rsidR="0068181B">
        <w:t xml:space="preserve"> naopak</w:t>
      </w:r>
      <w:r>
        <w:t xml:space="preserve"> okolí spontán</w:t>
      </w:r>
      <w:r w:rsidR="0068181B">
        <w:t>ní</w:t>
      </w:r>
    </w:p>
    <w:p w14:paraId="57292DA4" w14:textId="05795C2E" w:rsidR="009248E3" w:rsidRDefault="009248E3" w:rsidP="009248E3">
      <w:pPr>
        <w:spacing w:after="160" w:line="276" w:lineRule="auto"/>
        <w:contextualSpacing w:val="0"/>
      </w:pPr>
      <w:r>
        <w:t>Osnova</w:t>
      </w:r>
    </w:p>
    <w:p w14:paraId="1BD216C5" w14:textId="63486F95" w:rsidR="009248E3" w:rsidRDefault="009248E3" w:rsidP="009248E3">
      <w:pPr>
        <w:pStyle w:val="Odstavecseseznamem"/>
        <w:numPr>
          <w:ilvl w:val="0"/>
          <w:numId w:val="10"/>
        </w:numPr>
        <w:spacing w:after="160" w:line="276" w:lineRule="auto"/>
        <w:contextualSpacing w:val="0"/>
      </w:pPr>
      <w:r>
        <w:t>Konec dne – konec roku 2019</w:t>
      </w:r>
    </w:p>
    <w:p w14:paraId="0829F853" w14:textId="10EA491E" w:rsidR="009248E3" w:rsidRDefault="009248E3" w:rsidP="009248E3">
      <w:pPr>
        <w:pStyle w:val="Odstavecseseznamem"/>
        <w:numPr>
          <w:ilvl w:val="1"/>
          <w:numId w:val="10"/>
        </w:numPr>
        <w:spacing w:after="160" w:line="276" w:lineRule="auto"/>
        <w:contextualSpacing w:val="0"/>
      </w:pPr>
      <w:r>
        <w:t>První flashback – zpráva o viru</w:t>
      </w:r>
    </w:p>
    <w:p w14:paraId="15D67D64" w14:textId="4DE3F64A" w:rsidR="009248E3" w:rsidRDefault="009248E3" w:rsidP="009248E3">
      <w:pPr>
        <w:pStyle w:val="Odstavecseseznamem"/>
        <w:numPr>
          <w:ilvl w:val="0"/>
          <w:numId w:val="10"/>
        </w:numPr>
        <w:spacing w:after="160" w:line="276" w:lineRule="auto"/>
        <w:contextualSpacing w:val="0"/>
      </w:pPr>
      <w:r>
        <w:t>Začátek dne – ranní aktivity</w:t>
      </w:r>
    </w:p>
    <w:p w14:paraId="3D6C486E" w14:textId="02396C92" w:rsidR="009248E3" w:rsidRDefault="009248E3" w:rsidP="009248E3">
      <w:pPr>
        <w:pStyle w:val="Odstavecseseznamem"/>
        <w:numPr>
          <w:ilvl w:val="1"/>
          <w:numId w:val="10"/>
        </w:numPr>
        <w:spacing w:after="160" w:line="276" w:lineRule="auto"/>
        <w:contextualSpacing w:val="0"/>
      </w:pPr>
      <w:r>
        <w:t>Flashbacky – zprávy o šíření viru; o Wuhanu, Itálie, zastaví se to před Českem</w:t>
      </w:r>
    </w:p>
    <w:p w14:paraId="7006C952" w14:textId="32F46889" w:rsidR="009248E3" w:rsidRDefault="009248E3" w:rsidP="009248E3">
      <w:pPr>
        <w:pStyle w:val="Odstavecseseznamem"/>
        <w:numPr>
          <w:ilvl w:val="0"/>
          <w:numId w:val="10"/>
        </w:numPr>
        <w:spacing w:after="160" w:line="276" w:lineRule="auto"/>
        <w:contextualSpacing w:val="0"/>
      </w:pPr>
      <w:r>
        <w:t>Odchod z domu</w:t>
      </w:r>
    </w:p>
    <w:p w14:paraId="2D805E0B" w14:textId="6E580FA0" w:rsidR="009248E3" w:rsidRDefault="009248E3" w:rsidP="009248E3">
      <w:pPr>
        <w:pStyle w:val="Odstavecseseznamem"/>
        <w:numPr>
          <w:ilvl w:val="1"/>
          <w:numId w:val="10"/>
        </w:numPr>
        <w:spacing w:after="160" w:line="276" w:lineRule="auto"/>
        <w:contextualSpacing w:val="0"/>
      </w:pPr>
      <w:r>
        <w:t>Flashback – zpráva, že vir je v ČR</w:t>
      </w:r>
    </w:p>
    <w:p w14:paraId="32CD0480" w14:textId="5CE3305A" w:rsidR="009248E3" w:rsidRDefault="009248E3" w:rsidP="009248E3">
      <w:pPr>
        <w:pStyle w:val="Odstavecseseznamem"/>
        <w:numPr>
          <w:ilvl w:val="2"/>
          <w:numId w:val="10"/>
        </w:numPr>
        <w:spacing w:after="160" w:line="276" w:lineRule="auto"/>
        <w:contextualSpacing w:val="0"/>
      </w:pPr>
      <w:r>
        <w:t>Komentář náhodného kolemjdoucího na téma vir a média</w:t>
      </w:r>
    </w:p>
    <w:p w14:paraId="488AF672" w14:textId="4A2E4A0A" w:rsidR="009248E3" w:rsidRDefault="009248E3" w:rsidP="009248E3">
      <w:pPr>
        <w:pStyle w:val="Odstavecseseznamem"/>
        <w:numPr>
          <w:ilvl w:val="0"/>
          <w:numId w:val="10"/>
        </w:numPr>
        <w:spacing w:after="160" w:line="276" w:lineRule="auto"/>
        <w:contextualSpacing w:val="0"/>
      </w:pPr>
      <w:r>
        <w:t>Cesta tramvají</w:t>
      </w:r>
    </w:p>
    <w:p w14:paraId="6CDB2B82" w14:textId="12C2D346" w:rsidR="009248E3" w:rsidRDefault="009248E3" w:rsidP="009248E3">
      <w:pPr>
        <w:pStyle w:val="Odstavecseseznamem"/>
        <w:numPr>
          <w:ilvl w:val="1"/>
          <w:numId w:val="10"/>
        </w:numPr>
        <w:spacing w:after="160" w:line="276" w:lineRule="auto"/>
        <w:contextualSpacing w:val="0"/>
      </w:pPr>
      <w:r>
        <w:t>Flashback – restrikce, roušky, dobrovolné šití roušek</w:t>
      </w:r>
    </w:p>
    <w:p w14:paraId="572FF174" w14:textId="7286F8D9" w:rsidR="009248E3" w:rsidRDefault="009248E3" w:rsidP="009248E3">
      <w:pPr>
        <w:pStyle w:val="Odstavecseseznamem"/>
        <w:numPr>
          <w:ilvl w:val="2"/>
          <w:numId w:val="10"/>
        </w:numPr>
        <w:spacing w:after="160" w:line="276" w:lineRule="auto"/>
        <w:contextualSpacing w:val="0"/>
      </w:pPr>
      <w:r>
        <w:t>Komentář – nošení roušek</w:t>
      </w:r>
    </w:p>
    <w:p w14:paraId="17E9B9A5" w14:textId="300040B2" w:rsidR="009248E3" w:rsidRDefault="009248E3" w:rsidP="009248E3">
      <w:pPr>
        <w:pStyle w:val="Odstavecseseznamem"/>
        <w:numPr>
          <w:ilvl w:val="0"/>
          <w:numId w:val="10"/>
        </w:numPr>
        <w:spacing w:after="160" w:line="276" w:lineRule="auto"/>
        <w:contextualSpacing w:val="0"/>
      </w:pPr>
      <w:r>
        <w:t>Cesta do obchodu</w:t>
      </w:r>
    </w:p>
    <w:p w14:paraId="14BEB0DA" w14:textId="3F0582CF" w:rsidR="009248E3" w:rsidRDefault="009248E3" w:rsidP="009248E3">
      <w:pPr>
        <w:pStyle w:val="Odstavecseseznamem"/>
        <w:numPr>
          <w:ilvl w:val="1"/>
          <w:numId w:val="10"/>
        </w:numPr>
        <w:spacing w:after="160" w:line="276" w:lineRule="auto"/>
        <w:contextualSpacing w:val="0"/>
      </w:pPr>
      <w:r>
        <w:t>Flashback – zavírání škol, omezování pohybu</w:t>
      </w:r>
    </w:p>
    <w:p w14:paraId="51782148" w14:textId="2F6B18A9" w:rsidR="009248E3" w:rsidRDefault="009248E3" w:rsidP="009248E3">
      <w:pPr>
        <w:pStyle w:val="Odstavecseseznamem"/>
        <w:numPr>
          <w:ilvl w:val="2"/>
          <w:numId w:val="10"/>
        </w:numPr>
        <w:spacing w:after="160" w:line="276" w:lineRule="auto"/>
        <w:contextualSpacing w:val="0"/>
      </w:pPr>
      <w:r>
        <w:t>Komentář – o studiu, škole, volném čase</w:t>
      </w:r>
    </w:p>
    <w:p w14:paraId="31D86947" w14:textId="61C00349" w:rsidR="009248E3" w:rsidRDefault="009248E3" w:rsidP="009248E3">
      <w:pPr>
        <w:pStyle w:val="Odstavecseseznamem"/>
        <w:numPr>
          <w:ilvl w:val="0"/>
          <w:numId w:val="10"/>
        </w:numPr>
        <w:spacing w:after="160" w:line="276" w:lineRule="auto"/>
        <w:contextualSpacing w:val="0"/>
      </w:pPr>
      <w:r>
        <w:t>Obchod</w:t>
      </w:r>
    </w:p>
    <w:p w14:paraId="0BA3F1E6" w14:textId="3A9DDD97" w:rsidR="009248E3" w:rsidRDefault="009248E3" w:rsidP="009248E3">
      <w:pPr>
        <w:pStyle w:val="Odstavecseseznamem"/>
        <w:numPr>
          <w:ilvl w:val="1"/>
          <w:numId w:val="10"/>
        </w:numPr>
        <w:spacing w:after="160" w:line="276" w:lineRule="auto"/>
        <w:contextualSpacing w:val="0"/>
      </w:pPr>
      <w:r>
        <w:t>Flashback – uvolňování, léto, prázdniny</w:t>
      </w:r>
    </w:p>
    <w:p w14:paraId="554ACDA9" w14:textId="69F4D3E1" w:rsidR="009248E3" w:rsidRDefault="009248E3" w:rsidP="009248E3">
      <w:pPr>
        <w:pStyle w:val="Odstavecseseznamem"/>
        <w:numPr>
          <w:ilvl w:val="2"/>
          <w:numId w:val="10"/>
        </w:numPr>
        <w:spacing w:after="160" w:line="276" w:lineRule="auto"/>
        <w:contextualSpacing w:val="0"/>
      </w:pPr>
      <w:r>
        <w:t>Komentář – jak někdo trávil léto</w:t>
      </w:r>
    </w:p>
    <w:p w14:paraId="52C13C3F" w14:textId="033C1B85" w:rsidR="009248E3" w:rsidRDefault="009248E3" w:rsidP="009248E3">
      <w:pPr>
        <w:pStyle w:val="Odstavecseseznamem"/>
        <w:numPr>
          <w:ilvl w:val="0"/>
          <w:numId w:val="10"/>
        </w:numPr>
        <w:spacing w:after="160" w:line="276" w:lineRule="auto"/>
        <w:contextualSpacing w:val="0"/>
      </w:pPr>
      <w:r>
        <w:t>Cesta na kole zpět</w:t>
      </w:r>
    </w:p>
    <w:p w14:paraId="483FF621" w14:textId="3C997F42" w:rsidR="009248E3" w:rsidRDefault="009248E3" w:rsidP="009248E3">
      <w:pPr>
        <w:pStyle w:val="Odstavecseseznamem"/>
        <w:numPr>
          <w:ilvl w:val="1"/>
          <w:numId w:val="10"/>
        </w:numPr>
        <w:spacing w:after="160" w:line="276" w:lineRule="auto"/>
        <w:contextualSpacing w:val="0"/>
      </w:pPr>
      <w:r>
        <w:t>Flashback – rapidní nárůst počtu nakažených</w:t>
      </w:r>
    </w:p>
    <w:p w14:paraId="39C1AEC7" w14:textId="0C57EDD5" w:rsidR="009248E3" w:rsidRDefault="009248E3" w:rsidP="009248E3">
      <w:pPr>
        <w:pStyle w:val="Odstavecseseznamem"/>
        <w:numPr>
          <w:ilvl w:val="0"/>
          <w:numId w:val="10"/>
        </w:numPr>
        <w:spacing w:after="160" w:line="276" w:lineRule="auto"/>
        <w:contextualSpacing w:val="0"/>
      </w:pPr>
      <w:r>
        <w:lastRenderedPageBreak/>
        <w:t>Příchod domů</w:t>
      </w:r>
    </w:p>
    <w:p w14:paraId="244BBD8D" w14:textId="09A454C3" w:rsidR="009248E3" w:rsidRDefault="009248E3" w:rsidP="009248E3">
      <w:pPr>
        <w:pStyle w:val="Odstavecseseznamem"/>
        <w:numPr>
          <w:ilvl w:val="1"/>
          <w:numId w:val="10"/>
        </w:numPr>
        <w:spacing w:after="160" w:line="276" w:lineRule="auto"/>
        <w:contextualSpacing w:val="0"/>
      </w:pPr>
      <w:r>
        <w:t>Flashback – opět lockdown</w:t>
      </w:r>
    </w:p>
    <w:p w14:paraId="2426910A" w14:textId="60DD3352" w:rsidR="004805EF" w:rsidRDefault="009248E3" w:rsidP="009248E3">
      <w:pPr>
        <w:pStyle w:val="Odstavecseseznamem"/>
        <w:numPr>
          <w:ilvl w:val="0"/>
          <w:numId w:val="10"/>
        </w:numPr>
        <w:spacing w:after="160" w:line="276" w:lineRule="auto"/>
        <w:contextualSpacing w:val="0"/>
      </w:pPr>
      <w:r>
        <w:t>Konec dne</w:t>
      </w:r>
    </w:p>
    <w:p w14:paraId="2106BCFD" w14:textId="42F236B3" w:rsidR="009248E3" w:rsidRDefault="009248E3" w:rsidP="009248E3">
      <w:pPr>
        <w:pStyle w:val="Odstavecseseznamem"/>
        <w:numPr>
          <w:ilvl w:val="1"/>
          <w:numId w:val="10"/>
        </w:numPr>
        <w:spacing w:after="160" w:line="276" w:lineRule="auto"/>
        <w:contextualSpacing w:val="0"/>
      </w:pPr>
      <w:r>
        <w:t>Flashback - …</w:t>
      </w:r>
    </w:p>
    <w:sectPr w:rsidR="009248E3" w:rsidSect="00C872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2CFC0" w14:textId="77777777" w:rsidR="003C1824" w:rsidRDefault="003C1824" w:rsidP="0095631C">
      <w:pPr>
        <w:spacing w:line="240" w:lineRule="auto"/>
      </w:pPr>
      <w:r>
        <w:separator/>
      </w:r>
    </w:p>
  </w:endnote>
  <w:endnote w:type="continuationSeparator" w:id="0">
    <w:p w14:paraId="1F6D085B" w14:textId="77777777" w:rsidR="003C1824" w:rsidRDefault="003C1824" w:rsidP="009563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828EC" w14:textId="77777777" w:rsidR="003C1824" w:rsidRDefault="003C1824" w:rsidP="0095631C">
      <w:pPr>
        <w:spacing w:line="240" w:lineRule="auto"/>
      </w:pPr>
      <w:r>
        <w:separator/>
      </w:r>
    </w:p>
  </w:footnote>
  <w:footnote w:type="continuationSeparator" w:id="0">
    <w:p w14:paraId="4FA6010E" w14:textId="77777777" w:rsidR="003C1824" w:rsidRDefault="003C1824" w:rsidP="009563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7FF8C" w14:textId="55D2F494" w:rsidR="0095631C" w:rsidRDefault="0095631C">
    <w:pPr>
      <w:pStyle w:val="Zhlav"/>
    </w:pPr>
    <w:r>
      <w:t>Švejdová</w:t>
    </w:r>
  </w:p>
  <w:p w14:paraId="18FDADB5" w14:textId="59D2BEB5" w:rsidR="0095631C" w:rsidRDefault="0095631C">
    <w:pPr>
      <w:pStyle w:val="Zhlav"/>
    </w:pPr>
    <w:r>
      <w:t>496707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D4364"/>
    <w:multiLevelType w:val="hybridMultilevel"/>
    <w:tmpl w:val="AFD28336"/>
    <w:lvl w:ilvl="0" w:tplc="759C7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41219"/>
    <w:multiLevelType w:val="hybridMultilevel"/>
    <w:tmpl w:val="38AC7374"/>
    <w:lvl w:ilvl="0" w:tplc="35E4D04E">
      <w:start w:val="1"/>
      <w:numFmt w:val="decimal"/>
      <w:pStyle w:val="Nadpis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F037D"/>
    <w:multiLevelType w:val="hybridMultilevel"/>
    <w:tmpl w:val="1E085CA0"/>
    <w:lvl w:ilvl="0" w:tplc="3A9612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301158"/>
    <w:multiLevelType w:val="hybridMultilevel"/>
    <w:tmpl w:val="3DAEB4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21670E"/>
    <w:multiLevelType w:val="multilevel"/>
    <w:tmpl w:val="B9AC7C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66201B3"/>
    <w:multiLevelType w:val="multilevel"/>
    <w:tmpl w:val="CF64E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1DD15A1"/>
    <w:multiLevelType w:val="hybridMultilevel"/>
    <w:tmpl w:val="D57C7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1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2A"/>
    <w:rsid w:val="00010253"/>
    <w:rsid w:val="000C16EC"/>
    <w:rsid w:val="000E65BC"/>
    <w:rsid w:val="00122F4E"/>
    <w:rsid w:val="0018243D"/>
    <w:rsid w:val="001B7755"/>
    <w:rsid w:val="00277377"/>
    <w:rsid w:val="002C589E"/>
    <w:rsid w:val="002D05C0"/>
    <w:rsid w:val="002D5821"/>
    <w:rsid w:val="0036275D"/>
    <w:rsid w:val="003906F1"/>
    <w:rsid w:val="003C1824"/>
    <w:rsid w:val="003C796B"/>
    <w:rsid w:val="00407838"/>
    <w:rsid w:val="00413981"/>
    <w:rsid w:val="00447A33"/>
    <w:rsid w:val="004805EF"/>
    <w:rsid w:val="00493F27"/>
    <w:rsid w:val="004C732A"/>
    <w:rsid w:val="004F587C"/>
    <w:rsid w:val="00565E69"/>
    <w:rsid w:val="006169A3"/>
    <w:rsid w:val="0064276B"/>
    <w:rsid w:val="006546D0"/>
    <w:rsid w:val="0068181B"/>
    <w:rsid w:val="006A1174"/>
    <w:rsid w:val="006A1574"/>
    <w:rsid w:val="006B2DB4"/>
    <w:rsid w:val="006D1FBE"/>
    <w:rsid w:val="006F18B7"/>
    <w:rsid w:val="006F5DB5"/>
    <w:rsid w:val="00714269"/>
    <w:rsid w:val="007274B0"/>
    <w:rsid w:val="00776D1E"/>
    <w:rsid w:val="008E3B41"/>
    <w:rsid w:val="008F4B43"/>
    <w:rsid w:val="009248E3"/>
    <w:rsid w:val="00953135"/>
    <w:rsid w:val="00955646"/>
    <w:rsid w:val="0095631C"/>
    <w:rsid w:val="009653DB"/>
    <w:rsid w:val="00967E5F"/>
    <w:rsid w:val="00A02413"/>
    <w:rsid w:val="00A112D0"/>
    <w:rsid w:val="00AB1B01"/>
    <w:rsid w:val="00AF1186"/>
    <w:rsid w:val="00B46C16"/>
    <w:rsid w:val="00B80C07"/>
    <w:rsid w:val="00BD657E"/>
    <w:rsid w:val="00BE3BDD"/>
    <w:rsid w:val="00C244F9"/>
    <w:rsid w:val="00C80EA2"/>
    <w:rsid w:val="00C872F2"/>
    <w:rsid w:val="00CB2DAC"/>
    <w:rsid w:val="00D340CE"/>
    <w:rsid w:val="00D45288"/>
    <w:rsid w:val="00DA3464"/>
    <w:rsid w:val="00E5286D"/>
    <w:rsid w:val="00E80625"/>
    <w:rsid w:val="00EB5545"/>
    <w:rsid w:val="00EF2C12"/>
    <w:rsid w:val="00F15ADC"/>
    <w:rsid w:val="00F2138B"/>
    <w:rsid w:val="00FB0285"/>
    <w:rsid w:val="00FB440A"/>
    <w:rsid w:val="00FC4826"/>
    <w:rsid w:val="00FD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6922"/>
  <w15:chartTrackingRefBased/>
  <w15:docId w15:val="{38E4805F-002B-4339-97F8-912A95B2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BDD"/>
    <w:pPr>
      <w:spacing w:after="0" w:line="360" w:lineRule="auto"/>
      <w:contextualSpacing/>
    </w:pPr>
    <w:rPr>
      <w:rFonts w:ascii="Times New Roman" w:hAnsi="Times New Roman"/>
      <w:sz w:val="24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FC4826"/>
    <w:pPr>
      <w:keepNext/>
      <w:keepLines/>
      <w:numPr>
        <w:numId w:val="8"/>
      </w:numPr>
      <w:ind w:left="357" w:hanging="357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E5286D"/>
    <w:pPr>
      <w:numPr>
        <w:ilvl w:val="1"/>
        <w:numId w:val="7"/>
      </w:numPr>
      <w:spacing w:before="40"/>
      <w:contextualSpacing w:val="0"/>
      <w:outlineLvl w:val="1"/>
    </w:pPr>
    <w:rPr>
      <w:sz w:val="32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semiHidden/>
    <w:unhideWhenUsed/>
    <w:qFormat/>
    <w:rsid w:val="00E5286D"/>
    <w:pPr>
      <w:keepNext/>
      <w:keepLines/>
      <w:numPr>
        <w:ilvl w:val="2"/>
        <w:numId w:val="5"/>
      </w:numPr>
      <w:spacing w:before="40"/>
      <w:outlineLvl w:val="2"/>
    </w:pPr>
    <w:rPr>
      <w:rFonts w:eastAsiaTheme="majorEastAsia" w:cstheme="majorBidi"/>
      <w:i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5286D"/>
    <w:rPr>
      <w:rFonts w:ascii="Times New Roman" w:hAnsi="Times New Roman"/>
      <w:sz w:val="32"/>
      <w:szCs w:val="26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FC4826"/>
    <w:rPr>
      <w:rFonts w:ascii="Times New Roman" w:eastAsiaTheme="majorEastAsia" w:hAnsi="Times New Roman" w:cstheme="majorBidi"/>
      <w:sz w:val="32"/>
      <w:szCs w:val="32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286D"/>
    <w:rPr>
      <w:rFonts w:ascii="Times New Roman" w:eastAsiaTheme="majorEastAsia" w:hAnsi="Times New Roman" w:cstheme="majorBidi"/>
      <w:i/>
      <w:sz w:val="28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C244F9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95631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631C"/>
    <w:rPr>
      <w:rFonts w:ascii="Times New Roman" w:hAnsi="Times New Roman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95631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631C"/>
    <w:rPr>
      <w:rFonts w:ascii="Times New Roman" w:hAnsi="Times New Roman"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Švejdová</dc:creator>
  <cp:keywords/>
  <dc:description/>
  <cp:lastModifiedBy>Lenka Švejdová</cp:lastModifiedBy>
  <cp:revision>38</cp:revision>
  <dcterms:created xsi:type="dcterms:W3CDTF">2020-11-01T16:26:00Z</dcterms:created>
  <dcterms:modified xsi:type="dcterms:W3CDTF">2020-11-03T14:47:00Z</dcterms:modified>
</cp:coreProperties>
</file>