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48" w:rsidRDefault="00607F9D">
      <w:pPr>
        <w:rPr>
          <w:b/>
          <w:sz w:val="28"/>
          <w:szCs w:val="28"/>
        </w:rPr>
      </w:pPr>
      <w:r w:rsidRPr="00607F9D">
        <w:rPr>
          <w:b/>
          <w:sz w:val="28"/>
          <w:szCs w:val="28"/>
        </w:rPr>
        <w:t>Metodika</w:t>
      </w:r>
    </w:p>
    <w:p w:rsidR="00607F9D" w:rsidRDefault="00607F9D">
      <w:pPr>
        <w:rPr>
          <w:b/>
          <w:sz w:val="28"/>
          <w:szCs w:val="28"/>
        </w:rPr>
      </w:pPr>
    </w:p>
    <w:p w:rsidR="00607F9D" w:rsidRDefault="00C4740C" w:rsidP="00607F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607F9D" w:rsidRPr="00607F9D">
        <w:rPr>
          <w:b/>
          <w:sz w:val="28"/>
          <w:szCs w:val="28"/>
        </w:rPr>
        <w:t>Design</w:t>
      </w:r>
    </w:p>
    <w:p w:rsidR="00607F9D" w:rsidRDefault="00607F9D" w:rsidP="00607F9D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Metoda</w:t>
      </w:r>
    </w:p>
    <w:p w:rsidR="00607F9D" w:rsidRDefault="00F42332" w:rsidP="00607F9D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Model zkoumání</w:t>
      </w:r>
    </w:p>
    <w:p w:rsidR="00361CE0" w:rsidRDefault="00361CE0" w:rsidP="00361CE0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Techniky zjišťování</w:t>
      </w:r>
    </w:p>
    <w:p w:rsidR="00361CE0" w:rsidRDefault="00361CE0" w:rsidP="00361CE0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Způsoby výběru</w:t>
      </w:r>
    </w:p>
    <w:p w:rsidR="00361CE0" w:rsidRDefault="00361CE0" w:rsidP="00361CE0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Jednotka zkoumání – způsob výběru</w:t>
      </w:r>
    </w:p>
    <w:p w:rsidR="00361CE0" w:rsidRDefault="00361CE0" w:rsidP="00361CE0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Jednotky zjišťování – způsob výběru</w:t>
      </w:r>
    </w:p>
    <w:p w:rsidR="00C4740C" w:rsidRDefault="00361CE0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Operacionalizace </w:t>
      </w:r>
    </w:p>
    <w:p w:rsidR="00F42332" w:rsidRPr="00C4740C" w:rsidRDefault="00A72106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C4740C">
        <w:rPr>
          <w:b/>
          <w:sz w:val="28"/>
          <w:szCs w:val="28"/>
        </w:rPr>
        <w:t xml:space="preserve">Analýza a způsob interpretace </w:t>
      </w:r>
    </w:p>
    <w:p w:rsidR="006163D4" w:rsidRDefault="006163D4" w:rsidP="00C4740C">
      <w:pPr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>
        <w:rPr>
          <w:b/>
          <w:sz w:val="28"/>
          <w:szCs w:val="28"/>
        </w:rPr>
        <w:t>Metoda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>
        <w:rPr>
          <w:b/>
          <w:sz w:val="28"/>
          <w:szCs w:val="28"/>
        </w:rPr>
        <w:t>Model zkoumání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Dotazování u jednolité skupiny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A. v celém souboru</w:t>
      </w:r>
      <w:r w:rsidRPr="00F42332">
        <w:rPr>
          <w:b/>
          <w:sz w:val="28"/>
          <w:szCs w:val="28"/>
        </w:rPr>
        <w:t xml:space="preserve">   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Komparace</w:t>
      </w:r>
      <w:r w:rsidR="000761B3">
        <w:rPr>
          <w:b/>
          <w:sz w:val="28"/>
          <w:szCs w:val="28"/>
        </w:rPr>
        <w:t xml:space="preserve"> a typologie</w:t>
      </w:r>
      <w:bookmarkStart w:id="0" w:name="_GoBack"/>
      <w:bookmarkEnd w:id="0"/>
    </w:p>
    <w:p w:rsidR="00C4740C" w:rsidRPr="00F42332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Triangulace</w:t>
      </w:r>
    </w:p>
    <w:p w:rsidR="00C4740C" w:rsidRDefault="00C4740C" w:rsidP="00C4740C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Analýza po jednotlivcích, dílčích skupin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Objektivní pozorování 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Aj.</w:t>
      </w:r>
    </w:p>
    <w:p w:rsidR="00C4740C" w:rsidRDefault="00C4740C" w:rsidP="00C4740C">
      <w:pPr>
        <w:pStyle w:val="Odstavecseseznamem"/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>
        <w:rPr>
          <w:b/>
          <w:sz w:val="28"/>
          <w:szCs w:val="28"/>
        </w:rPr>
        <w:t>Techniky zjišťování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>
        <w:rPr>
          <w:b/>
          <w:sz w:val="28"/>
          <w:szCs w:val="28"/>
        </w:rPr>
        <w:t>Způsoby výběru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Jednotka zkoumání – způsob výběru</w:t>
      </w:r>
    </w:p>
    <w:p w:rsidR="00C4740C" w:rsidRDefault="00C4740C" w:rsidP="00C4740C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Jednotky zjišťování – způsob výběru</w:t>
      </w: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 </w:t>
      </w:r>
      <w:r>
        <w:rPr>
          <w:b/>
          <w:sz w:val="28"/>
          <w:szCs w:val="28"/>
        </w:rPr>
        <w:t xml:space="preserve">Operacionalizace </w:t>
      </w:r>
    </w:p>
    <w:p w:rsidR="00C4740C" w:rsidRDefault="00C4740C" w:rsidP="00C4740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Zjišťovaný jev</w:t>
            </w: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indikátor</w:t>
            </w: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Dotaz pro rozhovor</w:t>
            </w: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DVO1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DVO6</w:t>
            </w: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  <w:tr w:rsidR="00C4740C" w:rsidTr="00502C9D"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C4740C" w:rsidRDefault="00C4740C" w:rsidP="00502C9D">
            <w:pPr>
              <w:rPr>
                <w:b/>
                <w:sz w:val="28"/>
                <w:szCs w:val="28"/>
              </w:rPr>
            </w:pPr>
          </w:p>
        </w:tc>
      </w:tr>
    </w:tbl>
    <w:p w:rsidR="00C4740C" w:rsidRPr="00A72106" w:rsidRDefault="00C4740C" w:rsidP="00C4740C">
      <w:pPr>
        <w:rPr>
          <w:b/>
          <w:sz w:val="28"/>
          <w:szCs w:val="28"/>
        </w:rPr>
      </w:pPr>
    </w:p>
    <w:p w:rsidR="00C4740C" w:rsidRDefault="00C4740C" w:rsidP="00C474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 </w:t>
      </w:r>
      <w:r>
        <w:rPr>
          <w:b/>
          <w:sz w:val="28"/>
          <w:szCs w:val="28"/>
        </w:rPr>
        <w:t xml:space="preserve">Analýza a způsob interpretace </w:t>
      </w:r>
    </w:p>
    <w:p w:rsidR="00C4740C" w:rsidRPr="00C4740C" w:rsidRDefault="00C4740C" w:rsidP="00C4740C">
      <w:pPr>
        <w:rPr>
          <w:b/>
          <w:sz w:val="28"/>
          <w:szCs w:val="28"/>
        </w:rPr>
      </w:pPr>
    </w:p>
    <w:sectPr w:rsidR="00C4740C" w:rsidRPr="00C4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45C"/>
    <w:multiLevelType w:val="hybridMultilevel"/>
    <w:tmpl w:val="3842B308"/>
    <w:lvl w:ilvl="0" w:tplc="D34E0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D"/>
    <w:rsid w:val="000761B3"/>
    <w:rsid w:val="001B3B19"/>
    <w:rsid w:val="00361CE0"/>
    <w:rsid w:val="00607F9D"/>
    <w:rsid w:val="006163D4"/>
    <w:rsid w:val="00A72106"/>
    <w:rsid w:val="00C4740C"/>
    <w:rsid w:val="00D42CE2"/>
    <w:rsid w:val="00F42332"/>
    <w:rsid w:val="00F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1F4F"/>
  <w15:chartTrackingRefBased/>
  <w15:docId w15:val="{8CE3B6C8-6FF2-4F5E-968B-49F20B6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F9D"/>
    <w:pPr>
      <w:ind w:left="720"/>
      <w:contextualSpacing/>
    </w:pPr>
  </w:style>
  <w:style w:type="table" w:styleId="Mkatabulky">
    <w:name w:val="Table Grid"/>
    <w:basedOn w:val="Normlntabulka"/>
    <w:uiPriority w:val="39"/>
    <w:rsid w:val="00A7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3</cp:revision>
  <dcterms:created xsi:type="dcterms:W3CDTF">2020-10-17T12:45:00Z</dcterms:created>
  <dcterms:modified xsi:type="dcterms:W3CDTF">2021-03-19T13:36:00Z</dcterms:modified>
</cp:coreProperties>
</file>