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D24" w:rsidRDefault="005F7D24" w:rsidP="005F7D24">
      <w:pPr>
        <w:pStyle w:val="Normlnweb"/>
        <w:shd w:val="clear" w:color="auto" w:fill="FFFFFF"/>
        <w:spacing w:before="0" w:beforeAutospacing="0" w:after="150" w:afterAutospacing="0"/>
        <w:ind w:firstLine="150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t>Brno</w:t>
      </w:r>
    </w:p>
    <w:p w:rsidR="005F7D24" w:rsidRDefault="005F7D24" w:rsidP="005F7D24">
      <w:pPr>
        <w:pStyle w:val="Normlnweb"/>
        <w:shd w:val="clear" w:color="auto" w:fill="FFFFFF"/>
        <w:spacing w:before="0" w:beforeAutospacing="0" w:after="150" w:afterAutospacing="0"/>
        <w:ind w:firstLine="150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t>úterý 23.11.</w:t>
      </w:r>
    </w:p>
    <w:p w:rsidR="005F7D24" w:rsidRDefault="005F7D24" w:rsidP="005F7D24">
      <w:pPr>
        <w:pStyle w:val="Normlnweb"/>
        <w:spacing w:before="0" w:beforeAutospacing="0" w:after="150" w:afterAutospacing="0"/>
        <w:ind w:firstLine="150"/>
        <w:rPr>
          <w:sz w:val="30"/>
          <w:szCs w:val="30"/>
        </w:rPr>
      </w:pPr>
      <w:r>
        <w:rPr>
          <w:sz w:val="30"/>
          <w:szCs w:val="30"/>
        </w:rPr>
        <w:t xml:space="preserve">..... Začíná evropský veletrh pomaturitního a celoživotního vzdělávání </w:t>
      </w:r>
      <w:proofErr w:type="spellStart"/>
      <w:r>
        <w:rPr>
          <w:sz w:val="30"/>
          <w:szCs w:val="30"/>
        </w:rPr>
        <w:t>Gaudeamus</w:t>
      </w:r>
      <w:proofErr w:type="spellEnd"/>
      <w:r>
        <w:rPr>
          <w:sz w:val="30"/>
          <w:szCs w:val="30"/>
        </w:rPr>
        <w:t>. Končí 26. listopadu.</w:t>
      </w:r>
    </w:p>
    <w:p w:rsidR="005F7D24" w:rsidRDefault="005F7D24" w:rsidP="005F7D24">
      <w:pPr>
        <w:pStyle w:val="Normlnweb"/>
        <w:spacing w:before="0" w:beforeAutospacing="0" w:after="150" w:afterAutospacing="0"/>
        <w:ind w:firstLine="150"/>
        <w:rPr>
          <w:sz w:val="30"/>
          <w:szCs w:val="30"/>
        </w:rPr>
      </w:pPr>
      <w:r>
        <w:rPr>
          <w:sz w:val="30"/>
          <w:szCs w:val="30"/>
        </w:rPr>
        <w:t>Místo: Výstaviště 1</w:t>
      </w:r>
    </w:p>
    <w:p w:rsidR="005F7D24" w:rsidRDefault="005F7D24" w:rsidP="005F7D24">
      <w:pPr>
        <w:pStyle w:val="Normlnweb"/>
        <w:spacing w:before="0" w:beforeAutospacing="0" w:after="150" w:afterAutospacing="0"/>
        <w:ind w:firstLine="150"/>
        <w:rPr>
          <w:sz w:val="30"/>
          <w:szCs w:val="30"/>
        </w:rPr>
      </w:pPr>
      <w:r>
        <w:rPr>
          <w:sz w:val="30"/>
          <w:szCs w:val="30"/>
        </w:rPr>
        <w:t xml:space="preserve">Pramen: </w:t>
      </w:r>
      <w:hyperlink r:id="rId5" w:history="1">
        <w:r w:rsidRPr="00EC3E5D">
          <w:rPr>
            <w:rStyle w:val="Hypertextovodkaz"/>
            <w:sz w:val="30"/>
            <w:szCs w:val="30"/>
          </w:rPr>
          <w:t>https://www.bvv.cz/kalendar-veletrhu-a-vystav/?date=2021%2D02%2D01</w:t>
        </w:r>
      </w:hyperlink>
    </w:p>
    <w:p w:rsidR="005F7D24" w:rsidRDefault="005F7D24" w:rsidP="005F7D24">
      <w:pPr>
        <w:pStyle w:val="Normlnweb"/>
        <w:spacing w:before="0" w:beforeAutospacing="0" w:after="150" w:afterAutospacing="0"/>
        <w:ind w:firstLine="150"/>
        <w:rPr>
          <w:sz w:val="30"/>
          <w:szCs w:val="30"/>
        </w:rPr>
      </w:pPr>
    </w:p>
    <w:p w:rsidR="005F7D24" w:rsidRPr="005F7D24" w:rsidRDefault="005F7D24" w:rsidP="005F7D24">
      <w:pPr>
        <w:pStyle w:val="Normlnweb"/>
        <w:rPr>
          <w:sz w:val="30"/>
          <w:szCs w:val="30"/>
        </w:rPr>
      </w:pPr>
      <w:r w:rsidRPr="005F7D24">
        <w:rPr>
          <w:sz w:val="30"/>
          <w:szCs w:val="30"/>
        </w:rPr>
        <w:t>..... 14:30 Ústavní soud vyhlásí, jak rozhodl o stížnosti herce Oldřicha Kaisera. Vedl spor s vydavatelem Blesku kvůli nepravdivým tvrzením o jeho příbuzenském vztahu k bývalému prezidentu Antonínu Zápotockému. Žádal omluvu a odškodnění pět milionů korun, vysoudil však jen 100.000 korun, což pokládá za nepřiměřené.</w:t>
      </w:r>
    </w:p>
    <w:p w:rsidR="005F7D24" w:rsidRPr="005F7D24" w:rsidRDefault="005F7D24" w:rsidP="005F7D24">
      <w:pPr>
        <w:pStyle w:val="Normlnweb"/>
        <w:rPr>
          <w:sz w:val="30"/>
          <w:szCs w:val="30"/>
        </w:rPr>
      </w:pPr>
      <w:r w:rsidRPr="005F7D24">
        <w:rPr>
          <w:sz w:val="30"/>
          <w:szCs w:val="30"/>
        </w:rPr>
        <w:t>Místo: Ústavní soud, Joštova 8</w:t>
      </w:r>
    </w:p>
    <w:p w:rsidR="005F7D24" w:rsidRPr="005F7D24" w:rsidRDefault="005F7D24" w:rsidP="005F7D24">
      <w:pPr>
        <w:pStyle w:val="Normlnweb"/>
        <w:rPr>
          <w:sz w:val="30"/>
          <w:szCs w:val="30"/>
        </w:rPr>
      </w:pPr>
      <w:r w:rsidRPr="005F7D24">
        <w:rPr>
          <w:sz w:val="30"/>
          <w:szCs w:val="30"/>
        </w:rPr>
        <w:t>Pramen: www.usoud.cz</w:t>
      </w:r>
    </w:p>
    <w:p w:rsidR="005F7D24" w:rsidRDefault="005F7D24" w:rsidP="005F7D24">
      <w:pPr>
        <w:pStyle w:val="Normlnweb"/>
        <w:spacing w:before="0" w:beforeAutospacing="0" w:after="150" w:afterAutospacing="0"/>
        <w:ind w:firstLine="150"/>
        <w:rPr>
          <w:sz w:val="30"/>
          <w:szCs w:val="30"/>
        </w:rPr>
      </w:pPr>
    </w:p>
    <w:p w:rsidR="005F7D24" w:rsidRDefault="005F7D24" w:rsidP="005F7D24">
      <w:pPr>
        <w:pStyle w:val="Normlnweb"/>
        <w:spacing w:before="0" w:beforeAutospacing="0" w:after="150" w:afterAutospacing="0"/>
        <w:ind w:firstLine="150"/>
        <w:rPr>
          <w:sz w:val="30"/>
          <w:szCs w:val="30"/>
        </w:rPr>
      </w:pPr>
      <w:r>
        <w:rPr>
          <w:sz w:val="30"/>
          <w:szCs w:val="30"/>
        </w:rPr>
        <w:t>středa 24.11.</w:t>
      </w:r>
    </w:p>
    <w:p w:rsidR="005F7D24" w:rsidRDefault="005F7D24" w:rsidP="005F7D24">
      <w:pPr>
        <w:pStyle w:val="Normlnweb"/>
        <w:spacing w:before="0" w:beforeAutospacing="0" w:after="150" w:afterAutospacing="0"/>
        <w:ind w:firstLine="150"/>
        <w:rPr>
          <w:sz w:val="30"/>
          <w:szCs w:val="30"/>
        </w:rPr>
      </w:pPr>
    </w:p>
    <w:p w:rsidR="005F7D24" w:rsidRDefault="005F7D24" w:rsidP="005F7D24">
      <w:pPr>
        <w:pStyle w:val="Normlnweb"/>
        <w:spacing w:before="0" w:beforeAutospacing="0" w:after="150" w:afterAutospacing="0"/>
        <w:ind w:firstLine="150"/>
        <w:rPr>
          <w:sz w:val="30"/>
          <w:szCs w:val="30"/>
        </w:rPr>
      </w:pPr>
      <w:r>
        <w:rPr>
          <w:sz w:val="30"/>
          <w:szCs w:val="30"/>
        </w:rPr>
        <w:t xml:space="preserve">..... 09:00 - 15:00 Informační stánek Probační a mediační služby při příležitosti Týdne </w:t>
      </w:r>
      <w:proofErr w:type="spellStart"/>
      <w:r>
        <w:rPr>
          <w:sz w:val="30"/>
          <w:szCs w:val="30"/>
        </w:rPr>
        <w:t>restorativní</w:t>
      </w:r>
      <w:proofErr w:type="spellEnd"/>
      <w:r>
        <w:rPr>
          <w:sz w:val="30"/>
          <w:szCs w:val="30"/>
        </w:rPr>
        <w:t xml:space="preserve"> justice. Více </w:t>
      </w:r>
      <w:proofErr w:type="gramStart"/>
      <w:r>
        <w:rPr>
          <w:sz w:val="30"/>
          <w:szCs w:val="30"/>
        </w:rPr>
        <w:t>na</w:t>
      </w:r>
      <w:proofErr w:type="gramEnd"/>
      <w:r>
        <w:rPr>
          <w:sz w:val="30"/>
          <w:szCs w:val="30"/>
        </w:rPr>
        <w:t xml:space="preserve">: </w:t>
      </w:r>
      <w:bookmarkStart w:id="0" w:name="_GoBack"/>
      <w:r>
        <w:rPr>
          <w:sz w:val="30"/>
          <w:szCs w:val="30"/>
        </w:rPr>
        <w:t>www.pmscr.cz</w:t>
      </w:r>
      <w:bookmarkEnd w:id="0"/>
    </w:p>
    <w:p w:rsidR="005F7D24" w:rsidRDefault="005F7D24" w:rsidP="005F7D24">
      <w:pPr>
        <w:pStyle w:val="Normlnweb"/>
        <w:spacing w:before="0" w:beforeAutospacing="0" w:after="150" w:afterAutospacing="0"/>
        <w:ind w:firstLine="150"/>
        <w:rPr>
          <w:sz w:val="30"/>
          <w:szCs w:val="30"/>
        </w:rPr>
      </w:pPr>
      <w:r>
        <w:rPr>
          <w:sz w:val="30"/>
          <w:szCs w:val="30"/>
        </w:rPr>
        <w:t>Místo: křižovatka ulic Běhounská a Moravského náměstí</w:t>
      </w:r>
    </w:p>
    <w:p w:rsidR="005F7D24" w:rsidRDefault="005F7D24" w:rsidP="005F7D24">
      <w:pPr>
        <w:pStyle w:val="Normlnweb"/>
        <w:spacing w:before="0" w:beforeAutospacing="0" w:after="150" w:afterAutospacing="0"/>
        <w:ind w:firstLine="150"/>
        <w:rPr>
          <w:sz w:val="30"/>
          <w:szCs w:val="30"/>
        </w:rPr>
      </w:pPr>
      <w:r>
        <w:rPr>
          <w:sz w:val="30"/>
          <w:szCs w:val="30"/>
        </w:rPr>
        <w:t>Pramen: Martin Bačkovský, mluvčí Probační a mediační služby, e-mail: mbackovsky@pms.justice.cz, tel.: 731 637</w:t>
      </w:r>
      <w:r>
        <w:rPr>
          <w:sz w:val="30"/>
          <w:szCs w:val="30"/>
        </w:rPr>
        <w:t> </w:t>
      </w:r>
      <w:r>
        <w:rPr>
          <w:sz w:val="30"/>
          <w:szCs w:val="30"/>
        </w:rPr>
        <w:t>890</w:t>
      </w:r>
    </w:p>
    <w:p w:rsidR="005F7D24" w:rsidRDefault="005F7D24" w:rsidP="005F7D24">
      <w:pPr>
        <w:pStyle w:val="Normlnweb"/>
        <w:spacing w:before="0" w:beforeAutospacing="0" w:after="150" w:afterAutospacing="0"/>
        <w:ind w:firstLine="150"/>
        <w:rPr>
          <w:sz w:val="30"/>
          <w:szCs w:val="30"/>
        </w:rPr>
      </w:pPr>
    </w:p>
    <w:p w:rsidR="005F7D24" w:rsidRDefault="005F7D24" w:rsidP="005F7D24">
      <w:pPr>
        <w:pStyle w:val="Normlnweb"/>
        <w:spacing w:before="0" w:beforeAutospacing="0" w:after="150" w:afterAutospacing="0"/>
        <w:ind w:firstLine="150"/>
        <w:rPr>
          <w:sz w:val="30"/>
          <w:szCs w:val="30"/>
        </w:rPr>
      </w:pPr>
      <w:r>
        <w:rPr>
          <w:sz w:val="30"/>
          <w:szCs w:val="30"/>
        </w:rPr>
        <w:t xml:space="preserve">..... </w:t>
      </w:r>
      <w:proofErr w:type="gramStart"/>
      <w:r>
        <w:rPr>
          <w:sz w:val="30"/>
          <w:szCs w:val="30"/>
        </w:rPr>
        <w:t>10:00</w:t>
      </w:r>
      <w:proofErr w:type="gramEnd"/>
      <w:r>
        <w:rPr>
          <w:sz w:val="30"/>
          <w:szCs w:val="30"/>
        </w:rPr>
        <w:t xml:space="preserve"> TK k Festivalu bicích nástrojů 2021, který pořádá Hudební fakulta JAMU.</w:t>
      </w:r>
    </w:p>
    <w:p w:rsidR="005F7D24" w:rsidRDefault="005F7D24" w:rsidP="005F7D24">
      <w:pPr>
        <w:pStyle w:val="Normlnweb"/>
        <w:spacing w:before="0" w:beforeAutospacing="0" w:after="150" w:afterAutospacing="0"/>
        <w:ind w:firstLine="150"/>
        <w:rPr>
          <w:sz w:val="30"/>
          <w:szCs w:val="30"/>
        </w:rPr>
      </w:pPr>
      <w:r>
        <w:rPr>
          <w:sz w:val="30"/>
          <w:szCs w:val="30"/>
        </w:rPr>
        <w:t>Místo: Divadlo na Orlí, Orlí 19, foyer</w:t>
      </w:r>
    </w:p>
    <w:p w:rsidR="005F7D24" w:rsidRDefault="005F7D24" w:rsidP="005F7D24">
      <w:pPr>
        <w:pStyle w:val="Normlnweb"/>
        <w:spacing w:before="0" w:beforeAutospacing="0" w:after="150" w:afterAutospacing="0"/>
        <w:ind w:firstLine="150"/>
        <w:rPr>
          <w:sz w:val="30"/>
          <w:szCs w:val="30"/>
        </w:rPr>
      </w:pPr>
      <w:r>
        <w:rPr>
          <w:sz w:val="30"/>
          <w:szCs w:val="30"/>
        </w:rPr>
        <w:t>Pramen: Adam Martin Lysák, e-mail: fbn@jamu.cz</w:t>
      </w:r>
    </w:p>
    <w:p w:rsidR="005F7D24" w:rsidRDefault="005F7D24" w:rsidP="005F7D24">
      <w:pPr>
        <w:pStyle w:val="Normlnweb"/>
        <w:spacing w:before="0" w:beforeAutospacing="0" w:after="150" w:afterAutospacing="0"/>
        <w:ind w:firstLine="150"/>
        <w:rPr>
          <w:sz w:val="30"/>
          <w:szCs w:val="30"/>
        </w:rPr>
      </w:pPr>
    </w:p>
    <w:p w:rsidR="005F7D24" w:rsidRDefault="005F7D24" w:rsidP="005F7D24">
      <w:pPr>
        <w:pStyle w:val="Normlnweb"/>
        <w:spacing w:before="0" w:beforeAutospacing="0" w:after="150" w:afterAutospacing="0"/>
        <w:ind w:firstLine="150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..... </w:t>
      </w:r>
      <w:proofErr w:type="gramStart"/>
      <w:r>
        <w:rPr>
          <w:sz w:val="30"/>
          <w:szCs w:val="30"/>
        </w:rPr>
        <w:t>10:00</w:t>
      </w:r>
      <w:proofErr w:type="gramEnd"/>
      <w:r>
        <w:rPr>
          <w:sz w:val="30"/>
          <w:szCs w:val="30"/>
        </w:rPr>
        <w:t xml:space="preserve"> Ústavní soud vyhlásí, jak rozhodl o návrhu společnosti </w:t>
      </w:r>
      <w:proofErr w:type="spellStart"/>
      <w:r>
        <w:rPr>
          <w:sz w:val="30"/>
          <w:szCs w:val="30"/>
        </w:rPr>
        <w:t>Kapsch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Telematic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Services</w:t>
      </w:r>
      <w:proofErr w:type="spellEnd"/>
      <w:r>
        <w:rPr>
          <w:sz w:val="30"/>
          <w:szCs w:val="30"/>
        </w:rPr>
        <w:t xml:space="preserve"> na zrušení části zákona o zadávání veřejných zakázek. Jde konkrétně o ustanovení, které stanovuje, že řízení o námitkách neúspěšného uchazeče o zakázku se zastavuje poté, co je podepsaná smlouva s vítězem tendru. Taková situace nastala také ve sledovaném mýtném tendru. Zvítězilo konsorcium </w:t>
      </w:r>
      <w:proofErr w:type="spellStart"/>
      <w:r>
        <w:rPr>
          <w:sz w:val="30"/>
          <w:szCs w:val="30"/>
        </w:rPr>
        <w:t>CzechToll</w:t>
      </w:r>
      <w:proofErr w:type="spellEnd"/>
      <w:r>
        <w:rPr>
          <w:sz w:val="30"/>
          <w:szCs w:val="30"/>
        </w:rPr>
        <w:t>/</w:t>
      </w:r>
      <w:proofErr w:type="spellStart"/>
      <w:r>
        <w:rPr>
          <w:sz w:val="30"/>
          <w:szCs w:val="30"/>
        </w:rPr>
        <w:t>SkyToll</w:t>
      </w:r>
      <w:proofErr w:type="spellEnd"/>
      <w:r>
        <w:rPr>
          <w:sz w:val="30"/>
          <w:szCs w:val="30"/>
        </w:rPr>
        <w:t xml:space="preserve">. </w:t>
      </w:r>
      <w:proofErr w:type="spellStart"/>
      <w:r>
        <w:rPr>
          <w:sz w:val="30"/>
          <w:szCs w:val="30"/>
        </w:rPr>
        <w:t>Kapsch</w:t>
      </w:r>
      <w:proofErr w:type="spellEnd"/>
      <w:r>
        <w:rPr>
          <w:sz w:val="30"/>
          <w:szCs w:val="30"/>
        </w:rPr>
        <w:t xml:space="preserve"> se neúspěšně bránil právní cestou.</w:t>
      </w:r>
    </w:p>
    <w:p w:rsidR="005F7D24" w:rsidRDefault="005F7D24" w:rsidP="005F7D24">
      <w:pPr>
        <w:pStyle w:val="Normlnweb"/>
        <w:spacing w:before="0" w:beforeAutospacing="0" w:after="150" w:afterAutospacing="0"/>
        <w:ind w:firstLine="150"/>
        <w:rPr>
          <w:sz w:val="30"/>
          <w:szCs w:val="30"/>
        </w:rPr>
      </w:pPr>
      <w:r>
        <w:rPr>
          <w:sz w:val="30"/>
          <w:szCs w:val="30"/>
        </w:rPr>
        <w:t>Místo: Ústavní soud, Joštova 8, místnost 151</w:t>
      </w:r>
    </w:p>
    <w:p w:rsidR="005F7D24" w:rsidRDefault="005F7D24" w:rsidP="005F7D24">
      <w:pPr>
        <w:pStyle w:val="Normlnweb"/>
        <w:spacing w:before="0" w:beforeAutospacing="0" w:after="150" w:afterAutospacing="0"/>
        <w:ind w:firstLine="150"/>
        <w:rPr>
          <w:sz w:val="30"/>
          <w:szCs w:val="30"/>
        </w:rPr>
      </w:pPr>
      <w:r>
        <w:rPr>
          <w:sz w:val="30"/>
          <w:szCs w:val="30"/>
        </w:rPr>
        <w:t>Pramen: www.usoud.cz</w:t>
      </w:r>
    </w:p>
    <w:p w:rsidR="005F7D24" w:rsidRDefault="005F7D24" w:rsidP="005F7D24">
      <w:pPr>
        <w:pStyle w:val="Normlnweb"/>
        <w:spacing w:before="0" w:beforeAutospacing="0" w:after="150" w:afterAutospacing="0"/>
        <w:ind w:firstLine="150"/>
        <w:rPr>
          <w:sz w:val="30"/>
          <w:szCs w:val="30"/>
        </w:rPr>
      </w:pPr>
    </w:p>
    <w:p w:rsidR="005F7D24" w:rsidRDefault="005F7D24" w:rsidP="005F7D24">
      <w:pPr>
        <w:pStyle w:val="Normlnweb"/>
        <w:spacing w:before="0" w:beforeAutospacing="0" w:after="150" w:afterAutospacing="0"/>
        <w:ind w:firstLine="150"/>
        <w:rPr>
          <w:sz w:val="30"/>
          <w:szCs w:val="30"/>
        </w:rPr>
      </w:pPr>
    </w:p>
    <w:p w:rsidR="005F7D24" w:rsidRDefault="005F7D24" w:rsidP="005F7D24">
      <w:pPr>
        <w:pStyle w:val="Normlnweb"/>
        <w:spacing w:before="0" w:beforeAutospacing="0" w:after="150" w:afterAutospacing="0"/>
        <w:ind w:firstLine="150"/>
        <w:rPr>
          <w:sz w:val="30"/>
          <w:szCs w:val="30"/>
        </w:rPr>
      </w:pPr>
      <w:r>
        <w:rPr>
          <w:sz w:val="30"/>
          <w:szCs w:val="30"/>
        </w:rPr>
        <w:t xml:space="preserve">..... </w:t>
      </w:r>
      <w:proofErr w:type="gramStart"/>
      <w:r>
        <w:rPr>
          <w:sz w:val="30"/>
          <w:szCs w:val="30"/>
        </w:rPr>
        <w:t>10:30</w:t>
      </w:r>
      <w:proofErr w:type="gramEnd"/>
      <w:r>
        <w:rPr>
          <w:sz w:val="30"/>
          <w:szCs w:val="30"/>
        </w:rPr>
        <w:t xml:space="preserve"> TK Divadla Radost k Festivalu Radosti a inscenacím Bratříčci svatého Františka a Kráska a zvíře. Konferenci předchází od 9:00 premiéra Bratříčků svatého Františka.</w:t>
      </w:r>
    </w:p>
    <w:p w:rsidR="005F7D24" w:rsidRDefault="005F7D24" w:rsidP="005F7D24">
      <w:pPr>
        <w:pStyle w:val="Normlnweb"/>
        <w:spacing w:before="0" w:beforeAutospacing="0" w:after="150" w:afterAutospacing="0"/>
        <w:ind w:firstLine="150"/>
        <w:rPr>
          <w:sz w:val="30"/>
          <w:szCs w:val="30"/>
        </w:rPr>
      </w:pPr>
      <w:r>
        <w:rPr>
          <w:sz w:val="30"/>
          <w:szCs w:val="30"/>
        </w:rPr>
        <w:t>Místo: Divadlo Radost, Bratislavská 32</w:t>
      </w:r>
    </w:p>
    <w:p w:rsidR="005F7D24" w:rsidRDefault="005F7D24" w:rsidP="005F7D24">
      <w:pPr>
        <w:pStyle w:val="Normlnweb"/>
        <w:spacing w:before="0" w:beforeAutospacing="0" w:after="150" w:afterAutospacing="0"/>
        <w:ind w:firstLine="150"/>
        <w:rPr>
          <w:sz w:val="30"/>
          <w:szCs w:val="30"/>
        </w:rPr>
      </w:pPr>
      <w:r>
        <w:rPr>
          <w:sz w:val="30"/>
          <w:szCs w:val="30"/>
        </w:rPr>
        <w:t>Pramen: Zuzana Dubová, tel.: 776 339</w:t>
      </w:r>
      <w:r>
        <w:rPr>
          <w:sz w:val="30"/>
          <w:szCs w:val="30"/>
        </w:rPr>
        <w:t> </w:t>
      </w:r>
      <w:r>
        <w:rPr>
          <w:sz w:val="30"/>
          <w:szCs w:val="30"/>
        </w:rPr>
        <w:t>850</w:t>
      </w:r>
    </w:p>
    <w:p w:rsidR="005F7D24" w:rsidRDefault="005F7D24" w:rsidP="005F7D24">
      <w:pPr>
        <w:pStyle w:val="Normlnweb"/>
        <w:spacing w:before="0" w:beforeAutospacing="0" w:after="150" w:afterAutospacing="0"/>
        <w:ind w:firstLine="150"/>
        <w:rPr>
          <w:sz w:val="30"/>
          <w:szCs w:val="30"/>
        </w:rPr>
      </w:pPr>
    </w:p>
    <w:p w:rsidR="005F7D24" w:rsidRDefault="005F7D24" w:rsidP="005F7D24">
      <w:pPr>
        <w:pStyle w:val="Normlnweb"/>
        <w:spacing w:before="0" w:beforeAutospacing="0" w:after="150" w:afterAutospacing="0"/>
        <w:ind w:firstLine="150"/>
        <w:rPr>
          <w:sz w:val="30"/>
          <w:szCs w:val="30"/>
        </w:rPr>
      </w:pPr>
    </w:p>
    <w:p w:rsidR="005F7D24" w:rsidRDefault="005F7D24" w:rsidP="005F7D24">
      <w:pPr>
        <w:pStyle w:val="Normlnweb"/>
        <w:spacing w:before="0" w:beforeAutospacing="0" w:after="150" w:afterAutospacing="0"/>
        <w:ind w:firstLine="150"/>
        <w:rPr>
          <w:sz w:val="30"/>
          <w:szCs w:val="30"/>
        </w:rPr>
      </w:pPr>
      <w:r>
        <w:rPr>
          <w:sz w:val="30"/>
          <w:szCs w:val="30"/>
        </w:rPr>
        <w:t>čtvrtek 25.11.</w:t>
      </w:r>
    </w:p>
    <w:p w:rsidR="005F7D24" w:rsidRDefault="005F7D24" w:rsidP="005F7D24">
      <w:pPr>
        <w:pStyle w:val="Normlnweb"/>
        <w:spacing w:before="0" w:beforeAutospacing="0" w:after="150" w:afterAutospacing="0"/>
        <w:ind w:firstLine="150"/>
        <w:rPr>
          <w:sz w:val="30"/>
          <w:szCs w:val="30"/>
        </w:rPr>
      </w:pPr>
      <w:r>
        <w:rPr>
          <w:sz w:val="30"/>
          <w:szCs w:val="30"/>
        </w:rPr>
        <w:t>..... 14:00 TK před otevřením rekonstruovaného Uměleckoprůmyslového muzea (koná se 26. listopadu).</w:t>
      </w:r>
    </w:p>
    <w:p w:rsidR="005F7D24" w:rsidRDefault="005F7D24" w:rsidP="005F7D24">
      <w:pPr>
        <w:pStyle w:val="Normlnweb"/>
        <w:spacing w:before="0" w:beforeAutospacing="0" w:after="150" w:afterAutospacing="0"/>
        <w:ind w:firstLine="150"/>
        <w:rPr>
          <w:sz w:val="30"/>
          <w:szCs w:val="30"/>
        </w:rPr>
      </w:pPr>
      <w:r>
        <w:rPr>
          <w:sz w:val="30"/>
          <w:szCs w:val="30"/>
        </w:rPr>
        <w:t>Místo: Uměleckoprůmyslové muzeum, Husova 14</w:t>
      </w:r>
    </w:p>
    <w:p w:rsidR="005F7D24" w:rsidRDefault="005F7D24" w:rsidP="005F7D24">
      <w:pPr>
        <w:pStyle w:val="Normlnweb"/>
        <w:spacing w:before="0" w:beforeAutospacing="0" w:after="150" w:afterAutospacing="0"/>
        <w:ind w:firstLine="150"/>
        <w:rPr>
          <w:sz w:val="30"/>
          <w:szCs w:val="30"/>
        </w:rPr>
      </w:pPr>
      <w:r>
        <w:rPr>
          <w:sz w:val="30"/>
          <w:szCs w:val="30"/>
        </w:rPr>
        <w:t xml:space="preserve">Pramen: </w:t>
      </w:r>
      <w:hyperlink r:id="rId6" w:history="1">
        <w:r w:rsidRPr="00EC3E5D">
          <w:rPr>
            <w:rStyle w:val="Hypertextovodkaz"/>
            <w:sz w:val="30"/>
            <w:szCs w:val="30"/>
          </w:rPr>
          <w:t>www.moravska-galerie.cz</w:t>
        </w:r>
      </w:hyperlink>
    </w:p>
    <w:p w:rsidR="005F7D24" w:rsidRDefault="005F7D24" w:rsidP="005F7D24">
      <w:pPr>
        <w:pStyle w:val="Normlnweb"/>
        <w:spacing w:before="0" w:beforeAutospacing="0" w:after="150" w:afterAutospacing="0"/>
        <w:ind w:firstLine="150"/>
        <w:rPr>
          <w:sz w:val="30"/>
          <w:szCs w:val="30"/>
        </w:rPr>
      </w:pPr>
    </w:p>
    <w:p w:rsidR="005F7D24" w:rsidRDefault="005F7D24" w:rsidP="005F7D24">
      <w:pPr>
        <w:pStyle w:val="Normlnweb"/>
        <w:spacing w:before="0" w:beforeAutospacing="0" w:after="150" w:afterAutospacing="0"/>
        <w:ind w:firstLine="150"/>
        <w:rPr>
          <w:sz w:val="30"/>
          <w:szCs w:val="30"/>
        </w:rPr>
      </w:pPr>
      <w:proofErr w:type="gramStart"/>
      <w:r>
        <w:rPr>
          <w:sz w:val="30"/>
          <w:szCs w:val="30"/>
        </w:rPr>
        <w:t>MAG.. 15:00</w:t>
      </w:r>
      <w:proofErr w:type="gramEnd"/>
      <w:r>
        <w:rPr>
          <w:sz w:val="30"/>
          <w:szCs w:val="30"/>
        </w:rPr>
        <w:t xml:space="preserve"> TK a křest autorského CD Bolka Polívky a Davida Rottera Zamrzlé úsměvy. Akreditace na e-mail: </w:t>
      </w:r>
      <w:hyperlink r:id="rId7" w:tgtFrame="_blank" w:history="1">
        <w:r>
          <w:rPr>
            <w:rStyle w:val="Hypertextovodkaz"/>
            <w:color w:val="19417D"/>
            <w:sz w:val="30"/>
            <w:szCs w:val="30"/>
          </w:rPr>
          <w:t>adamik@bolek.cz</w:t>
        </w:r>
      </w:hyperlink>
      <w:r>
        <w:rPr>
          <w:sz w:val="30"/>
          <w:szCs w:val="30"/>
        </w:rPr>
        <w:t>.</w:t>
      </w:r>
    </w:p>
    <w:p w:rsidR="005F7D24" w:rsidRDefault="005F7D24" w:rsidP="005F7D24">
      <w:pPr>
        <w:pStyle w:val="Normlnweb"/>
        <w:spacing w:before="0" w:beforeAutospacing="0" w:after="150" w:afterAutospacing="0"/>
        <w:ind w:firstLine="150"/>
        <w:rPr>
          <w:sz w:val="30"/>
          <w:szCs w:val="30"/>
        </w:rPr>
      </w:pPr>
      <w:r>
        <w:rPr>
          <w:sz w:val="30"/>
          <w:szCs w:val="30"/>
        </w:rPr>
        <w:t>Místo: Divadlo Bolka Polívky, Jakubské nám. 5, foyer</w:t>
      </w:r>
    </w:p>
    <w:p w:rsidR="005F7D24" w:rsidRDefault="005F7D24" w:rsidP="005F7D24">
      <w:pPr>
        <w:pStyle w:val="Normlnweb"/>
        <w:spacing w:before="0" w:beforeAutospacing="0" w:after="150" w:afterAutospacing="0"/>
        <w:ind w:firstLine="150"/>
        <w:rPr>
          <w:sz w:val="30"/>
          <w:szCs w:val="30"/>
        </w:rPr>
      </w:pPr>
      <w:r>
        <w:rPr>
          <w:sz w:val="30"/>
          <w:szCs w:val="30"/>
        </w:rPr>
        <w:t xml:space="preserve">Pramen: Michal Adamík, Divadlo Bolka Polívky, tel.: 775 505 521, e-mail: </w:t>
      </w:r>
      <w:hyperlink r:id="rId8" w:history="1">
        <w:r w:rsidRPr="00EC3E5D">
          <w:rPr>
            <w:rStyle w:val="Hypertextovodkaz"/>
            <w:sz w:val="30"/>
            <w:szCs w:val="30"/>
          </w:rPr>
          <w:t>adamik@bolek.cz</w:t>
        </w:r>
      </w:hyperlink>
    </w:p>
    <w:p w:rsidR="005F7D24" w:rsidRDefault="005F7D24" w:rsidP="005F7D24">
      <w:pPr>
        <w:pStyle w:val="Normlnweb"/>
        <w:spacing w:before="0" w:beforeAutospacing="0" w:after="150" w:afterAutospacing="0"/>
        <w:ind w:firstLine="150"/>
        <w:rPr>
          <w:sz w:val="30"/>
          <w:szCs w:val="30"/>
        </w:rPr>
      </w:pPr>
    </w:p>
    <w:p w:rsidR="005F7D24" w:rsidRDefault="005F7D24" w:rsidP="005F7D24">
      <w:pPr>
        <w:pStyle w:val="Normlnweb"/>
        <w:spacing w:before="0" w:beforeAutospacing="0" w:after="150" w:afterAutospacing="0"/>
        <w:ind w:firstLine="150"/>
        <w:rPr>
          <w:sz w:val="30"/>
          <w:szCs w:val="30"/>
        </w:rPr>
      </w:pPr>
    </w:p>
    <w:p w:rsidR="005F7D24" w:rsidRDefault="005F7D24" w:rsidP="005F7D24">
      <w:pPr>
        <w:pStyle w:val="Normlnweb"/>
        <w:spacing w:before="0" w:beforeAutospacing="0" w:after="150" w:afterAutospacing="0"/>
        <w:ind w:firstLine="150"/>
        <w:rPr>
          <w:sz w:val="30"/>
          <w:szCs w:val="30"/>
        </w:rPr>
      </w:pPr>
      <w:r>
        <w:rPr>
          <w:sz w:val="30"/>
          <w:szCs w:val="30"/>
        </w:rPr>
        <w:lastRenderedPageBreak/>
        <w:t>pátek 26.11.</w:t>
      </w:r>
    </w:p>
    <w:p w:rsidR="005F7D24" w:rsidRDefault="005F7D24" w:rsidP="005F7D24">
      <w:pPr>
        <w:pStyle w:val="Normlnweb"/>
        <w:spacing w:before="0" w:beforeAutospacing="0" w:after="150" w:afterAutospacing="0"/>
        <w:ind w:firstLine="150"/>
        <w:rPr>
          <w:sz w:val="30"/>
          <w:szCs w:val="30"/>
        </w:rPr>
      </w:pPr>
    </w:p>
    <w:p w:rsidR="005F7D24" w:rsidRDefault="005F7D24" w:rsidP="005F7D24">
      <w:pPr>
        <w:pStyle w:val="Normlnweb"/>
        <w:spacing w:before="0" w:beforeAutospacing="0" w:after="150" w:afterAutospacing="0"/>
        <w:ind w:firstLine="150"/>
        <w:rPr>
          <w:sz w:val="30"/>
          <w:szCs w:val="30"/>
        </w:rPr>
      </w:pPr>
      <w:r>
        <w:rPr>
          <w:sz w:val="30"/>
          <w:szCs w:val="30"/>
        </w:rPr>
        <w:t>..... 17:00 Slavnostní rozsvícení vánočního stromu na náměstí Svobody.</w:t>
      </w:r>
    </w:p>
    <w:p w:rsidR="005F7D24" w:rsidRDefault="005F7D24" w:rsidP="005F7D24">
      <w:pPr>
        <w:pStyle w:val="Normlnweb"/>
        <w:spacing w:before="0" w:beforeAutospacing="0" w:after="150" w:afterAutospacing="0"/>
        <w:ind w:firstLine="150"/>
        <w:rPr>
          <w:sz w:val="30"/>
          <w:szCs w:val="30"/>
        </w:rPr>
      </w:pPr>
      <w:r>
        <w:rPr>
          <w:sz w:val="30"/>
          <w:szCs w:val="30"/>
        </w:rPr>
        <w:t>Místo: náměstí Svobody</w:t>
      </w:r>
    </w:p>
    <w:p w:rsidR="005F7D24" w:rsidRDefault="005F7D24" w:rsidP="005F7D24">
      <w:pPr>
        <w:pStyle w:val="Normlnweb"/>
        <w:spacing w:before="0" w:beforeAutospacing="0" w:after="150" w:afterAutospacing="0"/>
        <w:ind w:firstLine="150"/>
        <w:rPr>
          <w:sz w:val="30"/>
          <w:szCs w:val="30"/>
        </w:rPr>
      </w:pPr>
      <w:r>
        <w:rPr>
          <w:sz w:val="30"/>
          <w:szCs w:val="30"/>
        </w:rPr>
        <w:t>Pramen: www.mendelu.cz</w:t>
      </w:r>
    </w:p>
    <w:p w:rsidR="005F7D24" w:rsidRDefault="005F7D24" w:rsidP="005F7D24">
      <w:pPr>
        <w:pStyle w:val="Normlnweb"/>
        <w:spacing w:before="0" w:beforeAutospacing="0" w:after="150" w:afterAutospacing="0"/>
        <w:ind w:firstLine="150"/>
        <w:rPr>
          <w:sz w:val="30"/>
          <w:szCs w:val="30"/>
        </w:rPr>
      </w:pPr>
    </w:p>
    <w:p w:rsidR="005F7D24" w:rsidRDefault="005F7D24" w:rsidP="005F7D24">
      <w:pPr>
        <w:pStyle w:val="Normlnweb"/>
        <w:spacing w:before="0" w:beforeAutospacing="0" w:after="150" w:afterAutospacing="0"/>
        <w:ind w:firstLine="150"/>
        <w:rPr>
          <w:sz w:val="30"/>
          <w:szCs w:val="30"/>
        </w:rPr>
      </w:pPr>
      <w:r>
        <w:rPr>
          <w:sz w:val="30"/>
          <w:szCs w:val="30"/>
        </w:rPr>
        <w:t xml:space="preserve">..... 19:00 Česká premiéra hry Lucy </w:t>
      </w:r>
      <w:proofErr w:type="spellStart"/>
      <w:r>
        <w:rPr>
          <w:sz w:val="30"/>
          <w:szCs w:val="30"/>
        </w:rPr>
        <w:t>Kirkwoodové</w:t>
      </w:r>
      <w:proofErr w:type="spellEnd"/>
      <w:r>
        <w:rPr>
          <w:sz w:val="30"/>
          <w:szCs w:val="30"/>
        </w:rPr>
        <w:t xml:space="preserve"> Nebesa.</w:t>
      </w:r>
    </w:p>
    <w:p w:rsidR="005F7D24" w:rsidRDefault="005F7D24" w:rsidP="005F7D24">
      <w:pPr>
        <w:pStyle w:val="Normlnweb"/>
        <w:spacing w:before="0" w:beforeAutospacing="0" w:after="150" w:afterAutospacing="0"/>
        <w:ind w:firstLine="150"/>
        <w:rPr>
          <w:sz w:val="30"/>
          <w:szCs w:val="30"/>
        </w:rPr>
      </w:pPr>
      <w:r>
        <w:rPr>
          <w:sz w:val="30"/>
          <w:szCs w:val="30"/>
        </w:rPr>
        <w:t>Místo: Mahenovo divadlo, Malinovského nám. 571/1</w:t>
      </w:r>
    </w:p>
    <w:p w:rsidR="005F7D24" w:rsidRDefault="005F7D24" w:rsidP="005F7D24">
      <w:pPr>
        <w:pStyle w:val="Normlnweb"/>
        <w:spacing w:before="0" w:beforeAutospacing="0" w:after="150" w:afterAutospacing="0"/>
        <w:ind w:firstLine="150"/>
        <w:rPr>
          <w:sz w:val="30"/>
          <w:szCs w:val="30"/>
        </w:rPr>
      </w:pPr>
      <w:r>
        <w:rPr>
          <w:sz w:val="30"/>
          <w:szCs w:val="30"/>
        </w:rPr>
        <w:t>Pramen: www.ndbrno.cz</w:t>
      </w:r>
    </w:p>
    <w:p w:rsidR="005F7D24" w:rsidRDefault="005F7D24" w:rsidP="005F7D24">
      <w:pPr>
        <w:pStyle w:val="Normlnweb"/>
        <w:spacing w:before="0" w:beforeAutospacing="0" w:after="150" w:afterAutospacing="0"/>
        <w:ind w:firstLine="150"/>
        <w:rPr>
          <w:sz w:val="30"/>
          <w:szCs w:val="30"/>
        </w:rPr>
      </w:pPr>
    </w:p>
    <w:p w:rsidR="00292B75" w:rsidRDefault="00292B75"/>
    <w:sectPr w:rsidR="00292B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D24"/>
    <w:rsid w:val="00292B75"/>
    <w:rsid w:val="005F7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5F7D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linktagnobg">
    <w:name w:val="linktagnobg"/>
    <w:basedOn w:val="Standardnpsmoodstavce"/>
    <w:rsid w:val="005F7D24"/>
  </w:style>
  <w:style w:type="character" w:styleId="Hypertextovodkaz">
    <w:name w:val="Hyperlink"/>
    <w:basedOn w:val="Standardnpsmoodstavce"/>
    <w:uiPriority w:val="99"/>
    <w:unhideWhenUsed/>
    <w:rsid w:val="005F7D2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5F7D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linktagnobg">
    <w:name w:val="linktagnobg"/>
    <w:basedOn w:val="Standardnpsmoodstavce"/>
    <w:rsid w:val="005F7D24"/>
  </w:style>
  <w:style w:type="character" w:styleId="Hypertextovodkaz">
    <w:name w:val="Hyperlink"/>
    <w:basedOn w:val="Standardnpsmoodstavce"/>
    <w:uiPriority w:val="99"/>
    <w:unhideWhenUsed/>
    <w:rsid w:val="005F7D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47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amik@bolek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damik@bolek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oravska-galerie.cz" TargetMode="External"/><Relationship Id="rId5" Type="http://schemas.openxmlformats.org/officeDocument/2006/relationships/hyperlink" Target="https://www.bvv.cz/kalendar-veletrhu-a-vystav/?date=2021%2D02%2D0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403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Filda</dc:creator>
  <cp:lastModifiedBy>Filda</cp:lastModifiedBy>
  <cp:revision>1</cp:revision>
  <dcterms:created xsi:type="dcterms:W3CDTF">2021-11-20T21:55:00Z</dcterms:created>
  <dcterms:modified xsi:type="dcterms:W3CDTF">2021-11-20T22:07:00Z</dcterms:modified>
</cp:coreProperties>
</file>