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F04C" w14:textId="77777777" w:rsidR="00703622" w:rsidRDefault="007036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Bezpečnostně strategické perspektivy </w:t>
      </w:r>
    </w:p>
    <w:p w14:paraId="0957A166" w14:textId="6CDDE8D4" w:rsidR="00E3071E" w:rsidRPr="00703622" w:rsidRDefault="00E17493">
      <w:pPr>
        <w:rPr>
          <w:b/>
          <w:bCs/>
          <w:sz w:val="28"/>
          <w:szCs w:val="28"/>
        </w:rPr>
      </w:pPr>
      <w:r w:rsidRPr="00703622">
        <w:rPr>
          <w:b/>
          <w:bCs/>
          <w:sz w:val="28"/>
          <w:szCs w:val="28"/>
        </w:rPr>
        <w:t>Hodnocení strategic foresight 18 bodů max</w:t>
      </w:r>
    </w:p>
    <w:p w14:paraId="66CD6863" w14:textId="6F5D904C" w:rsidR="00E17493" w:rsidRPr="00AB1760" w:rsidRDefault="00E17493">
      <w:pPr>
        <w:rPr>
          <w:b/>
          <w:bCs/>
        </w:rPr>
      </w:pPr>
      <w:r w:rsidRPr="00AB1760">
        <w:rPr>
          <w:b/>
          <w:bCs/>
        </w:rPr>
        <w:t xml:space="preserve">1: Katarína Přikrylová </w:t>
      </w:r>
      <w:r w:rsidR="000E34A7">
        <w:rPr>
          <w:b/>
          <w:bCs/>
        </w:rPr>
        <w:t xml:space="preserve">; </w:t>
      </w:r>
      <w:r w:rsidRPr="00AB1760">
        <w:rPr>
          <w:b/>
          <w:bCs/>
        </w:rPr>
        <w:t>Michaela Johanová</w:t>
      </w:r>
      <w:r w:rsidR="003A3DD5">
        <w:rPr>
          <w:b/>
          <w:bCs/>
        </w:rPr>
        <w:t>;</w:t>
      </w:r>
      <w:r w:rsidRPr="00AB1760">
        <w:rPr>
          <w:b/>
          <w:bCs/>
        </w:rPr>
        <w:t xml:space="preserve"> Robert Škvařil </w:t>
      </w:r>
      <w:r w:rsidR="003A3DD5">
        <w:rPr>
          <w:b/>
          <w:bCs/>
        </w:rPr>
        <w:t xml:space="preserve">; </w:t>
      </w:r>
      <w:r w:rsidRPr="00AB1760">
        <w:rPr>
          <w:b/>
          <w:bCs/>
        </w:rPr>
        <w:t>Štěpán Bumba</w:t>
      </w:r>
      <w:r w:rsidR="003A3DD5">
        <w:rPr>
          <w:b/>
          <w:bCs/>
        </w:rPr>
        <w:t>;</w:t>
      </w:r>
      <w:r w:rsidRPr="00AB1760">
        <w:rPr>
          <w:b/>
          <w:bCs/>
        </w:rPr>
        <w:t xml:space="preserve"> Štěpán Daněk </w:t>
      </w:r>
      <w:r w:rsidR="000E34A7">
        <w:rPr>
          <w:b/>
          <w:bCs/>
        </w:rPr>
        <w:t xml:space="preserve">; </w:t>
      </w:r>
      <w:r w:rsidRPr="00AB1760">
        <w:rPr>
          <w:b/>
          <w:bCs/>
        </w:rPr>
        <w:t>Vojtěch Sýkora</w:t>
      </w:r>
      <w:r w:rsidR="00291EAE" w:rsidRPr="00AB1760">
        <w:rPr>
          <w:b/>
          <w:bCs/>
        </w:rPr>
        <w:t xml:space="preserve"> (15b)</w:t>
      </w:r>
    </w:p>
    <w:p w14:paraId="38D89736" w14:textId="7BDFEE54" w:rsidR="00F744CE" w:rsidRDefault="00E17493" w:rsidP="00E17493">
      <w:pPr>
        <w:pStyle w:val="Odstavecseseznamem"/>
        <w:numPr>
          <w:ilvl w:val="0"/>
          <w:numId w:val="1"/>
        </w:numPr>
      </w:pPr>
      <w:r>
        <w:t xml:space="preserve">Technologický, environmentální a </w:t>
      </w:r>
      <w:r w:rsidR="00F744CE">
        <w:t>právní (navíc píšete nepřesně legální místo legal nebo právní eventuálně legislativní) nejsou z pohledu budoucnosti zanedbatelné, vezměme v potaze klimatickou změnu nebo umělou inteligenci – tyto aspekty představují hybné síly budoucího vývoje a nelze je považovat za nevýznamné</w:t>
      </w:r>
      <w:r w:rsidR="00C123E1">
        <w:t xml:space="preserve">. AI v hodnocení nakonec uvádíte, ale o klimatické změně ani zmínka! Přitom je to akcelerátor celé řady bezpečnostních problémů ve světě. Nakonec ji ale v kapitole 3 mezi vašich devět nejistot správně zařazujete a hodnotíte – je tedy potřebné ten text držet celý v nějaké koherenci!!  </w:t>
      </w:r>
    </w:p>
    <w:p w14:paraId="745CBF6C" w14:textId="470B3579" w:rsidR="00E17493" w:rsidRDefault="00F744CE" w:rsidP="00E17493">
      <w:pPr>
        <w:pStyle w:val="Odstavecseseznamem"/>
        <w:numPr>
          <w:ilvl w:val="0"/>
          <w:numId w:val="1"/>
        </w:numPr>
      </w:pPr>
      <w:r>
        <w:t xml:space="preserve"> </w:t>
      </w:r>
      <w:r w:rsidR="00F5320E">
        <w:t>U hodnocení nejistot: technologický vývoj (8) bych z pohledu dopadů ještě o kousek povyzvedl (dopady jsou významné), třetí svět bych z pohledu nejistoty posunul ještě o dva centimetry do leva – tam je to jistější. Jinak pěkně udělané hodnocení!!</w:t>
      </w:r>
    </w:p>
    <w:p w14:paraId="222CA09B" w14:textId="08D4BFC5" w:rsidR="004B66C1" w:rsidRDefault="004B66C1" w:rsidP="00E17493">
      <w:pPr>
        <w:pStyle w:val="Odstavecseseznamem"/>
        <w:numPr>
          <w:ilvl w:val="0"/>
          <w:numId w:val="1"/>
        </w:numPr>
      </w:pPr>
      <w:r>
        <w:t>Popis budoucností je logický a provazuje všechny nejistoty ovlivňující budoucnost. Evropský ráj je popsán skvěle – možná by chtělo jen zmínit, že migrace úspěšně řeší demografické stárnutí Evropy. Česko na prvém místě – dobře, že jste uvedli jen fragmentaci Evropy, NATO bude držet pohromadě jednotná hrozba Rusko, vypadla vám tady Čína a její vliv. Omezení migrace do Evropy se mi nejeví jako racionální úvaha – příliv díky klimatu a pokračující nestabilitě bude pokračovat – ledaže by to tam vyřešil nějaký silný hráč (Čína?)</w:t>
      </w:r>
      <w:r w:rsidR="000058DF">
        <w:t>. Ostrov chaosu nevidím jako realistický – jsme silně provázaní s ostatními zeměmi . pokud se bude dařit německu bude se dařit ekonomicky i nám – obrovská ekonomická provázanost, když se bude dařit ekonomicky, tak štěpení společnosti nebude tak silné, ledaže by to byl trend ve východní a střední Evropě – ruská dezinformace oslabila vládnutí nejen u nás, ale i na Slovensku, v Madarsku a jinde. Ten poslední černý scénář jste trochu ošidili.</w:t>
      </w:r>
      <w:r w:rsidR="006A0B8C">
        <w:t xml:space="preserve"> Velmi se mi líbí validace scénářů – je to realistický pohled na scénáře!! Skvělé!!</w:t>
      </w:r>
      <w:r w:rsidR="000058DF">
        <w:t xml:space="preserve"> </w:t>
      </w:r>
      <w:r>
        <w:t xml:space="preserve">    </w:t>
      </w:r>
    </w:p>
    <w:p w14:paraId="3E80A853" w14:textId="589E4B2A" w:rsidR="006A0B8C" w:rsidRDefault="006A0B8C" w:rsidP="00E17493">
      <w:pPr>
        <w:pStyle w:val="Odstavecseseznamem"/>
        <w:numPr>
          <w:ilvl w:val="0"/>
          <w:numId w:val="1"/>
        </w:numPr>
      </w:pPr>
      <w:r>
        <w:t xml:space="preserve">V kapitole </w:t>
      </w:r>
      <w:r w:rsidR="00291EAE">
        <w:t xml:space="preserve">8  máte především doporučení k posilování měkkých parametrů, chybí mi tam doporučení k ekonomice, bezpečnostním institucím a vojenské složce. Dále  </w:t>
      </w:r>
      <w:r>
        <w:t>naznačujete</w:t>
      </w:r>
      <w:r w:rsidR="00291EAE">
        <w:t xml:space="preserve"> velmi správně </w:t>
      </w:r>
      <w:r>
        <w:t xml:space="preserve">, že je potřebné strategicky řídit: vize, hodnoty, obecné cíle – tady jste mohli </w:t>
      </w:r>
      <w:r w:rsidR="00291EAE">
        <w:t xml:space="preserve">však ještě </w:t>
      </w:r>
      <w:r>
        <w:t>přidat na obsahu a nemělo by to chybu.</w:t>
      </w:r>
    </w:p>
    <w:p w14:paraId="2E62FFEB" w14:textId="33CCE242" w:rsidR="006A0B8C" w:rsidRDefault="006A0B8C" w:rsidP="00E17493">
      <w:pPr>
        <w:pStyle w:val="Odstavecseseznamem"/>
        <w:numPr>
          <w:ilvl w:val="0"/>
          <w:numId w:val="1"/>
        </w:numPr>
      </w:pPr>
      <w:r>
        <w:t>Indikátory změny: dobře zmíněny – nastaveny jak na soudržnost ČR, tak i EU. Možná ještě vyjádřit vliv globální vliv mocností</w:t>
      </w:r>
      <w:r w:rsidR="00291EAE">
        <w:t xml:space="preserve"> – ten se ve vašich scénářích objevoval, ale myslím, že dopady vztahů mezi globálními hráči jste v analýze úplně nedocenili. </w:t>
      </w:r>
      <w:r>
        <w:t xml:space="preserve"> </w:t>
      </w:r>
    </w:p>
    <w:p w14:paraId="308C74D9" w14:textId="2CFFC481" w:rsidR="00291EAE" w:rsidRDefault="00291EAE" w:rsidP="00291EAE">
      <w:r>
        <w:t xml:space="preserve">Závěr: velmi pěkné zpracování budoucnosti, trochu více přidat na těch doporučeních, jak si tu světlou budoucnost zajistit, nejlepší částí  je validace – to jste mě mile překvapili!! </w:t>
      </w:r>
    </w:p>
    <w:p w14:paraId="2B14DB44" w14:textId="751E8F2E" w:rsidR="003A3DD5" w:rsidRPr="00DE2378" w:rsidRDefault="003A3DD5" w:rsidP="00291EAE">
      <w:pPr>
        <w:rPr>
          <w:b/>
          <w:bCs/>
          <w:sz w:val="24"/>
          <w:szCs w:val="24"/>
        </w:rPr>
      </w:pPr>
      <w:r w:rsidRPr="00DE2378">
        <w:rPr>
          <w:sz w:val="24"/>
          <w:szCs w:val="24"/>
        </w:rPr>
        <w:t xml:space="preserve">2. </w:t>
      </w:r>
      <w:r w:rsidRPr="00DE2378">
        <w:rPr>
          <w:b/>
          <w:bCs/>
          <w:sz w:val="24"/>
          <w:szCs w:val="24"/>
        </w:rPr>
        <w:t>Jiří Novotný</w:t>
      </w:r>
      <w:r w:rsidRPr="00DE2378">
        <w:rPr>
          <w:b/>
          <w:bCs/>
          <w:sz w:val="24"/>
          <w:szCs w:val="24"/>
        </w:rPr>
        <w:t>;</w:t>
      </w:r>
      <w:r w:rsidRPr="00DE2378">
        <w:rPr>
          <w:b/>
          <w:bCs/>
          <w:sz w:val="24"/>
          <w:szCs w:val="24"/>
        </w:rPr>
        <w:t xml:space="preserve"> Pavlína Jadrná</w:t>
      </w:r>
      <w:r w:rsidRPr="00DE2378">
        <w:rPr>
          <w:b/>
          <w:bCs/>
          <w:sz w:val="24"/>
          <w:szCs w:val="24"/>
        </w:rPr>
        <w:t>;</w:t>
      </w:r>
      <w:r w:rsidRPr="00DE2378">
        <w:rPr>
          <w:b/>
          <w:bCs/>
          <w:sz w:val="24"/>
          <w:szCs w:val="24"/>
        </w:rPr>
        <w:t xml:space="preserve"> Vojta Červík</w:t>
      </w:r>
      <w:r w:rsidRPr="00DE2378">
        <w:rPr>
          <w:b/>
          <w:bCs/>
          <w:sz w:val="24"/>
          <w:szCs w:val="24"/>
        </w:rPr>
        <w:t>;</w:t>
      </w:r>
      <w:r w:rsidRPr="00DE2378">
        <w:rPr>
          <w:b/>
          <w:bCs/>
          <w:sz w:val="24"/>
          <w:szCs w:val="24"/>
        </w:rPr>
        <w:t xml:space="preserve"> Lukáš Janovič</w:t>
      </w:r>
      <w:r w:rsidR="00DE2378">
        <w:rPr>
          <w:b/>
          <w:bCs/>
          <w:sz w:val="24"/>
          <w:szCs w:val="24"/>
        </w:rPr>
        <w:t xml:space="preserve"> (18b)</w:t>
      </w:r>
    </w:p>
    <w:p w14:paraId="563D409C" w14:textId="547CCCB4" w:rsidR="00E17493" w:rsidRDefault="003A3DD5" w:rsidP="003A3DD5">
      <w:pPr>
        <w:pStyle w:val="Odstavecseseznamem"/>
        <w:numPr>
          <w:ilvl w:val="0"/>
          <w:numId w:val="2"/>
        </w:numPr>
      </w:pPr>
      <w:r>
        <w:t>V metodologii (v úvodu) postrádám jasné vymezení deseti kroků zpracování strategické analýzy</w:t>
      </w:r>
    </w:p>
    <w:p w14:paraId="11CA55D4" w14:textId="68486DE1" w:rsidR="003A3DD5" w:rsidRDefault="00BB3D4D" w:rsidP="003A3DD5">
      <w:pPr>
        <w:pStyle w:val="Odstavecseseznamem"/>
        <w:numPr>
          <w:ilvl w:val="0"/>
          <w:numId w:val="2"/>
        </w:numPr>
      </w:pPr>
      <w:r>
        <w:t>Velmi přesné zhodnocení bezpečnostního prostředí – vymezení hrozeb, postrádám příležitosti!</w:t>
      </w:r>
    </w:p>
    <w:p w14:paraId="153FCF85" w14:textId="4310E11E" w:rsidR="00BB3D4D" w:rsidRDefault="00BB3D4D" w:rsidP="003A3DD5">
      <w:pPr>
        <w:pStyle w:val="Odstavecseseznamem"/>
        <w:numPr>
          <w:ilvl w:val="0"/>
          <w:numId w:val="2"/>
        </w:numPr>
      </w:pPr>
      <w:r>
        <w:t>Zhodnocení vnitřní prostředí by mohlo být přesnější např. postrádám schopnost modernizace platné právní úpravy tak, aby umožňovala fungování státu a jeho institucí (z tohoto pohledu  zaostáváme např. za vývojem kriminality v kybernetickém prostoru)</w:t>
      </w:r>
    </w:p>
    <w:p w14:paraId="014B40AE" w14:textId="13082CBE" w:rsidR="00BB3D4D" w:rsidRDefault="00BB3D4D" w:rsidP="003A3DD5">
      <w:pPr>
        <w:pStyle w:val="Odstavecseseznamem"/>
        <w:numPr>
          <w:ilvl w:val="0"/>
          <w:numId w:val="2"/>
        </w:numPr>
      </w:pPr>
      <w:r>
        <w:lastRenderedPageBreak/>
        <w:t>V environmentální oblasti postrádám reakci ČR na green deal a zhodnocení jeho dopadů na ekonomiku</w:t>
      </w:r>
    </w:p>
    <w:p w14:paraId="43021E6E" w14:textId="77777777" w:rsidR="00BB3D4D" w:rsidRDefault="00BB3D4D" w:rsidP="003A3DD5">
      <w:pPr>
        <w:pStyle w:val="Odstavecseseznamem"/>
        <w:numPr>
          <w:ilvl w:val="0"/>
          <w:numId w:val="2"/>
        </w:numPr>
      </w:pPr>
      <w:r>
        <w:t>Ve vojenské oblasti je vyjádření bojeschopnosti OS nepřesné: zahrnuje materiální, koncepční a také morální složku!</w:t>
      </w:r>
    </w:p>
    <w:p w14:paraId="642760CC" w14:textId="3754A5BC" w:rsidR="00BB3D4D" w:rsidRDefault="00BB3D4D" w:rsidP="003A3DD5">
      <w:pPr>
        <w:pStyle w:val="Odstavecseseznamem"/>
        <w:numPr>
          <w:ilvl w:val="0"/>
          <w:numId w:val="2"/>
        </w:numPr>
      </w:pPr>
      <w:r>
        <w:t xml:space="preserve">V kapitole tři bych v nadpisu indikoval, že se jedná o hodnocení ve výhledu do roku 2040 </w:t>
      </w:r>
      <w:r w:rsidR="00387677">
        <w:t xml:space="preserve"> - zhodnocení se tváří věrohodně, přesně. Mírný nesouhlas s tvrzením, že dopady v environmetální rovině pocítíme až po roce 2040. Pociťujeme je již nyní a jsou akcelerátory dalších bezpečnostních hrozeb!</w:t>
      </w:r>
      <w:r>
        <w:t xml:space="preserve"> </w:t>
      </w:r>
    </w:p>
    <w:p w14:paraId="45413CA7" w14:textId="0C438ED9" w:rsidR="00DA21C3" w:rsidRDefault="00DA21C3" w:rsidP="003A3DD5">
      <w:pPr>
        <w:pStyle w:val="Odstavecseseznamem"/>
        <w:numPr>
          <w:ilvl w:val="0"/>
          <w:numId w:val="2"/>
        </w:numPr>
      </w:pPr>
      <w:r>
        <w:t xml:space="preserve">Perfektní zhodnocení nejistot a krajních stavů. Jen je škoda, že jste nepracovali i Čínou, kterou vymezujete jako významnou hybnou sílu v analýze prostředí – jinak klobouk dolů!! </w:t>
      </w:r>
    </w:p>
    <w:p w14:paraId="23B0BEA2" w14:textId="15255A6E" w:rsidR="00DA21C3" w:rsidRDefault="00DA21C3" w:rsidP="003A3DD5">
      <w:pPr>
        <w:pStyle w:val="Odstavecseseznamem"/>
        <w:numPr>
          <w:ilvl w:val="0"/>
          <w:numId w:val="2"/>
        </w:numPr>
      </w:pPr>
      <w:r>
        <w:t xml:space="preserve">V matici nejistot bych posunul 8 (více vzhůru – dopady by mohly být významnější), rovněž u jedenáctky bych viděl dopady významnější, než uvádíte. </w:t>
      </w:r>
    </w:p>
    <w:p w14:paraId="0C02E320" w14:textId="77777777" w:rsidR="00DE2378" w:rsidRDefault="00DA21C3" w:rsidP="003A3DD5">
      <w:pPr>
        <w:pStyle w:val="Odstavecseseznamem"/>
        <w:numPr>
          <w:ilvl w:val="0"/>
          <w:numId w:val="2"/>
        </w:numPr>
      </w:pPr>
      <w:r>
        <w:t>Ve scénář</w:t>
      </w:r>
      <w:r w:rsidR="009E04B3">
        <w:t xml:space="preserve">ích </w:t>
      </w:r>
      <w:r>
        <w:t xml:space="preserve">bych předpokládal, že </w:t>
      </w:r>
      <w:r w:rsidR="009E04B3">
        <w:t xml:space="preserve">snahy </w:t>
      </w:r>
      <w:r>
        <w:t>Číny</w:t>
      </w:r>
      <w:r w:rsidR="009E04B3">
        <w:t xml:space="preserve"> o získání vlivu budou narůstat za každé situace. Scénáře jsou logicky formulovány a trefně pojmenovány. Ne všechny nejistoty a trendy jsou však adekvátně promítnuty ve všech scénářích (cyber, technologie, migrace, vymáhání práva). Scénář A se jeví jako velmi komplexní – velmi dobře zpracovaný, logický!!</w:t>
      </w:r>
    </w:p>
    <w:p w14:paraId="615086C1" w14:textId="77777777" w:rsidR="00DE2378" w:rsidRDefault="00DE2378" w:rsidP="003A3DD5">
      <w:pPr>
        <w:pStyle w:val="Odstavecseseznamem"/>
        <w:numPr>
          <w:ilvl w:val="0"/>
          <w:numId w:val="2"/>
        </w:numPr>
      </w:pPr>
      <w:r>
        <w:t>Validace scénářů a jejich sumarizace je velmi trefná, užitečná!</w:t>
      </w:r>
    </w:p>
    <w:p w14:paraId="215CCA7C" w14:textId="5DC7A774" w:rsidR="00DA21C3" w:rsidRDefault="00DE2378" w:rsidP="003A3DD5">
      <w:pPr>
        <w:pStyle w:val="Odstavecseseznamem"/>
        <w:numPr>
          <w:ilvl w:val="0"/>
          <w:numId w:val="2"/>
        </w:numPr>
      </w:pPr>
      <w:r>
        <w:t>Hodnocení dopadů je relativně komplexní stejně jako doporučení pro bezpečnostní politiku – trochu se tam vytrácí akce v cyber doméně a pracovali jste i s potravinovou bezpečností?</w:t>
      </w:r>
      <w:r w:rsidR="00DA21C3">
        <w:t xml:space="preserve"> </w:t>
      </w:r>
    </w:p>
    <w:p w14:paraId="15869FA1" w14:textId="3C0AEA19" w:rsidR="00DE2378" w:rsidRDefault="00DE2378" w:rsidP="003A3DD5">
      <w:pPr>
        <w:pStyle w:val="Odstavecseseznamem"/>
        <w:numPr>
          <w:ilvl w:val="0"/>
          <w:numId w:val="2"/>
        </w:numPr>
      </w:pPr>
      <w:r>
        <w:t>Indikátory změny – pěkné!</w:t>
      </w:r>
    </w:p>
    <w:p w14:paraId="2C8BEA67" w14:textId="3A1CCFBC" w:rsidR="00DE2378" w:rsidRDefault="00DE2378" w:rsidP="003A3DD5">
      <w:pPr>
        <w:pStyle w:val="Odstavecseseznamem"/>
        <w:numPr>
          <w:ilvl w:val="0"/>
          <w:numId w:val="2"/>
        </w:numPr>
      </w:pPr>
      <w:r>
        <w:t>Závěr: i přes některé výtky musí smeknout – v čase, který jste měli, jste vytvořili sofistikovaný produkt – budu využívat jako příklad v další výuce!! Dávám plný počet bodů. Naučili jste se hodně!!</w:t>
      </w:r>
    </w:p>
    <w:p w14:paraId="4C740914" w14:textId="77777777" w:rsidR="0035566C" w:rsidRPr="0035566C" w:rsidRDefault="0035566C" w:rsidP="0035566C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14:paraId="6C65CDC7" w14:textId="2F11BBCB" w:rsidR="0035566C" w:rsidRPr="00182105" w:rsidRDefault="0035566C" w:rsidP="0035566C">
      <w:pPr>
        <w:pStyle w:val="Odstavecseseznamem"/>
        <w:numPr>
          <w:ilvl w:val="0"/>
          <w:numId w:val="4"/>
        </w:numPr>
        <w:spacing w:line="240" w:lineRule="auto"/>
        <w:jc w:val="center"/>
        <w:rPr>
          <w:b/>
          <w:bCs/>
          <w:color w:val="FF0000"/>
          <w:sz w:val="24"/>
          <w:szCs w:val="24"/>
        </w:rPr>
      </w:pPr>
      <w:r w:rsidRPr="00182105">
        <w:rPr>
          <w:b/>
          <w:bCs/>
          <w:color w:val="FF0000"/>
          <w:sz w:val="24"/>
          <w:szCs w:val="24"/>
        </w:rPr>
        <w:t>Kristýna Kostková 509927, Bart Brettschneider 510065, Nikoleta Logginidu 488832, Alžběta Dvořáková 509920, Kateřina Sajdová 496604, Vladěna Havlíčková 496701</w:t>
      </w:r>
      <w:r w:rsidR="00182105" w:rsidRPr="00182105">
        <w:rPr>
          <w:b/>
          <w:bCs/>
          <w:color w:val="FF0000"/>
          <w:sz w:val="24"/>
          <w:szCs w:val="24"/>
        </w:rPr>
        <w:t xml:space="preserve"> (16 b)</w:t>
      </w:r>
    </w:p>
    <w:p w14:paraId="7DA63587" w14:textId="75B09D2E" w:rsidR="00111B93" w:rsidRDefault="00111B93" w:rsidP="00111B93">
      <w:pPr>
        <w:pStyle w:val="Odstavecseseznamem"/>
        <w:numPr>
          <w:ilvl w:val="0"/>
          <w:numId w:val="2"/>
        </w:numPr>
      </w:pPr>
      <w:r w:rsidRPr="00111B93">
        <w:t>V úvodu je malá nepřesnost</w:t>
      </w:r>
      <w:r>
        <w:t>.</w:t>
      </w:r>
      <w:r w:rsidRPr="00111B93">
        <w:t xml:space="preserve"> </w:t>
      </w:r>
      <w:r>
        <w:t xml:space="preserve">Neformulujeme doporučení pro </w:t>
      </w:r>
      <w:r w:rsidRPr="00111B93">
        <w:t>zvolený optimální typ budoucnosti</w:t>
      </w:r>
      <w:r>
        <w:t xml:space="preserve">, ale pro námi </w:t>
      </w:r>
      <w:r w:rsidR="004121D4">
        <w:t xml:space="preserve">analyticky </w:t>
      </w:r>
      <w:r>
        <w:t>vytvořen</w:t>
      </w:r>
      <w:r w:rsidR="004121D4">
        <w:t>ý možný scénář žádoucí budoucnosti</w:t>
      </w:r>
      <w:r w:rsidRPr="00111B93">
        <w:t>.</w:t>
      </w:r>
      <w:r w:rsidR="004121D4">
        <w:t xml:space="preserve"> Takto to pak velmi správně formulujete hned v následující kapitole. Měli bychom být konzistentní!</w:t>
      </w:r>
    </w:p>
    <w:p w14:paraId="1B595BF0" w14:textId="77777777" w:rsidR="001C3C8F" w:rsidRPr="001C3C8F" w:rsidRDefault="004121D4" w:rsidP="00111B93">
      <w:pPr>
        <w:pStyle w:val="Odstavecseseznamem"/>
        <w:numPr>
          <w:ilvl w:val="0"/>
          <w:numId w:val="2"/>
        </w:numPr>
      </w:pPr>
      <w:r>
        <w:t xml:space="preserve">V metodologie je uvedeno: </w:t>
      </w:r>
      <w:r>
        <w:rPr>
          <w:rFonts w:ascii="Calibri" w:eastAsia="Calibri" w:hAnsi="Calibri" w:cs="Calibri"/>
        </w:rPr>
        <w:t>Na základě tohoto kroku dojde k rozdělení nejistot do tří kategorií: Sekundární nejistoty, Předpokládané trendy/nejistoty, Kritické trendy.</w:t>
      </w:r>
      <w:r>
        <w:rPr>
          <w:rFonts w:ascii="Calibri" w:eastAsia="Calibri" w:hAnsi="Calibri" w:cs="Calibri"/>
        </w:rPr>
        <w:t xml:space="preserve"> Poslední kategorie představuje kritické nejistoty – ne trendy!!</w:t>
      </w:r>
    </w:p>
    <w:p w14:paraId="51769ACC" w14:textId="77777777" w:rsidR="001C3C8F" w:rsidRPr="001C3C8F" w:rsidRDefault="001C3C8F" w:rsidP="00111B93">
      <w:pPr>
        <w:pStyle w:val="Odstavecseseznamem"/>
        <w:numPr>
          <w:ilvl w:val="0"/>
          <w:numId w:val="2"/>
        </w:numPr>
      </w:pPr>
      <w:r>
        <w:t>Co to je za invenci –</w:t>
      </w:r>
      <w:r>
        <w:rPr>
          <w:rFonts w:ascii="Calibri" w:eastAsia="Calibri" w:hAnsi="Calibri" w:cs="Calibri"/>
        </w:rPr>
        <w:t xml:space="preserve"> odolná versus neodolná společnost, tak třeba nestabilní, nebo nesoudržná, ..</w:t>
      </w:r>
      <w:r w:rsidR="004121D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vidím, že v tabulce používáte zranitelná – to je mnohem lepší, než to před tím v textu!!</w:t>
      </w:r>
    </w:p>
    <w:p w14:paraId="534C01F6" w14:textId="1702AF03" w:rsidR="004121D4" w:rsidRPr="001C3C8F" w:rsidRDefault="001C3C8F" w:rsidP="00111B93">
      <w:pPr>
        <w:pStyle w:val="Odstavecseseznamem"/>
        <w:numPr>
          <w:ilvl w:val="0"/>
          <w:numId w:val="2"/>
        </w:numPr>
      </w:pPr>
      <w:r>
        <w:rPr>
          <w:rFonts w:ascii="Calibri" w:eastAsia="Calibri" w:hAnsi="Calibri" w:cs="Calibri"/>
        </w:rPr>
        <w:t>Demograficky silná nebo slabá – no nevím, co třeba stárnoucí a fyzicky degradující a mladá a zdravá ??</w:t>
      </w:r>
    </w:p>
    <w:p w14:paraId="3ED0D5A6" w14:textId="77777777" w:rsidR="001C3C8F" w:rsidRPr="001C3C8F" w:rsidRDefault="001C3C8F" w:rsidP="00111B93">
      <w:pPr>
        <w:pStyle w:val="Odstavecseseznamem"/>
        <w:numPr>
          <w:ilvl w:val="0"/>
          <w:numId w:val="2"/>
        </w:numPr>
      </w:pPr>
      <w:r>
        <w:rPr>
          <w:rFonts w:ascii="Calibri" w:eastAsia="Calibri" w:hAnsi="Calibri" w:cs="Calibri"/>
        </w:rPr>
        <w:t>Hodnocení nejistot je realistické a kritické nejistoty jsou zvoleny správně, velmi trefné názvy alternativních budoucností – asi nejlepší ze všech prací.</w:t>
      </w:r>
    </w:p>
    <w:p w14:paraId="061FCEE8" w14:textId="77777777" w:rsidR="00237FFB" w:rsidRPr="00237FFB" w:rsidRDefault="001C3C8F" w:rsidP="00111B93">
      <w:pPr>
        <w:pStyle w:val="Odstavecseseznamem"/>
        <w:numPr>
          <w:ilvl w:val="0"/>
          <w:numId w:val="2"/>
        </w:numPr>
      </w:pPr>
      <w:r>
        <w:rPr>
          <w:rFonts w:ascii="Calibri" w:eastAsia="Calibri" w:hAnsi="Calibri" w:cs="Calibri"/>
        </w:rPr>
        <w:t>Ve scénářích mi chybí popis toho jak vznikne mezinárodní stabilita – co si pod tím představit – jak se budou chovat hlavní aktéři?? A proč se tak budou chovat?</w:t>
      </w:r>
    </w:p>
    <w:p w14:paraId="27EF169D" w14:textId="77777777" w:rsidR="00D620C5" w:rsidRPr="00D620C5" w:rsidRDefault="00237FFB" w:rsidP="00111B93">
      <w:pPr>
        <w:pStyle w:val="Odstavecseseznamem"/>
        <w:numPr>
          <w:ilvl w:val="0"/>
          <w:numId w:val="2"/>
        </w:numPr>
      </w:pPr>
      <w:r>
        <w:rPr>
          <w:rFonts w:ascii="Calibri" w:eastAsia="Calibri" w:hAnsi="Calibri" w:cs="Calibri"/>
        </w:rPr>
        <w:t>Ten scénář č. 3 je postaven tak, že je katastrofálnější než ten scénář , kdy dochází k oslabování  mezinárodní stability – nejsem si jist, že by to tak v budoucnosti opravdu bylo?</w:t>
      </w:r>
    </w:p>
    <w:p w14:paraId="6433348D" w14:textId="77777777" w:rsidR="00D620C5" w:rsidRPr="00D620C5" w:rsidRDefault="00D620C5" w:rsidP="00111B93">
      <w:pPr>
        <w:pStyle w:val="Odstavecseseznamem"/>
        <w:numPr>
          <w:ilvl w:val="0"/>
          <w:numId w:val="2"/>
        </w:numPr>
      </w:pPr>
      <w:r>
        <w:rPr>
          <w:rFonts w:ascii="Calibri" w:eastAsia="Calibri" w:hAnsi="Calibri" w:cs="Calibri"/>
        </w:rPr>
        <w:t>Pěkné zhodnocení jednotlivých scénářů a jejich dopadů.</w:t>
      </w:r>
    </w:p>
    <w:p w14:paraId="64993E33" w14:textId="77777777" w:rsidR="00D620C5" w:rsidRPr="00D620C5" w:rsidRDefault="00D620C5" w:rsidP="00111B93">
      <w:pPr>
        <w:pStyle w:val="Odstavecseseznamem"/>
        <w:numPr>
          <w:ilvl w:val="0"/>
          <w:numId w:val="2"/>
        </w:numPr>
      </w:pPr>
      <w:r>
        <w:rPr>
          <w:rFonts w:ascii="Calibri" w:eastAsia="Calibri" w:hAnsi="Calibri" w:cs="Calibri"/>
        </w:rPr>
        <w:lastRenderedPageBreak/>
        <w:t>U doporučení vnímám OSN a OBSE, ale nějak mi tam chybí EU a NATO, ale také bilaterální relace se strategickými partnery, posilování transatlantické vazby – tady mi chybí pragmatismus!!</w:t>
      </w:r>
    </w:p>
    <w:p w14:paraId="23DE1DE7" w14:textId="77777777" w:rsidR="00D620C5" w:rsidRPr="00D620C5" w:rsidRDefault="00D620C5" w:rsidP="00111B93">
      <w:pPr>
        <w:pStyle w:val="Odstavecseseznamem"/>
        <w:numPr>
          <w:ilvl w:val="0"/>
          <w:numId w:val="2"/>
        </w:numPr>
      </w:pPr>
      <w:r>
        <w:rPr>
          <w:rFonts w:ascii="Calibri" w:eastAsia="Calibri" w:hAnsi="Calibri" w:cs="Calibri"/>
        </w:rPr>
        <w:t xml:space="preserve"> V té druhé rovině kvituji důraz na celkovou modernizaci naší společnosti – je zřejmé, že se nám nevyhne zásadní transformace způsobu řízení státu, ale především vzdělávání!! </w:t>
      </w:r>
    </w:p>
    <w:p w14:paraId="011DC9DF" w14:textId="71FA5DB5" w:rsidR="001C3C8F" w:rsidRPr="00182105" w:rsidRDefault="00D620C5" w:rsidP="00111B93">
      <w:pPr>
        <w:pStyle w:val="Odstavecseseznamem"/>
        <w:numPr>
          <w:ilvl w:val="0"/>
          <w:numId w:val="2"/>
        </w:numPr>
      </w:pPr>
      <w:r>
        <w:rPr>
          <w:rFonts w:ascii="Calibri" w:eastAsia="Calibri" w:hAnsi="Calibri" w:cs="Calibri"/>
        </w:rPr>
        <w:t>Indikátory změny jsou logicky nastaveny a provázány s budoucím světy i vašimi doporučeními. Doplnil bych hodnocení koheze  NATO a EU</w:t>
      </w:r>
      <w:r w:rsidR="00237FFB">
        <w:rPr>
          <w:rFonts w:ascii="Calibri" w:eastAsia="Calibri" w:hAnsi="Calibri" w:cs="Calibri"/>
        </w:rPr>
        <w:t xml:space="preserve">  </w:t>
      </w:r>
      <w:r w:rsidR="001C3C8F">
        <w:rPr>
          <w:rFonts w:ascii="Calibri" w:eastAsia="Calibri" w:hAnsi="Calibri" w:cs="Calibri"/>
        </w:rPr>
        <w:t xml:space="preserve"> </w:t>
      </w:r>
    </w:p>
    <w:p w14:paraId="4AA97D69" w14:textId="268F0714" w:rsidR="00182105" w:rsidRPr="00111B93" w:rsidRDefault="00182105" w:rsidP="00111B93">
      <w:pPr>
        <w:pStyle w:val="Odstavecseseznamem"/>
        <w:numPr>
          <w:ilvl w:val="0"/>
          <w:numId w:val="2"/>
        </w:numPr>
      </w:pPr>
      <w:r>
        <w:rPr>
          <w:rFonts w:ascii="Calibri" w:eastAsia="Calibri" w:hAnsi="Calibri" w:cs="Calibri"/>
        </w:rPr>
        <w:t>Závěr: pěkná práce, některé dílčí nepřesnosti uděluji 16 b</w:t>
      </w:r>
    </w:p>
    <w:p w14:paraId="6480D7C8" w14:textId="6C608828" w:rsidR="0035566C" w:rsidRPr="0035566C" w:rsidRDefault="0035566C" w:rsidP="00111B93">
      <w:pPr>
        <w:spacing w:line="240" w:lineRule="auto"/>
        <w:jc w:val="both"/>
        <w:rPr>
          <w:b/>
          <w:bCs/>
          <w:sz w:val="24"/>
          <w:szCs w:val="24"/>
        </w:rPr>
      </w:pPr>
    </w:p>
    <w:p w14:paraId="73BBB5D7" w14:textId="27E0CF9E" w:rsidR="0035566C" w:rsidRPr="00DB50A7" w:rsidRDefault="0035566C" w:rsidP="0035566C">
      <w:pPr>
        <w:pStyle w:val="Odstavecseseznamem"/>
        <w:numPr>
          <w:ilvl w:val="0"/>
          <w:numId w:val="4"/>
        </w:numPr>
        <w:spacing w:line="240" w:lineRule="auto"/>
        <w:rPr>
          <w:b/>
          <w:bCs/>
          <w:color w:val="FF0000"/>
          <w:sz w:val="24"/>
          <w:szCs w:val="24"/>
        </w:rPr>
      </w:pPr>
      <w:r w:rsidRPr="00DB50A7">
        <w:rPr>
          <w:b/>
          <w:bCs/>
          <w:color w:val="FF0000"/>
          <w:sz w:val="24"/>
          <w:szCs w:val="24"/>
        </w:rPr>
        <w:t>Jiří Štourač (510165), Jan Míček (508701), Markéta Rosická (510089), Michaela Tichá (509873), Marek Pleva (509763), Tomáš Bárta (509892)</w:t>
      </w:r>
      <w:r w:rsidR="00DB50A7" w:rsidRPr="00DB50A7">
        <w:rPr>
          <w:b/>
          <w:bCs/>
          <w:color w:val="FF0000"/>
          <w:sz w:val="24"/>
          <w:szCs w:val="24"/>
        </w:rPr>
        <w:t xml:space="preserve"> 15 b</w:t>
      </w:r>
    </w:p>
    <w:p w14:paraId="3676DAFF" w14:textId="2B63752A" w:rsidR="00DB50A7" w:rsidRDefault="00DB50A7" w:rsidP="00DB50A7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 w:rsidRPr="00DB50A7">
        <w:rPr>
          <w:rFonts w:eastAsia="Times New Roman" w:cs="Times New Roman"/>
          <w:lang w:val="en-AU"/>
        </w:rPr>
        <w:t xml:space="preserve">V práci se mi líbí rovnováha mezi analýzou prostředí, designem scénářů a souborem doporučení </w:t>
      </w:r>
      <w:r w:rsidR="00471AF8">
        <w:rPr>
          <w:rFonts w:eastAsia="Times New Roman" w:cs="Times New Roman"/>
          <w:lang w:val="en-AU"/>
        </w:rPr>
        <w:t xml:space="preserve">v podobě ucelené strategie! </w:t>
      </w:r>
    </w:p>
    <w:p w14:paraId="23467E44" w14:textId="065FA10E" w:rsidR="00DB50A7" w:rsidRDefault="00DB50A7" w:rsidP="00DB50A7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Trošičku jsem překvapen vašim důrazem na měkkou bezpečnost – ekonomika je asi vpořádku, ale zdá se mi přecenění významu nejistoty migrace a s ní spojené implikace – netvrdím, že to není problem, ale pro ČR je to stale relativně nízká hrozba, i když se  ve výhledu do roku 2040 může ještě hodně proměnit – ale za jakých podmínek??</w:t>
      </w:r>
    </w:p>
    <w:p w14:paraId="6BA3D0F4" w14:textId="77777777" w:rsidR="00DB50A7" w:rsidRDefault="00DB50A7" w:rsidP="00DB50A7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Vytrácí se mi problematika kybernetické bezpečnosti.</w:t>
      </w:r>
    </w:p>
    <w:p w14:paraId="2FDDBF32" w14:textId="77777777" w:rsidR="00DB50A7" w:rsidRDefault="00DB50A7" w:rsidP="00DB50A7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Logické provázání všech scénářů a doporučení, vše dostatečně komplexní.</w:t>
      </w:r>
    </w:p>
    <w:p w14:paraId="3991CB32" w14:textId="7BCB9F12" w:rsidR="00DB50A7" w:rsidRDefault="00DB50A7" w:rsidP="00DB50A7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 xml:space="preserve">Přehledná a komplexní vizualizace dat!! </w:t>
      </w:r>
    </w:p>
    <w:p w14:paraId="0E71677F" w14:textId="0EFC6D58" w:rsidR="00471AF8" w:rsidRDefault="00471AF8" w:rsidP="00DB50A7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Logicky identifikované slabé signály a způsob jejich monitorování</w:t>
      </w:r>
    </w:p>
    <w:p w14:paraId="3FE5F1C8" w14:textId="501CD067" w:rsidR="00DB50A7" w:rsidRPr="00DB50A7" w:rsidRDefault="00DB50A7" w:rsidP="00DB50A7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Dobře jste zachytili rostoucí talk na veřejné finace v souvislosti se stárnutím populace, ale dopad to nemá jen na ekonomiku, ale na udržitelnost veřejných výdajů  s potenciálem státního bankrotu!!</w:t>
      </w:r>
    </w:p>
    <w:p w14:paraId="1A05BF2A" w14:textId="77777777" w:rsidR="0035566C" w:rsidRPr="0035566C" w:rsidRDefault="0035566C" w:rsidP="0035566C">
      <w:pPr>
        <w:pStyle w:val="Odstavecseseznamem"/>
        <w:rPr>
          <w:b/>
          <w:bCs/>
          <w:sz w:val="24"/>
          <w:szCs w:val="24"/>
        </w:rPr>
      </w:pPr>
    </w:p>
    <w:p w14:paraId="14C7F78B" w14:textId="4684D925" w:rsidR="0035566C" w:rsidRDefault="0035566C" w:rsidP="003543A5">
      <w:pPr>
        <w:pStyle w:val="Odstavecseseznamem"/>
        <w:numPr>
          <w:ilvl w:val="0"/>
          <w:numId w:val="4"/>
        </w:numPr>
        <w:rPr>
          <w:rFonts w:eastAsia="Times New Roman" w:cs="Times New Roman"/>
          <w:lang w:val="en-AU"/>
        </w:rPr>
      </w:pPr>
      <w:r w:rsidRPr="0035566C">
        <w:rPr>
          <w:rFonts w:eastAsia="Times New Roman" w:cs="Times New Roman"/>
          <w:b/>
          <w:bCs/>
          <w:lang w:val="en-AU"/>
        </w:rPr>
        <w:t>Filip Banáš</w:t>
      </w:r>
      <w:r w:rsidRPr="0035566C">
        <w:rPr>
          <w:rFonts w:eastAsia="Times New Roman" w:cs="Times New Roman"/>
          <w:lang w:val="en-AU"/>
        </w:rPr>
        <w:t xml:space="preserve"> (UČO 499475)</w:t>
      </w:r>
      <w:r w:rsidRPr="0035566C">
        <w:rPr>
          <w:rFonts w:eastAsia="Times New Roman" w:cs="Times New Roman"/>
          <w:lang w:val="en-AU"/>
        </w:rPr>
        <w:t xml:space="preserve">; </w:t>
      </w:r>
      <w:r w:rsidRPr="0035566C">
        <w:rPr>
          <w:rFonts w:eastAsia="Times New Roman" w:cs="Times New Roman"/>
          <w:b/>
          <w:bCs/>
          <w:lang w:val="en-AU"/>
        </w:rPr>
        <w:t>Filip Svoboda</w:t>
      </w:r>
      <w:r w:rsidRPr="0035566C">
        <w:rPr>
          <w:rFonts w:eastAsia="Times New Roman" w:cs="Times New Roman"/>
          <w:lang w:val="en-AU"/>
        </w:rPr>
        <w:t xml:space="preserve"> (UČO 509951)</w:t>
      </w:r>
      <w:r w:rsidRPr="0035566C">
        <w:rPr>
          <w:rFonts w:eastAsia="Times New Roman" w:cs="Times New Roman"/>
          <w:lang w:val="en-AU"/>
        </w:rPr>
        <w:t xml:space="preserve">, </w:t>
      </w:r>
      <w:r w:rsidRPr="0035566C">
        <w:rPr>
          <w:rFonts w:eastAsia="Arial Unicode MS"/>
          <w:b/>
          <w:bCs/>
          <w:color w:val="000000"/>
        </w:rPr>
        <w:t>Jakub Peter Senko</w:t>
      </w:r>
      <w:r w:rsidRPr="0035566C">
        <w:rPr>
          <w:rFonts w:eastAsia="Arial Unicode MS"/>
          <w:color w:val="000000"/>
        </w:rPr>
        <w:t xml:space="preserve"> (UČO 509896)</w:t>
      </w:r>
      <w:r w:rsidRPr="0035566C">
        <w:rPr>
          <w:rFonts w:eastAsia="Arial Unicode MS"/>
          <w:color w:val="000000"/>
        </w:rPr>
        <w:t xml:space="preserve">; </w:t>
      </w:r>
      <w:r w:rsidRPr="0035566C">
        <w:rPr>
          <w:rFonts w:eastAsia="Times New Roman" w:cs="Times New Roman"/>
          <w:b/>
          <w:bCs/>
          <w:lang w:val="en-AU"/>
        </w:rPr>
        <w:t>Jakub Zavřel</w:t>
      </w:r>
      <w:r w:rsidRPr="0035566C">
        <w:rPr>
          <w:rFonts w:eastAsia="Times New Roman" w:cs="Times New Roman"/>
          <w:lang w:val="en-AU"/>
        </w:rPr>
        <w:t xml:space="preserve"> (UČO 509990)</w:t>
      </w:r>
      <w:r w:rsidRPr="0035566C">
        <w:rPr>
          <w:rFonts w:eastAsia="Times New Roman" w:cs="Times New Roman"/>
          <w:lang w:val="en-AU"/>
        </w:rPr>
        <w:t xml:space="preserve">; </w:t>
      </w:r>
      <w:r w:rsidRPr="0035566C">
        <w:rPr>
          <w:rFonts w:eastAsia="Times New Roman" w:cs="Times New Roman"/>
          <w:b/>
          <w:bCs/>
          <w:lang w:val="en-AU"/>
        </w:rPr>
        <w:t>Kryštof Nawrath</w:t>
      </w:r>
      <w:r w:rsidRPr="0035566C">
        <w:rPr>
          <w:rFonts w:eastAsia="Times New Roman" w:cs="Times New Roman"/>
          <w:lang w:val="en-AU"/>
        </w:rPr>
        <w:t xml:space="preserve"> (UČO 509878)</w:t>
      </w:r>
      <w:r w:rsidRPr="0035566C">
        <w:rPr>
          <w:rFonts w:eastAsia="Times New Roman" w:cs="Times New Roman"/>
          <w:lang w:val="en-AU"/>
        </w:rPr>
        <w:t xml:space="preserve">; </w:t>
      </w:r>
      <w:r w:rsidRPr="0035566C">
        <w:rPr>
          <w:rFonts w:eastAsia="Times New Roman" w:cs="Times New Roman"/>
          <w:b/>
          <w:bCs/>
          <w:lang w:val="en-AU"/>
        </w:rPr>
        <w:t>Martin Káčer</w:t>
      </w:r>
      <w:r w:rsidRPr="0035566C">
        <w:rPr>
          <w:rFonts w:eastAsia="Times New Roman" w:cs="Times New Roman"/>
          <w:lang w:val="en-AU"/>
        </w:rPr>
        <w:t xml:space="preserve"> (UČO</w:t>
      </w:r>
      <w:r w:rsidR="00C978C7">
        <w:rPr>
          <w:rFonts w:eastAsia="Times New Roman" w:cs="Times New Roman"/>
          <w:lang w:val="en-AU"/>
        </w:rPr>
        <w:t>)</w:t>
      </w:r>
      <w:r w:rsidRPr="0035566C">
        <w:rPr>
          <w:rFonts w:eastAsia="Times New Roman" w:cs="Times New Roman"/>
          <w:lang w:val="en-AU"/>
        </w:rPr>
        <w:t xml:space="preserve"> </w:t>
      </w:r>
      <w:r>
        <w:rPr>
          <w:rFonts w:eastAsia="Times New Roman" w:cs="Times New Roman"/>
          <w:lang w:val="en-AU"/>
        </w:rPr>
        <w:t>(CYBER)</w:t>
      </w:r>
      <w:r w:rsidR="00B77AD5">
        <w:rPr>
          <w:rFonts w:eastAsia="Times New Roman" w:cs="Times New Roman"/>
          <w:lang w:val="en-AU"/>
        </w:rPr>
        <w:t xml:space="preserve">  - </w:t>
      </w:r>
      <w:r w:rsidR="00B77AD5" w:rsidRPr="00B77AD5">
        <w:rPr>
          <w:rFonts w:eastAsia="Times New Roman" w:cs="Times New Roman"/>
          <w:b/>
          <w:bCs/>
          <w:lang w:val="en-AU"/>
        </w:rPr>
        <w:t>(17 b)</w:t>
      </w:r>
    </w:p>
    <w:p w14:paraId="1AF326F3" w14:textId="698E9669" w:rsidR="0035566C" w:rsidRDefault="0035566C" w:rsidP="0035566C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V tabulce hodnocení hybných sil mi chybí explicitně nárůst škodlivých aktivit ze strany RF a Číny, nestátních aktérů</w:t>
      </w:r>
    </w:p>
    <w:p w14:paraId="55666C41" w14:textId="564CCD94" w:rsidR="00C978C7" w:rsidRDefault="00C978C7" w:rsidP="0035566C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Vymezení nejistot – myslím, že nezáleží pouze na množství expertů, ale i jejich úrovni schopností!</w:t>
      </w:r>
    </w:p>
    <w:p w14:paraId="14175A44" w14:textId="2AC5740F" w:rsidR="00C978C7" w:rsidRDefault="00C978C7" w:rsidP="0035566C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V hodnocení nejistot se mi líbí – legislativ (8) – vysoká nejistota</w:t>
      </w:r>
      <w:r w:rsidR="00B77AD5">
        <w:rPr>
          <w:rFonts w:eastAsia="Times New Roman" w:cs="Times New Roman"/>
          <w:lang w:val="en-AU"/>
        </w:rPr>
        <w:t>!! super</w:t>
      </w:r>
      <w:r>
        <w:rPr>
          <w:rFonts w:eastAsia="Times New Roman" w:cs="Times New Roman"/>
          <w:lang w:val="en-AU"/>
        </w:rPr>
        <w:t>, ale dop</w:t>
      </w:r>
      <w:r>
        <w:rPr>
          <w:rFonts w:eastAsia="Times New Roman" w:cs="Times New Roman"/>
          <w:lang w:val="en-AU"/>
        </w:rPr>
        <w:t>ady bych ještě kousek povýšil!!</w:t>
      </w:r>
    </w:p>
    <w:p w14:paraId="5F407867" w14:textId="7CF81166" w:rsidR="00C978C7" w:rsidRDefault="00C978C7" w:rsidP="0035566C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Vymezení scénářů dostatečně komplexní, logické a trefné názvy. Líbí se mi dopady. Jen doufám, že se anarchii opravdu vzdalujeme!!! Ztrácí se mi ta právní rovina ve scénářích – jeden ze základních předpokladů úspěchu!</w:t>
      </w:r>
    </w:p>
    <w:p w14:paraId="779DF37E" w14:textId="3D18BD34" w:rsidR="00B77AD5" w:rsidRDefault="00B77AD5" w:rsidP="0035566C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 xml:space="preserve">Velmi komplexní doporučení pro další politiku, větší důraz bych položil na vzdělávání a přípravu expert – nejen gramotnost společnosti a take dynamičtější digitalizaci společnosti při posilování odolnosti společnosti – nesmíme se bát hrozeb a zůstat v době ledové, kamenné  </w:t>
      </w:r>
    </w:p>
    <w:p w14:paraId="3FAB4AF1" w14:textId="76111C66" w:rsidR="00B77AD5" w:rsidRPr="0035566C" w:rsidRDefault="00B77AD5" w:rsidP="0035566C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Závěr: opět velmi pěkná práce, logicky uspořádaná, komplexní a vyvážená z pohledu analýzy  - popisu scénářů a doporučení</w:t>
      </w:r>
    </w:p>
    <w:p w14:paraId="49FD715F" w14:textId="77777777" w:rsidR="0035566C" w:rsidRPr="0035566C" w:rsidRDefault="0035566C" w:rsidP="0035566C">
      <w:pPr>
        <w:rPr>
          <w:rFonts w:eastAsia="Times New Roman" w:cs="Times New Roman"/>
          <w:lang w:val="en-AU"/>
        </w:rPr>
      </w:pPr>
    </w:p>
    <w:p w14:paraId="743E6DC3" w14:textId="153DCA02" w:rsidR="0035566C" w:rsidRPr="003136C2" w:rsidRDefault="0035566C" w:rsidP="0035566C">
      <w:pPr>
        <w:pStyle w:val="Odstavecseseznamem"/>
        <w:numPr>
          <w:ilvl w:val="0"/>
          <w:numId w:val="4"/>
        </w:numPr>
        <w:spacing w:line="240" w:lineRule="auto"/>
        <w:rPr>
          <w:b/>
          <w:bCs/>
          <w:color w:val="FF0000"/>
          <w:sz w:val="24"/>
          <w:szCs w:val="24"/>
        </w:rPr>
      </w:pPr>
      <w:r w:rsidRPr="003136C2">
        <w:rPr>
          <w:color w:val="FF0000"/>
        </w:rPr>
        <w:lastRenderedPageBreak/>
        <w:t xml:space="preserve">Tomáš Čevela- 554511 Klára Dubovecká - 496951 Martina Drdlová - 496672 Jitka Kuncová - 495328 Karolína Mrázková - 555515 Soňa Novotná </w:t>
      </w:r>
      <w:r w:rsidR="008435C1" w:rsidRPr="003136C2">
        <w:rPr>
          <w:color w:val="FF0000"/>
        </w:rPr>
        <w:t>–</w:t>
      </w:r>
      <w:r w:rsidRPr="003136C2">
        <w:rPr>
          <w:color w:val="FF0000"/>
        </w:rPr>
        <w:t xml:space="preserve"> 483453</w:t>
      </w:r>
      <w:r w:rsidR="0030621E" w:rsidRPr="003136C2">
        <w:rPr>
          <w:color w:val="FF0000"/>
        </w:rPr>
        <w:t xml:space="preserve"> </w:t>
      </w:r>
      <w:r w:rsidR="0030621E" w:rsidRPr="003136C2">
        <w:rPr>
          <w:b/>
          <w:bCs/>
          <w:color w:val="FF0000"/>
        </w:rPr>
        <w:t>(1</w:t>
      </w:r>
      <w:r w:rsidR="003136C2">
        <w:rPr>
          <w:b/>
          <w:bCs/>
          <w:color w:val="FF0000"/>
        </w:rPr>
        <w:t>3</w:t>
      </w:r>
      <w:r w:rsidR="0030621E" w:rsidRPr="003136C2">
        <w:rPr>
          <w:b/>
          <w:bCs/>
          <w:color w:val="FF0000"/>
        </w:rPr>
        <w:t xml:space="preserve"> b)</w:t>
      </w:r>
    </w:p>
    <w:p w14:paraId="0455DFD7" w14:textId="754BE41A" w:rsidR="008435C1" w:rsidRDefault="008435C1" w:rsidP="008435C1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 w:rsidRPr="008435C1">
        <w:rPr>
          <w:rFonts w:eastAsia="Times New Roman" w:cs="Times New Roman"/>
          <w:lang w:val="en-AU"/>
        </w:rPr>
        <w:t xml:space="preserve">Hodnocení prostředí je velmi přímé – konflikt mezi členskými státy NATO – ano, i to je možné </w:t>
      </w:r>
    </w:p>
    <w:p w14:paraId="4B0F8517" w14:textId="23A63BA4" w:rsidR="008435C1" w:rsidRDefault="003136C2" w:rsidP="008435C1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V analýze prostředí se mi z</w:t>
      </w:r>
      <w:r w:rsidR="008435C1">
        <w:rPr>
          <w:rFonts w:eastAsia="Times New Roman" w:cs="Times New Roman"/>
          <w:lang w:val="en-AU"/>
        </w:rPr>
        <w:t>trácí kybernetická bezpečnost,</w:t>
      </w:r>
      <w:r>
        <w:rPr>
          <w:rFonts w:eastAsia="Times New Roman" w:cs="Times New Roman"/>
          <w:lang w:val="en-AU"/>
        </w:rPr>
        <w:t xml:space="preserve">i když v nejistotách pak již figuruje, </w:t>
      </w:r>
      <w:r w:rsidR="008435C1">
        <w:rPr>
          <w:rFonts w:eastAsia="Times New Roman" w:cs="Times New Roman"/>
          <w:lang w:val="en-AU"/>
        </w:rPr>
        <w:t xml:space="preserve"> v právní oblasti postrádám zastarávání a nefunkčnost právního rámce, který nereaguje včas na dynamiku společnosti   </w:t>
      </w:r>
    </w:p>
    <w:p w14:paraId="6A0E13DA" w14:textId="1C52F5CE" w:rsidR="0030621E" w:rsidRDefault="008435C1" w:rsidP="008435C1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Hodnocení nejistot a identifikace těch dvou kritických se mi jeví příliš zahleděné do našich národních vnitřních podmínek</w:t>
      </w:r>
      <w:r w:rsidR="0030621E">
        <w:rPr>
          <w:rFonts w:eastAsia="Times New Roman" w:cs="Times New Roman"/>
          <w:lang w:val="en-AU"/>
        </w:rPr>
        <w:t xml:space="preserve">, osobně postrádám nejistoty přicházející </w:t>
      </w:r>
      <w:r w:rsidR="003136C2">
        <w:rPr>
          <w:rFonts w:eastAsia="Times New Roman" w:cs="Times New Roman"/>
          <w:lang w:val="en-AU"/>
        </w:rPr>
        <w:t xml:space="preserve">z </w:t>
      </w:r>
      <w:r w:rsidR="0030621E">
        <w:rPr>
          <w:rFonts w:eastAsia="Times New Roman" w:cs="Times New Roman"/>
          <w:lang w:val="en-AU"/>
        </w:rPr>
        <w:t xml:space="preserve"> vnějšího</w:t>
      </w:r>
    </w:p>
    <w:p w14:paraId="2A69CEF7" w14:textId="77777777" w:rsidR="0030621E" w:rsidRDefault="0030621E" w:rsidP="008435C1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Do scénářů se jen omezeně promítají všechny ostatní  méně významné nejistoty a trendy – pak to nepůsobí komplexně</w:t>
      </w:r>
    </w:p>
    <w:p w14:paraId="3E7CF41B" w14:textId="2066372D" w:rsidR="008435C1" w:rsidRDefault="0030621E" w:rsidP="008435C1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 xml:space="preserve">Ve scénáři Harmonie se odrážíté od zvládnnuté pandemie COVID-19 ve vztahu k roku 2040 – necítím to jako relevantní odrazový můstek, navíc pandemii jsme v ČR úspěšně určitě nezvládli a ani následnou obnovu (inflace, ekonomická stagnace, propad veřejných finací, …) </w:t>
      </w:r>
    </w:p>
    <w:p w14:paraId="3F32F1C7" w14:textId="77777777" w:rsidR="0030621E" w:rsidRDefault="0030621E" w:rsidP="008435C1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V kapitole mi splývá hodnocení dopadů  a formulace doporučení – chybí strukturovný přístup.</w:t>
      </w:r>
    </w:p>
    <w:p w14:paraId="4756E45D" w14:textId="548EAB92" w:rsidR="0030621E" w:rsidRPr="008435C1" w:rsidRDefault="0030621E" w:rsidP="008435C1">
      <w:pPr>
        <w:pStyle w:val="Odstavecseseznamem"/>
        <w:numPr>
          <w:ilvl w:val="0"/>
          <w:numId w:val="5"/>
        </w:num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 xml:space="preserve">Závěr: ve srovnání s ostatními se mi jeví tato seminární práce jako lehce ošizená – propracovanost scénářů i doporučení </w:t>
      </w:r>
    </w:p>
    <w:p w14:paraId="18944009" w14:textId="77777777" w:rsidR="0035566C" w:rsidRPr="008435C1" w:rsidRDefault="0035566C" w:rsidP="008435C1">
      <w:pPr>
        <w:spacing w:line="240" w:lineRule="auto"/>
        <w:ind w:left="360"/>
        <w:jc w:val="center"/>
        <w:rPr>
          <w:b/>
          <w:bCs/>
          <w:sz w:val="24"/>
          <w:szCs w:val="24"/>
        </w:rPr>
      </w:pPr>
    </w:p>
    <w:p w14:paraId="1948CC32" w14:textId="77777777" w:rsidR="0035566C" w:rsidRDefault="0035566C" w:rsidP="0035566C"/>
    <w:sectPr w:rsidR="0035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6A0D"/>
    <w:multiLevelType w:val="hybridMultilevel"/>
    <w:tmpl w:val="7D20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456"/>
    <w:multiLevelType w:val="hybridMultilevel"/>
    <w:tmpl w:val="E14472C8"/>
    <w:lvl w:ilvl="0" w:tplc="2F842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1E7C"/>
    <w:multiLevelType w:val="hybridMultilevel"/>
    <w:tmpl w:val="6244224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D30F6"/>
    <w:multiLevelType w:val="hybridMultilevel"/>
    <w:tmpl w:val="116A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8556BE"/>
    <w:multiLevelType w:val="hybridMultilevel"/>
    <w:tmpl w:val="0546C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233751">
    <w:abstractNumId w:val="1"/>
  </w:num>
  <w:num w:numId="2" w16cid:durableId="127433212">
    <w:abstractNumId w:val="0"/>
  </w:num>
  <w:num w:numId="3" w16cid:durableId="188759490">
    <w:abstractNumId w:val="4"/>
  </w:num>
  <w:num w:numId="4" w16cid:durableId="206340055">
    <w:abstractNumId w:val="2"/>
  </w:num>
  <w:num w:numId="5" w16cid:durableId="2008895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93"/>
    <w:rsid w:val="000058DF"/>
    <w:rsid w:val="000E34A7"/>
    <w:rsid w:val="00111B93"/>
    <w:rsid w:val="00182105"/>
    <w:rsid w:val="001C3C8F"/>
    <w:rsid w:val="00237FFB"/>
    <w:rsid w:val="00291EAE"/>
    <w:rsid w:val="0030621E"/>
    <w:rsid w:val="003136C2"/>
    <w:rsid w:val="0035566C"/>
    <w:rsid w:val="00387677"/>
    <w:rsid w:val="003A3DD5"/>
    <w:rsid w:val="004121D4"/>
    <w:rsid w:val="00471AF8"/>
    <w:rsid w:val="004B66C1"/>
    <w:rsid w:val="006A0B8C"/>
    <w:rsid w:val="00703622"/>
    <w:rsid w:val="008435C1"/>
    <w:rsid w:val="009E04B3"/>
    <w:rsid w:val="00AB1760"/>
    <w:rsid w:val="00B77AD5"/>
    <w:rsid w:val="00BB3D4D"/>
    <w:rsid w:val="00C123E1"/>
    <w:rsid w:val="00C978C7"/>
    <w:rsid w:val="00D620C5"/>
    <w:rsid w:val="00DA21C3"/>
    <w:rsid w:val="00DB50A7"/>
    <w:rsid w:val="00DE2378"/>
    <w:rsid w:val="00E17493"/>
    <w:rsid w:val="00E3071E"/>
    <w:rsid w:val="00F5320E"/>
    <w:rsid w:val="00F744C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3AB4"/>
  <w15:chartTrackingRefBased/>
  <w15:docId w15:val="{AB605505-B159-48F6-BF73-A3FAAD72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1511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prochazka</dc:creator>
  <cp:keywords/>
  <dc:description/>
  <cp:lastModifiedBy>josef prochazka</cp:lastModifiedBy>
  <cp:revision>8</cp:revision>
  <dcterms:created xsi:type="dcterms:W3CDTF">2023-12-16T08:06:00Z</dcterms:created>
  <dcterms:modified xsi:type="dcterms:W3CDTF">2023-12-18T22:01:00Z</dcterms:modified>
</cp:coreProperties>
</file>