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0EF4" w14:textId="77777777" w:rsidR="005C21D0" w:rsidRDefault="005C21D0" w:rsidP="005C21D0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Přednášející: </w:t>
      </w:r>
      <w:r>
        <w:rPr>
          <w:rFonts w:ascii="Garamond" w:hAnsi="Garamond"/>
        </w:rPr>
        <w:t>Mgr. et Mgr. Jiří Baroš Ph.D.</w:t>
      </w:r>
    </w:p>
    <w:p w14:paraId="3CA47A09" w14:textId="77777777" w:rsidR="005C21D0" w:rsidRPr="0066658D" w:rsidRDefault="005C21D0" w:rsidP="005C21D0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Předmět: </w:t>
      </w:r>
      <w:r>
        <w:rPr>
          <w:rFonts w:ascii="Garamond" w:hAnsi="Garamond"/>
          <w:bCs/>
        </w:rPr>
        <w:t>POL</w:t>
      </w:r>
      <w:r w:rsidR="008C12E3">
        <w:rPr>
          <w:rFonts w:ascii="Garamond" w:hAnsi="Garamond"/>
          <w:bCs/>
        </w:rPr>
        <w:t>b1008</w:t>
      </w:r>
      <w:r>
        <w:rPr>
          <w:rFonts w:ascii="Garamond" w:hAnsi="Garamond"/>
          <w:bCs/>
        </w:rPr>
        <w:t xml:space="preserve"> </w:t>
      </w:r>
      <w:r w:rsidR="008C12E3">
        <w:rPr>
          <w:rFonts w:ascii="Garamond" w:hAnsi="Garamond"/>
          <w:bCs/>
        </w:rPr>
        <w:t>Tradice politického myšlení</w:t>
      </w:r>
    </w:p>
    <w:p w14:paraId="0CEA8B7B" w14:textId="77777777" w:rsidR="005C21D0" w:rsidRDefault="005C21D0" w:rsidP="005C21D0">
      <w:pPr>
        <w:jc w:val="center"/>
        <w:rPr>
          <w:b/>
        </w:rPr>
      </w:pPr>
    </w:p>
    <w:p w14:paraId="1CF5A9DA" w14:textId="77777777" w:rsidR="005C21D0" w:rsidRPr="00A46F5C" w:rsidRDefault="006D3D2F" w:rsidP="005C21D0">
      <w:pPr>
        <w:jc w:val="center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Aristoteles, politické myšlení helénismu a Říma</w:t>
      </w:r>
    </w:p>
    <w:p w14:paraId="1781E491" w14:textId="77777777" w:rsidR="005C21D0" w:rsidRDefault="005C21D0" w:rsidP="005C21D0">
      <w:pPr>
        <w:rPr>
          <w:rFonts w:ascii="Garamond" w:hAnsi="Garamond"/>
          <w:b/>
        </w:rPr>
      </w:pPr>
    </w:p>
    <w:p w14:paraId="6D2A5661" w14:textId="77777777" w:rsidR="006D3D2F" w:rsidRDefault="003A6FC4" w:rsidP="005C21D0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Úvod – plán přednášky: </w:t>
      </w:r>
    </w:p>
    <w:p w14:paraId="0C40C0ED" w14:textId="77777777" w:rsidR="001A501F" w:rsidRPr="003A6FC4" w:rsidRDefault="003A6FC4" w:rsidP="003A6FC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6263D3" w:rsidRPr="003A6FC4">
        <w:rPr>
          <w:rFonts w:ascii="Garamond" w:hAnsi="Garamond"/>
          <w:b/>
          <w:sz w:val="28"/>
          <w:szCs w:val="28"/>
        </w:rPr>
        <w:t xml:space="preserve">Aristoteles: </w:t>
      </w:r>
      <w:r w:rsidR="006263D3" w:rsidRPr="003A6FC4">
        <w:rPr>
          <w:rFonts w:ascii="Garamond" w:hAnsi="Garamond"/>
          <w:sz w:val="28"/>
          <w:szCs w:val="28"/>
        </w:rPr>
        <w:t>Teorie a praxe – Štěstí a ctnost – Spravedlnost a přátelství – Praktická moudrost, státnictví a politická věda – Obec a člověk – Občanství a politický režim – Variabilita politických režimů – Nejlepší politický režim, výchova a kultura.</w:t>
      </w:r>
    </w:p>
    <w:p w14:paraId="2B35F6FA" w14:textId="77777777" w:rsidR="001A501F" w:rsidRPr="003A6FC4" w:rsidRDefault="003A6FC4" w:rsidP="003A6FC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- </w:t>
      </w:r>
      <w:r w:rsidR="006263D3" w:rsidRPr="003A6FC4">
        <w:rPr>
          <w:rFonts w:ascii="Garamond" w:hAnsi="Garamond"/>
          <w:b/>
          <w:sz w:val="28"/>
          <w:szCs w:val="28"/>
        </w:rPr>
        <w:t xml:space="preserve">Věk impéria aneb od polis k </w:t>
      </w:r>
      <w:proofErr w:type="spellStart"/>
      <w:r w:rsidR="006263D3" w:rsidRPr="003A6FC4">
        <w:rPr>
          <w:rFonts w:ascii="Garamond" w:hAnsi="Garamond"/>
          <w:b/>
          <w:sz w:val="28"/>
          <w:szCs w:val="28"/>
        </w:rPr>
        <w:t>megalopolis</w:t>
      </w:r>
      <w:proofErr w:type="spellEnd"/>
      <w:r w:rsidR="006263D3" w:rsidRPr="003A6FC4">
        <w:rPr>
          <w:rFonts w:ascii="Garamond" w:hAnsi="Garamond"/>
          <w:b/>
          <w:sz w:val="28"/>
          <w:szCs w:val="28"/>
        </w:rPr>
        <w:t xml:space="preserve">: politické myšlení helénismu a Říma: </w:t>
      </w:r>
      <w:r w:rsidR="006263D3" w:rsidRPr="003A6FC4">
        <w:rPr>
          <w:rFonts w:ascii="Garamond" w:hAnsi="Garamond"/>
          <w:sz w:val="28"/>
          <w:szCs w:val="28"/>
        </w:rPr>
        <w:t xml:space="preserve">Krize </w:t>
      </w:r>
      <w:proofErr w:type="spellStart"/>
      <w:r w:rsidR="006263D3" w:rsidRPr="003A6FC4">
        <w:rPr>
          <w:rFonts w:ascii="Garamond" w:hAnsi="Garamond"/>
          <w:sz w:val="28"/>
          <w:szCs w:val="28"/>
        </w:rPr>
        <w:t>politična</w:t>
      </w:r>
      <w:proofErr w:type="spellEnd"/>
      <w:r w:rsidR="006263D3" w:rsidRPr="003A6FC4">
        <w:rPr>
          <w:rFonts w:ascii="Garamond" w:hAnsi="Garamond"/>
          <w:sz w:val="28"/>
          <w:szCs w:val="28"/>
        </w:rPr>
        <w:t xml:space="preserve"> – Nové prostorové dimenze – Problém politické neangažovanosti – Římská republika a role politických institucí – Politika založená na sledování vlastních zájmů – Od politického sdružení k mocenské organizaci – Úpadek politické filosofie.</w:t>
      </w:r>
    </w:p>
    <w:p w14:paraId="5050951C" w14:textId="77777777" w:rsidR="006D3D2F" w:rsidRDefault="006D3D2F" w:rsidP="005C21D0">
      <w:pPr>
        <w:jc w:val="both"/>
        <w:rPr>
          <w:rFonts w:ascii="Garamond" w:hAnsi="Garamond"/>
          <w:b/>
          <w:sz w:val="28"/>
          <w:szCs w:val="28"/>
        </w:rPr>
      </w:pPr>
    </w:p>
    <w:p w14:paraId="3E75272B" w14:textId="77777777" w:rsidR="005C21D0" w:rsidRPr="00524208" w:rsidRDefault="005C21D0" w:rsidP="005C21D0">
      <w:pPr>
        <w:jc w:val="both"/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Aristoteles</w:t>
      </w:r>
      <w:r w:rsidR="00BD16F2">
        <w:rPr>
          <w:rFonts w:ascii="Garamond" w:hAnsi="Garamond"/>
          <w:b/>
          <w:sz w:val="28"/>
          <w:szCs w:val="28"/>
        </w:rPr>
        <w:t xml:space="preserve"> (Lord)</w:t>
      </w:r>
    </w:p>
    <w:p w14:paraId="2F6C67DA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1 Teorie a praxe</w:t>
      </w:r>
    </w:p>
    <w:p w14:paraId="6CD8D7C1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touha</w:t>
      </w:r>
      <w:r w:rsidR="006263D3" w:rsidRPr="003A6FC4">
        <w:rPr>
          <w:rFonts w:ascii="Garamond" w:hAnsi="Garamond"/>
          <w:sz w:val="28"/>
          <w:szCs w:val="28"/>
        </w:rPr>
        <w:t xml:space="preserve"> poznávat. Idealista Platón a realista Aristoteles.</w:t>
      </w:r>
    </w:p>
    <w:p w14:paraId="55DA04D8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3A6FC4">
        <w:rPr>
          <w:rFonts w:ascii="Garamond" w:hAnsi="Garamond"/>
          <w:b/>
          <w:bCs/>
          <w:sz w:val="28"/>
          <w:szCs w:val="28"/>
        </w:rPr>
        <w:t>teoretické</w:t>
      </w:r>
      <w:r w:rsidR="006263D3" w:rsidRPr="003A6FC4">
        <w:rPr>
          <w:rFonts w:ascii="Garamond" w:hAnsi="Garamond"/>
          <w:sz w:val="28"/>
          <w:szCs w:val="28"/>
        </w:rPr>
        <w:t xml:space="preserve"> (poznání) v. </w:t>
      </w:r>
      <w:r w:rsidR="006263D3" w:rsidRPr="003A6FC4">
        <w:rPr>
          <w:rFonts w:ascii="Garamond" w:hAnsi="Garamond"/>
          <w:b/>
          <w:bCs/>
          <w:sz w:val="28"/>
          <w:szCs w:val="28"/>
        </w:rPr>
        <w:t>praktické</w:t>
      </w:r>
      <w:r w:rsidR="006263D3" w:rsidRPr="003A6FC4">
        <w:rPr>
          <w:rFonts w:ascii="Garamond" w:hAnsi="Garamond"/>
          <w:sz w:val="28"/>
          <w:szCs w:val="28"/>
        </w:rPr>
        <w:t xml:space="preserve"> (dobré důsledky) vědy.</w:t>
      </w:r>
    </w:p>
    <w:p w14:paraId="27F8A484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3A6FC4">
        <w:rPr>
          <w:rFonts w:ascii="Garamond" w:hAnsi="Garamond"/>
          <w:b/>
          <w:bCs/>
          <w:sz w:val="28"/>
          <w:szCs w:val="28"/>
        </w:rPr>
        <w:t>TV</w:t>
      </w:r>
      <w:r w:rsidR="006263D3" w:rsidRPr="003A6FC4">
        <w:rPr>
          <w:rFonts w:ascii="Garamond" w:hAnsi="Garamond"/>
          <w:sz w:val="28"/>
          <w:szCs w:val="28"/>
        </w:rPr>
        <w:t xml:space="preserve">: zkoumají objekty, které nepodléhají změnám, resp. věci, jejichž princip změny je v nich samých X </w:t>
      </w:r>
      <w:r w:rsidR="006263D3" w:rsidRPr="003A6FC4">
        <w:rPr>
          <w:rFonts w:ascii="Garamond" w:hAnsi="Garamond"/>
          <w:b/>
          <w:bCs/>
          <w:sz w:val="28"/>
          <w:szCs w:val="28"/>
        </w:rPr>
        <w:t>PV</w:t>
      </w:r>
      <w:r w:rsidR="006263D3" w:rsidRPr="003A6FC4">
        <w:rPr>
          <w:rFonts w:ascii="Garamond" w:hAnsi="Garamond"/>
          <w:sz w:val="28"/>
          <w:szCs w:val="28"/>
        </w:rPr>
        <w:t>: člověk (jedná dle vůle). Cílem zlepšení jednání, nástrojem dialektické vyrovnávání se s názory lidí. Základem jazyk a mínění běžných lidí. Způsob uvažování se blíží praktickému uvažování běžného občana. Nelze dosáhnout stejné přesnosti jako v TV.</w:t>
      </w:r>
    </w:p>
    <w:p w14:paraId="08CC31D3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3A6FC4">
        <w:rPr>
          <w:rFonts w:ascii="Garamond" w:hAnsi="Garamond"/>
          <w:sz w:val="28"/>
          <w:szCs w:val="28"/>
        </w:rPr>
        <w:t xml:space="preserve">tři části PV: (1) </w:t>
      </w:r>
      <w:r w:rsidR="006263D3" w:rsidRPr="00174889">
        <w:rPr>
          <w:rFonts w:ascii="Garamond" w:hAnsi="Garamond"/>
          <w:i/>
          <w:sz w:val="28"/>
          <w:szCs w:val="28"/>
        </w:rPr>
        <w:t>etika</w:t>
      </w:r>
      <w:r w:rsidR="006263D3" w:rsidRPr="003A6FC4">
        <w:rPr>
          <w:rFonts w:ascii="Garamond" w:hAnsi="Garamond"/>
          <w:sz w:val="28"/>
          <w:szCs w:val="28"/>
        </w:rPr>
        <w:t xml:space="preserve"> (charaktera člověka), (2) </w:t>
      </w:r>
      <w:r w:rsidR="006263D3" w:rsidRPr="00174889">
        <w:rPr>
          <w:rFonts w:ascii="Garamond" w:hAnsi="Garamond"/>
          <w:i/>
          <w:sz w:val="28"/>
          <w:szCs w:val="28"/>
        </w:rPr>
        <w:t>ekonomika</w:t>
      </w:r>
      <w:r w:rsidR="006263D3" w:rsidRPr="003A6FC4">
        <w:rPr>
          <w:rFonts w:ascii="Garamond" w:hAnsi="Garamond"/>
          <w:sz w:val="28"/>
          <w:szCs w:val="28"/>
        </w:rPr>
        <w:t xml:space="preserve"> (správa domácnosti) a (3) </w:t>
      </w:r>
      <w:r w:rsidR="006263D3" w:rsidRPr="00174889">
        <w:rPr>
          <w:rFonts w:ascii="Garamond" w:hAnsi="Garamond"/>
          <w:i/>
          <w:sz w:val="28"/>
          <w:szCs w:val="28"/>
        </w:rPr>
        <w:t>politická věda v užším slova smyslu</w:t>
      </w:r>
      <w:r w:rsidR="006263D3" w:rsidRPr="003A6FC4">
        <w:rPr>
          <w:rFonts w:ascii="Garamond" w:hAnsi="Garamond"/>
          <w:sz w:val="28"/>
          <w:szCs w:val="28"/>
        </w:rPr>
        <w:t xml:space="preserve"> (vládnutí politickému společenství). Etika předstupněm k politice. Nelze tudíž Etiku </w:t>
      </w:r>
      <w:proofErr w:type="spellStart"/>
      <w:r w:rsidR="006263D3" w:rsidRPr="003A6FC4">
        <w:rPr>
          <w:rFonts w:ascii="Garamond" w:hAnsi="Garamond"/>
          <w:sz w:val="28"/>
          <w:szCs w:val="28"/>
        </w:rPr>
        <w:t>Nikomachovu</w:t>
      </w:r>
      <w:proofErr w:type="spellEnd"/>
      <w:r w:rsidR="006263D3" w:rsidRPr="003A6FC4">
        <w:rPr>
          <w:rFonts w:ascii="Garamond" w:hAnsi="Garamond"/>
          <w:sz w:val="28"/>
          <w:szCs w:val="28"/>
        </w:rPr>
        <w:t xml:space="preserve"> při rozboru Aristotelovy politické vědy vynechat.</w:t>
      </w:r>
    </w:p>
    <w:p w14:paraId="1CA02546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46C2BC0E" w14:textId="77777777" w:rsidR="005C21D0" w:rsidRPr="00524208" w:rsidRDefault="00E45E11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 xml:space="preserve">I. 2 Štěstí a </w:t>
      </w:r>
      <w:r w:rsidR="00FC0726">
        <w:rPr>
          <w:rFonts w:ascii="Garamond" w:hAnsi="Garamond"/>
          <w:b/>
          <w:sz w:val="28"/>
          <w:szCs w:val="28"/>
        </w:rPr>
        <w:t>ctnost</w:t>
      </w:r>
    </w:p>
    <w:p w14:paraId="37B545D2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3A6FC4">
        <w:rPr>
          <w:rFonts w:ascii="Garamond" w:hAnsi="Garamond"/>
          <w:sz w:val="28"/>
          <w:szCs w:val="28"/>
        </w:rPr>
        <w:t xml:space="preserve">každé jednání a záměrná volba a každé umění a zkoumání směřuje k nějakému dobru. </w:t>
      </w:r>
      <w:r w:rsidR="006263D3" w:rsidRPr="003A6FC4">
        <w:rPr>
          <w:rFonts w:ascii="Garamond" w:hAnsi="Garamond"/>
          <w:b/>
          <w:bCs/>
          <w:sz w:val="28"/>
          <w:szCs w:val="28"/>
        </w:rPr>
        <w:t>Dobro</w:t>
      </w:r>
      <w:r w:rsidR="006263D3" w:rsidRPr="003A6FC4">
        <w:rPr>
          <w:rFonts w:ascii="Garamond" w:hAnsi="Garamond"/>
          <w:sz w:val="28"/>
          <w:szCs w:val="28"/>
        </w:rPr>
        <w:t>: přejeme si je pro ně samé, nikoliv pro něco jiného. Podobně jako jednání směřuje k nějakému všezahrnujícímu dobru, všechny vědy a umění podřízeny vůdčí vědě: politická věda.</w:t>
      </w:r>
    </w:p>
    <w:p w14:paraId="40444FDF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3A6FC4">
        <w:rPr>
          <w:rFonts w:ascii="Garamond" w:hAnsi="Garamond"/>
          <w:sz w:val="28"/>
          <w:szCs w:val="28"/>
        </w:rPr>
        <w:t>všezahrnující dobro: štěstí (</w:t>
      </w:r>
      <w:proofErr w:type="spellStart"/>
      <w:r w:rsidR="006263D3" w:rsidRPr="003A6FC4">
        <w:rPr>
          <w:rFonts w:ascii="Garamond" w:hAnsi="Garamond"/>
          <w:b/>
          <w:bCs/>
          <w:sz w:val="28"/>
          <w:szCs w:val="28"/>
        </w:rPr>
        <w:t>eudaimonia</w:t>
      </w:r>
      <w:proofErr w:type="spellEnd"/>
      <w:r w:rsidR="006263D3" w:rsidRPr="003A6FC4">
        <w:rPr>
          <w:rFonts w:ascii="Garamond" w:hAnsi="Garamond"/>
          <w:sz w:val="28"/>
          <w:szCs w:val="28"/>
        </w:rPr>
        <w:t xml:space="preserve">). Tři možné způsoby života: (A) ž. plný </w:t>
      </w:r>
      <w:r w:rsidR="006263D3" w:rsidRPr="00174889">
        <w:rPr>
          <w:rFonts w:ascii="Garamond" w:hAnsi="Garamond"/>
          <w:i/>
          <w:sz w:val="28"/>
          <w:szCs w:val="28"/>
        </w:rPr>
        <w:t>potěšení a rozkoší</w:t>
      </w:r>
      <w:r w:rsidR="006263D3" w:rsidRPr="003A6FC4">
        <w:rPr>
          <w:rFonts w:ascii="Garamond" w:hAnsi="Garamond"/>
          <w:sz w:val="28"/>
          <w:szCs w:val="28"/>
        </w:rPr>
        <w:t xml:space="preserve">, (B) </w:t>
      </w:r>
      <w:r w:rsidR="006263D3" w:rsidRPr="00174889">
        <w:rPr>
          <w:rFonts w:ascii="Garamond" w:hAnsi="Garamond"/>
          <w:i/>
          <w:sz w:val="28"/>
          <w:szCs w:val="28"/>
        </w:rPr>
        <w:t>politický</w:t>
      </w:r>
      <w:r w:rsidR="006263D3" w:rsidRPr="003A6FC4">
        <w:rPr>
          <w:rFonts w:ascii="Garamond" w:hAnsi="Garamond"/>
          <w:sz w:val="28"/>
          <w:szCs w:val="28"/>
        </w:rPr>
        <w:t xml:space="preserve"> ž. a (C) </w:t>
      </w:r>
      <w:r w:rsidR="006263D3" w:rsidRPr="00174889">
        <w:rPr>
          <w:rFonts w:ascii="Garamond" w:hAnsi="Garamond"/>
          <w:i/>
          <w:sz w:val="28"/>
          <w:szCs w:val="28"/>
        </w:rPr>
        <w:t>teoretický či filosofický</w:t>
      </w:r>
      <w:r w:rsidR="006263D3" w:rsidRPr="003A6FC4">
        <w:rPr>
          <w:rFonts w:ascii="Garamond" w:hAnsi="Garamond"/>
          <w:sz w:val="28"/>
          <w:szCs w:val="28"/>
        </w:rPr>
        <w:t xml:space="preserve"> ž. Štěstí je aktivitou duše ve shodě s tím, co je v ní nejlepší a nejdokonalejší (rozum). Nezbytnost alespoň špetky vnějších dober (bohatství, přátelství, politická moc, děti, dobré narození, krása).</w:t>
      </w:r>
    </w:p>
    <w:p w14:paraId="17B8FBE6" w14:textId="77777777" w:rsidR="001A501F" w:rsidRPr="003A6FC4" w:rsidRDefault="003A6FC4" w:rsidP="003A6FC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3A6FC4">
        <w:rPr>
          <w:rFonts w:ascii="Garamond" w:hAnsi="Garamond"/>
          <w:sz w:val="28"/>
          <w:szCs w:val="28"/>
        </w:rPr>
        <w:t xml:space="preserve">duše a ctnosti: racionální části duše odpovídají </w:t>
      </w:r>
      <w:r w:rsidR="006263D3" w:rsidRPr="003A6FC4">
        <w:rPr>
          <w:rFonts w:ascii="Garamond" w:hAnsi="Garamond"/>
          <w:b/>
          <w:bCs/>
          <w:sz w:val="28"/>
          <w:szCs w:val="28"/>
        </w:rPr>
        <w:t>intelektuální ctnosti</w:t>
      </w:r>
      <w:r w:rsidR="006263D3" w:rsidRPr="003A6FC4">
        <w:rPr>
          <w:rFonts w:ascii="Garamond" w:hAnsi="Garamond"/>
          <w:sz w:val="28"/>
          <w:szCs w:val="28"/>
        </w:rPr>
        <w:t xml:space="preserve">, neracionální odpovídají </w:t>
      </w:r>
      <w:r w:rsidR="006263D3" w:rsidRPr="003A6FC4">
        <w:rPr>
          <w:rFonts w:ascii="Garamond" w:hAnsi="Garamond"/>
          <w:b/>
          <w:bCs/>
          <w:sz w:val="28"/>
          <w:szCs w:val="28"/>
        </w:rPr>
        <w:t>morální či etické ctnosti</w:t>
      </w:r>
      <w:r w:rsidR="006263D3" w:rsidRPr="003A6FC4">
        <w:rPr>
          <w:rFonts w:ascii="Garamond" w:hAnsi="Garamond"/>
          <w:sz w:val="28"/>
          <w:szCs w:val="28"/>
        </w:rPr>
        <w:t xml:space="preserve">. Jde o dispozici k emocím a k jednáním, které z nich vyplývají. Ta jsou směřována k dodržení </w:t>
      </w:r>
      <w:r w:rsidR="006263D3" w:rsidRPr="00174889">
        <w:rPr>
          <w:rFonts w:ascii="Garamond" w:hAnsi="Garamond"/>
          <w:i/>
          <w:sz w:val="28"/>
          <w:szCs w:val="28"/>
        </w:rPr>
        <w:t>středu mezi dvěma extrémy</w:t>
      </w:r>
      <w:r w:rsidR="006263D3" w:rsidRPr="003A6FC4">
        <w:rPr>
          <w:rFonts w:ascii="Garamond" w:hAnsi="Garamond"/>
          <w:sz w:val="28"/>
          <w:szCs w:val="28"/>
        </w:rPr>
        <w:t>. Střed je definován rozumem s ohledem na partikulární okolnosti případu. Morální ctnosti člověk nemá na základě své přirozenosti, ani proti přirozenosti. Má potenciál je rozvinout: odtud role výchovy.</w:t>
      </w:r>
    </w:p>
    <w:p w14:paraId="2EA470E3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758B6F21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3 Spravedlnost a přátelství</w:t>
      </w:r>
    </w:p>
    <w:p w14:paraId="01334DD0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(1) </w:t>
      </w:r>
      <w:r w:rsidR="006263D3" w:rsidRPr="00AE320E">
        <w:rPr>
          <w:rFonts w:ascii="Garamond" w:hAnsi="Garamond"/>
          <w:b/>
          <w:bCs/>
          <w:sz w:val="28"/>
          <w:szCs w:val="28"/>
        </w:rPr>
        <w:t xml:space="preserve">Obecná spravedlnost </w:t>
      </w:r>
      <w:r w:rsidR="006263D3" w:rsidRPr="00AE320E">
        <w:rPr>
          <w:rFonts w:ascii="Garamond" w:hAnsi="Garamond"/>
          <w:sz w:val="28"/>
          <w:szCs w:val="28"/>
        </w:rPr>
        <w:t xml:space="preserve">dispozicí činit ctnostné skutky při poslušnosti zákonů města X (2) </w:t>
      </w:r>
      <w:r w:rsidR="006263D3" w:rsidRPr="00AE320E">
        <w:rPr>
          <w:rFonts w:ascii="Garamond" w:hAnsi="Garamond"/>
          <w:b/>
          <w:bCs/>
          <w:sz w:val="28"/>
          <w:szCs w:val="28"/>
        </w:rPr>
        <w:t>Částečná spravedlnost</w:t>
      </w:r>
      <w:r w:rsidR="006263D3" w:rsidRPr="00AE320E">
        <w:rPr>
          <w:rFonts w:ascii="Garamond" w:hAnsi="Garamond"/>
          <w:sz w:val="28"/>
          <w:szCs w:val="28"/>
        </w:rPr>
        <w:t xml:space="preserve">: dispozice dát či vzít si jen férový či rovný podíl dobrých věcí. Dva druhy: </w:t>
      </w:r>
    </w:p>
    <w:p w14:paraId="283CCBC0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(A) </w:t>
      </w:r>
      <w:r w:rsidR="006263D3" w:rsidRPr="00AE320E">
        <w:rPr>
          <w:rFonts w:ascii="Garamond" w:hAnsi="Garamond"/>
          <w:b/>
          <w:bCs/>
          <w:sz w:val="28"/>
          <w:szCs w:val="28"/>
        </w:rPr>
        <w:t>distribuční spravedlnost</w:t>
      </w:r>
      <w:r w:rsidR="006263D3" w:rsidRPr="00AE320E">
        <w:rPr>
          <w:rFonts w:ascii="Garamond" w:hAnsi="Garamond"/>
          <w:sz w:val="28"/>
          <w:szCs w:val="28"/>
        </w:rPr>
        <w:t xml:space="preserve">: distribuce poct, bohatství či dalších věcí mezi členy politického společenství. Spravedlivá distribuce implikuje stejné podíly stejným lidem a nestejné podíly nestejným lidem. </w:t>
      </w:r>
    </w:p>
    <w:p w14:paraId="3F615E84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(B) </w:t>
      </w:r>
      <w:r w:rsidR="006263D3" w:rsidRPr="00AE320E">
        <w:rPr>
          <w:rFonts w:ascii="Garamond" w:hAnsi="Garamond"/>
          <w:b/>
          <w:bCs/>
          <w:sz w:val="28"/>
          <w:szCs w:val="28"/>
        </w:rPr>
        <w:t>korektivní (komutativní) spravedlnost</w:t>
      </w:r>
      <w:r w:rsidR="006263D3" w:rsidRPr="00AE320E">
        <w:rPr>
          <w:rFonts w:ascii="Garamond" w:hAnsi="Garamond"/>
          <w:sz w:val="28"/>
          <w:szCs w:val="28"/>
        </w:rPr>
        <w:t xml:space="preserve">: transakce mezi jednotlivci (dobrovolné: smlouvy, nedobrovolné: trestné činy). Spravedlnost abstrahuje od typu osob a aplikuje se zde čistě aritmetická rovnost mezi osobami a věcmi. </w:t>
      </w:r>
    </w:p>
    <w:p w14:paraId="1573C429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spravedlnost (jako to, co je spravedlivé podle zákonů) nedostatečná pro praxi: zákon je obecný, nemusí vést k spravedlivému závěru. Proto je nezbytná </w:t>
      </w:r>
      <w:r w:rsidR="006263D3" w:rsidRPr="00AE320E">
        <w:rPr>
          <w:rFonts w:ascii="Garamond" w:hAnsi="Garamond"/>
          <w:b/>
          <w:bCs/>
          <w:sz w:val="28"/>
          <w:szCs w:val="28"/>
        </w:rPr>
        <w:t>ekvita</w:t>
      </w:r>
      <w:r w:rsidR="006263D3" w:rsidRPr="00AE320E">
        <w:rPr>
          <w:rFonts w:ascii="Garamond" w:hAnsi="Garamond"/>
          <w:sz w:val="28"/>
          <w:szCs w:val="28"/>
        </w:rPr>
        <w:t xml:space="preserve">, tj. ctnost, která umožňuje napravit defektní obecnou zákona skrze pozornost k individuálním okolnostem případu. </w:t>
      </w:r>
    </w:p>
    <w:p w14:paraId="15391EBB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i když jsou lidé spravedliví, potřebují </w:t>
      </w:r>
      <w:r w:rsidR="006263D3" w:rsidRPr="00174889">
        <w:rPr>
          <w:rFonts w:ascii="Garamond" w:hAnsi="Garamond"/>
          <w:b/>
          <w:sz w:val="28"/>
          <w:szCs w:val="28"/>
        </w:rPr>
        <w:t>přátelství</w:t>
      </w:r>
      <w:r w:rsidR="006263D3" w:rsidRPr="00AE320E">
        <w:rPr>
          <w:rFonts w:ascii="Garamond" w:hAnsi="Garamond"/>
          <w:sz w:val="28"/>
          <w:szCs w:val="28"/>
        </w:rPr>
        <w:t xml:space="preserve">. To zahrnuje nejen přátelství v našem slova smyslu, ale také vztah muže a ženy, náklonnost rodičů a dětí, city ke spolupracovníkům a spoluobčanům. Drží obec pohromadě, umožňuje svornost. Lze rozlišovat, zda je jeho primárním motivem (a) </w:t>
      </w:r>
      <w:r w:rsidR="006263D3" w:rsidRPr="00174889">
        <w:rPr>
          <w:rFonts w:ascii="Garamond" w:hAnsi="Garamond"/>
          <w:i/>
          <w:sz w:val="28"/>
          <w:szCs w:val="28"/>
        </w:rPr>
        <w:t>užitečnost</w:t>
      </w:r>
      <w:r w:rsidR="006263D3" w:rsidRPr="00AE320E">
        <w:rPr>
          <w:rFonts w:ascii="Garamond" w:hAnsi="Garamond"/>
          <w:sz w:val="28"/>
          <w:szCs w:val="28"/>
        </w:rPr>
        <w:t xml:space="preserve">, (b) </w:t>
      </w:r>
      <w:r w:rsidR="006263D3" w:rsidRPr="00174889">
        <w:rPr>
          <w:rFonts w:ascii="Garamond" w:hAnsi="Garamond"/>
          <w:i/>
          <w:sz w:val="28"/>
          <w:szCs w:val="28"/>
        </w:rPr>
        <w:t xml:space="preserve">potěšení </w:t>
      </w:r>
      <w:r w:rsidR="006263D3" w:rsidRPr="00AE320E">
        <w:rPr>
          <w:rFonts w:ascii="Garamond" w:hAnsi="Garamond"/>
          <w:sz w:val="28"/>
          <w:szCs w:val="28"/>
        </w:rPr>
        <w:t xml:space="preserve">nebo (c) </w:t>
      </w:r>
      <w:r w:rsidR="006263D3" w:rsidRPr="00174889">
        <w:rPr>
          <w:rFonts w:ascii="Garamond" w:hAnsi="Garamond"/>
          <w:i/>
          <w:sz w:val="28"/>
          <w:szCs w:val="28"/>
        </w:rPr>
        <w:t xml:space="preserve">ctnost </w:t>
      </w:r>
      <w:r w:rsidR="006263D3" w:rsidRPr="00AE320E">
        <w:rPr>
          <w:rFonts w:ascii="Garamond" w:hAnsi="Garamond"/>
          <w:sz w:val="28"/>
          <w:szCs w:val="28"/>
        </w:rPr>
        <w:t xml:space="preserve">(džentlmen). </w:t>
      </w:r>
    </w:p>
    <w:p w14:paraId="4B5CAA80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3D05BDAD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4 Praktická moudrost (</w:t>
      </w:r>
      <w:proofErr w:type="spellStart"/>
      <w:r w:rsidR="00CE7F23" w:rsidRPr="00524208">
        <w:rPr>
          <w:rFonts w:ascii="Garamond" w:hAnsi="Garamond"/>
          <w:b/>
          <w:sz w:val="28"/>
          <w:szCs w:val="28"/>
        </w:rPr>
        <w:t>prudence</w:t>
      </w:r>
      <w:proofErr w:type="spellEnd"/>
      <w:r w:rsidRPr="00524208">
        <w:rPr>
          <w:rFonts w:ascii="Garamond" w:hAnsi="Garamond"/>
          <w:b/>
          <w:sz w:val="28"/>
          <w:szCs w:val="28"/>
        </w:rPr>
        <w:t>), státnictví a politická věda</w:t>
      </w:r>
    </w:p>
    <w:p w14:paraId="204A7323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174889">
        <w:rPr>
          <w:rFonts w:ascii="Garamond" w:hAnsi="Garamond"/>
          <w:i/>
          <w:sz w:val="28"/>
          <w:szCs w:val="28"/>
        </w:rPr>
        <w:t>praktická moudrost či rozumnost</w:t>
      </w:r>
      <w:r w:rsidR="006263D3" w:rsidRPr="00AE320E">
        <w:rPr>
          <w:rFonts w:ascii="Garamond" w:hAnsi="Garamond"/>
          <w:sz w:val="28"/>
          <w:szCs w:val="28"/>
        </w:rPr>
        <w:t xml:space="preserve"> (</w:t>
      </w:r>
      <w:proofErr w:type="spellStart"/>
      <w:r w:rsidR="006263D3" w:rsidRPr="00AE320E">
        <w:rPr>
          <w:rFonts w:ascii="Garamond" w:hAnsi="Garamond"/>
          <w:b/>
          <w:bCs/>
          <w:sz w:val="28"/>
          <w:szCs w:val="28"/>
        </w:rPr>
        <w:t>prudence</w:t>
      </w:r>
      <w:proofErr w:type="spellEnd"/>
      <w:r w:rsidR="006263D3" w:rsidRPr="00AE320E">
        <w:rPr>
          <w:rFonts w:ascii="Garamond" w:hAnsi="Garamond"/>
          <w:sz w:val="28"/>
          <w:szCs w:val="28"/>
        </w:rPr>
        <w:t>): jak intelektuální ctností, tak aspektem morálního jednání. Navrhuje prostředky pro zajištění cílů, jejichž naplnění vyžadováno morálními ctnostmi. Morální ctnosti se týkají obecných věcí: úkolem rozumnosti je aplikace na zvláštní okolnosti.</w:t>
      </w:r>
    </w:p>
    <w:p w14:paraId="632FBEA9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dvě </w:t>
      </w:r>
      <w:proofErr w:type="gramStart"/>
      <w:r w:rsidR="006263D3" w:rsidRPr="00AE320E">
        <w:rPr>
          <w:rFonts w:ascii="Garamond" w:hAnsi="Garamond"/>
          <w:sz w:val="28"/>
          <w:szCs w:val="28"/>
        </w:rPr>
        <w:t>podoby :</w:t>
      </w:r>
      <w:proofErr w:type="gramEnd"/>
      <w:r w:rsidR="006263D3" w:rsidRPr="00AE320E">
        <w:rPr>
          <w:rFonts w:ascii="Garamond" w:hAnsi="Garamond"/>
          <w:sz w:val="28"/>
          <w:szCs w:val="28"/>
        </w:rPr>
        <w:t xml:space="preserve"> (1) </w:t>
      </w:r>
      <w:r w:rsidR="006263D3" w:rsidRPr="00174889">
        <w:rPr>
          <w:rFonts w:ascii="Garamond" w:hAnsi="Garamond"/>
          <w:i/>
          <w:sz w:val="28"/>
          <w:szCs w:val="28"/>
        </w:rPr>
        <w:t>zákonodárná</w:t>
      </w:r>
      <w:r w:rsidR="006263D3" w:rsidRPr="00AE320E">
        <w:rPr>
          <w:rFonts w:ascii="Garamond" w:hAnsi="Garamond"/>
          <w:sz w:val="28"/>
          <w:szCs w:val="28"/>
        </w:rPr>
        <w:t xml:space="preserve"> (je více architektonická) a (2) </w:t>
      </w:r>
      <w:r w:rsidR="006263D3" w:rsidRPr="00174889">
        <w:rPr>
          <w:rFonts w:ascii="Garamond" w:hAnsi="Garamond"/>
          <w:i/>
          <w:sz w:val="28"/>
          <w:szCs w:val="28"/>
        </w:rPr>
        <w:t>praktická (</w:t>
      </w:r>
      <w:r w:rsidR="006263D3" w:rsidRPr="00AE320E">
        <w:rPr>
          <w:rFonts w:ascii="Garamond" w:hAnsi="Garamond"/>
          <w:sz w:val="28"/>
          <w:szCs w:val="28"/>
        </w:rPr>
        <w:t xml:space="preserve">každodenní politika): buď se týká rozhodování, nebo soudnictví. </w:t>
      </w:r>
    </w:p>
    <w:p w14:paraId="39B23508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AE320E">
        <w:rPr>
          <w:rFonts w:ascii="Garamond" w:hAnsi="Garamond"/>
          <w:b/>
          <w:bCs/>
          <w:sz w:val="28"/>
          <w:szCs w:val="28"/>
        </w:rPr>
        <w:t>státník</w:t>
      </w:r>
      <w:r w:rsidR="006263D3" w:rsidRPr="00AE320E">
        <w:rPr>
          <w:rFonts w:ascii="Garamond" w:hAnsi="Garamond"/>
          <w:sz w:val="28"/>
          <w:szCs w:val="28"/>
        </w:rPr>
        <w:t xml:space="preserve"> je někdo, kdo kombinuje morální ctnost s praktickou moudrostí, zkušeností a znalostí zvláštních charakteristik města či lidí.</w:t>
      </w:r>
    </w:p>
    <w:p w14:paraId="04A9535E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Aristoteles diskutuje dva druhy nároků na poznání politických věcí: (1) </w:t>
      </w:r>
      <w:r w:rsidR="006263D3" w:rsidRPr="00174889">
        <w:rPr>
          <w:rFonts w:ascii="Garamond" w:hAnsi="Garamond"/>
          <w:i/>
          <w:sz w:val="28"/>
          <w:szCs w:val="28"/>
        </w:rPr>
        <w:t>političtí praktici</w:t>
      </w:r>
      <w:r w:rsidR="006263D3" w:rsidRPr="00AE320E">
        <w:rPr>
          <w:rFonts w:ascii="Garamond" w:hAnsi="Garamond"/>
          <w:sz w:val="28"/>
          <w:szCs w:val="28"/>
        </w:rPr>
        <w:t xml:space="preserve"> X nejsou schopni psát ani mluvit, učit a vychovávat v politických věcech, (2) </w:t>
      </w:r>
      <w:r w:rsidR="006263D3" w:rsidRPr="00174889">
        <w:rPr>
          <w:rFonts w:ascii="Garamond" w:hAnsi="Garamond"/>
          <w:i/>
          <w:sz w:val="28"/>
          <w:szCs w:val="28"/>
        </w:rPr>
        <w:t>sofisté</w:t>
      </w:r>
      <w:r w:rsidR="006263D3" w:rsidRPr="00AE320E">
        <w:rPr>
          <w:rFonts w:ascii="Garamond" w:hAnsi="Garamond"/>
          <w:sz w:val="28"/>
          <w:szCs w:val="28"/>
        </w:rPr>
        <w:t xml:space="preserve">: umí jen rétoriku, přeceňují schopnosti řeči a rozumu v ovlivňování lidského jednání. Ve vztahu k zákonodárství se dopouštějí chyby: dobré, tj. rozumem navržené zákony, se hodí stejným způsobem do každé obce X důležité, aby poslušnost zákonů zakořenila v obci (zvyk). Kriticky důležitá je také politická kultura či charakter obce: </w:t>
      </w:r>
      <w:r w:rsidR="006263D3" w:rsidRPr="00AE320E">
        <w:rPr>
          <w:rFonts w:ascii="Garamond" w:hAnsi="Garamond"/>
          <w:b/>
          <w:bCs/>
          <w:sz w:val="28"/>
          <w:szCs w:val="28"/>
        </w:rPr>
        <w:t>režim</w:t>
      </w:r>
      <w:r w:rsidR="006263D3" w:rsidRPr="00AE320E">
        <w:rPr>
          <w:rFonts w:ascii="Garamond" w:hAnsi="Garamond"/>
          <w:sz w:val="28"/>
          <w:szCs w:val="28"/>
        </w:rPr>
        <w:t>.</w:t>
      </w:r>
    </w:p>
    <w:p w14:paraId="6EF0005B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zákonodárství, resp. šířeji právní a zvykové instituce a praktiky definují podstatu daného politického režimu. </w:t>
      </w:r>
      <w:r w:rsidR="006263D3" w:rsidRPr="00AE320E">
        <w:rPr>
          <w:rFonts w:ascii="Garamond" w:hAnsi="Garamond"/>
          <w:b/>
          <w:bCs/>
          <w:sz w:val="28"/>
          <w:szCs w:val="28"/>
        </w:rPr>
        <w:t xml:space="preserve">Politická věda </w:t>
      </w:r>
      <w:r w:rsidR="006263D3" w:rsidRPr="00AE320E">
        <w:rPr>
          <w:rFonts w:ascii="Garamond" w:hAnsi="Garamond"/>
          <w:sz w:val="28"/>
          <w:szCs w:val="28"/>
        </w:rPr>
        <w:t>je vědou o jednotlivých režimech: systematické komparativní studium režimů i jejich vývoji. Musí mít odstup od města: pak je schopna poskytnout státníkovi poznání, které potřebuje.</w:t>
      </w:r>
    </w:p>
    <w:p w14:paraId="084AA0A4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3201778A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 xml:space="preserve">I. 5 </w:t>
      </w:r>
      <w:r w:rsidR="00AE320E">
        <w:rPr>
          <w:rFonts w:ascii="Garamond" w:hAnsi="Garamond"/>
          <w:b/>
          <w:sz w:val="28"/>
          <w:szCs w:val="28"/>
        </w:rPr>
        <w:t xml:space="preserve">Obec </w:t>
      </w:r>
      <w:r w:rsidRPr="00524208">
        <w:rPr>
          <w:rFonts w:ascii="Garamond" w:hAnsi="Garamond"/>
          <w:b/>
          <w:sz w:val="28"/>
          <w:szCs w:val="28"/>
        </w:rPr>
        <w:t>a člověk</w:t>
      </w:r>
    </w:p>
    <w:p w14:paraId="7D53B94D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AE320E">
        <w:rPr>
          <w:rFonts w:ascii="Garamond" w:hAnsi="Garamond"/>
          <w:b/>
          <w:bCs/>
          <w:sz w:val="28"/>
          <w:szCs w:val="28"/>
        </w:rPr>
        <w:t>Obec</w:t>
      </w:r>
      <w:r w:rsidR="006263D3" w:rsidRPr="00AE320E">
        <w:rPr>
          <w:rFonts w:ascii="Garamond" w:hAnsi="Garamond"/>
          <w:sz w:val="28"/>
          <w:szCs w:val="28"/>
        </w:rPr>
        <w:t xml:space="preserve"> je společenstvím lidí za účelem dosažení určitého dobra. </w:t>
      </w:r>
    </w:p>
    <w:p w14:paraId="0FF8CCD1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- </w:t>
      </w:r>
      <w:r w:rsidR="006263D3" w:rsidRPr="00AE320E">
        <w:rPr>
          <w:rFonts w:ascii="Garamond" w:hAnsi="Garamond"/>
          <w:b/>
          <w:bCs/>
          <w:sz w:val="28"/>
          <w:szCs w:val="28"/>
        </w:rPr>
        <w:t>Kritika Platona</w:t>
      </w:r>
      <w:r w:rsidR="006263D3" w:rsidRPr="00AE320E">
        <w:rPr>
          <w:rFonts w:ascii="Garamond" w:hAnsi="Garamond"/>
          <w:sz w:val="28"/>
          <w:szCs w:val="28"/>
        </w:rPr>
        <w:t xml:space="preserve">: ztotožnil politickou vládu s jinými druhy nadvlády. </w:t>
      </w:r>
      <w:r w:rsidR="006263D3" w:rsidRPr="00AE320E">
        <w:rPr>
          <w:rFonts w:ascii="Garamond" w:hAnsi="Garamond"/>
          <w:b/>
          <w:bCs/>
          <w:sz w:val="28"/>
          <w:szCs w:val="28"/>
        </w:rPr>
        <w:t>Komunismus</w:t>
      </w:r>
      <w:r w:rsidR="006263D3" w:rsidRPr="00AE320E">
        <w:rPr>
          <w:rFonts w:ascii="Garamond" w:hAnsi="Garamond"/>
          <w:sz w:val="28"/>
          <w:szCs w:val="28"/>
        </w:rPr>
        <w:t xml:space="preserve"> je omylem: nebere vážně diferenciaci osob typickou pro polis. V obci diverzita: jednota obce je dána výchovou a skrze efekt zvyků, filosofie a zákonů.  Dosáhnout jednoty zrušením manželství a soukromého vlastnictví je nemožné a nežádoucí. </w:t>
      </w:r>
    </w:p>
    <w:p w14:paraId="56D61B8E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aby ukázal jedinečnost města, Aristoteles se zabývá částmi, z nichž se skládá: dva druhy sdružení, jež vytvářejí </w:t>
      </w:r>
      <w:r w:rsidR="006263D3" w:rsidRPr="00AE320E">
        <w:rPr>
          <w:rFonts w:ascii="Garamond" w:hAnsi="Garamond"/>
          <w:b/>
          <w:sz w:val="28"/>
          <w:szCs w:val="28"/>
        </w:rPr>
        <w:t>domácnost</w:t>
      </w:r>
      <w:r w:rsidR="006263D3" w:rsidRPr="00AE320E">
        <w:rPr>
          <w:rFonts w:ascii="Garamond" w:hAnsi="Garamond"/>
          <w:sz w:val="28"/>
          <w:szCs w:val="28"/>
        </w:rPr>
        <w:t xml:space="preserve">, a to vztah mezi manželem a manželkou a otrokem a pánem. Domácnost umožňuje naplňovat potřeby každodenního života. První formou sdružení, které nenaplňuje každodenní potřeby, je </w:t>
      </w:r>
      <w:r w:rsidR="006263D3" w:rsidRPr="00AE320E">
        <w:rPr>
          <w:rFonts w:ascii="Garamond" w:hAnsi="Garamond"/>
          <w:b/>
          <w:sz w:val="28"/>
          <w:szCs w:val="28"/>
        </w:rPr>
        <w:t>vesnice</w:t>
      </w:r>
      <w:r w:rsidR="006263D3" w:rsidRPr="00AE320E">
        <w:rPr>
          <w:rFonts w:ascii="Garamond" w:hAnsi="Garamond"/>
          <w:sz w:val="28"/>
          <w:szCs w:val="28"/>
        </w:rPr>
        <w:t xml:space="preserve">, která vzniká ze spojení několika domácností. </w:t>
      </w:r>
      <w:r w:rsidR="006263D3" w:rsidRPr="00AE320E">
        <w:rPr>
          <w:rFonts w:ascii="Garamond" w:hAnsi="Garamond"/>
          <w:b/>
          <w:sz w:val="28"/>
          <w:szCs w:val="28"/>
        </w:rPr>
        <w:t>Obec</w:t>
      </w:r>
      <w:r w:rsidR="006263D3" w:rsidRPr="00AE320E">
        <w:rPr>
          <w:rFonts w:ascii="Garamond" w:hAnsi="Garamond"/>
          <w:sz w:val="28"/>
          <w:szCs w:val="28"/>
        </w:rPr>
        <w:t xml:space="preserve"> je úplným a dokonalým sdružením, které vzniká ze spojení několika vesnic za účelem dosažení soběstačnosti. Sice vznikla pro zachování života, ale trvá za účelem života dobrého.</w:t>
      </w:r>
    </w:p>
    <w:p w14:paraId="6EEC082D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tato sdružení jsou něčím přirozeným: člověk je </w:t>
      </w:r>
      <w:r w:rsidR="006263D3" w:rsidRPr="00174889">
        <w:rPr>
          <w:rFonts w:ascii="Garamond" w:hAnsi="Garamond"/>
          <w:i/>
          <w:sz w:val="28"/>
          <w:szCs w:val="28"/>
        </w:rPr>
        <w:t>přirozeně politickým živočichem</w:t>
      </w:r>
      <w:r w:rsidR="006263D3" w:rsidRPr="00AE320E">
        <w:rPr>
          <w:rFonts w:ascii="Garamond" w:hAnsi="Garamond"/>
          <w:sz w:val="28"/>
          <w:szCs w:val="28"/>
        </w:rPr>
        <w:t xml:space="preserve">. Má řeč a rozum: ty jsou schopny odhalit to, co je spravedlivé a co ne. V obci chceme sdílet jisté vnímání dobra a správného způsobu života. </w:t>
      </w:r>
    </w:p>
    <w:p w14:paraId="70028E45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Aristoteles oponuje názoru, že obec jen od toho, aby zabránila nespravedlnostem a umožnila ekonomickou výměnu </w:t>
      </w:r>
      <w:proofErr w:type="gramStart"/>
      <w:r w:rsidR="006263D3" w:rsidRPr="00AE320E">
        <w:rPr>
          <w:rFonts w:ascii="Garamond" w:hAnsi="Garamond"/>
          <w:sz w:val="28"/>
          <w:szCs w:val="28"/>
        </w:rPr>
        <w:t>X</w:t>
      </w:r>
      <w:proofErr w:type="gramEnd"/>
      <w:r w:rsidR="006263D3" w:rsidRPr="00AE320E">
        <w:rPr>
          <w:rFonts w:ascii="Garamond" w:hAnsi="Garamond"/>
          <w:sz w:val="28"/>
          <w:szCs w:val="28"/>
        </w:rPr>
        <w:t xml:space="preserve"> ač je původ obce v nutnostech života, existuje kvůli </w:t>
      </w:r>
      <w:r w:rsidR="006263D3" w:rsidRPr="00174889">
        <w:rPr>
          <w:rFonts w:ascii="Garamond" w:hAnsi="Garamond"/>
          <w:i/>
          <w:sz w:val="28"/>
          <w:szCs w:val="28"/>
        </w:rPr>
        <w:t>dobrému životu</w:t>
      </w:r>
      <w:r w:rsidR="006263D3" w:rsidRPr="00AE320E">
        <w:rPr>
          <w:rFonts w:ascii="Garamond" w:hAnsi="Garamond"/>
          <w:sz w:val="28"/>
          <w:szCs w:val="28"/>
        </w:rPr>
        <w:t>. Musí dbát o ctnost a potlačovat neřest. Jen v obci je schopen člověk naplnit svoji touhu po štěstí, tj. aktivní život ve shodě s ctností. Obec podstatná pro naplnění člověkova potenciálu.</w:t>
      </w:r>
    </w:p>
    <w:p w14:paraId="2D18EADF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2FF745F4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6 Občanství a politický režim</w:t>
      </w:r>
    </w:p>
    <w:p w14:paraId="3C436C6B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identita polis odvozena od toho, koho uznává za své občany. </w:t>
      </w:r>
      <w:r w:rsidR="006263D3" w:rsidRPr="00174889">
        <w:rPr>
          <w:rFonts w:ascii="Garamond" w:hAnsi="Garamond"/>
          <w:b/>
          <w:sz w:val="28"/>
          <w:szCs w:val="28"/>
        </w:rPr>
        <w:t>Občan</w:t>
      </w:r>
      <w:r w:rsidR="006263D3" w:rsidRPr="00AE320E">
        <w:rPr>
          <w:rFonts w:ascii="Garamond" w:hAnsi="Garamond"/>
          <w:sz w:val="28"/>
          <w:szCs w:val="28"/>
        </w:rPr>
        <w:t>: má podíl na tvorbě rozhodnutí či na vládě. To odvisí od typu režimu. Identita města je tak odvozena od typu režimu.</w:t>
      </w:r>
    </w:p>
    <w:p w14:paraId="01A3295B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AE320E">
        <w:rPr>
          <w:rFonts w:ascii="Garamond" w:hAnsi="Garamond"/>
          <w:b/>
          <w:bCs/>
          <w:sz w:val="28"/>
          <w:szCs w:val="28"/>
        </w:rPr>
        <w:t>režim</w:t>
      </w:r>
      <w:r w:rsidR="006263D3" w:rsidRPr="00AE320E">
        <w:rPr>
          <w:rFonts w:ascii="Garamond" w:hAnsi="Garamond"/>
          <w:sz w:val="28"/>
          <w:szCs w:val="28"/>
        </w:rPr>
        <w:t xml:space="preserve"> je uspořádání (vládních) úřadů v obci. Není ale jen institucionálním uspořádáním, týká se vztahů autority mezi různými skupinami občanů. Lze jej popsat dle toho, kdo je v něm politicky dominantní (vládnoucí) třída.</w:t>
      </w:r>
    </w:p>
    <w:p w14:paraId="6B762B6C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první Aristotelova (schématická) </w:t>
      </w:r>
      <w:r w:rsidR="006263D3" w:rsidRPr="00AE320E">
        <w:rPr>
          <w:rFonts w:ascii="Garamond" w:hAnsi="Garamond"/>
          <w:b/>
          <w:bCs/>
          <w:sz w:val="28"/>
          <w:szCs w:val="28"/>
        </w:rPr>
        <w:t>klasifikace režimů</w:t>
      </w:r>
      <w:r w:rsidR="006263D3" w:rsidRPr="00AE320E">
        <w:rPr>
          <w:rFonts w:ascii="Garamond" w:hAnsi="Garamond"/>
          <w:sz w:val="28"/>
          <w:szCs w:val="28"/>
        </w:rPr>
        <w:t xml:space="preserve">: vládne </w:t>
      </w:r>
      <w:r w:rsidR="006263D3" w:rsidRPr="00174889">
        <w:rPr>
          <w:rFonts w:ascii="Garamond" w:hAnsi="Garamond"/>
          <w:i/>
          <w:sz w:val="28"/>
          <w:szCs w:val="28"/>
        </w:rPr>
        <w:t>jeden, několik nebo mnoho</w:t>
      </w:r>
      <w:r w:rsidR="006263D3" w:rsidRPr="00AE320E">
        <w:rPr>
          <w:rFonts w:ascii="Garamond" w:hAnsi="Garamond"/>
          <w:sz w:val="28"/>
          <w:szCs w:val="28"/>
        </w:rPr>
        <w:t xml:space="preserve">, cílem je obecné </w:t>
      </w:r>
      <w:r w:rsidR="006263D3" w:rsidRPr="00174889">
        <w:rPr>
          <w:rFonts w:ascii="Garamond" w:hAnsi="Garamond"/>
          <w:i/>
          <w:sz w:val="28"/>
          <w:szCs w:val="28"/>
        </w:rPr>
        <w:t>dobro obce,</w:t>
      </w:r>
      <w:r w:rsidR="006263D3" w:rsidRPr="00AE320E">
        <w:rPr>
          <w:rFonts w:ascii="Garamond" w:hAnsi="Garamond"/>
          <w:sz w:val="28"/>
          <w:szCs w:val="28"/>
        </w:rPr>
        <w:t xml:space="preserve"> nebo </w:t>
      </w:r>
      <w:r w:rsidR="006263D3" w:rsidRPr="00174889">
        <w:rPr>
          <w:rFonts w:ascii="Garamond" w:hAnsi="Garamond"/>
          <w:i/>
          <w:sz w:val="28"/>
          <w:szCs w:val="28"/>
        </w:rPr>
        <w:t>obohacení vládnoucích</w:t>
      </w:r>
      <w:r w:rsidR="006263D3" w:rsidRPr="00AE320E">
        <w:rPr>
          <w:rFonts w:ascii="Garamond" w:hAnsi="Garamond"/>
          <w:sz w:val="28"/>
          <w:szCs w:val="28"/>
        </w:rPr>
        <w:t xml:space="preserve">. </w:t>
      </w:r>
      <w:r w:rsidR="006263D3" w:rsidRPr="00174889">
        <w:rPr>
          <w:rFonts w:ascii="Garamond" w:hAnsi="Garamond"/>
          <w:sz w:val="28"/>
          <w:szCs w:val="28"/>
          <w:u w:val="single"/>
        </w:rPr>
        <w:t>Šest typů režimů</w:t>
      </w:r>
      <w:r w:rsidR="006263D3" w:rsidRPr="00AE320E">
        <w:rPr>
          <w:rFonts w:ascii="Garamond" w:hAnsi="Garamond"/>
          <w:sz w:val="28"/>
          <w:szCs w:val="28"/>
        </w:rPr>
        <w:t>: monarchie (čest) x tyranie (požitky), aristokracie (ctnost) x oligarchie (bohatství, majetek), politeiá x demokracie (svoboda).</w:t>
      </w:r>
    </w:p>
    <w:p w14:paraId="2F6CC440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základem rozlišení mezi režimy není jen počet: oligarchie je vládou </w:t>
      </w:r>
      <w:r w:rsidR="006263D3" w:rsidRPr="00174889">
        <w:rPr>
          <w:rFonts w:ascii="Garamond" w:hAnsi="Garamond"/>
          <w:i/>
          <w:sz w:val="28"/>
          <w:szCs w:val="28"/>
        </w:rPr>
        <w:t xml:space="preserve">bohatých </w:t>
      </w:r>
      <w:r w:rsidR="006263D3" w:rsidRPr="00AE320E">
        <w:rPr>
          <w:rFonts w:ascii="Garamond" w:hAnsi="Garamond"/>
          <w:sz w:val="28"/>
          <w:szCs w:val="28"/>
        </w:rPr>
        <w:t xml:space="preserve">(bývá jich málo) X demokracie vládou </w:t>
      </w:r>
      <w:r w:rsidR="006263D3" w:rsidRPr="00174889">
        <w:rPr>
          <w:rFonts w:ascii="Garamond" w:hAnsi="Garamond"/>
          <w:i/>
          <w:sz w:val="28"/>
          <w:szCs w:val="28"/>
        </w:rPr>
        <w:t>chudých</w:t>
      </w:r>
      <w:r w:rsidR="006263D3" w:rsidRPr="00AE320E">
        <w:rPr>
          <w:rFonts w:ascii="Garamond" w:hAnsi="Garamond"/>
          <w:sz w:val="28"/>
          <w:szCs w:val="28"/>
        </w:rPr>
        <w:t xml:space="preserve"> (většina). Obě se liší způsobem života a koncepcí politické spravedlnosti. Shoda na principu distributivní spravedlnosti: rovné osoby by měly dostat rovný podíl na věcech X kdy jsou si ale osoby rovné? </w:t>
      </w:r>
    </w:p>
    <w:p w14:paraId="7AB18D8F" w14:textId="77777777" w:rsidR="001A501F" w:rsidRPr="00AE320E" w:rsidRDefault="00AE320E" w:rsidP="00AE320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AE320E">
        <w:rPr>
          <w:rFonts w:ascii="Garamond" w:hAnsi="Garamond"/>
          <w:sz w:val="28"/>
          <w:szCs w:val="28"/>
        </w:rPr>
        <w:t xml:space="preserve">Aristoteles klade důraz na existenci výjimečného jednotlivce: </w:t>
      </w:r>
      <w:r w:rsidR="006263D3" w:rsidRPr="00174889">
        <w:rPr>
          <w:rFonts w:ascii="Garamond" w:hAnsi="Garamond"/>
          <w:i/>
          <w:sz w:val="28"/>
          <w:szCs w:val="28"/>
        </w:rPr>
        <w:t>král</w:t>
      </w:r>
      <w:r w:rsidR="006263D3" w:rsidRPr="00AE320E">
        <w:rPr>
          <w:rFonts w:ascii="Garamond" w:hAnsi="Garamond"/>
          <w:sz w:val="28"/>
          <w:szCs w:val="28"/>
        </w:rPr>
        <w:t xml:space="preserve">. Je výhodnější, aby vládl nejlepší jednotlivec či nejlepší zákony? </w:t>
      </w:r>
      <w:r w:rsidR="006263D3" w:rsidRPr="00174889">
        <w:rPr>
          <w:rFonts w:ascii="Garamond" w:hAnsi="Garamond"/>
          <w:i/>
          <w:sz w:val="28"/>
          <w:szCs w:val="28"/>
        </w:rPr>
        <w:t xml:space="preserve">Zákony </w:t>
      </w:r>
      <w:r w:rsidR="006263D3" w:rsidRPr="00AE320E">
        <w:rPr>
          <w:rFonts w:ascii="Garamond" w:hAnsi="Garamond"/>
          <w:sz w:val="28"/>
          <w:szCs w:val="28"/>
        </w:rPr>
        <w:t>problematické, protože často neberou v potaz zvláštnost případu X jsou ale prosty vášní. Alternativou proti vládě jednoho je vláda několika nejlepších mužů, kolektivně imunních proti vášním (</w:t>
      </w:r>
      <w:r w:rsidR="006263D3" w:rsidRPr="00174889">
        <w:rPr>
          <w:rFonts w:ascii="Garamond" w:hAnsi="Garamond"/>
          <w:i/>
          <w:sz w:val="28"/>
          <w:szCs w:val="28"/>
        </w:rPr>
        <w:t>aristokracie</w:t>
      </w:r>
      <w:r w:rsidR="006263D3" w:rsidRPr="00AE320E">
        <w:rPr>
          <w:rFonts w:ascii="Garamond" w:hAnsi="Garamond"/>
          <w:sz w:val="28"/>
          <w:szCs w:val="28"/>
        </w:rPr>
        <w:t>).</w:t>
      </w:r>
    </w:p>
    <w:p w14:paraId="08909DA4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2EFC4544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7 Variabilita politických režimů</w:t>
      </w:r>
    </w:p>
    <w:p w14:paraId="1EFA0D62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režim, který je nejvhodnější s ohledem na okolnosti? </w:t>
      </w:r>
    </w:p>
    <w:p w14:paraId="79E02D9B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 w:rsidR="006263D3" w:rsidRPr="00174889">
        <w:rPr>
          <w:rFonts w:ascii="Garamond" w:hAnsi="Garamond"/>
          <w:i/>
          <w:sz w:val="28"/>
          <w:szCs w:val="28"/>
        </w:rPr>
        <w:t>variabilita režimů</w:t>
      </w:r>
      <w:r w:rsidR="006263D3" w:rsidRPr="00FD0F47">
        <w:rPr>
          <w:rFonts w:ascii="Garamond" w:hAnsi="Garamond"/>
          <w:sz w:val="28"/>
          <w:szCs w:val="28"/>
        </w:rPr>
        <w:t xml:space="preserve"> je dána tím, že existuje mnoho částí obce: hlavně množství lidu a malá skupina bohatých (ty však nejsou homogenními skupinami). Kromě nich existuje střední třída. </w:t>
      </w:r>
    </w:p>
    <w:p w14:paraId="28429EAD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FD0F47">
        <w:rPr>
          <w:rFonts w:ascii="Garamond" w:hAnsi="Garamond"/>
          <w:b/>
          <w:bCs/>
          <w:sz w:val="28"/>
          <w:szCs w:val="28"/>
        </w:rPr>
        <w:t>smíšený režim</w:t>
      </w:r>
      <w:r w:rsidR="006263D3" w:rsidRPr="00FD0F47">
        <w:rPr>
          <w:rFonts w:ascii="Garamond" w:hAnsi="Garamond"/>
          <w:sz w:val="28"/>
          <w:szCs w:val="28"/>
        </w:rPr>
        <w:t xml:space="preserve">: jak otupit konflikt mezi bohatými a chudými? </w:t>
      </w:r>
      <w:r w:rsidR="006263D3" w:rsidRPr="00174889">
        <w:rPr>
          <w:rFonts w:ascii="Garamond" w:hAnsi="Garamond"/>
          <w:i/>
          <w:sz w:val="28"/>
          <w:szCs w:val="28"/>
        </w:rPr>
        <w:t xml:space="preserve">Politeiá </w:t>
      </w:r>
      <w:r w:rsidR="006263D3" w:rsidRPr="00FD0F47">
        <w:rPr>
          <w:rFonts w:ascii="Garamond" w:hAnsi="Garamond"/>
          <w:sz w:val="28"/>
          <w:szCs w:val="28"/>
        </w:rPr>
        <w:t xml:space="preserve">nabízí řešení: smíšení demokratických a oligarchických prvků, existence </w:t>
      </w:r>
      <w:r w:rsidR="006263D3" w:rsidRPr="00FD0F47">
        <w:rPr>
          <w:rFonts w:ascii="Garamond" w:hAnsi="Garamond"/>
          <w:b/>
          <w:bCs/>
          <w:sz w:val="28"/>
          <w:szCs w:val="28"/>
        </w:rPr>
        <w:t>střední třídy</w:t>
      </w:r>
      <w:r w:rsidR="006263D3" w:rsidRPr="00FD0F47">
        <w:rPr>
          <w:rFonts w:ascii="Garamond" w:hAnsi="Garamond"/>
          <w:sz w:val="28"/>
          <w:szCs w:val="28"/>
        </w:rPr>
        <w:t>. Chová se než ti, kdo jsou extrémně bohatí (arogance a rozhazovačnost) nebo chudí (závist a zákeřnost). Kde je silná střední třída, není výrazný konflikt frakcí a režim je stabilnější a trvalejší.</w:t>
      </w:r>
    </w:p>
    <w:p w14:paraId="1ECE26FF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Aristoteles zkoumá zdroje </w:t>
      </w:r>
      <w:r w:rsidR="006263D3" w:rsidRPr="00174889">
        <w:rPr>
          <w:rFonts w:ascii="Garamond" w:hAnsi="Garamond"/>
          <w:i/>
          <w:sz w:val="28"/>
          <w:szCs w:val="28"/>
        </w:rPr>
        <w:t>konfliktu</w:t>
      </w:r>
      <w:r w:rsidR="006263D3" w:rsidRPr="00FD0F47">
        <w:rPr>
          <w:rFonts w:ascii="Garamond" w:hAnsi="Garamond"/>
          <w:sz w:val="28"/>
          <w:szCs w:val="28"/>
        </w:rPr>
        <w:t xml:space="preserve"> frakcí, politické změny a revoluce a metody, jak ustavit a uchovat politické režimy. </w:t>
      </w:r>
    </w:p>
    <w:p w14:paraId="65BAB770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i když Aristoteles zkoumá třídní konflikty, malou důležitost ekonomických motivů. Boj mezi bohatými a chudými není sporem o majetek, ale sporem dvou různých koncepcí spravedlnosti. Zajímá ho </w:t>
      </w:r>
      <w:r w:rsidR="006263D3" w:rsidRPr="00174889">
        <w:rPr>
          <w:rFonts w:ascii="Garamond" w:hAnsi="Garamond"/>
          <w:i/>
          <w:sz w:val="28"/>
          <w:szCs w:val="28"/>
        </w:rPr>
        <w:t>psychologie</w:t>
      </w:r>
      <w:r w:rsidR="006263D3" w:rsidRPr="00FD0F47">
        <w:rPr>
          <w:rFonts w:ascii="Garamond" w:hAnsi="Garamond"/>
          <w:sz w:val="28"/>
          <w:szCs w:val="28"/>
        </w:rPr>
        <w:t xml:space="preserve"> svářících se stran: ukazuje, jak velkou roli mají v konfliktech vášně jako zlost, arogance, strach, pohrdání, láska ke cti.</w:t>
      </w:r>
    </w:p>
    <w:p w14:paraId="471C235F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1D85CBA1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I. 8 Nejlepší politický režim</w:t>
      </w:r>
      <w:r w:rsidR="00FC0726">
        <w:rPr>
          <w:rFonts w:ascii="Garamond" w:hAnsi="Garamond"/>
          <w:b/>
          <w:sz w:val="28"/>
          <w:szCs w:val="28"/>
        </w:rPr>
        <w:t>, výchova a kultura</w:t>
      </w:r>
    </w:p>
    <w:p w14:paraId="30E1AA58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existuje </w:t>
      </w:r>
      <w:r w:rsidR="006263D3" w:rsidRPr="00FD0F47">
        <w:rPr>
          <w:rFonts w:ascii="Garamond" w:hAnsi="Garamond"/>
          <w:b/>
          <w:bCs/>
          <w:sz w:val="28"/>
          <w:szCs w:val="28"/>
        </w:rPr>
        <w:t>režim</w:t>
      </w:r>
      <w:r w:rsidR="006263D3" w:rsidRPr="00FD0F47">
        <w:rPr>
          <w:rFonts w:ascii="Garamond" w:hAnsi="Garamond"/>
          <w:sz w:val="28"/>
          <w:szCs w:val="28"/>
        </w:rPr>
        <w:t xml:space="preserve">, který je prostě </w:t>
      </w:r>
      <w:r w:rsidR="006263D3" w:rsidRPr="00FD0F47">
        <w:rPr>
          <w:rFonts w:ascii="Garamond" w:hAnsi="Garamond"/>
          <w:b/>
          <w:bCs/>
          <w:sz w:val="28"/>
          <w:szCs w:val="28"/>
        </w:rPr>
        <w:t>nejlepší pro člověka</w:t>
      </w:r>
      <w:r w:rsidR="006263D3" w:rsidRPr="00FD0F47">
        <w:rPr>
          <w:rFonts w:ascii="Garamond" w:hAnsi="Garamond"/>
          <w:sz w:val="28"/>
          <w:szCs w:val="28"/>
        </w:rPr>
        <w:t xml:space="preserve">: vládnoucí těleso zcela oddáno sledování ctnosti. Hlavním problémem je </w:t>
      </w:r>
      <w:r w:rsidR="006263D3" w:rsidRPr="00174889">
        <w:rPr>
          <w:rFonts w:ascii="Garamond" w:hAnsi="Garamond"/>
          <w:i/>
          <w:sz w:val="28"/>
          <w:szCs w:val="28"/>
        </w:rPr>
        <w:t>výchova</w:t>
      </w:r>
      <w:r w:rsidR="006263D3" w:rsidRPr="00FD0F47">
        <w:rPr>
          <w:rFonts w:ascii="Garamond" w:hAnsi="Garamond"/>
          <w:sz w:val="28"/>
          <w:szCs w:val="28"/>
        </w:rPr>
        <w:t xml:space="preserve"> ke ctnostem.</w:t>
      </w:r>
    </w:p>
    <w:p w14:paraId="5C50B70D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praktický význam diskuse o </w:t>
      </w:r>
      <w:r w:rsidR="006263D3" w:rsidRPr="00174889">
        <w:rPr>
          <w:rFonts w:ascii="Garamond" w:hAnsi="Garamond"/>
          <w:i/>
          <w:sz w:val="28"/>
          <w:szCs w:val="28"/>
        </w:rPr>
        <w:t>nejlepším režimu</w:t>
      </w:r>
      <w:r w:rsidR="006263D3" w:rsidRPr="00FD0F47">
        <w:rPr>
          <w:rFonts w:ascii="Garamond" w:hAnsi="Garamond"/>
          <w:sz w:val="28"/>
          <w:szCs w:val="28"/>
        </w:rPr>
        <w:t xml:space="preserve">: zakládání nových měst ve vzdálených oblastech a výchova aristokratů ve stávajících městech. Je pro ně lepší </w:t>
      </w:r>
      <w:r w:rsidR="006263D3" w:rsidRPr="00174889">
        <w:rPr>
          <w:rFonts w:ascii="Garamond" w:hAnsi="Garamond"/>
          <w:b/>
          <w:sz w:val="28"/>
          <w:szCs w:val="28"/>
        </w:rPr>
        <w:t>politický nebo filosofický život</w:t>
      </w:r>
      <w:r w:rsidR="006263D3" w:rsidRPr="00FD0F47">
        <w:rPr>
          <w:rFonts w:ascii="Garamond" w:hAnsi="Garamond"/>
          <w:sz w:val="28"/>
          <w:szCs w:val="28"/>
        </w:rPr>
        <w:t xml:space="preserve">? Filosofický život je lepší pro toho, kdo je ho schopen. Ale Aristoteles si nepřeje, aby se člověk stáhl z veřejného života. Pro obec je nakonec nejlepší praktický a aktivní život. Redefinuje proto </w:t>
      </w:r>
      <w:r w:rsidR="006263D3" w:rsidRPr="00174889">
        <w:rPr>
          <w:rFonts w:ascii="Garamond" w:hAnsi="Garamond"/>
          <w:i/>
          <w:sz w:val="28"/>
          <w:szCs w:val="28"/>
        </w:rPr>
        <w:t>aktivní život</w:t>
      </w:r>
      <w:r w:rsidR="006263D3" w:rsidRPr="00FD0F47">
        <w:rPr>
          <w:rFonts w:ascii="Garamond" w:hAnsi="Garamond"/>
          <w:sz w:val="28"/>
          <w:szCs w:val="28"/>
        </w:rPr>
        <w:t xml:space="preserve">: občané sice musí bojovat, ale ještě důležitější je, aby měli dostatek </w:t>
      </w:r>
      <w:r w:rsidR="006263D3" w:rsidRPr="00174889">
        <w:rPr>
          <w:rFonts w:ascii="Garamond" w:hAnsi="Garamond"/>
          <w:i/>
          <w:sz w:val="28"/>
          <w:szCs w:val="28"/>
        </w:rPr>
        <w:t>volného času</w:t>
      </w:r>
      <w:r w:rsidR="006263D3" w:rsidRPr="00FD0F47">
        <w:rPr>
          <w:rFonts w:ascii="Garamond" w:hAnsi="Garamond"/>
          <w:sz w:val="28"/>
          <w:szCs w:val="28"/>
        </w:rPr>
        <w:t xml:space="preserve"> pro filosofii. Filosofii chápe ovšem v širším slova smyslu: jde o kulturu (spadá sem jak kultivace hudby, tak poezie). Výchova se netýká jen mladých, ale všech: i aristokraté neustále potřebují výchovu.</w:t>
      </w:r>
    </w:p>
    <w:p w14:paraId="1F8B59B2" w14:textId="77777777" w:rsidR="00E42AD8" w:rsidRPr="00524208" w:rsidRDefault="00E42AD8" w:rsidP="005C21D0">
      <w:pPr>
        <w:rPr>
          <w:rFonts w:ascii="Garamond" w:hAnsi="Garamond"/>
          <w:sz w:val="28"/>
          <w:szCs w:val="28"/>
        </w:rPr>
      </w:pPr>
    </w:p>
    <w:p w14:paraId="3FFCD1B0" w14:textId="77777777" w:rsidR="005C21D0" w:rsidRPr="00524208" w:rsidRDefault="0044364B" w:rsidP="005C21D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II.</w:t>
      </w:r>
      <w:r w:rsidR="005C21D0" w:rsidRPr="00524208">
        <w:rPr>
          <w:rFonts w:ascii="Garamond" w:hAnsi="Garamond"/>
          <w:b/>
          <w:sz w:val="28"/>
          <w:szCs w:val="28"/>
        </w:rPr>
        <w:t xml:space="preserve"> Věk impéria: od polis k </w:t>
      </w:r>
      <w:proofErr w:type="spellStart"/>
      <w:r w:rsidR="005C21D0" w:rsidRPr="00524208">
        <w:rPr>
          <w:rFonts w:ascii="Garamond" w:hAnsi="Garamond"/>
          <w:b/>
          <w:sz w:val="28"/>
          <w:szCs w:val="28"/>
        </w:rPr>
        <w:t>megalopolis</w:t>
      </w:r>
      <w:proofErr w:type="spellEnd"/>
      <w:r w:rsidR="005C21D0" w:rsidRPr="00524208">
        <w:rPr>
          <w:rFonts w:ascii="Garamond" w:hAnsi="Garamond"/>
          <w:b/>
          <w:sz w:val="28"/>
          <w:szCs w:val="28"/>
        </w:rPr>
        <w:t xml:space="preserve"> (</w:t>
      </w:r>
      <w:proofErr w:type="spellStart"/>
      <w:r w:rsidR="005C21D0" w:rsidRPr="00524208">
        <w:rPr>
          <w:rFonts w:ascii="Garamond" w:hAnsi="Garamond"/>
          <w:b/>
          <w:sz w:val="28"/>
          <w:szCs w:val="28"/>
        </w:rPr>
        <w:t>Wolin</w:t>
      </w:r>
      <w:proofErr w:type="spellEnd"/>
      <w:r w:rsidR="005C21D0" w:rsidRPr="00524208">
        <w:rPr>
          <w:rFonts w:ascii="Garamond" w:hAnsi="Garamond"/>
          <w:b/>
          <w:sz w:val="28"/>
          <w:szCs w:val="28"/>
        </w:rPr>
        <w:t>)</w:t>
      </w:r>
    </w:p>
    <w:p w14:paraId="6105267A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 xml:space="preserve">II. </w:t>
      </w:r>
      <w:r w:rsidR="0044364B">
        <w:rPr>
          <w:rFonts w:ascii="Garamond" w:hAnsi="Garamond"/>
          <w:b/>
          <w:sz w:val="28"/>
          <w:szCs w:val="28"/>
        </w:rPr>
        <w:t xml:space="preserve">1 </w:t>
      </w:r>
      <w:r w:rsidRPr="00524208">
        <w:rPr>
          <w:rFonts w:ascii="Garamond" w:hAnsi="Garamond"/>
          <w:b/>
          <w:sz w:val="28"/>
          <w:szCs w:val="28"/>
        </w:rPr>
        <w:t xml:space="preserve">Krize </w:t>
      </w:r>
      <w:proofErr w:type="spellStart"/>
      <w:r w:rsidRPr="00524208">
        <w:rPr>
          <w:rFonts w:ascii="Garamond" w:hAnsi="Garamond"/>
          <w:b/>
          <w:sz w:val="28"/>
          <w:szCs w:val="28"/>
        </w:rPr>
        <w:t>politična</w:t>
      </w:r>
      <w:proofErr w:type="spellEnd"/>
    </w:p>
    <w:p w14:paraId="1DA1F27C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Platón a Aristoteles: určité sdružení politickým, protože řešilo věci společného </w:t>
      </w:r>
      <w:proofErr w:type="gramStart"/>
      <w:r w:rsidR="006263D3" w:rsidRPr="00FD0F47">
        <w:rPr>
          <w:rFonts w:ascii="Garamond" w:hAnsi="Garamond"/>
          <w:sz w:val="28"/>
          <w:szCs w:val="28"/>
        </w:rPr>
        <w:t>zájmu</w:t>
      </w:r>
      <w:proofErr w:type="gramEnd"/>
      <w:r w:rsidR="006263D3" w:rsidRPr="00FD0F47">
        <w:rPr>
          <w:rFonts w:ascii="Garamond" w:hAnsi="Garamond"/>
          <w:sz w:val="28"/>
          <w:szCs w:val="28"/>
        </w:rPr>
        <w:t xml:space="preserve"> a protože všichni jeho členové se účastnili společného života X nové výzvy: </w:t>
      </w:r>
    </w:p>
    <w:p w14:paraId="68E0428E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(1) </w:t>
      </w:r>
      <w:r w:rsidR="006263D3" w:rsidRPr="00174889">
        <w:rPr>
          <w:rFonts w:ascii="Garamond" w:hAnsi="Garamond"/>
          <w:i/>
          <w:sz w:val="28"/>
          <w:szCs w:val="28"/>
        </w:rPr>
        <w:t>polis přestala být politicky významnou jednotkou</w:t>
      </w:r>
      <w:r w:rsidR="006263D3" w:rsidRPr="00FD0F47">
        <w:rPr>
          <w:rFonts w:ascii="Garamond" w:hAnsi="Garamond"/>
          <w:sz w:val="28"/>
          <w:szCs w:val="28"/>
        </w:rPr>
        <w:t>. Vznikla monstrózní politická uspořádání. Mezera mezi politickým životem a politickými kritérii: intelektuální krize, která přetrvala až do objevení se křesťanství.</w:t>
      </w:r>
    </w:p>
    <w:p w14:paraId="7E6634AC" w14:textId="77777777" w:rsidR="001A501F" w:rsidRPr="00FD0F47" w:rsidRDefault="00FD0F47" w:rsidP="00FD0F4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FD0F47">
        <w:rPr>
          <w:rFonts w:ascii="Garamond" w:hAnsi="Garamond"/>
          <w:sz w:val="28"/>
          <w:szCs w:val="28"/>
        </w:rPr>
        <w:t xml:space="preserve">(2) </w:t>
      </w:r>
      <w:r w:rsidR="006263D3" w:rsidRPr="00174889">
        <w:rPr>
          <w:rFonts w:ascii="Garamond" w:hAnsi="Garamond"/>
          <w:i/>
          <w:sz w:val="28"/>
          <w:szCs w:val="28"/>
        </w:rPr>
        <w:t>expanze římského městského státu do obrovského impéria</w:t>
      </w:r>
      <w:r w:rsidR="006263D3" w:rsidRPr="00FD0F47">
        <w:rPr>
          <w:rFonts w:ascii="Garamond" w:hAnsi="Garamond"/>
          <w:sz w:val="28"/>
          <w:szCs w:val="28"/>
        </w:rPr>
        <w:t xml:space="preserve">. Pokus vládnout obrovskému </w:t>
      </w:r>
      <w:proofErr w:type="gramStart"/>
      <w:r w:rsidR="006263D3" w:rsidRPr="00FD0F47">
        <w:rPr>
          <w:rFonts w:ascii="Garamond" w:hAnsi="Garamond"/>
          <w:sz w:val="28"/>
          <w:szCs w:val="28"/>
        </w:rPr>
        <w:t>prostoru</w:t>
      </w:r>
      <w:proofErr w:type="gramEnd"/>
      <w:r w:rsidR="006263D3" w:rsidRPr="00FD0F47">
        <w:rPr>
          <w:rFonts w:ascii="Garamond" w:hAnsi="Garamond"/>
          <w:sz w:val="28"/>
          <w:szCs w:val="28"/>
        </w:rPr>
        <w:t xml:space="preserve"> a přitom si zachovat hodnoty a instituce malého politického společenství vyvolalo napětí uvnitř systému. To bylo doprovázeno zintenzivněním politických konfliktů a rivalit: jak zajistit mír? Absence velkých politických myslitelů. Římané praktiky: jak jednat v momentální situaci?</w:t>
      </w:r>
    </w:p>
    <w:p w14:paraId="31FFAAB0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</w:p>
    <w:p w14:paraId="3843F3AF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 xml:space="preserve">II. 2 </w:t>
      </w:r>
      <w:r w:rsidR="0049216E">
        <w:rPr>
          <w:rFonts w:ascii="Garamond" w:hAnsi="Garamond"/>
          <w:b/>
          <w:sz w:val="28"/>
          <w:szCs w:val="28"/>
        </w:rPr>
        <w:t>N</w:t>
      </w:r>
      <w:r w:rsidRPr="00524208">
        <w:rPr>
          <w:rFonts w:ascii="Garamond" w:hAnsi="Garamond"/>
          <w:b/>
          <w:sz w:val="28"/>
          <w:szCs w:val="28"/>
        </w:rPr>
        <w:t>ové dimenze prostoru</w:t>
      </w:r>
    </w:p>
    <w:p w14:paraId="21E860EF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politika jako vrchol života člověka se může odehrávat jen v </w:t>
      </w:r>
      <w:r w:rsidR="006263D3" w:rsidRPr="00174889">
        <w:rPr>
          <w:rFonts w:ascii="Garamond" w:hAnsi="Garamond"/>
          <w:i/>
          <w:sz w:val="28"/>
          <w:szCs w:val="28"/>
        </w:rPr>
        <w:t>úzkých hranicích malého městského státu</w:t>
      </w:r>
      <w:r w:rsidR="006263D3" w:rsidRPr="006D29CB">
        <w:rPr>
          <w:rFonts w:ascii="Garamond" w:hAnsi="Garamond"/>
          <w:sz w:val="28"/>
          <w:szCs w:val="28"/>
        </w:rPr>
        <w:t>. Politický život mimořádně intenzivní, ale nestálý. Pokusy rekonstrukce prostorové dimenze politického života skrze experimenty s </w:t>
      </w:r>
      <w:r w:rsidR="006263D3" w:rsidRPr="00174889">
        <w:rPr>
          <w:rFonts w:ascii="Garamond" w:hAnsi="Garamond"/>
          <w:i/>
          <w:sz w:val="28"/>
          <w:szCs w:val="28"/>
        </w:rPr>
        <w:t xml:space="preserve">federálními </w:t>
      </w:r>
      <w:r w:rsidR="006263D3" w:rsidRPr="006D29CB">
        <w:rPr>
          <w:rFonts w:ascii="Garamond" w:hAnsi="Garamond"/>
          <w:sz w:val="28"/>
          <w:szCs w:val="28"/>
        </w:rPr>
        <w:t xml:space="preserve">organizacemi řeckých městských států X politické experimenty nikým teoreticky reflektovány. Politický, sociální a kulturní </w:t>
      </w:r>
      <w:r w:rsidR="006263D3" w:rsidRPr="00174889">
        <w:rPr>
          <w:rFonts w:ascii="Garamond" w:hAnsi="Garamond"/>
          <w:i/>
          <w:sz w:val="28"/>
          <w:szCs w:val="28"/>
        </w:rPr>
        <w:t>primát polis</w:t>
      </w:r>
      <w:r w:rsidR="006263D3" w:rsidRPr="006D29CB">
        <w:rPr>
          <w:rFonts w:ascii="Garamond" w:hAnsi="Garamond"/>
          <w:sz w:val="28"/>
          <w:szCs w:val="28"/>
        </w:rPr>
        <w:t xml:space="preserve"> nikdy nebyl zpochybněn. Příčinou ztotožnění politiky s výchovou. Ani </w:t>
      </w:r>
      <w:proofErr w:type="spellStart"/>
      <w:r w:rsidR="006263D3" w:rsidRPr="00174889">
        <w:rPr>
          <w:rFonts w:ascii="Garamond" w:hAnsi="Garamond"/>
          <w:i/>
          <w:sz w:val="28"/>
          <w:szCs w:val="28"/>
        </w:rPr>
        <w:t>panhelenismus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 nezměnil přesvědčení o morálním poslání polis X nové prostorové dimenze impéria: úkolem helenistického a pozdního římského myšlení promyslet, co znamená politická dimenze existence člověka ve věku impéria???</w:t>
      </w:r>
    </w:p>
    <w:p w14:paraId="6ADB7AED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metody tvorby </w:t>
      </w:r>
      <w:r w:rsidR="006263D3" w:rsidRPr="006D29CB">
        <w:rPr>
          <w:rFonts w:ascii="Garamond" w:hAnsi="Garamond"/>
          <w:b/>
          <w:bCs/>
          <w:sz w:val="28"/>
          <w:szCs w:val="28"/>
        </w:rPr>
        <w:t xml:space="preserve">loajality a praktické identifikace s politikou </w:t>
      </w:r>
      <w:r w:rsidR="006263D3" w:rsidRPr="006D29CB">
        <w:rPr>
          <w:rFonts w:ascii="Garamond" w:hAnsi="Garamond"/>
          <w:sz w:val="28"/>
          <w:szCs w:val="28"/>
        </w:rPr>
        <w:t xml:space="preserve">jiné: </w:t>
      </w:r>
      <w:r w:rsidR="006263D3" w:rsidRPr="00174889">
        <w:rPr>
          <w:rFonts w:ascii="Garamond" w:hAnsi="Garamond"/>
          <w:i/>
          <w:sz w:val="28"/>
          <w:szCs w:val="28"/>
        </w:rPr>
        <w:t>zbožná ú</w:t>
      </w:r>
      <w:r w:rsidR="006263D3" w:rsidRPr="006D29CB">
        <w:rPr>
          <w:rFonts w:ascii="Garamond" w:hAnsi="Garamond"/>
          <w:sz w:val="28"/>
          <w:szCs w:val="28"/>
        </w:rPr>
        <w:t xml:space="preserve">cta k personifikované moci. </w:t>
      </w:r>
      <w:r w:rsidR="006263D3" w:rsidRPr="00174889">
        <w:rPr>
          <w:rFonts w:ascii="Garamond" w:hAnsi="Garamond"/>
          <w:i/>
          <w:sz w:val="28"/>
          <w:szCs w:val="28"/>
        </w:rPr>
        <w:t>Loajalita k osobě</w:t>
      </w:r>
      <w:r w:rsidR="006263D3" w:rsidRPr="006D29CB">
        <w:rPr>
          <w:rFonts w:ascii="Garamond" w:hAnsi="Garamond"/>
          <w:sz w:val="28"/>
          <w:szCs w:val="28"/>
        </w:rPr>
        <w:t xml:space="preserve"> vládce: monarchie transformována do </w:t>
      </w:r>
      <w:r w:rsidR="006263D3" w:rsidRPr="00174889">
        <w:rPr>
          <w:rFonts w:ascii="Garamond" w:hAnsi="Garamond"/>
          <w:i/>
          <w:sz w:val="28"/>
          <w:szCs w:val="28"/>
        </w:rPr>
        <w:t>kultu</w:t>
      </w:r>
      <w:r w:rsidR="006263D3" w:rsidRPr="006D29CB">
        <w:rPr>
          <w:rFonts w:ascii="Garamond" w:hAnsi="Garamond"/>
          <w:sz w:val="28"/>
          <w:szCs w:val="28"/>
        </w:rPr>
        <w:t xml:space="preserve"> a obklopoval ji propracovaný systém znaků, symbolů a uctívání. Personifikace autority a uchýlení se k symbolismu způsobeny jak kulturní rozdílností obyvatel, ale také potřebou čelit stále více abstraktnímu charakteru politického života. Politika něčím nesrozumitelným běžné zkušenosti.</w:t>
      </w:r>
    </w:p>
    <w:p w14:paraId="0107C898" w14:textId="77777777" w:rsidR="0049216E" w:rsidRDefault="0049216E" w:rsidP="005C21D0">
      <w:pPr>
        <w:rPr>
          <w:rFonts w:ascii="Garamond" w:hAnsi="Garamond"/>
          <w:sz w:val="28"/>
          <w:szCs w:val="28"/>
        </w:rPr>
      </w:pPr>
    </w:p>
    <w:p w14:paraId="22A71150" w14:textId="77777777" w:rsidR="00FC0726" w:rsidRPr="00524208" w:rsidRDefault="00FC0726" w:rsidP="00FC072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II. 3</w:t>
      </w:r>
      <w:r w:rsidRPr="0052420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Problém občanské neangažovanosti</w:t>
      </w:r>
      <w:r w:rsidR="006D29CB">
        <w:rPr>
          <w:rFonts w:ascii="Garamond" w:hAnsi="Garamond"/>
          <w:b/>
          <w:sz w:val="28"/>
          <w:szCs w:val="28"/>
        </w:rPr>
        <w:t>: epikurejci</w:t>
      </w:r>
    </w:p>
    <w:p w14:paraId="7E4FF656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proofErr w:type="spellStart"/>
      <w:r w:rsidR="006263D3" w:rsidRPr="00174889">
        <w:rPr>
          <w:rFonts w:ascii="Garamond" w:hAnsi="Garamond"/>
          <w:i/>
          <w:sz w:val="28"/>
          <w:szCs w:val="28"/>
        </w:rPr>
        <w:t>megalopolis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 nahradila polis. Ač neměla politické kvality polis, vyžadovala stejné nároky od člověka: spolupráci a oběť. Problém </w:t>
      </w:r>
      <w:r w:rsidR="006263D3" w:rsidRPr="00174889">
        <w:rPr>
          <w:rFonts w:ascii="Garamond" w:hAnsi="Garamond"/>
          <w:i/>
          <w:sz w:val="28"/>
          <w:szCs w:val="28"/>
        </w:rPr>
        <w:t>členství</w:t>
      </w:r>
      <w:r w:rsidR="006263D3" w:rsidRPr="006D29CB">
        <w:rPr>
          <w:rFonts w:ascii="Garamond" w:hAnsi="Garamond"/>
          <w:sz w:val="28"/>
          <w:szCs w:val="28"/>
        </w:rPr>
        <w:t xml:space="preserve"> mimořádně zvýrazněn po útocích kyniků, epikurejců a raných stoiků na zvyková pouta a vztahy, které určovaly postavení jednotlivce a jeho roli ve společnosti. </w:t>
      </w:r>
      <w:r w:rsidR="006263D3" w:rsidRPr="00174889">
        <w:rPr>
          <w:rFonts w:ascii="Garamond" w:hAnsi="Garamond"/>
          <w:i/>
          <w:sz w:val="28"/>
          <w:szCs w:val="28"/>
        </w:rPr>
        <w:t>Stažení se z politiky</w:t>
      </w:r>
      <w:r w:rsidR="006263D3" w:rsidRPr="006D29CB">
        <w:rPr>
          <w:rFonts w:ascii="Garamond" w:hAnsi="Garamond"/>
          <w:sz w:val="28"/>
          <w:szCs w:val="28"/>
        </w:rPr>
        <w:t xml:space="preserve"> leitmotivem těchto filosofií. </w:t>
      </w:r>
      <w:r w:rsidR="006263D3" w:rsidRPr="00174889">
        <w:rPr>
          <w:rFonts w:ascii="Garamond" w:hAnsi="Garamond"/>
          <w:i/>
          <w:sz w:val="28"/>
          <w:szCs w:val="28"/>
        </w:rPr>
        <w:t>Anti-politický impuls</w:t>
      </w:r>
      <w:r w:rsidR="006263D3" w:rsidRPr="006D29CB">
        <w:rPr>
          <w:rFonts w:ascii="Garamond" w:hAnsi="Garamond"/>
          <w:sz w:val="28"/>
          <w:szCs w:val="28"/>
        </w:rPr>
        <w:t>: člověk se musí osvobodit z vězení politiky. Nejvýznamnější a nejcennější část života nesouvisí s politickým sdružením: to má jen omezenou hodnotu.</w:t>
      </w:r>
    </w:p>
    <w:p w14:paraId="5CAA497F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6D29CB">
        <w:rPr>
          <w:rFonts w:ascii="Garamond" w:hAnsi="Garamond"/>
          <w:b/>
          <w:bCs/>
          <w:sz w:val="28"/>
          <w:szCs w:val="28"/>
        </w:rPr>
        <w:t>epikurejci</w:t>
      </w:r>
      <w:r w:rsidR="006263D3" w:rsidRPr="006D29CB">
        <w:rPr>
          <w:rFonts w:ascii="Garamond" w:hAnsi="Garamond"/>
          <w:sz w:val="28"/>
          <w:szCs w:val="28"/>
        </w:rPr>
        <w:t xml:space="preserve"> přiznávali určitou užitečnost politickému řádu, jeho nároky i nároky rodiny a společnosti však zredukovali. Zůstalo jisté minimum nezbytné k </w:t>
      </w:r>
      <w:r w:rsidR="006263D3" w:rsidRPr="00174889">
        <w:rPr>
          <w:rFonts w:ascii="Garamond" w:hAnsi="Garamond"/>
          <w:i/>
          <w:sz w:val="28"/>
          <w:szCs w:val="28"/>
        </w:rPr>
        <w:t>udržení míru</w:t>
      </w:r>
      <w:r w:rsidR="006263D3" w:rsidRPr="006D29CB">
        <w:rPr>
          <w:rFonts w:ascii="Garamond" w:hAnsi="Garamond"/>
          <w:sz w:val="28"/>
          <w:szCs w:val="28"/>
        </w:rPr>
        <w:t xml:space="preserve">. Epikurejská společnost je spojena </w:t>
      </w:r>
      <w:r w:rsidR="006263D3" w:rsidRPr="00174889">
        <w:rPr>
          <w:rFonts w:ascii="Garamond" w:hAnsi="Garamond"/>
          <w:i/>
          <w:sz w:val="28"/>
          <w:szCs w:val="28"/>
        </w:rPr>
        <w:t>společenskou smlouvou</w:t>
      </w:r>
      <w:r w:rsidR="006263D3" w:rsidRPr="006D29CB">
        <w:rPr>
          <w:rFonts w:ascii="Garamond" w:hAnsi="Garamond"/>
          <w:sz w:val="28"/>
          <w:szCs w:val="28"/>
        </w:rPr>
        <w:t>, která garantuje jen to, že člověk by neměl způsobovat újmu ostatním a ti by mu též neměli způsobovat újmu.</w:t>
      </w:r>
    </w:p>
    <w:p w14:paraId="0BD2864D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174889">
        <w:rPr>
          <w:rFonts w:ascii="Garamond" w:hAnsi="Garamond"/>
          <w:i/>
          <w:sz w:val="28"/>
          <w:szCs w:val="28"/>
        </w:rPr>
        <w:t>epikurejci a kynikové</w:t>
      </w:r>
      <w:r w:rsidR="006263D3" w:rsidRPr="006D29CB">
        <w:rPr>
          <w:rFonts w:ascii="Garamond" w:hAnsi="Garamond"/>
          <w:sz w:val="28"/>
          <w:szCs w:val="28"/>
        </w:rPr>
        <w:t xml:space="preserve"> zpochybňovali úzké spojení mezi ctnostmi politického sdružení a ctností jednotlivce. Kolaps polis a nejistoty politiky jen dokazovaly nezájem kosmu (bohů) o osudy člověka. Lidé se nemohou spoléhat na jednání bohů, lidská dokonalost již není možná v polis: osud lidí čistě jen osobní záležitostí. Epikurejci otevřeli dveře </w:t>
      </w:r>
      <w:r w:rsidR="006263D3" w:rsidRPr="00174889">
        <w:rPr>
          <w:rFonts w:ascii="Garamond" w:hAnsi="Garamond"/>
          <w:i/>
          <w:sz w:val="28"/>
          <w:szCs w:val="28"/>
        </w:rPr>
        <w:t>radikálnímu individualismu</w:t>
      </w:r>
      <w:r w:rsidR="006263D3" w:rsidRPr="006D29CB">
        <w:rPr>
          <w:rFonts w:ascii="Garamond" w:hAnsi="Garamond"/>
          <w:sz w:val="28"/>
          <w:szCs w:val="28"/>
        </w:rPr>
        <w:t>, který byl založen na sebe-zájmu a který byl směřován k soběstačnosti. Štěstí bylo záležitostí čistě toho, co si člověk zvolí: požadavek oddanosti politickému řádu byl nahlížen jako léčka, aby byl člověk konformní.</w:t>
      </w:r>
    </w:p>
    <w:p w14:paraId="2676E070" w14:textId="77777777" w:rsidR="005C21D0" w:rsidRDefault="005C21D0" w:rsidP="005C21D0">
      <w:pPr>
        <w:rPr>
          <w:rFonts w:ascii="Garamond" w:hAnsi="Garamond"/>
          <w:sz w:val="28"/>
          <w:szCs w:val="28"/>
        </w:rPr>
      </w:pPr>
    </w:p>
    <w:p w14:paraId="398CDF76" w14:textId="77777777" w:rsidR="006D29CB" w:rsidRPr="00524208" w:rsidRDefault="006D29CB" w:rsidP="006D29C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II. 4</w:t>
      </w:r>
      <w:r w:rsidRPr="00524208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Problém občanské neangažovanosti: stoikové</w:t>
      </w:r>
    </w:p>
    <w:p w14:paraId="6C65833D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myšlenka, že člověk je dlužen oddanosti politickému řádu, až příliš zakořeněna: na </w:t>
      </w:r>
      <w:r w:rsidR="006263D3" w:rsidRPr="006D29CB">
        <w:rPr>
          <w:rFonts w:ascii="Garamond" w:hAnsi="Garamond"/>
          <w:b/>
          <w:bCs/>
          <w:sz w:val="28"/>
          <w:szCs w:val="28"/>
        </w:rPr>
        <w:t>stoicích</w:t>
      </w:r>
      <w:r w:rsidR="006263D3" w:rsidRPr="006D29CB">
        <w:rPr>
          <w:rFonts w:ascii="Garamond" w:hAnsi="Garamond"/>
          <w:sz w:val="28"/>
          <w:szCs w:val="28"/>
        </w:rPr>
        <w:t xml:space="preserve"> nová definice občanství.</w:t>
      </w:r>
    </w:p>
    <w:p w14:paraId="0D689F0B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lidé by měli sledovat svou </w:t>
      </w:r>
      <w:r w:rsidR="006263D3" w:rsidRPr="00174889">
        <w:rPr>
          <w:rFonts w:ascii="Garamond" w:hAnsi="Garamond"/>
          <w:b/>
          <w:sz w:val="28"/>
          <w:szCs w:val="28"/>
        </w:rPr>
        <w:t>přirozenost</w:t>
      </w:r>
      <w:r w:rsidR="006263D3" w:rsidRPr="006D29CB">
        <w:rPr>
          <w:rFonts w:ascii="Garamond" w:hAnsi="Garamond"/>
          <w:sz w:val="28"/>
          <w:szCs w:val="28"/>
        </w:rPr>
        <w:t xml:space="preserve">: měli by se identifikovat s rozumem, který proniká celým vesmírem. Veškeré stvoření tvoří </w:t>
      </w:r>
      <w:r w:rsidR="006263D3" w:rsidRPr="00174889">
        <w:rPr>
          <w:rFonts w:ascii="Garamond" w:hAnsi="Garamond"/>
          <w:i/>
          <w:sz w:val="28"/>
          <w:szCs w:val="28"/>
        </w:rPr>
        <w:t>řád</w:t>
      </w:r>
      <w:r w:rsidR="006263D3" w:rsidRPr="006D29CB">
        <w:rPr>
          <w:rFonts w:ascii="Garamond" w:hAnsi="Garamond"/>
          <w:sz w:val="28"/>
          <w:szCs w:val="28"/>
        </w:rPr>
        <w:t xml:space="preserve">, v němž různé části přispívají, každá svou zvláštní funkcí, k harmonii celku. Autentické vztahy, které se </w:t>
      </w:r>
      <w:r w:rsidR="006263D3" w:rsidRPr="006D29CB">
        <w:rPr>
          <w:rFonts w:ascii="Garamond" w:hAnsi="Garamond"/>
          <w:sz w:val="28"/>
          <w:szCs w:val="28"/>
        </w:rPr>
        <w:lastRenderedPageBreak/>
        <w:t>nedostávaly existujícím politickým společnostem, měly být tak znovuvytvořeny podle obrazu kosmického řádu, který byl i řádem společnosti.</w:t>
      </w:r>
    </w:p>
    <w:p w14:paraId="01AA216C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intelektuální nedostatky stoicismu v neostrosti jeho koncepce povahy politické společnosti. Vůbec nenabízel politicky smysluplný ideál a nějakou teoretickou koncepci </w:t>
      </w:r>
      <w:proofErr w:type="spellStart"/>
      <w:r w:rsidR="006263D3" w:rsidRPr="006D29CB">
        <w:rPr>
          <w:rFonts w:ascii="Garamond" w:hAnsi="Garamond"/>
          <w:sz w:val="28"/>
          <w:szCs w:val="28"/>
        </w:rPr>
        <w:t>politična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. Dvojznačnost universální společnosti: stoikové vycházeli z myšlenky přirozeného řádu, tj. </w:t>
      </w:r>
      <w:r w:rsidR="006263D3" w:rsidRPr="00174889">
        <w:rPr>
          <w:rFonts w:ascii="Garamond" w:hAnsi="Garamond"/>
          <w:i/>
          <w:sz w:val="28"/>
          <w:szCs w:val="28"/>
        </w:rPr>
        <w:t>harmonie racionálně integrovaného univerza</w:t>
      </w:r>
      <w:r w:rsidR="006263D3" w:rsidRPr="006D29CB">
        <w:rPr>
          <w:rFonts w:ascii="Garamond" w:hAnsi="Garamond"/>
          <w:sz w:val="28"/>
          <w:szCs w:val="28"/>
        </w:rPr>
        <w:t xml:space="preserve">. Ideální společnost zahrnuje </w:t>
      </w:r>
      <w:r w:rsidR="006263D3" w:rsidRPr="00174889">
        <w:rPr>
          <w:rFonts w:ascii="Garamond" w:hAnsi="Garamond"/>
          <w:i/>
          <w:sz w:val="28"/>
          <w:szCs w:val="28"/>
        </w:rPr>
        <w:t>celé stvoření</w:t>
      </w:r>
      <w:r w:rsidR="006263D3" w:rsidRPr="006D29CB">
        <w:rPr>
          <w:rFonts w:ascii="Garamond" w:hAnsi="Garamond"/>
          <w:sz w:val="28"/>
          <w:szCs w:val="28"/>
        </w:rPr>
        <w:t xml:space="preserve">. Tím stoikové smíchali různé kontexty: přírodu a lidský svět. Určité myšlenky dříve spojené s politickým řádem přeneseny na řád přírody. Z toho však ještě nevyplývalo žádné občanství. Filosofie socializovala a politizovala přírodu, ale vzala podstatu </w:t>
      </w:r>
      <w:proofErr w:type="spellStart"/>
      <w:r w:rsidR="006263D3" w:rsidRPr="006D29CB">
        <w:rPr>
          <w:rFonts w:ascii="Garamond" w:hAnsi="Garamond"/>
          <w:sz w:val="28"/>
          <w:szCs w:val="28"/>
        </w:rPr>
        <w:t>političnu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. </w:t>
      </w:r>
    </w:p>
    <w:p w14:paraId="76D0D717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>v druhém století si různé postavy veřejného života (</w:t>
      </w:r>
      <w:proofErr w:type="spellStart"/>
      <w:r w:rsidR="006263D3" w:rsidRPr="006D29CB">
        <w:rPr>
          <w:rFonts w:ascii="Garamond" w:hAnsi="Garamond"/>
          <w:sz w:val="28"/>
          <w:szCs w:val="28"/>
        </w:rPr>
        <w:t>Scipio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, </w:t>
      </w:r>
      <w:proofErr w:type="spellStart"/>
      <w:r w:rsidR="006263D3" w:rsidRPr="006D29CB">
        <w:rPr>
          <w:rFonts w:ascii="Garamond" w:hAnsi="Garamond"/>
          <w:sz w:val="28"/>
          <w:szCs w:val="28"/>
        </w:rPr>
        <w:t>Cato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) uvědomili potřebu </w:t>
      </w:r>
      <w:r w:rsidR="006263D3" w:rsidRPr="00174889">
        <w:rPr>
          <w:rFonts w:ascii="Garamond" w:hAnsi="Garamond"/>
          <w:i/>
          <w:sz w:val="28"/>
          <w:szCs w:val="28"/>
        </w:rPr>
        <w:t>kodexu chování pro veřejné činitele</w:t>
      </w:r>
      <w:r w:rsidR="006263D3" w:rsidRPr="006D29CB">
        <w:rPr>
          <w:rFonts w:ascii="Garamond" w:hAnsi="Garamond"/>
          <w:sz w:val="28"/>
          <w:szCs w:val="28"/>
        </w:rPr>
        <w:t xml:space="preserve">. Stoický model universální společnosti dobře šel dohromady s myšlenkou římského světového státu. Stoicismus nabízel </w:t>
      </w:r>
      <w:r w:rsidR="006263D3" w:rsidRPr="00174889">
        <w:rPr>
          <w:rFonts w:ascii="Garamond" w:hAnsi="Garamond"/>
          <w:i/>
          <w:sz w:val="28"/>
          <w:szCs w:val="28"/>
        </w:rPr>
        <w:t>etiku</w:t>
      </w:r>
      <w:r w:rsidR="006263D3" w:rsidRPr="006D29CB">
        <w:rPr>
          <w:rFonts w:ascii="Garamond" w:hAnsi="Garamond"/>
          <w:sz w:val="28"/>
          <w:szCs w:val="28"/>
        </w:rPr>
        <w:t>, která měla chránit veřejné činitele před svody moci. Filosofie tak nabízela etiku veřejné služby, byrokratickou morálku.</w:t>
      </w:r>
    </w:p>
    <w:p w14:paraId="44D889AA" w14:textId="77777777" w:rsidR="006D29CB" w:rsidRPr="00524208" w:rsidRDefault="006D29CB" w:rsidP="005C21D0">
      <w:pPr>
        <w:rPr>
          <w:rFonts w:ascii="Garamond" w:hAnsi="Garamond"/>
          <w:sz w:val="28"/>
          <w:szCs w:val="28"/>
        </w:rPr>
      </w:pPr>
    </w:p>
    <w:p w14:paraId="42260AF6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 xml:space="preserve">II. 1. </w:t>
      </w:r>
      <w:r w:rsidR="006D29CB">
        <w:rPr>
          <w:rFonts w:ascii="Garamond" w:hAnsi="Garamond"/>
          <w:b/>
          <w:sz w:val="28"/>
          <w:szCs w:val="28"/>
        </w:rPr>
        <w:t>5</w:t>
      </w:r>
      <w:r w:rsidRPr="00524208">
        <w:rPr>
          <w:rFonts w:ascii="Garamond" w:hAnsi="Garamond"/>
          <w:b/>
          <w:sz w:val="28"/>
          <w:szCs w:val="28"/>
        </w:rPr>
        <w:t xml:space="preserve"> Politika a římská republika</w:t>
      </w:r>
    </w:p>
    <w:p w14:paraId="487F4ECA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římská republika: pokus zvládnout dynamiku </w:t>
      </w:r>
      <w:proofErr w:type="spellStart"/>
      <w:r w:rsidR="006263D3" w:rsidRPr="006D29CB">
        <w:rPr>
          <w:rFonts w:ascii="Garamond" w:hAnsi="Garamond"/>
          <w:sz w:val="28"/>
          <w:szCs w:val="28"/>
        </w:rPr>
        <w:t>politična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 skrze </w:t>
      </w:r>
      <w:r w:rsidR="006263D3" w:rsidRPr="00174889">
        <w:rPr>
          <w:rFonts w:ascii="Garamond" w:hAnsi="Garamond"/>
          <w:b/>
          <w:sz w:val="28"/>
          <w:szCs w:val="28"/>
        </w:rPr>
        <w:t>institucionální formy</w:t>
      </w:r>
      <w:r w:rsidR="006263D3" w:rsidRPr="006D29CB">
        <w:rPr>
          <w:rFonts w:ascii="Garamond" w:hAnsi="Garamond"/>
          <w:sz w:val="28"/>
          <w:szCs w:val="28"/>
        </w:rPr>
        <w:t xml:space="preserve">. Systém nebyl demokratický jako v polis: aktivní správa veřejných záležitostí v rukou relativně uzavřené oligarchie. Římská společnosti rozdělena do několika skupin a ty uvnitř též diferencovány. Tyto skupiny pak byly propojeny s komplikovaným </w:t>
      </w:r>
      <w:r w:rsidR="006263D3" w:rsidRPr="00174889">
        <w:rPr>
          <w:rFonts w:ascii="Garamond" w:hAnsi="Garamond"/>
          <w:i/>
          <w:sz w:val="28"/>
          <w:szCs w:val="28"/>
        </w:rPr>
        <w:t>systémem sdružení, voleb a vojenské organizace</w:t>
      </w:r>
      <w:r w:rsidR="006263D3" w:rsidRPr="006D29CB">
        <w:rPr>
          <w:rFonts w:ascii="Garamond" w:hAnsi="Garamond"/>
          <w:sz w:val="28"/>
          <w:szCs w:val="28"/>
        </w:rPr>
        <w:t xml:space="preserve">. Tímto způsobem měl být politický systém citlivý k měnícím se sociálním tlakům. Politické jednání nepřímým: mezi světem a činem stojí médium </w:t>
      </w:r>
      <w:r w:rsidR="006263D3" w:rsidRPr="00174889">
        <w:rPr>
          <w:rFonts w:ascii="Garamond" w:hAnsi="Garamond"/>
          <w:i/>
          <w:sz w:val="28"/>
          <w:szCs w:val="28"/>
        </w:rPr>
        <w:t>institucí</w:t>
      </w:r>
      <w:r w:rsidR="006263D3" w:rsidRPr="006D29CB">
        <w:rPr>
          <w:rFonts w:ascii="Garamond" w:hAnsi="Garamond"/>
          <w:sz w:val="28"/>
          <w:szCs w:val="28"/>
        </w:rPr>
        <w:t>.</w:t>
      </w:r>
    </w:p>
    <w:p w14:paraId="56FE89E7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vedení lidu: u Řeků politický hrdina vytváří společenské instituce X Římané: konformita s již ustavenými institucionálními požadavky. Jde o </w:t>
      </w:r>
      <w:r w:rsidR="006263D3" w:rsidRPr="00174889">
        <w:rPr>
          <w:rFonts w:ascii="Garamond" w:hAnsi="Garamond"/>
          <w:i/>
          <w:sz w:val="28"/>
          <w:szCs w:val="28"/>
        </w:rPr>
        <w:t>implicitní kritiku platonismu</w:t>
      </w:r>
      <w:r w:rsidR="006263D3" w:rsidRPr="006D29CB">
        <w:rPr>
          <w:rFonts w:ascii="Garamond" w:hAnsi="Garamond"/>
          <w:sz w:val="28"/>
          <w:szCs w:val="28"/>
        </w:rPr>
        <w:t xml:space="preserve">: Ústava Římanů nadřazená proto, že nebyla dílem jednoho génia, ale dílem mnoha lidí (generací) v průběhu věků. </w:t>
      </w:r>
      <w:proofErr w:type="spellStart"/>
      <w:r w:rsidR="006263D3" w:rsidRPr="00712BCC">
        <w:rPr>
          <w:rFonts w:ascii="Garamond" w:hAnsi="Garamond"/>
          <w:b/>
          <w:sz w:val="28"/>
          <w:szCs w:val="28"/>
        </w:rPr>
        <w:t>Polybios</w:t>
      </w:r>
      <w:proofErr w:type="spellEnd"/>
      <w:r w:rsidR="006263D3" w:rsidRPr="006D29CB">
        <w:rPr>
          <w:rFonts w:ascii="Garamond" w:hAnsi="Garamond"/>
          <w:sz w:val="28"/>
          <w:szCs w:val="28"/>
        </w:rPr>
        <w:t xml:space="preserve">: politické poznání založeno na zkušenosti, něčím pragmatickým, užívá historickou metodu: budoucnost lze předvídat na základě správné četby minulosti. </w:t>
      </w:r>
    </w:p>
    <w:p w14:paraId="7DFD39AE" w14:textId="77777777" w:rsidR="001A501F" w:rsidRPr="006D29CB" w:rsidRDefault="006D29CB" w:rsidP="006D29C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6D29CB">
        <w:rPr>
          <w:rFonts w:ascii="Garamond" w:hAnsi="Garamond"/>
          <w:sz w:val="28"/>
          <w:szCs w:val="28"/>
        </w:rPr>
        <w:t xml:space="preserve">s životní zkušeností Římanů v rozporu Platónova zaujatost proti politickému konfliktu: Římané naopak testovali různé techniky, </w:t>
      </w:r>
      <w:r w:rsidR="006263D3" w:rsidRPr="00712BCC">
        <w:rPr>
          <w:rFonts w:ascii="Garamond" w:hAnsi="Garamond"/>
          <w:i/>
          <w:sz w:val="28"/>
          <w:szCs w:val="28"/>
        </w:rPr>
        <w:t>jak zvládat politickou rivalitu</w:t>
      </w:r>
      <w:r w:rsidR="006263D3" w:rsidRPr="006D29CB">
        <w:rPr>
          <w:rFonts w:ascii="Garamond" w:hAnsi="Garamond"/>
          <w:sz w:val="28"/>
          <w:szCs w:val="28"/>
        </w:rPr>
        <w:t>, jak manipulovat s masami, jak využívat různých symbolů k jejich zvládnutí. Různé skupiny soutěžili o úřad, prestiž a moc.</w:t>
      </w:r>
    </w:p>
    <w:p w14:paraId="769AD573" w14:textId="77777777" w:rsidR="006D29CB" w:rsidRDefault="006D29CB" w:rsidP="005C21D0">
      <w:pPr>
        <w:rPr>
          <w:rFonts w:ascii="Garamond" w:hAnsi="Garamond"/>
          <w:b/>
          <w:sz w:val="28"/>
          <w:szCs w:val="28"/>
        </w:rPr>
      </w:pPr>
    </w:p>
    <w:p w14:paraId="2CFB85C1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II.</w:t>
      </w:r>
      <w:r w:rsidR="000F178A">
        <w:rPr>
          <w:rFonts w:ascii="Garamond" w:hAnsi="Garamond"/>
          <w:b/>
          <w:sz w:val="28"/>
          <w:szCs w:val="28"/>
        </w:rPr>
        <w:t xml:space="preserve"> 1. 6 </w:t>
      </w:r>
      <w:r w:rsidRPr="00524208">
        <w:rPr>
          <w:rFonts w:ascii="Garamond" w:hAnsi="Garamond"/>
          <w:b/>
          <w:sz w:val="28"/>
          <w:szCs w:val="28"/>
        </w:rPr>
        <w:t>Politika zájmu</w:t>
      </w:r>
    </w:p>
    <w:p w14:paraId="48470305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v centru politiky kategorie </w:t>
      </w:r>
      <w:r w:rsidR="006263D3" w:rsidRPr="000F178A">
        <w:rPr>
          <w:rFonts w:ascii="Garamond" w:hAnsi="Garamond"/>
          <w:b/>
          <w:bCs/>
          <w:sz w:val="28"/>
          <w:szCs w:val="28"/>
        </w:rPr>
        <w:t>zájmu</w:t>
      </w:r>
      <w:r w:rsidR="006263D3" w:rsidRPr="000F178A">
        <w:rPr>
          <w:rFonts w:ascii="Garamond" w:hAnsi="Garamond"/>
          <w:sz w:val="28"/>
          <w:szCs w:val="28"/>
        </w:rPr>
        <w:t xml:space="preserve"> + změna </w:t>
      </w:r>
      <w:r w:rsidR="006263D3" w:rsidRPr="00712BCC">
        <w:rPr>
          <w:rFonts w:ascii="Garamond" w:hAnsi="Garamond"/>
          <w:i/>
          <w:sz w:val="28"/>
          <w:szCs w:val="28"/>
        </w:rPr>
        <w:t>koncepce ctností</w:t>
      </w:r>
      <w:r w:rsidR="006263D3" w:rsidRPr="000F178A">
        <w:rPr>
          <w:rFonts w:ascii="Garamond" w:hAnsi="Garamond"/>
          <w:sz w:val="28"/>
          <w:szCs w:val="28"/>
        </w:rPr>
        <w:t xml:space="preserve">: definovány politickým využitím. Zdůrazňován i </w:t>
      </w:r>
      <w:r w:rsidR="006263D3" w:rsidRPr="00712BCC">
        <w:rPr>
          <w:rFonts w:ascii="Garamond" w:hAnsi="Garamond"/>
          <w:i/>
          <w:sz w:val="28"/>
          <w:szCs w:val="28"/>
        </w:rPr>
        <w:t>aktivismus:</w:t>
      </w:r>
      <w:r w:rsidR="006263D3" w:rsidRPr="000F178A">
        <w:rPr>
          <w:rFonts w:ascii="Garamond" w:hAnsi="Garamond"/>
          <w:sz w:val="28"/>
          <w:szCs w:val="28"/>
        </w:rPr>
        <w:t xml:space="preserve"> správci veřejných záležitostí se musejí v prvé řadě starat, aby měl každý to, co mu náleží, aby nezakoušel zásahy do vlastnictví. Nejvyšší forma ctnostného života v řízení státu. </w:t>
      </w:r>
      <w:r w:rsidR="006263D3" w:rsidRPr="000F178A">
        <w:rPr>
          <w:rFonts w:ascii="Garamond" w:hAnsi="Garamond"/>
          <w:b/>
          <w:bCs/>
          <w:sz w:val="28"/>
          <w:szCs w:val="28"/>
        </w:rPr>
        <w:t>Jednání</w:t>
      </w:r>
      <w:r w:rsidR="006263D3" w:rsidRPr="000F178A">
        <w:rPr>
          <w:rFonts w:ascii="Garamond" w:hAnsi="Garamond"/>
          <w:sz w:val="28"/>
          <w:szCs w:val="28"/>
        </w:rPr>
        <w:t xml:space="preserve"> má vyšší status než filosofická spekulace.</w:t>
      </w:r>
    </w:p>
    <w:p w14:paraId="674BC2B6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politika záležitostí </w:t>
      </w:r>
      <w:r w:rsidR="006263D3" w:rsidRPr="00712BCC">
        <w:rPr>
          <w:rFonts w:ascii="Garamond" w:hAnsi="Garamond"/>
          <w:i/>
          <w:sz w:val="28"/>
          <w:szCs w:val="28"/>
        </w:rPr>
        <w:t>partikulárních požadavků</w:t>
      </w:r>
      <w:r w:rsidR="006263D3" w:rsidRPr="000F178A">
        <w:rPr>
          <w:rFonts w:ascii="Garamond" w:hAnsi="Garamond"/>
          <w:sz w:val="28"/>
          <w:szCs w:val="28"/>
        </w:rPr>
        <w:t>: ty v konfliktu. Různá pravidla různě výhodná pro různé typy lidí. Proč může politika snést velkou míru rivality mezi skupinami a může vzkvétat. Proč?</w:t>
      </w:r>
    </w:p>
    <w:p w14:paraId="6079AF89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ekonomicky prosperující společnosti umožňují velkou míru </w:t>
      </w:r>
      <w:r w:rsidR="006263D3" w:rsidRPr="00712BCC">
        <w:rPr>
          <w:rFonts w:ascii="Garamond" w:hAnsi="Garamond"/>
          <w:i/>
          <w:sz w:val="28"/>
          <w:szCs w:val="28"/>
        </w:rPr>
        <w:t>experimentu a politických změn</w:t>
      </w:r>
      <w:r w:rsidR="006263D3" w:rsidRPr="000F178A">
        <w:rPr>
          <w:rFonts w:ascii="Garamond" w:hAnsi="Garamond"/>
          <w:sz w:val="28"/>
          <w:szCs w:val="28"/>
        </w:rPr>
        <w:t xml:space="preserve">. Platí ale, že soupeřící skupiny vystaveny podobnému vzdělání a zkušenosti. Přijímají sdílenou sadu hodnot. Politická soutěž v rámci shody ohledně pravidel a základních významů politické spravedlnosti. </w:t>
      </w:r>
      <w:r w:rsidR="006263D3" w:rsidRPr="00712BCC">
        <w:rPr>
          <w:rFonts w:ascii="Garamond" w:hAnsi="Garamond"/>
          <w:i/>
          <w:sz w:val="28"/>
          <w:szCs w:val="28"/>
        </w:rPr>
        <w:t>Dodržování pravidel</w:t>
      </w:r>
      <w:r w:rsidR="006263D3" w:rsidRPr="000F178A">
        <w:rPr>
          <w:rFonts w:ascii="Garamond" w:hAnsi="Garamond"/>
          <w:sz w:val="28"/>
          <w:szCs w:val="28"/>
        </w:rPr>
        <w:t xml:space="preserve">: politika není totálně redukována na záležitost zájmů. </w:t>
      </w:r>
    </w:p>
    <w:p w14:paraId="374FF86E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0F178A">
        <w:rPr>
          <w:rFonts w:ascii="Garamond" w:hAnsi="Garamond"/>
          <w:b/>
          <w:bCs/>
          <w:sz w:val="28"/>
          <w:szCs w:val="28"/>
        </w:rPr>
        <w:t>Cicero</w:t>
      </w:r>
      <w:r w:rsidR="006263D3" w:rsidRPr="000F178A">
        <w:rPr>
          <w:rFonts w:ascii="Garamond" w:hAnsi="Garamond"/>
          <w:sz w:val="28"/>
          <w:szCs w:val="28"/>
        </w:rPr>
        <w:t xml:space="preserve">: postupný úpadek ústavního systému. Žádná koalice nebyla možná, nebyla-li založena na bázi zájmů. Jediný faktor, který byl schopný spojit lidi, je zároveň rozděloval. </w:t>
      </w:r>
      <w:r w:rsidR="006263D3" w:rsidRPr="00712BCC">
        <w:rPr>
          <w:rFonts w:ascii="Garamond" w:hAnsi="Garamond"/>
          <w:i/>
          <w:sz w:val="28"/>
          <w:szCs w:val="28"/>
        </w:rPr>
        <w:t>Imperiální expanze</w:t>
      </w:r>
      <w:r w:rsidR="006263D3" w:rsidRPr="000F178A">
        <w:rPr>
          <w:rFonts w:ascii="Garamond" w:hAnsi="Garamond"/>
          <w:sz w:val="28"/>
          <w:szCs w:val="28"/>
        </w:rPr>
        <w:t xml:space="preserve">: nekonečné možnosti, jak sledovat politické ambice. Zintenzivnění politiky, lidé netrpělivými. Růst politického násilí: politika de facto válkou. </w:t>
      </w:r>
    </w:p>
    <w:p w14:paraId="11FA6FC0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lidé ztratili důvěru v ustálené významy slov. Za vším: manipulace, zištné zájmy druhých. Společnost nebyla schopna vydržet politický konflikt. Nevyhnutelnou reakcí hledání míru za každou cenu. </w:t>
      </w:r>
      <w:r w:rsidR="006263D3" w:rsidRPr="000F178A">
        <w:rPr>
          <w:rFonts w:ascii="Garamond" w:hAnsi="Garamond"/>
          <w:b/>
          <w:bCs/>
          <w:sz w:val="28"/>
          <w:szCs w:val="28"/>
        </w:rPr>
        <w:t xml:space="preserve">S císařstvím přišel mír.  </w:t>
      </w:r>
    </w:p>
    <w:p w14:paraId="4F9DDFC8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769EDCFC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>II. 1. 6 Od politického sdružení k mocenské organizaci</w:t>
      </w:r>
    </w:p>
    <w:p w14:paraId="4790ADE0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6263D3" w:rsidRPr="000F178A">
        <w:rPr>
          <w:rFonts w:ascii="Garamond" w:hAnsi="Garamond"/>
          <w:b/>
          <w:bCs/>
          <w:sz w:val="28"/>
          <w:szCs w:val="28"/>
        </w:rPr>
        <w:t>císařstv</w:t>
      </w:r>
      <w:r w:rsidR="006263D3" w:rsidRPr="000F178A">
        <w:rPr>
          <w:rFonts w:ascii="Garamond" w:hAnsi="Garamond"/>
          <w:sz w:val="28"/>
          <w:szCs w:val="28"/>
        </w:rPr>
        <w:t>í: lidé ovládáni mocenskou organizací, než by vytvářeli politická sdružení. Moc ústřední politickou skutečností.</w:t>
      </w:r>
    </w:p>
    <w:p w14:paraId="146B4DCF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změna koncepce </w:t>
      </w:r>
      <w:r w:rsidR="006263D3" w:rsidRPr="000F178A">
        <w:rPr>
          <w:rFonts w:ascii="Garamond" w:hAnsi="Garamond"/>
          <w:b/>
          <w:bCs/>
          <w:sz w:val="28"/>
          <w:szCs w:val="28"/>
        </w:rPr>
        <w:t>občanství</w:t>
      </w:r>
      <w:r w:rsidR="006263D3" w:rsidRPr="000F178A">
        <w:rPr>
          <w:rFonts w:ascii="Garamond" w:hAnsi="Garamond"/>
          <w:sz w:val="28"/>
          <w:szCs w:val="28"/>
        </w:rPr>
        <w:t xml:space="preserve">: občan během principátu a </w:t>
      </w:r>
      <w:proofErr w:type="spellStart"/>
      <w:r w:rsidR="006263D3" w:rsidRPr="000F178A">
        <w:rPr>
          <w:rFonts w:ascii="Garamond" w:hAnsi="Garamond"/>
          <w:sz w:val="28"/>
          <w:szCs w:val="28"/>
        </w:rPr>
        <w:t>dominátu</w:t>
      </w:r>
      <w:proofErr w:type="spellEnd"/>
      <w:r w:rsidR="006263D3" w:rsidRPr="000F178A">
        <w:rPr>
          <w:rFonts w:ascii="Garamond" w:hAnsi="Garamond"/>
          <w:sz w:val="28"/>
          <w:szCs w:val="28"/>
        </w:rPr>
        <w:t xml:space="preserve"> nikoliv účastníkem politiky, ale jejím </w:t>
      </w:r>
      <w:r w:rsidR="006263D3" w:rsidRPr="00712BCC">
        <w:rPr>
          <w:rFonts w:ascii="Garamond" w:hAnsi="Garamond"/>
          <w:i/>
          <w:sz w:val="28"/>
          <w:szCs w:val="28"/>
        </w:rPr>
        <w:t>subjektem</w:t>
      </w:r>
      <w:r w:rsidR="006263D3" w:rsidRPr="000F178A">
        <w:rPr>
          <w:rFonts w:ascii="Garamond" w:hAnsi="Garamond"/>
          <w:sz w:val="28"/>
          <w:szCs w:val="28"/>
        </w:rPr>
        <w:t xml:space="preserve">: má poslouchat příkazy autority a za to má určité záruky. Člověk ztratil pocit identifikace se společenstvím, hledal právní garance proti společenství. </w:t>
      </w:r>
      <w:r w:rsidR="006263D3" w:rsidRPr="00712BCC">
        <w:rPr>
          <w:rFonts w:ascii="Garamond" w:hAnsi="Garamond"/>
          <w:i/>
          <w:sz w:val="28"/>
          <w:szCs w:val="28"/>
        </w:rPr>
        <w:t xml:space="preserve">Občanství </w:t>
      </w:r>
      <w:r w:rsidR="006263D3" w:rsidRPr="000F178A">
        <w:rPr>
          <w:rFonts w:ascii="Garamond" w:hAnsi="Garamond"/>
          <w:sz w:val="28"/>
          <w:szCs w:val="28"/>
        </w:rPr>
        <w:t xml:space="preserve">jen společným statusem lidí jinak sociálně, ekonomicky, nábožensky a kulturně rozdílných. </w:t>
      </w:r>
    </w:p>
    <w:p w14:paraId="7394B319" w14:textId="77777777" w:rsidR="001A501F" w:rsidRPr="00712BCC" w:rsidRDefault="000F178A" w:rsidP="000F178A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na primát moci </w:t>
      </w:r>
      <w:r w:rsidR="006263D3" w:rsidRPr="000F178A">
        <w:rPr>
          <w:rFonts w:ascii="Garamond" w:hAnsi="Garamond"/>
          <w:b/>
          <w:bCs/>
          <w:sz w:val="28"/>
          <w:szCs w:val="28"/>
        </w:rPr>
        <w:t>filosofie</w:t>
      </w:r>
      <w:r w:rsidR="006263D3" w:rsidRPr="000F178A">
        <w:rPr>
          <w:rFonts w:ascii="Garamond" w:hAnsi="Garamond"/>
          <w:sz w:val="28"/>
          <w:szCs w:val="28"/>
        </w:rPr>
        <w:t xml:space="preserve"> neschopna zareagovat: útočiště ve zlatém </w:t>
      </w:r>
      <w:proofErr w:type="spellStart"/>
      <w:r w:rsidR="006263D3" w:rsidRPr="000F178A">
        <w:rPr>
          <w:rFonts w:ascii="Garamond" w:hAnsi="Garamond"/>
          <w:sz w:val="28"/>
          <w:szCs w:val="28"/>
        </w:rPr>
        <w:t>předpolitickém</w:t>
      </w:r>
      <w:proofErr w:type="spellEnd"/>
      <w:r w:rsidR="006263D3" w:rsidRPr="000F178A">
        <w:rPr>
          <w:rFonts w:ascii="Garamond" w:hAnsi="Garamond"/>
          <w:sz w:val="28"/>
          <w:szCs w:val="28"/>
        </w:rPr>
        <w:t xml:space="preserve"> věku. Ideální společnost zbavena politických znaků. Nenabízela nic jiného než </w:t>
      </w:r>
      <w:r w:rsidR="006263D3" w:rsidRPr="00712BCC">
        <w:rPr>
          <w:rFonts w:ascii="Garamond" w:hAnsi="Garamond"/>
          <w:i/>
          <w:sz w:val="28"/>
          <w:szCs w:val="28"/>
        </w:rPr>
        <w:t>útěchu</w:t>
      </w:r>
      <w:r w:rsidR="006263D3" w:rsidRPr="000F178A">
        <w:rPr>
          <w:rFonts w:ascii="Garamond" w:hAnsi="Garamond"/>
          <w:sz w:val="28"/>
          <w:szCs w:val="28"/>
        </w:rPr>
        <w:t xml:space="preserve">. Ve světě vládl císař: vše záviselo na jeho rozmarech. On spojoval dohromady politické společenství: bez něj by společnost směřovala k destrukci. Před tím stojí filosofie s bezmocností: nezbývalo jí než prosit, aby vládce tlumil absolutismus </w:t>
      </w:r>
      <w:r w:rsidR="006263D3" w:rsidRPr="00712BCC">
        <w:rPr>
          <w:rFonts w:ascii="Garamond" w:hAnsi="Garamond"/>
          <w:i/>
          <w:sz w:val="28"/>
          <w:szCs w:val="28"/>
        </w:rPr>
        <w:t>milosrdenstvím.</w:t>
      </w:r>
    </w:p>
    <w:p w14:paraId="2AA7A910" w14:textId="77777777" w:rsidR="001A501F" w:rsidRPr="000F178A" w:rsidRDefault="000F178A" w:rsidP="000F178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="006263D3" w:rsidRPr="000F178A">
        <w:rPr>
          <w:rFonts w:ascii="Garamond" w:hAnsi="Garamond"/>
          <w:sz w:val="28"/>
          <w:szCs w:val="28"/>
        </w:rPr>
        <w:t xml:space="preserve">politika znovu prodchnuta </w:t>
      </w:r>
      <w:r w:rsidR="006263D3" w:rsidRPr="00712BCC">
        <w:rPr>
          <w:rFonts w:ascii="Garamond" w:hAnsi="Garamond"/>
          <w:i/>
          <w:sz w:val="28"/>
          <w:szCs w:val="28"/>
        </w:rPr>
        <w:t>náboženskými symboly</w:t>
      </w:r>
      <w:r w:rsidR="006263D3" w:rsidRPr="000F178A">
        <w:rPr>
          <w:rFonts w:ascii="Garamond" w:hAnsi="Garamond"/>
          <w:sz w:val="28"/>
          <w:szCs w:val="28"/>
        </w:rPr>
        <w:t xml:space="preserve">. Politický režim měl vést ke spáse. Osud politiky spojen </w:t>
      </w:r>
      <w:r w:rsidR="006263D3" w:rsidRPr="00712BCC">
        <w:rPr>
          <w:rFonts w:ascii="Garamond" w:hAnsi="Garamond"/>
          <w:i/>
          <w:sz w:val="28"/>
          <w:szCs w:val="28"/>
        </w:rPr>
        <w:t>s morálním charakterem jeho</w:t>
      </w:r>
      <w:r w:rsidR="006263D3" w:rsidRPr="000F178A">
        <w:rPr>
          <w:rFonts w:ascii="Garamond" w:hAnsi="Garamond"/>
          <w:sz w:val="28"/>
          <w:szCs w:val="28"/>
        </w:rPr>
        <w:t xml:space="preserve"> hlavy. Ona nástrojem božského rozumu, oživující silou, která může regenerovat společnost. Víra v politického spasitele a pokusy připodobnit vládce k božstvu a popsat lidskou společnosti analogicky k vládě Boha nad kosmem odrážely v sobě to, jak politické a náboženské prvky hluboce promíchanými v myslích lidí.</w:t>
      </w:r>
    </w:p>
    <w:p w14:paraId="7D0DA2B3" w14:textId="77777777" w:rsidR="005C21D0" w:rsidRPr="00524208" w:rsidRDefault="005C21D0" w:rsidP="005C21D0">
      <w:pPr>
        <w:rPr>
          <w:rFonts w:ascii="Garamond" w:hAnsi="Garamond"/>
          <w:b/>
          <w:sz w:val="28"/>
          <w:szCs w:val="28"/>
        </w:rPr>
      </w:pPr>
    </w:p>
    <w:p w14:paraId="0F27AFB5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  <w:r w:rsidRPr="00524208">
        <w:rPr>
          <w:rFonts w:ascii="Garamond" w:hAnsi="Garamond"/>
          <w:b/>
          <w:sz w:val="28"/>
          <w:szCs w:val="28"/>
        </w:rPr>
        <w:t xml:space="preserve">II. </w:t>
      </w:r>
      <w:r w:rsidR="0044364B">
        <w:rPr>
          <w:rFonts w:ascii="Garamond" w:hAnsi="Garamond"/>
          <w:b/>
          <w:sz w:val="28"/>
          <w:szCs w:val="28"/>
        </w:rPr>
        <w:t>3</w:t>
      </w:r>
      <w:r w:rsidRPr="00524208">
        <w:rPr>
          <w:rFonts w:ascii="Garamond" w:hAnsi="Garamond"/>
          <w:b/>
          <w:sz w:val="28"/>
          <w:szCs w:val="28"/>
        </w:rPr>
        <w:t xml:space="preserve"> Úpadek politické filosofie</w:t>
      </w:r>
      <w:r w:rsidRPr="00524208">
        <w:rPr>
          <w:rFonts w:ascii="Garamond" w:hAnsi="Garamond"/>
          <w:sz w:val="28"/>
          <w:szCs w:val="28"/>
        </w:rPr>
        <w:t xml:space="preserve"> </w:t>
      </w:r>
    </w:p>
    <w:p w14:paraId="008C5DD8" w14:textId="77777777" w:rsidR="001A501F" w:rsidRPr="006263D3" w:rsidRDefault="006263D3" w:rsidP="006263D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6263D3">
        <w:rPr>
          <w:rFonts w:ascii="Garamond" w:hAnsi="Garamond"/>
          <w:sz w:val="28"/>
          <w:szCs w:val="28"/>
        </w:rPr>
        <w:t xml:space="preserve">po smrti Aristotela se v politické spekulaci odrážel </w:t>
      </w:r>
      <w:r w:rsidRPr="00712BCC">
        <w:rPr>
          <w:rFonts w:ascii="Garamond" w:hAnsi="Garamond"/>
          <w:i/>
          <w:sz w:val="28"/>
          <w:szCs w:val="28"/>
        </w:rPr>
        <w:t>apolitický prvek</w:t>
      </w:r>
      <w:r w:rsidRPr="006263D3">
        <w:rPr>
          <w:rFonts w:ascii="Garamond" w:hAnsi="Garamond"/>
          <w:sz w:val="28"/>
          <w:szCs w:val="28"/>
        </w:rPr>
        <w:t xml:space="preserve">, ale neobjevila se opravdová politická filosofie. Smysl politické existence hledán mimo politiku. Úpadek polis zbavil politické myšlení základní jednotky úvah: ta nebyla ničím nahrazena. Politické filosofii se nepodařilo redefinovat nový typ společenství v politických termínech, ale stala se z ní </w:t>
      </w:r>
      <w:r w:rsidRPr="00712BCC">
        <w:rPr>
          <w:rFonts w:ascii="Garamond" w:hAnsi="Garamond"/>
          <w:i/>
          <w:sz w:val="28"/>
          <w:szCs w:val="28"/>
        </w:rPr>
        <w:t>morální filosofie</w:t>
      </w:r>
      <w:r w:rsidRPr="006263D3">
        <w:rPr>
          <w:rFonts w:ascii="Garamond" w:hAnsi="Garamond"/>
          <w:sz w:val="28"/>
          <w:szCs w:val="28"/>
        </w:rPr>
        <w:t>. Politické myšlení nahrazeno něčím širším, vágnějším, méně politickým. Morální kategorie překonaly ty politické. Sebevražda Seneky symbolem bankrotu tradice politické filosofie.</w:t>
      </w:r>
    </w:p>
    <w:p w14:paraId="23F8C598" w14:textId="77777777" w:rsidR="006263D3" w:rsidRDefault="006263D3" w:rsidP="006263D3">
      <w:pPr>
        <w:rPr>
          <w:rFonts w:ascii="Garamond" w:hAnsi="Garamond"/>
          <w:sz w:val="28"/>
          <w:szCs w:val="28"/>
        </w:rPr>
      </w:pPr>
    </w:p>
    <w:p w14:paraId="19C10C73" w14:textId="77777777" w:rsidR="00F1750B" w:rsidRDefault="00F1750B" w:rsidP="00F1750B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Poznámka k literatuře: </w:t>
      </w:r>
    </w:p>
    <w:p w14:paraId="1E07478C" w14:textId="77777777" w:rsidR="00F1750B" w:rsidRDefault="00F1750B" w:rsidP="0017488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Kromě dvou přehledových textů, které vám ukazují zhuštěným způsobem hlavní myšlenky Aristotelovy (a Platónovy) politické filosofie, se ve své četbě soustřeďte na to, jak Aristoteles odlišuje obec od domácnosti a jak kritizuje Platónovu koncepce komunismu žen a dětí. Proč komunismus žen a dětí obci škodí a co zvláště v obci ničí? Stejnou pozornost věnujte Aristotelově kritice komunismu majetku. Jakým způsobem pak Aristoteles charakterizuje ústavu? Co je účelem obce? Tuto otázku Aristoteles řeší, jak v úvodu, tak v závěru zadané četby z knihy třetí jeho Politiky. V souvislosti s touto četbou si všimněte si odlišnosti Aristotelova chápání od moderního liberálního státu. Na </w:t>
      </w:r>
      <w:proofErr w:type="gramStart"/>
      <w:r>
        <w:rPr>
          <w:rFonts w:ascii="Garamond" w:hAnsi="Garamond"/>
          <w:sz w:val="28"/>
          <w:szCs w:val="28"/>
        </w:rPr>
        <w:t>základě</w:t>
      </w:r>
      <w:proofErr w:type="gramEnd"/>
      <w:r>
        <w:rPr>
          <w:rFonts w:ascii="Garamond" w:hAnsi="Garamond"/>
          <w:sz w:val="28"/>
          <w:szCs w:val="28"/>
        </w:rPr>
        <w:t xml:space="preserve"> jakých kritérií potom Aristoteles odlišuje ústavy? </w:t>
      </w:r>
      <w:r w:rsidR="00174889">
        <w:rPr>
          <w:rFonts w:ascii="Garamond" w:hAnsi="Garamond"/>
          <w:sz w:val="28"/>
          <w:szCs w:val="28"/>
        </w:rPr>
        <w:t xml:space="preserve">Všimněte si pak, jakým způsobem do rozlišování ústav vstupuje faktor bohatství a chudoby. </w:t>
      </w:r>
    </w:p>
    <w:p w14:paraId="185084B1" w14:textId="77777777" w:rsidR="00174889" w:rsidRDefault="00174889" w:rsidP="00174889">
      <w:pPr>
        <w:rPr>
          <w:rFonts w:ascii="Garamond" w:hAnsi="Garamond"/>
          <w:b/>
          <w:sz w:val="28"/>
          <w:szCs w:val="28"/>
        </w:rPr>
      </w:pPr>
    </w:p>
    <w:p w14:paraId="63FF2652" w14:textId="77777777" w:rsidR="001A501F" w:rsidRPr="006263D3" w:rsidRDefault="006263D3" w:rsidP="006263D3">
      <w:pPr>
        <w:rPr>
          <w:rFonts w:ascii="Garamond" w:hAnsi="Garamond"/>
          <w:sz w:val="28"/>
          <w:szCs w:val="28"/>
        </w:rPr>
      </w:pPr>
      <w:r w:rsidRPr="006263D3">
        <w:rPr>
          <w:rFonts w:ascii="Garamond" w:hAnsi="Garamond"/>
          <w:b/>
          <w:sz w:val="28"/>
          <w:szCs w:val="28"/>
        </w:rPr>
        <w:t>Hlavní zdroje přednášky</w:t>
      </w:r>
      <w:r w:rsidRPr="006263D3">
        <w:rPr>
          <w:rFonts w:ascii="Garamond" w:hAnsi="Garamond"/>
          <w:sz w:val="28"/>
          <w:szCs w:val="28"/>
        </w:rPr>
        <w:t xml:space="preserve">: Strauss, Leo, </w:t>
      </w:r>
      <w:proofErr w:type="spellStart"/>
      <w:r w:rsidRPr="006263D3">
        <w:rPr>
          <w:rFonts w:ascii="Garamond" w:hAnsi="Garamond"/>
          <w:sz w:val="28"/>
          <w:szCs w:val="28"/>
        </w:rPr>
        <w:t>Cropsey</w:t>
      </w:r>
      <w:proofErr w:type="spellEnd"/>
      <w:r w:rsidRPr="006263D3">
        <w:rPr>
          <w:rFonts w:ascii="Garamond" w:hAnsi="Garamond"/>
          <w:sz w:val="28"/>
          <w:szCs w:val="28"/>
        </w:rPr>
        <w:t xml:space="preserve">, Joseph 1987. </w:t>
      </w:r>
      <w:proofErr w:type="spellStart"/>
      <w:r w:rsidRPr="006263D3">
        <w:rPr>
          <w:rFonts w:ascii="Garamond" w:hAnsi="Garamond"/>
          <w:i/>
          <w:iCs/>
          <w:sz w:val="28"/>
          <w:szCs w:val="28"/>
        </w:rPr>
        <w:t>History</w:t>
      </w:r>
      <w:proofErr w:type="spellEnd"/>
      <w:r w:rsidRPr="006263D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6263D3">
        <w:rPr>
          <w:rFonts w:ascii="Garamond" w:hAnsi="Garamond"/>
          <w:i/>
          <w:iCs/>
          <w:sz w:val="28"/>
          <w:szCs w:val="28"/>
        </w:rPr>
        <w:t>of</w:t>
      </w:r>
      <w:proofErr w:type="spellEnd"/>
      <w:r w:rsidRPr="006263D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6263D3">
        <w:rPr>
          <w:rFonts w:ascii="Garamond" w:hAnsi="Garamond"/>
          <w:i/>
          <w:iCs/>
          <w:sz w:val="28"/>
          <w:szCs w:val="28"/>
        </w:rPr>
        <w:t>Political</w:t>
      </w:r>
      <w:proofErr w:type="spellEnd"/>
      <w:r w:rsidRPr="006263D3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6263D3">
        <w:rPr>
          <w:rFonts w:ascii="Garamond" w:hAnsi="Garamond"/>
          <w:i/>
          <w:iCs/>
          <w:sz w:val="28"/>
          <w:szCs w:val="28"/>
        </w:rPr>
        <w:t>Philosophy</w:t>
      </w:r>
      <w:proofErr w:type="spellEnd"/>
      <w:r w:rsidRPr="006263D3">
        <w:rPr>
          <w:rFonts w:ascii="Garamond" w:hAnsi="Garamond"/>
          <w:sz w:val="28"/>
          <w:szCs w:val="28"/>
        </w:rPr>
        <w:t xml:space="preserve">. Chicago: </w:t>
      </w:r>
      <w:proofErr w:type="spellStart"/>
      <w:r w:rsidRPr="006263D3">
        <w:rPr>
          <w:rFonts w:ascii="Garamond" w:hAnsi="Garamond"/>
          <w:sz w:val="28"/>
          <w:szCs w:val="28"/>
        </w:rPr>
        <w:t>The</w:t>
      </w:r>
      <w:proofErr w:type="spellEnd"/>
      <w:r w:rsidRPr="006263D3">
        <w:rPr>
          <w:rFonts w:ascii="Garamond" w:hAnsi="Garamond"/>
          <w:sz w:val="28"/>
          <w:szCs w:val="28"/>
        </w:rPr>
        <w:t xml:space="preserve"> University </w:t>
      </w:r>
      <w:proofErr w:type="spellStart"/>
      <w:r w:rsidRPr="006263D3">
        <w:rPr>
          <w:rFonts w:ascii="Garamond" w:hAnsi="Garamond"/>
          <w:sz w:val="28"/>
          <w:szCs w:val="28"/>
        </w:rPr>
        <w:t>of</w:t>
      </w:r>
      <w:proofErr w:type="spellEnd"/>
      <w:r w:rsidRPr="006263D3">
        <w:rPr>
          <w:rFonts w:ascii="Garamond" w:hAnsi="Garamond"/>
          <w:sz w:val="28"/>
          <w:szCs w:val="28"/>
        </w:rPr>
        <w:t xml:space="preserve"> Chicago </w:t>
      </w:r>
      <w:proofErr w:type="spellStart"/>
      <w:r w:rsidRPr="006263D3">
        <w:rPr>
          <w:rFonts w:ascii="Garamond" w:hAnsi="Garamond"/>
          <w:sz w:val="28"/>
          <w:szCs w:val="28"/>
        </w:rPr>
        <w:t>Press</w:t>
      </w:r>
      <w:proofErr w:type="spellEnd"/>
      <w:r w:rsidRPr="006263D3">
        <w:rPr>
          <w:rFonts w:ascii="Garamond" w:hAnsi="Garamond"/>
          <w:sz w:val="28"/>
          <w:szCs w:val="28"/>
        </w:rPr>
        <w:t xml:space="preserve">; </w:t>
      </w:r>
      <w:proofErr w:type="spellStart"/>
      <w:r w:rsidRPr="006263D3">
        <w:rPr>
          <w:rFonts w:ascii="Garamond" w:hAnsi="Garamond"/>
          <w:sz w:val="28"/>
          <w:szCs w:val="28"/>
        </w:rPr>
        <w:t>Wolin</w:t>
      </w:r>
      <w:proofErr w:type="spellEnd"/>
      <w:r w:rsidRPr="006263D3">
        <w:rPr>
          <w:rFonts w:ascii="Garamond" w:hAnsi="Garamond"/>
          <w:sz w:val="28"/>
          <w:szCs w:val="28"/>
        </w:rPr>
        <w:t xml:space="preserve">, Sheldon 2004. </w:t>
      </w:r>
      <w:proofErr w:type="spellStart"/>
      <w:r w:rsidRPr="006263D3">
        <w:rPr>
          <w:rFonts w:ascii="Garamond" w:hAnsi="Garamond"/>
          <w:i/>
          <w:iCs/>
          <w:sz w:val="28"/>
          <w:szCs w:val="28"/>
        </w:rPr>
        <w:t>Politics</w:t>
      </w:r>
      <w:proofErr w:type="spellEnd"/>
      <w:r w:rsidRPr="006263D3">
        <w:rPr>
          <w:rFonts w:ascii="Garamond" w:hAnsi="Garamond"/>
          <w:i/>
          <w:iCs/>
          <w:sz w:val="28"/>
          <w:szCs w:val="28"/>
        </w:rPr>
        <w:t xml:space="preserve"> and Vision</w:t>
      </w:r>
      <w:r w:rsidRPr="006263D3">
        <w:rPr>
          <w:rFonts w:ascii="Garamond" w:hAnsi="Garamond"/>
          <w:sz w:val="28"/>
          <w:szCs w:val="28"/>
        </w:rPr>
        <w:t xml:space="preserve">. </w:t>
      </w:r>
      <w:proofErr w:type="spellStart"/>
      <w:r w:rsidRPr="006263D3">
        <w:rPr>
          <w:rFonts w:ascii="Garamond" w:hAnsi="Garamond"/>
          <w:sz w:val="28"/>
          <w:szCs w:val="28"/>
        </w:rPr>
        <w:t>Princeton</w:t>
      </w:r>
      <w:proofErr w:type="spellEnd"/>
      <w:r w:rsidRPr="006263D3">
        <w:rPr>
          <w:rFonts w:ascii="Garamond" w:hAnsi="Garamond"/>
          <w:sz w:val="28"/>
          <w:szCs w:val="28"/>
        </w:rPr>
        <w:t xml:space="preserve">: </w:t>
      </w:r>
      <w:proofErr w:type="spellStart"/>
      <w:r w:rsidRPr="006263D3">
        <w:rPr>
          <w:rFonts w:ascii="Garamond" w:hAnsi="Garamond"/>
          <w:sz w:val="28"/>
          <w:szCs w:val="28"/>
        </w:rPr>
        <w:t>Princeton</w:t>
      </w:r>
      <w:proofErr w:type="spellEnd"/>
      <w:r w:rsidRPr="006263D3">
        <w:rPr>
          <w:rFonts w:ascii="Garamond" w:hAnsi="Garamond"/>
          <w:sz w:val="28"/>
          <w:szCs w:val="28"/>
        </w:rPr>
        <w:t xml:space="preserve"> University </w:t>
      </w:r>
      <w:proofErr w:type="spellStart"/>
      <w:r w:rsidRPr="006263D3">
        <w:rPr>
          <w:rFonts w:ascii="Garamond" w:hAnsi="Garamond"/>
          <w:sz w:val="28"/>
          <w:szCs w:val="28"/>
        </w:rPr>
        <w:t>Press</w:t>
      </w:r>
      <w:proofErr w:type="spellEnd"/>
      <w:r w:rsidRPr="006263D3">
        <w:rPr>
          <w:rFonts w:ascii="Garamond" w:hAnsi="Garamond"/>
          <w:sz w:val="28"/>
          <w:szCs w:val="28"/>
        </w:rPr>
        <w:t>.</w:t>
      </w:r>
    </w:p>
    <w:p w14:paraId="4E6DF9D5" w14:textId="77777777" w:rsidR="005C21D0" w:rsidRPr="00524208" w:rsidRDefault="005C21D0" w:rsidP="005C21D0">
      <w:pPr>
        <w:rPr>
          <w:rFonts w:ascii="Garamond" w:hAnsi="Garamond"/>
          <w:sz w:val="28"/>
          <w:szCs w:val="28"/>
        </w:rPr>
      </w:pPr>
    </w:p>
    <w:p w14:paraId="6C164109" w14:textId="77777777" w:rsidR="005C21D0" w:rsidRDefault="005C21D0" w:rsidP="005C21D0">
      <w:pPr>
        <w:rPr>
          <w:rFonts w:ascii="Garamond" w:hAnsi="Garamond"/>
          <w:b/>
          <w:sz w:val="28"/>
          <w:szCs w:val="28"/>
          <w:u w:val="single"/>
        </w:rPr>
      </w:pPr>
      <w:r w:rsidRPr="00882DF2">
        <w:rPr>
          <w:rFonts w:ascii="Garamond" w:hAnsi="Garamond"/>
          <w:b/>
          <w:sz w:val="28"/>
          <w:szCs w:val="28"/>
          <w:u w:val="single"/>
        </w:rPr>
        <w:t xml:space="preserve">Povinná literatura: </w:t>
      </w:r>
    </w:p>
    <w:p w14:paraId="2CC9DC40" w14:textId="77777777" w:rsidR="005C21D0" w:rsidRPr="00671D08" w:rsidRDefault="005C21D0" w:rsidP="005C21D0">
      <w:pPr>
        <w:rPr>
          <w:rFonts w:ascii="Garamond" w:hAnsi="Garamond"/>
          <w:b/>
          <w:sz w:val="28"/>
          <w:szCs w:val="28"/>
          <w:u w:val="single"/>
        </w:rPr>
      </w:pPr>
      <w:proofErr w:type="spellStart"/>
      <w:r w:rsidRPr="00671D08">
        <w:rPr>
          <w:rFonts w:ascii="Garamond" w:hAnsi="Garamond" w:cs="Book Antiqua"/>
          <w:bCs/>
          <w:sz w:val="28"/>
          <w:szCs w:val="28"/>
        </w:rPr>
        <w:t>Aristotelés</w:t>
      </w:r>
      <w:proofErr w:type="spellEnd"/>
      <w:r w:rsidRPr="00671D08">
        <w:rPr>
          <w:rFonts w:ascii="Garamond" w:hAnsi="Garamond" w:cs="Book Antiqua"/>
          <w:bCs/>
          <w:sz w:val="28"/>
          <w:szCs w:val="28"/>
        </w:rPr>
        <w:t xml:space="preserve"> 1998. </w:t>
      </w:r>
      <w:r w:rsidRPr="00671D08">
        <w:rPr>
          <w:rFonts w:ascii="Garamond" w:hAnsi="Garamond" w:cs="Book Antiqua"/>
          <w:bCs/>
          <w:i/>
          <w:iCs/>
          <w:sz w:val="28"/>
          <w:szCs w:val="28"/>
        </w:rPr>
        <w:t>Politika</w:t>
      </w:r>
      <w:r w:rsidRPr="00671D08">
        <w:rPr>
          <w:rFonts w:ascii="Garamond" w:hAnsi="Garamond" w:cs="Book Antiqua"/>
          <w:bCs/>
          <w:sz w:val="28"/>
          <w:szCs w:val="28"/>
        </w:rPr>
        <w:t xml:space="preserve">. Praha: Petr Rezek, 65-77 (sekce </w:t>
      </w:r>
      <w:proofErr w:type="gramStart"/>
      <w:r w:rsidRPr="00671D08">
        <w:rPr>
          <w:rFonts w:ascii="Garamond" w:hAnsi="Garamond" w:cs="Book Antiqua"/>
          <w:bCs/>
          <w:sz w:val="28"/>
          <w:szCs w:val="28"/>
        </w:rPr>
        <w:t>1260b</w:t>
      </w:r>
      <w:proofErr w:type="gramEnd"/>
      <w:r w:rsidRPr="00671D08">
        <w:rPr>
          <w:rFonts w:ascii="Garamond" w:hAnsi="Garamond" w:cs="Book Antiqua"/>
          <w:bCs/>
          <w:sz w:val="28"/>
          <w:szCs w:val="28"/>
        </w:rPr>
        <w:t xml:space="preserve">/začátek 2. knihy – </w:t>
      </w:r>
      <w:r>
        <w:rPr>
          <w:rFonts w:ascii="Garamond" w:hAnsi="Garamond" w:cs="Book Antiqua"/>
          <w:bCs/>
          <w:sz w:val="28"/>
          <w:szCs w:val="28"/>
        </w:rPr>
        <w:tab/>
      </w:r>
      <w:r w:rsidRPr="00671D08">
        <w:rPr>
          <w:rFonts w:ascii="Garamond" w:hAnsi="Garamond" w:cs="Book Antiqua"/>
          <w:bCs/>
          <w:sz w:val="28"/>
          <w:szCs w:val="28"/>
        </w:rPr>
        <w:t xml:space="preserve">1264b/do 6. podkapitoly), 117-124 (sekce 1278b/od 6. podkapitoly – </w:t>
      </w:r>
      <w:r>
        <w:rPr>
          <w:rFonts w:ascii="Garamond" w:hAnsi="Garamond" w:cs="Book Antiqua"/>
          <w:bCs/>
          <w:sz w:val="28"/>
          <w:szCs w:val="28"/>
        </w:rPr>
        <w:tab/>
      </w:r>
      <w:r w:rsidRPr="00671D08">
        <w:rPr>
          <w:rFonts w:ascii="Garamond" w:hAnsi="Garamond" w:cs="Book Antiqua"/>
          <w:bCs/>
          <w:sz w:val="28"/>
          <w:szCs w:val="28"/>
        </w:rPr>
        <w:t>1281a/do 10. podkapitoly).</w:t>
      </w:r>
    </w:p>
    <w:p w14:paraId="57133EF7" w14:textId="77777777" w:rsidR="005C21D0" w:rsidRPr="001F2C61" w:rsidRDefault="005C21D0" w:rsidP="005C21D0">
      <w:pPr>
        <w:rPr>
          <w:rFonts w:ascii="Garamond" w:hAnsi="Garamond" w:cs="Book Antiqua"/>
          <w:bCs/>
          <w:sz w:val="28"/>
          <w:szCs w:val="28"/>
        </w:rPr>
      </w:pPr>
      <w:r w:rsidRPr="001F2C61">
        <w:rPr>
          <w:rFonts w:ascii="Garamond" w:hAnsi="Garamond" w:cs="Book Antiqua"/>
          <w:bCs/>
          <w:sz w:val="28"/>
          <w:szCs w:val="28"/>
        </w:rPr>
        <w:t>Císař</w:t>
      </w:r>
      <w:r>
        <w:rPr>
          <w:rFonts w:ascii="Garamond" w:hAnsi="Garamond" w:cs="Book Antiqua"/>
          <w:bCs/>
          <w:sz w:val="28"/>
          <w:szCs w:val="28"/>
        </w:rPr>
        <w:t>, Ondřej 2003</w:t>
      </w:r>
      <w:r w:rsidRPr="001F2C61">
        <w:rPr>
          <w:rFonts w:ascii="Garamond" w:hAnsi="Garamond" w:cs="Book Antiqua"/>
          <w:bCs/>
          <w:sz w:val="28"/>
          <w:szCs w:val="28"/>
        </w:rPr>
        <w:t xml:space="preserve"> „Platón, Aristoteles a jejich typy politických zřízení.“ In</w:t>
      </w:r>
      <w:r>
        <w:rPr>
          <w:rFonts w:ascii="Garamond" w:hAnsi="Garamond" w:cs="Book Antiqua"/>
          <w:bCs/>
          <w:sz w:val="28"/>
          <w:szCs w:val="28"/>
        </w:rPr>
        <w:t>:</w:t>
      </w:r>
      <w:r w:rsidRPr="001F2C61">
        <w:rPr>
          <w:rFonts w:ascii="Garamond" w:hAnsi="Garamond" w:cs="Book Antiqua"/>
          <w:bCs/>
          <w:sz w:val="28"/>
          <w:szCs w:val="28"/>
        </w:rPr>
        <w:t xml:space="preserve"> </w:t>
      </w:r>
      <w:r>
        <w:rPr>
          <w:rFonts w:ascii="Garamond" w:hAnsi="Garamond" w:cs="Book Antiqua"/>
          <w:bCs/>
          <w:sz w:val="28"/>
          <w:szCs w:val="28"/>
        </w:rPr>
        <w:tab/>
      </w:r>
      <w:r w:rsidRPr="001F2C61">
        <w:rPr>
          <w:rFonts w:ascii="Garamond" w:hAnsi="Garamond" w:cs="Book Antiqua"/>
          <w:bCs/>
          <w:i/>
          <w:iCs/>
          <w:sz w:val="28"/>
          <w:szCs w:val="28"/>
        </w:rPr>
        <w:t>Demokracie</w:t>
      </w:r>
      <w:r>
        <w:rPr>
          <w:rFonts w:ascii="Garamond" w:hAnsi="Garamond" w:cs="Book Antiqua"/>
          <w:bCs/>
          <w:sz w:val="28"/>
          <w:szCs w:val="28"/>
        </w:rPr>
        <w:t xml:space="preserve">. </w:t>
      </w:r>
      <w:proofErr w:type="spellStart"/>
      <w:r>
        <w:rPr>
          <w:rFonts w:ascii="Garamond" w:hAnsi="Garamond" w:cs="Book Antiqua"/>
          <w:bCs/>
          <w:sz w:val="28"/>
          <w:szCs w:val="28"/>
        </w:rPr>
        <w:t>Ed</w:t>
      </w:r>
      <w:r w:rsidRPr="001F2C61">
        <w:rPr>
          <w:rFonts w:ascii="Garamond" w:hAnsi="Garamond" w:cs="Book Antiqua"/>
          <w:bCs/>
          <w:sz w:val="28"/>
          <w:szCs w:val="28"/>
        </w:rPr>
        <w:t>s</w:t>
      </w:r>
      <w:proofErr w:type="spellEnd"/>
      <w:r w:rsidRPr="001F2C61">
        <w:rPr>
          <w:rFonts w:ascii="Garamond" w:hAnsi="Garamond" w:cs="Book Antiqua"/>
          <w:bCs/>
          <w:sz w:val="28"/>
          <w:szCs w:val="28"/>
        </w:rPr>
        <w:t xml:space="preserve">. Vít </w:t>
      </w:r>
      <w:r>
        <w:rPr>
          <w:rFonts w:ascii="Garamond" w:hAnsi="Garamond" w:cs="Book Antiqua"/>
          <w:bCs/>
          <w:sz w:val="28"/>
          <w:szCs w:val="28"/>
        </w:rPr>
        <w:t>Hloušek a Lubomír Kopeček. Brno:</w:t>
      </w:r>
      <w:r w:rsidRPr="001F2C61">
        <w:rPr>
          <w:rFonts w:ascii="Garamond" w:hAnsi="Garamond" w:cs="Book Antiqua"/>
          <w:bCs/>
          <w:sz w:val="28"/>
          <w:szCs w:val="28"/>
        </w:rPr>
        <w:t xml:space="preserve"> MPU</w:t>
      </w:r>
      <w:r>
        <w:rPr>
          <w:rFonts w:ascii="Garamond" w:hAnsi="Garamond" w:cs="Book Antiqua"/>
          <w:bCs/>
          <w:sz w:val="28"/>
          <w:szCs w:val="28"/>
        </w:rPr>
        <w:t>, 49-56.</w:t>
      </w:r>
    </w:p>
    <w:p w14:paraId="18638105" w14:textId="77777777" w:rsidR="005C21D0" w:rsidRDefault="005C21D0" w:rsidP="005C21D0">
      <w:pPr>
        <w:rPr>
          <w:rFonts w:ascii="Garamond" w:hAnsi="Garamond" w:cs="Book Antiqua"/>
          <w:bCs/>
          <w:sz w:val="28"/>
          <w:szCs w:val="28"/>
        </w:rPr>
      </w:pPr>
      <w:proofErr w:type="spellStart"/>
      <w:r w:rsidRPr="001F2C61">
        <w:rPr>
          <w:rFonts w:ascii="Garamond" w:hAnsi="Garamond" w:cs="Book Antiqua"/>
          <w:bCs/>
          <w:sz w:val="28"/>
          <w:szCs w:val="28"/>
        </w:rPr>
        <w:t>O´Hear</w:t>
      </w:r>
      <w:proofErr w:type="spellEnd"/>
      <w:r w:rsidRPr="001F2C61">
        <w:rPr>
          <w:rFonts w:ascii="Garamond" w:hAnsi="Garamond" w:cs="Book Antiqua"/>
          <w:bCs/>
          <w:sz w:val="28"/>
          <w:szCs w:val="28"/>
        </w:rPr>
        <w:t>, Anthony</w:t>
      </w:r>
      <w:r>
        <w:rPr>
          <w:rFonts w:ascii="Garamond" w:hAnsi="Garamond" w:cs="Book Antiqua"/>
          <w:bCs/>
          <w:sz w:val="28"/>
          <w:szCs w:val="28"/>
        </w:rPr>
        <w:t xml:space="preserve"> 1996</w:t>
      </w:r>
      <w:r w:rsidRPr="001F2C61">
        <w:rPr>
          <w:rFonts w:ascii="Garamond" w:hAnsi="Garamond" w:cs="Book Antiqua"/>
          <w:bCs/>
          <w:sz w:val="28"/>
          <w:szCs w:val="28"/>
        </w:rPr>
        <w:t>. „Platón a Aristoteles.“ In</w:t>
      </w:r>
      <w:r>
        <w:rPr>
          <w:rFonts w:ascii="Garamond" w:hAnsi="Garamond" w:cs="Book Antiqua"/>
          <w:bCs/>
          <w:sz w:val="28"/>
          <w:szCs w:val="28"/>
        </w:rPr>
        <w:t>:</w:t>
      </w:r>
      <w:r w:rsidRPr="001F2C61">
        <w:rPr>
          <w:rFonts w:ascii="Garamond" w:hAnsi="Garamond" w:cs="Book Antiqua"/>
          <w:bCs/>
          <w:sz w:val="28"/>
          <w:szCs w:val="28"/>
        </w:rPr>
        <w:t xml:space="preserve"> </w:t>
      </w:r>
      <w:r w:rsidRPr="001F2C61">
        <w:rPr>
          <w:rFonts w:ascii="Garamond" w:hAnsi="Garamond" w:cs="Book Antiqua"/>
          <w:bCs/>
          <w:i/>
          <w:iCs/>
          <w:sz w:val="28"/>
          <w:szCs w:val="28"/>
        </w:rPr>
        <w:t>Velké postavy politické filosofie</w:t>
      </w:r>
      <w:r w:rsidRPr="001F2C61">
        <w:rPr>
          <w:rFonts w:ascii="Garamond" w:hAnsi="Garamond" w:cs="Book Antiqua"/>
          <w:bCs/>
          <w:sz w:val="28"/>
          <w:szCs w:val="28"/>
        </w:rPr>
        <w:t xml:space="preserve">. </w:t>
      </w:r>
      <w:r>
        <w:rPr>
          <w:rFonts w:ascii="Garamond" w:hAnsi="Garamond" w:cs="Book Antiqua"/>
          <w:bCs/>
          <w:sz w:val="28"/>
          <w:szCs w:val="28"/>
        </w:rPr>
        <w:tab/>
      </w:r>
      <w:r w:rsidRPr="001F2C61">
        <w:rPr>
          <w:rFonts w:ascii="Garamond" w:hAnsi="Garamond" w:cs="Book Antiqua"/>
          <w:bCs/>
          <w:sz w:val="28"/>
          <w:szCs w:val="28"/>
        </w:rPr>
        <w:t>Praha, Občanský institut,</w:t>
      </w:r>
      <w:r>
        <w:rPr>
          <w:rFonts w:ascii="Garamond" w:hAnsi="Garamond" w:cs="Book Antiqua"/>
          <w:bCs/>
          <w:sz w:val="28"/>
          <w:szCs w:val="28"/>
        </w:rPr>
        <w:t xml:space="preserve"> 7-16.</w:t>
      </w:r>
    </w:p>
    <w:p w14:paraId="3C5956E3" w14:textId="77777777" w:rsidR="005C21D0" w:rsidRDefault="005C21D0" w:rsidP="005C21D0">
      <w:pPr>
        <w:rPr>
          <w:rFonts w:ascii="Garamond" w:hAnsi="Garamond"/>
          <w:b/>
        </w:rPr>
      </w:pPr>
    </w:p>
    <w:p w14:paraId="4A671389" w14:textId="77777777" w:rsidR="005C21D0" w:rsidRDefault="005C21D0" w:rsidP="005C21D0">
      <w:pPr>
        <w:rPr>
          <w:rFonts w:ascii="Garamond" w:hAnsi="Garamond"/>
          <w:b/>
        </w:rPr>
      </w:pPr>
      <w:r w:rsidRPr="00C90E36">
        <w:rPr>
          <w:rFonts w:ascii="Garamond" w:hAnsi="Garamond"/>
          <w:b/>
        </w:rPr>
        <w:t xml:space="preserve">Doporučená literatura: </w:t>
      </w:r>
    </w:p>
    <w:p w14:paraId="6F655D23" w14:textId="5D3C3940" w:rsidR="005C21D0" w:rsidRPr="0068286A" w:rsidRDefault="005C21D0" w:rsidP="005C21D0">
      <w:pPr>
        <w:rPr>
          <w:rFonts w:ascii="Garamond" w:hAnsi="Garamond" w:cs="Arial"/>
          <w:color w:val="333333"/>
        </w:rPr>
      </w:pPr>
      <w:proofErr w:type="spellStart"/>
      <w:r w:rsidRPr="0068286A">
        <w:rPr>
          <w:rFonts w:ascii="Garamond" w:hAnsi="Garamond" w:cs="Book Antiqua"/>
        </w:rPr>
        <w:t>Arendt</w:t>
      </w:r>
      <w:proofErr w:type="spellEnd"/>
      <w:r w:rsidRPr="0068286A">
        <w:rPr>
          <w:rFonts w:ascii="Garamond" w:hAnsi="Garamond" w:cs="Book Antiqua"/>
        </w:rPr>
        <w:t xml:space="preserve">, Hannah 2001. </w:t>
      </w:r>
      <w:r w:rsidRPr="0068286A">
        <w:rPr>
          <w:rFonts w:ascii="Garamond" w:hAnsi="Garamond" w:cs="Book Antiqua"/>
          <w:i/>
          <w:iCs/>
        </w:rPr>
        <w:t>Život ducha I.: Myšlení</w:t>
      </w:r>
      <w:r w:rsidRPr="0068286A">
        <w:rPr>
          <w:rFonts w:ascii="Garamond" w:hAnsi="Garamond" w:cs="Book Antiqua"/>
        </w:rPr>
        <w:t xml:space="preserve">. Praha: Aurora; Armstrong, A. H. 2002. </w:t>
      </w:r>
      <w:r w:rsidRPr="0068286A">
        <w:rPr>
          <w:rFonts w:ascii="Garamond" w:hAnsi="Garamond" w:cs="Book Antiqua"/>
          <w:i/>
          <w:iCs/>
        </w:rPr>
        <w:t>Filosofie pozdní antiky</w:t>
      </w:r>
      <w:r w:rsidRPr="0068286A">
        <w:rPr>
          <w:rFonts w:ascii="Garamond" w:hAnsi="Garamond" w:cs="Book Antiqua"/>
        </w:rPr>
        <w:t xml:space="preserve">. Praha: </w:t>
      </w:r>
      <w:proofErr w:type="spellStart"/>
      <w:r w:rsidRPr="0068286A">
        <w:rPr>
          <w:rFonts w:ascii="Garamond" w:hAnsi="Garamond" w:cs="Book Antiqua"/>
        </w:rPr>
        <w:t>Oikoymenh</w:t>
      </w:r>
      <w:proofErr w:type="spellEnd"/>
      <w:r w:rsidRPr="0068286A">
        <w:rPr>
          <w:rFonts w:ascii="Garamond" w:hAnsi="Garamond" w:cs="Book Antiqua"/>
        </w:rPr>
        <w:t xml:space="preserve">; </w:t>
      </w:r>
      <w:hyperlink r:id="rId8" w:history="1">
        <w:proofErr w:type="spellStart"/>
        <w:r w:rsidRPr="0068286A">
          <w:rPr>
            <w:rStyle w:val="Hypertextovodkaz"/>
            <w:rFonts w:ascii="Garamond" w:hAnsi="Garamond"/>
            <w:color w:val="auto"/>
            <w:u w:val="none"/>
          </w:rPr>
          <w:t>Aubenque</w:t>
        </w:r>
        <w:proofErr w:type="spellEnd"/>
        <w:r w:rsidRPr="0068286A">
          <w:rPr>
            <w:rStyle w:val="Hypertextovodkaz"/>
            <w:rFonts w:ascii="Garamond" w:hAnsi="Garamond"/>
            <w:color w:val="auto"/>
            <w:u w:val="none"/>
          </w:rPr>
          <w:t>, Pierre</w:t>
        </w:r>
      </w:hyperlink>
      <w:r w:rsidRPr="0068286A">
        <w:rPr>
          <w:rFonts w:ascii="Garamond" w:hAnsi="Garamond"/>
          <w:u w:val="single"/>
        </w:rPr>
        <w:t xml:space="preserve"> </w:t>
      </w:r>
      <w:r w:rsidRPr="0068286A">
        <w:rPr>
          <w:rFonts w:ascii="Garamond" w:hAnsi="Garamond"/>
        </w:rPr>
        <w:t xml:space="preserve">2003. </w:t>
      </w:r>
      <w:r w:rsidRPr="0068286A">
        <w:rPr>
          <w:rStyle w:val="Zdraznn"/>
          <w:rFonts w:ascii="Garamond" w:hAnsi="Garamond"/>
        </w:rPr>
        <w:t>Rozumnost podle Aristotela</w:t>
      </w:r>
      <w:r w:rsidRPr="0068286A">
        <w:rPr>
          <w:rFonts w:ascii="Garamond" w:hAnsi="Garamond"/>
        </w:rPr>
        <w:t xml:space="preserve">. Praha: OIKOYMENH; </w:t>
      </w:r>
      <w:proofErr w:type="spellStart"/>
      <w:r w:rsidRPr="0068286A">
        <w:rPr>
          <w:rFonts w:ascii="Garamond" w:hAnsi="Garamond"/>
        </w:rPr>
        <w:t>Bleicken</w:t>
      </w:r>
      <w:proofErr w:type="spellEnd"/>
      <w:r w:rsidRPr="0068286A">
        <w:rPr>
          <w:rFonts w:ascii="Garamond" w:hAnsi="Garamond"/>
        </w:rPr>
        <w:t xml:space="preserve">, </w:t>
      </w:r>
      <w:proofErr w:type="spellStart"/>
      <w:r w:rsidRPr="0068286A">
        <w:rPr>
          <w:rFonts w:ascii="Garamond" w:hAnsi="Garamond"/>
        </w:rPr>
        <w:t>Jochen</w:t>
      </w:r>
      <w:proofErr w:type="spellEnd"/>
      <w:r w:rsidRPr="0068286A">
        <w:rPr>
          <w:rFonts w:ascii="Garamond" w:hAnsi="Garamond"/>
        </w:rPr>
        <w:t xml:space="preserve"> 2003. </w:t>
      </w:r>
      <w:r w:rsidRPr="0068286A">
        <w:rPr>
          <w:rStyle w:val="Zdraznn"/>
          <w:rFonts w:ascii="Garamond" w:hAnsi="Garamond"/>
        </w:rPr>
        <w:t>Athénská demokracie</w:t>
      </w:r>
      <w:r w:rsidRPr="0068286A">
        <w:rPr>
          <w:rFonts w:ascii="Garamond" w:hAnsi="Garamond"/>
        </w:rPr>
        <w:t xml:space="preserve">. Praha: OIKOYMENH; </w:t>
      </w:r>
      <w:proofErr w:type="spellStart"/>
      <w:r w:rsidRPr="0068286A">
        <w:rPr>
          <w:rFonts w:ascii="Garamond" w:hAnsi="Garamond"/>
        </w:rPr>
        <w:t>Bruell</w:t>
      </w:r>
      <w:proofErr w:type="spellEnd"/>
      <w:r w:rsidRPr="0068286A">
        <w:rPr>
          <w:rFonts w:ascii="Garamond" w:hAnsi="Garamond"/>
        </w:rPr>
        <w:t xml:space="preserve">, Christopher 2014.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Aristotle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as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Teacher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: His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Introduction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to a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Philosophic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Science</w:t>
      </w:r>
      <w:r w:rsidRPr="0068286A">
        <w:rPr>
          <w:rStyle w:val="a-size-large1"/>
          <w:rFonts w:ascii="Garamond" w:hAnsi="Garamond"/>
          <w:color w:val="333333"/>
        </w:rPr>
        <w:t xml:space="preserve">. </w:t>
      </w:r>
      <w:proofErr w:type="spellStart"/>
      <w:r w:rsidRPr="0068286A">
        <w:rPr>
          <w:rFonts w:ascii="Garamond" w:hAnsi="Garamond"/>
        </w:rPr>
        <w:t>South</w:t>
      </w:r>
      <w:proofErr w:type="spellEnd"/>
      <w:r w:rsidRPr="0068286A">
        <w:rPr>
          <w:rFonts w:ascii="Garamond" w:hAnsi="Garamond"/>
        </w:rPr>
        <w:t xml:space="preserve"> </w:t>
      </w:r>
      <w:proofErr w:type="spellStart"/>
      <w:r w:rsidRPr="0068286A">
        <w:rPr>
          <w:rFonts w:ascii="Garamond" w:hAnsi="Garamond"/>
        </w:rPr>
        <w:t>Bend</w:t>
      </w:r>
      <w:proofErr w:type="spellEnd"/>
      <w:r w:rsidRPr="0068286A">
        <w:rPr>
          <w:rFonts w:ascii="Garamond" w:hAnsi="Garamond"/>
        </w:rPr>
        <w:t xml:space="preserve">: St. </w:t>
      </w:r>
      <w:proofErr w:type="spellStart"/>
      <w:r w:rsidRPr="0068286A">
        <w:rPr>
          <w:rFonts w:ascii="Garamond" w:hAnsi="Garamond"/>
        </w:rPr>
        <w:t>Augustines</w:t>
      </w:r>
      <w:proofErr w:type="spellEnd"/>
      <w:r w:rsidRPr="0068286A">
        <w:rPr>
          <w:rFonts w:ascii="Garamond" w:hAnsi="Garamond"/>
        </w:rPr>
        <w:t> 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</w:t>
      </w:r>
      <w:proofErr w:type="spellStart"/>
      <w:r w:rsidRPr="0068286A">
        <w:rPr>
          <w:rFonts w:ascii="Garamond" w:hAnsi="Garamond" w:cs="Book Antiqua"/>
        </w:rPr>
        <w:t>Graeser</w:t>
      </w:r>
      <w:proofErr w:type="spellEnd"/>
      <w:r w:rsidRPr="0068286A">
        <w:rPr>
          <w:rFonts w:ascii="Garamond" w:hAnsi="Garamond" w:cs="Book Antiqua"/>
        </w:rPr>
        <w:t xml:space="preserve">, Andreas 2000. </w:t>
      </w:r>
      <w:r w:rsidRPr="0068286A">
        <w:rPr>
          <w:rFonts w:ascii="Garamond" w:hAnsi="Garamond" w:cs="Book Antiqua"/>
          <w:i/>
          <w:iCs/>
        </w:rPr>
        <w:t>Řecká filosofie klasického období</w:t>
      </w:r>
      <w:r w:rsidRPr="0068286A">
        <w:rPr>
          <w:rFonts w:ascii="Garamond" w:hAnsi="Garamond" w:cs="Book Antiqua"/>
        </w:rPr>
        <w:t xml:space="preserve">. Praha: OIKOYMENH; </w:t>
      </w:r>
      <w:r w:rsidRPr="00FB63C3">
        <w:rPr>
          <w:rFonts w:ascii="Garamond" w:hAnsi="Garamond" w:cs="Book Antiqua"/>
        </w:rPr>
        <w:t xml:space="preserve">Heslo „Aristoteles.“ 1995. In: </w:t>
      </w:r>
      <w:proofErr w:type="spellStart"/>
      <w:r w:rsidRPr="00FB63C3">
        <w:rPr>
          <w:rFonts w:ascii="Garamond" w:hAnsi="Garamond" w:cs="Book Antiqua"/>
          <w:i/>
          <w:iCs/>
        </w:rPr>
        <w:t>Blackwellova</w:t>
      </w:r>
      <w:proofErr w:type="spellEnd"/>
      <w:r w:rsidRPr="00FB63C3">
        <w:rPr>
          <w:rFonts w:ascii="Garamond" w:hAnsi="Garamond" w:cs="Book Antiqua"/>
          <w:i/>
          <w:iCs/>
        </w:rPr>
        <w:t xml:space="preserve"> encyklopedie politického myšlení</w:t>
      </w:r>
      <w:r w:rsidRPr="00FB63C3">
        <w:rPr>
          <w:rFonts w:ascii="Garamond" w:hAnsi="Garamond" w:cs="Book Antiqua"/>
        </w:rPr>
        <w:t xml:space="preserve">, Brno: JOTA, 18-21; Heslo „Cicero.“ 1995. In: </w:t>
      </w:r>
      <w:proofErr w:type="spellStart"/>
      <w:r w:rsidRPr="00FB63C3">
        <w:rPr>
          <w:rFonts w:ascii="Garamond" w:hAnsi="Garamond" w:cs="Book Antiqua"/>
          <w:i/>
          <w:iCs/>
        </w:rPr>
        <w:t>Blackwellova</w:t>
      </w:r>
      <w:proofErr w:type="spellEnd"/>
      <w:r w:rsidRPr="00FB63C3">
        <w:rPr>
          <w:rFonts w:ascii="Garamond" w:hAnsi="Garamond" w:cs="Book Antiqua"/>
          <w:i/>
          <w:iCs/>
        </w:rPr>
        <w:t xml:space="preserve"> encyklopedie politického myšlení.</w:t>
      </w:r>
      <w:r w:rsidRPr="00FB63C3">
        <w:rPr>
          <w:rFonts w:ascii="Garamond" w:hAnsi="Garamond" w:cs="Book Antiqua"/>
        </w:rPr>
        <w:t xml:space="preserve"> Brno: JOTA, 57-59; </w:t>
      </w:r>
      <w:proofErr w:type="spellStart"/>
      <w:r w:rsidR="00752434" w:rsidRPr="00FB63C3">
        <w:rPr>
          <w:rFonts w:ascii="Garamond" w:hAnsi="Garamond" w:cs="Book Antiqua"/>
        </w:rPr>
        <w:t>Jinek</w:t>
      </w:r>
      <w:proofErr w:type="spellEnd"/>
      <w:r w:rsidR="00752434" w:rsidRPr="00FB63C3">
        <w:rPr>
          <w:rFonts w:ascii="Garamond" w:hAnsi="Garamond" w:cs="Book Antiqua"/>
        </w:rPr>
        <w:t>, Jakub</w:t>
      </w:r>
      <w:r w:rsidR="00FB63C3" w:rsidRPr="00FB63C3">
        <w:rPr>
          <w:rFonts w:ascii="Garamond" w:hAnsi="Garamond" w:cs="Book Antiqua"/>
        </w:rPr>
        <w:t xml:space="preserve"> 2018. </w:t>
      </w:r>
      <w:r w:rsidR="00FB63C3" w:rsidRPr="00FB63C3">
        <w:rPr>
          <w:rFonts w:ascii="Garamond" w:hAnsi="Garamond" w:cs="Open Sans"/>
          <w:i/>
          <w:iCs/>
          <w:color w:val="333333"/>
          <w:shd w:val="clear" w:color="auto" w:fill="FFFFFF"/>
        </w:rPr>
        <w:t>Obec a politično v Aristotelově myšlení</w:t>
      </w:r>
      <w:r w:rsidR="00FB63C3" w:rsidRPr="00FB63C3">
        <w:rPr>
          <w:rFonts w:ascii="Garamond" w:hAnsi="Garamond" w:cs="Open Sans"/>
          <w:color w:val="333333"/>
          <w:shd w:val="clear" w:color="auto" w:fill="FFFFFF"/>
        </w:rPr>
        <w:t xml:space="preserve">. </w:t>
      </w:r>
      <w:r w:rsidR="00FB63C3" w:rsidRPr="00FB63C3">
        <w:rPr>
          <w:rFonts w:ascii="Garamond" w:hAnsi="Garamond" w:cs="Open Sans"/>
          <w:color w:val="333333"/>
          <w:shd w:val="clear" w:color="auto" w:fill="FFFFFF"/>
        </w:rPr>
        <w:t>Praha</w:t>
      </w:r>
      <w:r w:rsidR="00FB63C3" w:rsidRPr="00FB63C3">
        <w:rPr>
          <w:rFonts w:ascii="Garamond" w:hAnsi="Garamond" w:cs="Open Sans"/>
          <w:color w:val="333333"/>
          <w:shd w:val="clear" w:color="auto" w:fill="FFFFFF"/>
        </w:rPr>
        <w:t xml:space="preserve">: OIKOYMENH; </w:t>
      </w:r>
      <w:proofErr w:type="spellStart"/>
      <w:r w:rsidRPr="00FB63C3">
        <w:rPr>
          <w:rFonts w:ascii="Garamond" w:hAnsi="Garamond" w:cs="Book Antiqua"/>
        </w:rPr>
        <w:t>Kraut</w:t>
      </w:r>
      <w:proofErr w:type="spellEnd"/>
      <w:r w:rsidRPr="00FB63C3">
        <w:rPr>
          <w:rFonts w:ascii="Garamond" w:hAnsi="Garamond" w:cs="Book Antiqua"/>
        </w:rPr>
        <w:t xml:space="preserve">, Richard 1991.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Aristotle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on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the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Human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Good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. </w:t>
      </w:r>
      <w:proofErr w:type="spellStart"/>
      <w:r w:rsidRPr="00FB63C3">
        <w:rPr>
          <w:rStyle w:val="a-size-large1"/>
          <w:rFonts w:ascii="Garamond" w:hAnsi="Garamond"/>
          <w:color w:val="333333"/>
        </w:rPr>
        <w:t>Princeton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: </w:t>
      </w:r>
      <w:proofErr w:type="spellStart"/>
      <w:r w:rsidRPr="00FB63C3">
        <w:rPr>
          <w:rStyle w:val="a-size-large1"/>
          <w:rFonts w:ascii="Garamond" w:hAnsi="Garamond"/>
          <w:color w:val="333333"/>
        </w:rPr>
        <w:t>Princeton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 University </w:t>
      </w:r>
      <w:proofErr w:type="spellStart"/>
      <w:r w:rsidRPr="00FB63C3">
        <w:rPr>
          <w:rStyle w:val="a-size-large1"/>
          <w:rFonts w:ascii="Garamond" w:hAnsi="Garamond"/>
          <w:color w:val="333333"/>
        </w:rPr>
        <w:t>Press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; </w:t>
      </w:r>
      <w:proofErr w:type="spellStart"/>
      <w:r w:rsidRPr="00FB63C3">
        <w:rPr>
          <w:rFonts w:ascii="Garamond" w:hAnsi="Garamond" w:cs="Book Antiqua"/>
        </w:rPr>
        <w:t>Kraut</w:t>
      </w:r>
      <w:proofErr w:type="spellEnd"/>
      <w:r w:rsidRPr="00FB63C3">
        <w:rPr>
          <w:rFonts w:ascii="Garamond" w:hAnsi="Garamond" w:cs="Book Antiqua"/>
        </w:rPr>
        <w:t xml:space="preserve">, Richard 2002.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Aristotle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: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Political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Philosophy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. Oxford: Oxford University </w:t>
      </w:r>
      <w:proofErr w:type="spellStart"/>
      <w:r w:rsidRPr="00FB63C3">
        <w:rPr>
          <w:rStyle w:val="a-size-large1"/>
          <w:rFonts w:ascii="Garamond" w:hAnsi="Garamond"/>
          <w:color w:val="333333"/>
        </w:rPr>
        <w:t>Press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; </w:t>
      </w:r>
      <w:proofErr w:type="spellStart"/>
      <w:r w:rsidRPr="00FB63C3">
        <w:rPr>
          <w:rFonts w:ascii="Garamond" w:hAnsi="Garamond" w:cs="Book Antiqua"/>
        </w:rPr>
        <w:t>Kraut</w:t>
      </w:r>
      <w:proofErr w:type="spellEnd"/>
      <w:r w:rsidRPr="00FB63C3">
        <w:rPr>
          <w:rFonts w:ascii="Garamond" w:hAnsi="Garamond" w:cs="Book Antiqua"/>
        </w:rPr>
        <w:t>, Richard (</w:t>
      </w:r>
      <w:proofErr w:type="spellStart"/>
      <w:r w:rsidRPr="00FB63C3">
        <w:rPr>
          <w:rFonts w:ascii="Garamond" w:hAnsi="Garamond" w:cs="Book Antiqua"/>
        </w:rPr>
        <w:t>ed</w:t>
      </w:r>
      <w:proofErr w:type="spellEnd"/>
      <w:r w:rsidRPr="00FB63C3">
        <w:rPr>
          <w:rFonts w:ascii="Garamond" w:hAnsi="Garamond" w:cs="Book Antiqua"/>
        </w:rPr>
        <w:t xml:space="preserve">.) 2006.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The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Blackwell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Guide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to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Aristotle's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Nicomachean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Ethics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. London: </w:t>
      </w:r>
      <w:proofErr w:type="spellStart"/>
      <w:r w:rsidRPr="00FB63C3">
        <w:rPr>
          <w:rStyle w:val="a-size-large1"/>
          <w:rFonts w:ascii="Garamond" w:hAnsi="Garamond"/>
          <w:color w:val="333333"/>
        </w:rPr>
        <w:t>Wiley-Blackwell</w:t>
      </w:r>
      <w:proofErr w:type="spellEnd"/>
      <w:r w:rsidRPr="00FB63C3">
        <w:rPr>
          <w:rStyle w:val="a-size-large1"/>
          <w:rFonts w:ascii="Garamond" w:hAnsi="Garamond"/>
          <w:color w:val="333333"/>
        </w:rPr>
        <w:t xml:space="preserve">; Lear, Jonathan 1988.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Aristotle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: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The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FB63C3">
        <w:rPr>
          <w:rStyle w:val="a-size-large1"/>
          <w:rFonts w:ascii="Garamond" w:hAnsi="Garamond"/>
          <w:i/>
          <w:color w:val="333333"/>
        </w:rPr>
        <w:t>Desire</w:t>
      </w:r>
      <w:proofErr w:type="spellEnd"/>
      <w:r w:rsidRPr="00FB63C3">
        <w:rPr>
          <w:rStyle w:val="a-size-large1"/>
          <w:rFonts w:ascii="Garamond" w:hAnsi="Garamond"/>
          <w:i/>
          <w:color w:val="333333"/>
        </w:rPr>
        <w:t xml:space="preserve"> to</w:t>
      </w:r>
      <w:r w:rsidRPr="0068286A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Understand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. Cambridge: Cambridge University </w:t>
      </w:r>
      <w:proofErr w:type="spellStart"/>
      <w:r w:rsidRPr="0068286A">
        <w:rPr>
          <w:rStyle w:val="a-size-large1"/>
          <w:rFonts w:ascii="Garamond" w:hAnsi="Garamond"/>
          <w:color w:val="333333"/>
        </w:rPr>
        <w:t>Press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; </w:t>
      </w:r>
      <w:r w:rsidRPr="0068286A">
        <w:rPr>
          <w:rFonts w:ascii="Garamond" w:hAnsi="Garamond"/>
        </w:rPr>
        <w:t xml:space="preserve">Miller, Fred D. Jr. 1997. </w:t>
      </w:r>
      <w:proofErr w:type="spellStart"/>
      <w:r w:rsidRPr="0068286A">
        <w:rPr>
          <w:rStyle w:val="Zdraznn"/>
          <w:rFonts w:ascii="Garamond" w:hAnsi="Garamond"/>
        </w:rPr>
        <w:t>Nature</w:t>
      </w:r>
      <w:proofErr w:type="spellEnd"/>
      <w:r w:rsidRPr="0068286A">
        <w:rPr>
          <w:rStyle w:val="Zdraznn"/>
          <w:rFonts w:ascii="Garamond" w:hAnsi="Garamond"/>
        </w:rPr>
        <w:t xml:space="preserve">, Justice, and </w:t>
      </w:r>
      <w:proofErr w:type="spellStart"/>
      <w:r w:rsidRPr="0068286A">
        <w:rPr>
          <w:rStyle w:val="Zdraznn"/>
          <w:rFonts w:ascii="Garamond" w:hAnsi="Garamond"/>
        </w:rPr>
        <w:t>Rights</w:t>
      </w:r>
      <w:proofErr w:type="spellEnd"/>
      <w:r w:rsidRPr="0068286A">
        <w:rPr>
          <w:rStyle w:val="Zdraznn"/>
          <w:rFonts w:ascii="Garamond" w:hAnsi="Garamond"/>
        </w:rPr>
        <w:t xml:space="preserve"> in </w:t>
      </w:r>
      <w:proofErr w:type="spellStart"/>
      <w:r w:rsidRPr="0068286A">
        <w:rPr>
          <w:rStyle w:val="Zdraznn"/>
          <w:rFonts w:ascii="Garamond" w:hAnsi="Garamond"/>
        </w:rPr>
        <w:t>Aristotle's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Politics</w:t>
      </w:r>
      <w:proofErr w:type="spellEnd"/>
      <w:r w:rsidRPr="0068286A">
        <w:rPr>
          <w:rFonts w:ascii="Garamond" w:hAnsi="Garamond"/>
        </w:rPr>
        <w:t xml:space="preserve">. Oxford: Oxford University 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</w:t>
      </w:r>
      <w:proofErr w:type="spellStart"/>
      <w:r w:rsidRPr="0068286A">
        <w:rPr>
          <w:rFonts w:ascii="Garamond" w:hAnsi="Garamond"/>
        </w:rPr>
        <w:t>Mulgan</w:t>
      </w:r>
      <w:proofErr w:type="spellEnd"/>
      <w:r w:rsidRPr="0068286A">
        <w:rPr>
          <w:rFonts w:ascii="Garamond" w:hAnsi="Garamond"/>
        </w:rPr>
        <w:t xml:space="preserve">, Richard 1998. </w:t>
      </w:r>
      <w:r w:rsidRPr="0068286A">
        <w:rPr>
          <w:rStyle w:val="Zdraznn"/>
          <w:rFonts w:ascii="Garamond" w:hAnsi="Garamond"/>
        </w:rPr>
        <w:t>Aristotelova politická teorie</w:t>
      </w:r>
      <w:r w:rsidRPr="0068286A">
        <w:rPr>
          <w:rFonts w:ascii="Garamond" w:hAnsi="Garamond"/>
        </w:rPr>
        <w:t xml:space="preserve">. Praha: OIKOYMENH; </w:t>
      </w:r>
      <w:hyperlink r:id="rId9" w:history="1">
        <w:proofErr w:type="spellStart"/>
        <w:r w:rsidRPr="0068286A">
          <w:rPr>
            <w:rStyle w:val="Hypertextovodkaz"/>
            <w:rFonts w:ascii="Garamond" w:hAnsi="Garamond"/>
            <w:color w:val="auto"/>
            <w:u w:val="none"/>
          </w:rPr>
          <w:t>Nussbaumová</w:t>
        </w:r>
        <w:proofErr w:type="spellEnd"/>
        <w:r w:rsidRPr="0068286A">
          <w:rPr>
            <w:rStyle w:val="Hypertextovodkaz"/>
            <w:rFonts w:ascii="Garamond" w:hAnsi="Garamond"/>
            <w:color w:val="auto"/>
            <w:u w:val="none"/>
          </w:rPr>
          <w:t>, Martha</w:t>
        </w:r>
      </w:hyperlink>
      <w:r w:rsidRPr="0068286A">
        <w:rPr>
          <w:rFonts w:ascii="Garamond" w:hAnsi="Garamond"/>
        </w:rPr>
        <w:t xml:space="preserve"> C. 2003. </w:t>
      </w:r>
      <w:r w:rsidRPr="0068286A">
        <w:rPr>
          <w:rStyle w:val="Zdraznn"/>
          <w:rFonts w:ascii="Garamond" w:hAnsi="Garamond"/>
        </w:rPr>
        <w:t>Křehkost dobra</w:t>
      </w:r>
      <w:r w:rsidRPr="0068286A">
        <w:rPr>
          <w:rFonts w:ascii="Garamond" w:hAnsi="Garamond"/>
        </w:rPr>
        <w:t xml:space="preserve">. Praha: OIKOYMENH; </w:t>
      </w:r>
      <w:proofErr w:type="spellStart"/>
      <w:r w:rsidRPr="0068286A">
        <w:rPr>
          <w:rFonts w:ascii="Garamond" w:hAnsi="Garamond"/>
        </w:rPr>
        <w:t>Pangle</w:t>
      </w:r>
      <w:proofErr w:type="spellEnd"/>
      <w:r w:rsidRPr="0068286A">
        <w:rPr>
          <w:rFonts w:ascii="Garamond" w:hAnsi="Garamond"/>
        </w:rPr>
        <w:t xml:space="preserve">, Thomas L. 2013. </w:t>
      </w:r>
      <w:proofErr w:type="spellStart"/>
      <w:r w:rsidRPr="0068286A">
        <w:rPr>
          <w:rStyle w:val="Zdraznn"/>
          <w:rFonts w:ascii="Garamond" w:hAnsi="Garamond"/>
        </w:rPr>
        <w:t>Aristotle's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Teaching</w:t>
      </w:r>
      <w:proofErr w:type="spellEnd"/>
      <w:r w:rsidRPr="0068286A">
        <w:rPr>
          <w:rStyle w:val="Zdraznn"/>
          <w:rFonts w:ascii="Garamond" w:hAnsi="Garamond"/>
        </w:rPr>
        <w:t xml:space="preserve"> in </w:t>
      </w:r>
      <w:proofErr w:type="spellStart"/>
      <w:r w:rsidRPr="0068286A">
        <w:rPr>
          <w:rStyle w:val="Zdraznn"/>
          <w:rFonts w:ascii="Garamond" w:hAnsi="Garamond"/>
        </w:rPr>
        <w:t>the</w:t>
      </w:r>
      <w:proofErr w:type="spellEnd"/>
      <w:r w:rsidRPr="0068286A">
        <w:rPr>
          <w:rStyle w:val="Zdraznn"/>
          <w:rFonts w:ascii="Garamond" w:hAnsi="Garamond"/>
        </w:rPr>
        <w:t xml:space="preserve"> "</w:t>
      </w:r>
      <w:proofErr w:type="spellStart"/>
      <w:r w:rsidRPr="0068286A">
        <w:rPr>
          <w:rStyle w:val="Zdraznn"/>
          <w:rFonts w:ascii="Garamond" w:hAnsi="Garamond"/>
        </w:rPr>
        <w:t>Politics</w:t>
      </w:r>
      <w:proofErr w:type="spellEnd"/>
      <w:r w:rsidRPr="0068286A">
        <w:rPr>
          <w:rStyle w:val="Zdraznn"/>
          <w:rFonts w:ascii="Garamond" w:hAnsi="Garamond"/>
        </w:rPr>
        <w:t>"</w:t>
      </w:r>
      <w:r w:rsidRPr="0068286A">
        <w:rPr>
          <w:rFonts w:ascii="Garamond" w:hAnsi="Garamond"/>
        </w:rPr>
        <w:t xml:space="preserve">. Chicago: </w:t>
      </w:r>
      <w:proofErr w:type="spellStart"/>
      <w:r w:rsidRPr="0068286A">
        <w:rPr>
          <w:rFonts w:ascii="Garamond" w:hAnsi="Garamond"/>
        </w:rPr>
        <w:t>The</w:t>
      </w:r>
      <w:proofErr w:type="spellEnd"/>
      <w:r w:rsidRPr="0068286A">
        <w:rPr>
          <w:rFonts w:ascii="Garamond" w:hAnsi="Garamond"/>
        </w:rPr>
        <w:t xml:space="preserve"> University </w:t>
      </w:r>
      <w:proofErr w:type="spellStart"/>
      <w:r w:rsidRPr="0068286A">
        <w:rPr>
          <w:rFonts w:ascii="Garamond" w:hAnsi="Garamond"/>
        </w:rPr>
        <w:t>of</w:t>
      </w:r>
      <w:proofErr w:type="spellEnd"/>
      <w:r w:rsidRPr="0068286A">
        <w:rPr>
          <w:rFonts w:ascii="Garamond" w:hAnsi="Garamond"/>
        </w:rPr>
        <w:t xml:space="preserve"> Chicago 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</w:t>
      </w:r>
      <w:r w:rsidRPr="0068286A">
        <w:rPr>
          <w:rFonts w:ascii="Garamond" w:hAnsi="Garamond" w:cs="Book Antiqua"/>
        </w:rPr>
        <w:t xml:space="preserve">Patočka, Jan 1994. </w:t>
      </w:r>
      <w:r w:rsidRPr="0068286A">
        <w:rPr>
          <w:rFonts w:ascii="Garamond" w:hAnsi="Garamond" w:cs="Book Antiqua"/>
          <w:i/>
          <w:iCs/>
        </w:rPr>
        <w:t>Aristoteles. Přednášky z antické filosofie</w:t>
      </w:r>
      <w:r w:rsidRPr="0068286A">
        <w:rPr>
          <w:rFonts w:ascii="Garamond" w:hAnsi="Garamond" w:cs="Book Antiqua"/>
        </w:rPr>
        <w:t xml:space="preserve">. Praha: Vyšehrad; </w:t>
      </w:r>
      <w:proofErr w:type="spellStart"/>
      <w:r w:rsidRPr="0068286A">
        <w:rPr>
          <w:rFonts w:ascii="Garamond" w:hAnsi="Garamond" w:cs="Book Antiqua"/>
        </w:rPr>
        <w:t>Polansky</w:t>
      </w:r>
      <w:proofErr w:type="spellEnd"/>
      <w:r w:rsidRPr="0068286A">
        <w:rPr>
          <w:rFonts w:ascii="Garamond" w:hAnsi="Garamond" w:cs="Book Antiqua"/>
        </w:rPr>
        <w:t>, Ronald (</w:t>
      </w:r>
      <w:proofErr w:type="spellStart"/>
      <w:r w:rsidRPr="0068286A">
        <w:rPr>
          <w:rFonts w:ascii="Garamond" w:hAnsi="Garamond" w:cs="Book Antiqua"/>
        </w:rPr>
        <w:t>ed</w:t>
      </w:r>
      <w:proofErr w:type="spellEnd"/>
      <w:r w:rsidRPr="0068286A">
        <w:rPr>
          <w:rFonts w:ascii="Garamond" w:hAnsi="Garamond" w:cs="Book Antiqua"/>
        </w:rPr>
        <w:t xml:space="preserve">.) 2014.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The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Cambridge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Companion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to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Aristotle's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Nicomachean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. Cambridge: Cambridge University </w:t>
      </w:r>
      <w:proofErr w:type="spellStart"/>
      <w:r w:rsidRPr="0068286A">
        <w:rPr>
          <w:rStyle w:val="a-size-large1"/>
          <w:rFonts w:ascii="Garamond" w:hAnsi="Garamond"/>
          <w:color w:val="333333"/>
        </w:rPr>
        <w:t>Press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; </w:t>
      </w:r>
      <w:proofErr w:type="spellStart"/>
      <w:r w:rsidRPr="0068286A">
        <w:rPr>
          <w:rFonts w:ascii="Garamond" w:hAnsi="Garamond" w:cs="Book Antiqua"/>
        </w:rPr>
        <w:t>Reeve</w:t>
      </w:r>
      <w:proofErr w:type="spellEnd"/>
      <w:r w:rsidRPr="0068286A">
        <w:rPr>
          <w:rFonts w:ascii="Garamond" w:hAnsi="Garamond" w:cs="Book Antiqua"/>
        </w:rPr>
        <w:t>, C.</w:t>
      </w:r>
      <w:r>
        <w:rPr>
          <w:rFonts w:ascii="Garamond" w:hAnsi="Garamond" w:cs="Book Antiqua"/>
        </w:rPr>
        <w:t xml:space="preserve"> </w:t>
      </w:r>
      <w:r w:rsidRPr="0068286A">
        <w:rPr>
          <w:rFonts w:ascii="Garamond" w:hAnsi="Garamond" w:cs="Book Antiqua"/>
        </w:rPr>
        <w:t>D.</w:t>
      </w:r>
      <w:r>
        <w:rPr>
          <w:rFonts w:ascii="Garamond" w:hAnsi="Garamond" w:cs="Book Antiqua"/>
        </w:rPr>
        <w:t xml:space="preserve"> </w:t>
      </w:r>
      <w:r w:rsidRPr="0068286A">
        <w:rPr>
          <w:rFonts w:ascii="Garamond" w:hAnsi="Garamond" w:cs="Book Antiqua"/>
        </w:rPr>
        <w:t xml:space="preserve">C. 2012.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Action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,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Contemplation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, and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Happiness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: An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Essay</w:t>
      </w:r>
      <w:proofErr w:type="spellEnd"/>
      <w:r w:rsidRPr="0068286A">
        <w:rPr>
          <w:rStyle w:val="a-size-large1"/>
          <w:rFonts w:ascii="Garamond" w:hAnsi="Garamond"/>
          <w:i/>
          <w:color w:val="333333"/>
        </w:rPr>
        <w:t xml:space="preserve"> on </w:t>
      </w:r>
      <w:proofErr w:type="spellStart"/>
      <w:r w:rsidRPr="0068286A">
        <w:rPr>
          <w:rStyle w:val="a-size-large1"/>
          <w:rFonts w:ascii="Garamond" w:hAnsi="Garamond"/>
          <w:i/>
          <w:color w:val="333333"/>
        </w:rPr>
        <w:t>Aristotle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. Cambridge, </w:t>
      </w:r>
      <w:proofErr w:type="spellStart"/>
      <w:r w:rsidRPr="0068286A">
        <w:rPr>
          <w:rStyle w:val="a-size-large1"/>
          <w:rFonts w:ascii="Garamond" w:hAnsi="Garamond"/>
          <w:color w:val="333333"/>
        </w:rPr>
        <w:t>Mass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. Harvard University </w:t>
      </w:r>
      <w:proofErr w:type="spellStart"/>
      <w:r w:rsidRPr="0068286A">
        <w:rPr>
          <w:rStyle w:val="a-size-large1"/>
          <w:rFonts w:ascii="Garamond" w:hAnsi="Garamond"/>
          <w:color w:val="333333"/>
        </w:rPr>
        <w:t>Press</w:t>
      </w:r>
      <w:proofErr w:type="spellEnd"/>
      <w:r w:rsidRPr="0068286A">
        <w:rPr>
          <w:rStyle w:val="a-size-large1"/>
          <w:rFonts w:ascii="Garamond" w:hAnsi="Garamond"/>
          <w:color w:val="333333"/>
        </w:rPr>
        <w:t xml:space="preserve">; </w:t>
      </w:r>
      <w:proofErr w:type="spellStart"/>
      <w:r w:rsidRPr="0068286A">
        <w:rPr>
          <w:rFonts w:ascii="Garamond" w:hAnsi="Garamond" w:cs="Book Antiqua"/>
        </w:rPr>
        <w:t>Ricken</w:t>
      </w:r>
      <w:proofErr w:type="spellEnd"/>
      <w:r w:rsidRPr="0068286A">
        <w:rPr>
          <w:rFonts w:ascii="Garamond" w:hAnsi="Garamond" w:cs="Book Antiqua"/>
        </w:rPr>
        <w:t xml:space="preserve">, Friedo 2002. </w:t>
      </w:r>
      <w:r w:rsidRPr="0068286A">
        <w:rPr>
          <w:rFonts w:ascii="Garamond" w:hAnsi="Garamond" w:cs="Book Antiqua"/>
          <w:i/>
          <w:iCs/>
        </w:rPr>
        <w:t>Antická filosofie</w:t>
      </w:r>
      <w:r w:rsidRPr="0068286A">
        <w:rPr>
          <w:rFonts w:ascii="Garamond" w:hAnsi="Garamond" w:cs="Book Antiqua"/>
        </w:rPr>
        <w:t xml:space="preserve">. Olomouc: Nakladatelství Olomouc; </w:t>
      </w:r>
      <w:r w:rsidRPr="0068286A">
        <w:rPr>
          <w:rFonts w:ascii="Garamond" w:hAnsi="Garamond"/>
        </w:rPr>
        <w:t xml:space="preserve">Rosen, Stanley 2002. </w:t>
      </w:r>
      <w:proofErr w:type="spellStart"/>
      <w:r w:rsidRPr="0068286A">
        <w:rPr>
          <w:rStyle w:val="Zdraznn"/>
          <w:rFonts w:ascii="Garamond" w:hAnsi="Garamond"/>
        </w:rPr>
        <w:t>Ancients</w:t>
      </w:r>
      <w:proofErr w:type="spellEnd"/>
      <w:r w:rsidRPr="0068286A">
        <w:rPr>
          <w:rStyle w:val="Zdraznn"/>
          <w:rFonts w:ascii="Garamond" w:hAnsi="Garamond"/>
        </w:rPr>
        <w:t xml:space="preserve"> and </w:t>
      </w:r>
      <w:proofErr w:type="spellStart"/>
      <w:r w:rsidRPr="0068286A">
        <w:rPr>
          <w:rStyle w:val="Zdraznn"/>
          <w:rFonts w:ascii="Garamond" w:hAnsi="Garamond"/>
        </w:rPr>
        <w:t>the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Moderns</w:t>
      </w:r>
      <w:proofErr w:type="spellEnd"/>
      <w:r w:rsidRPr="0068286A">
        <w:rPr>
          <w:rStyle w:val="Zdraznn"/>
          <w:rFonts w:ascii="Garamond" w:hAnsi="Garamond"/>
        </w:rPr>
        <w:t xml:space="preserve">: </w:t>
      </w:r>
      <w:proofErr w:type="spellStart"/>
      <w:r w:rsidRPr="0068286A">
        <w:rPr>
          <w:rStyle w:val="Zdraznn"/>
          <w:rFonts w:ascii="Garamond" w:hAnsi="Garamond"/>
        </w:rPr>
        <w:lastRenderedPageBreak/>
        <w:t>Rethinking</w:t>
      </w:r>
      <w:proofErr w:type="spellEnd"/>
      <w:r w:rsidRPr="0068286A">
        <w:rPr>
          <w:rStyle w:val="Zdraznn"/>
          <w:rFonts w:ascii="Garamond" w:hAnsi="Garamond"/>
        </w:rPr>
        <w:t xml:space="preserve"> Modernity</w:t>
      </w:r>
      <w:r w:rsidRPr="0068286A">
        <w:rPr>
          <w:rFonts w:ascii="Garamond" w:hAnsi="Garamond"/>
        </w:rPr>
        <w:t xml:space="preserve">. </w:t>
      </w:r>
      <w:proofErr w:type="spellStart"/>
      <w:r w:rsidRPr="0068286A">
        <w:rPr>
          <w:rFonts w:ascii="Garamond" w:hAnsi="Garamond"/>
        </w:rPr>
        <w:t>South</w:t>
      </w:r>
      <w:proofErr w:type="spellEnd"/>
      <w:r w:rsidRPr="0068286A">
        <w:rPr>
          <w:rFonts w:ascii="Garamond" w:hAnsi="Garamond"/>
        </w:rPr>
        <w:t xml:space="preserve"> </w:t>
      </w:r>
      <w:proofErr w:type="spellStart"/>
      <w:r w:rsidRPr="0068286A">
        <w:rPr>
          <w:rFonts w:ascii="Garamond" w:hAnsi="Garamond"/>
        </w:rPr>
        <w:t>Bend</w:t>
      </w:r>
      <w:proofErr w:type="spellEnd"/>
      <w:r w:rsidRPr="0068286A">
        <w:rPr>
          <w:rFonts w:ascii="Garamond" w:hAnsi="Garamond"/>
        </w:rPr>
        <w:t xml:space="preserve">: St. </w:t>
      </w:r>
      <w:proofErr w:type="spellStart"/>
      <w:r w:rsidRPr="0068286A">
        <w:rPr>
          <w:rFonts w:ascii="Garamond" w:hAnsi="Garamond"/>
        </w:rPr>
        <w:t>Augustines</w:t>
      </w:r>
      <w:proofErr w:type="spellEnd"/>
      <w:r w:rsidRPr="0068286A">
        <w:rPr>
          <w:rFonts w:ascii="Garamond" w:hAnsi="Garamond"/>
        </w:rPr>
        <w:t> 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</w:t>
      </w:r>
      <w:proofErr w:type="spellStart"/>
      <w:r w:rsidRPr="0068286A">
        <w:rPr>
          <w:rFonts w:ascii="Garamond" w:hAnsi="Garamond"/>
        </w:rPr>
        <w:t>Rowe</w:t>
      </w:r>
      <w:proofErr w:type="spellEnd"/>
      <w:r w:rsidRPr="0068286A">
        <w:rPr>
          <w:rFonts w:ascii="Garamond" w:hAnsi="Garamond"/>
        </w:rPr>
        <w:t xml:space="preserve">, Christopher, </w:t>
      </w:r>
      <w:proofErr w:type="spellStart"/>
      <w:r w:rsidRPr="0068286A">
        <w:rPr>
          <w:rFonts w:ascii="Garamond" w:hAnsi="Garamond"/>
        </w:rPr>
        <w:t>Schofield</w:t>
      </w:r>
      <w:proofErr w:type="spellEnd"/>
      <w:r w:rsidRPr="0068286A">
        <w:rPr>
          <w:rFonts w:ascii="Garamond" w:hAnsi="Garamond"/>
        </w:rPr>
        <w:t xml:space="preserve">, </w:t>
      </w:r>
      <w:proofErr w:type="spellStart"/>
      <w:r w:rsidRPr="0068286A">
        <w:rPr>
          <w:rFonts w:ascii="Garamond" w:hAnsi="Garamond"/>
        </w:rPr>
        <w:t>Malcolm</w:t>
      </w:r>
      <w:proofErr w:type="spellEnd"/>
      <w:r w:rsidRPr="0068286A">
        <w:rPr>
          <w:rFonts w:ascii="Garamond" w:hAnsi="Garamond"/>
        </w:rPr>
        <w:t xml:space="preserve"> (</w:t>
      </w:r>
      <w:proofErr w:type="spellStart"/>
      <w:r w:rsidRPr="0068286A">
        <w:rPr>
          <w:rFonts w:ascii="Garamond" w:hAnsi="Garamond"/>
        </w:rPr>
        <w:t>eds</w:t>
      </w:r>
      <w:proofErr w:type="spellEnd"/>
      <w:r w:rsidRPr="0068286A">
        <w:rPr>
          <w:rFonts w:ascii="Garamond" w:hAnsi="Garamond"/>
        </w:rPr>
        <w:t xml:space="preserve">.) 2006. </w:t>
      </w:r>
      <w:proofErr w:type="spellStart"/>
      <w:r w:rsidRPr="0068286A">
        <w:rPr>
          <w:rStyle w:val="Zdraznn"/>
          <w:rFonts w:ascii="Garamond" w:hAnsi="Garamond"/>
        </w:rPr>
        <w:t>The</w:t>
      </w:r>
      <w:proofErr w:type="spellEnd"/>
      <w:r w:rsidRPr="0068286A">
        <w:rPr>
          <w:rStyle w:val="Zdraznn"/>
          <w:rFonts w:ascii="Garamond" w:hAnsi="Garamond"/>
        </w:rPr>
        <w:t xml:space="preserve"> Cambridge </w:t>
      </w:r>
      <w:proofErr w:type="spellStart"/>
      <w:r w:rsidRPr="0068286A">
        <w:rPr>
          <w:rStyle w:val="Zdraznn"/>
          <w:rFonts w:ascii="Garamond" w:hAnsi="Garamond"/>
        </w:rPr>
        <w:t>History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of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Greek</w:t>
      </w:r>
      <w:proofErr w:type="spellEnd"/>
      <w:r w:rsidRPr="0068286A">
        <w:rPr>
          <w:rStyle w:val="Zdraznn"/>
          <w:rFonts w:ascii="Garamond" w:hAnsi="Garamond"/>
        </w:rPr>
        <w:t xml:space="preserve"> and Roman </w:t>
      </w:r>
      <w:proofErr w:type="spellStart"/>
      <w:r w:rsidRPr="0068286A">
        <w:rPr>
          <w:rStyle w:val="Zdraznn"/>
          <w:rFonts w:ascii="Garamond" w:hAnsi="Garamond"/>
        </w:rPr>
        <w:t>Political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Thought</w:t>
      </w:r>
      <w:proofErr w:type="spellEnd"/>
      <w:r w:rsidRPr="0068286A">
        <w:rPr>
          <w:rFonts w:ascii="Garamond" w:hAnsi="Garamond"/>
        </w:rPr>
        <w:t xml:space="preserve">. Cambridge: Cambridge University 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</w:t>
      </w:r>
      <w:proofErr w:type="spellStart"/>
      <w:r w:rsidRPr="0068286A">
        <w:rPr>
          <w:rFonts w:ascii="Garamond" w:hAnsi="Garamond"/>
        </w:rPr>
        <w:t>Schofield</w:t>
      </w:r>
      <w:proofErr w:type="spellEnd"/>
      <w:r w:rsidRPr="0068286A">
        <w:rPr>
          <w:rFonts w:ascii="Garamond" w:hAnsi="Garamond"/>
        </w:rPr>
        <w:t xml:space="preserve">, </w:t>
      </w:r>
      <w:proofErr w:type="spellStart"/>
      <w:r w:rsidRPr="0068286A">
        <w:rPr>
          <w:rFonts w:ascii="Garamond" w:hAnsi="Garamond"/>
        </w:rPr>
        <w:t>Malcolm</w:t>
      </w:r>
      <w:proofErr w:type="spellEnd"/>
      <w:r w:rsidRPr="0068286A">
        <w:rPr>
          <w:rFonts w:ascii="Garamond" w:hAnsi="Garamond"/>
        </w:rPr>
        <w:t xml:space="preserve"> 1999. </w:t>
      </w:r>
      <w:proofErr w:type="spellStart"/>
      <w:r w:rsidRPr="0068286A">
        <w:rPr>
          <w:rStyle w:val="Zdraznn"/>
          <w:rFonts w:ascii="Garamond" w:hAnsi="Garamond"/>
        </w:rPr>
        <w:t>Saving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the</w:t>
      </w:r>
      <w:proofErr w:type="spellEnd"/>
      <w:r w:rsidRPr="0068286A">
        <w:rPr>
          <w:rStyle w:val="Zdraznn"/>
          <w:rFonts w:ascii="Garamond" w:hAnsi="Garamond"/>
        </w:rPr>
        <w:t xml:space="preserve"> City: </w:t>
      </w:r>
      <w:proofErr w:type="spellStart"/>
      <w:r w:rsidRPr="0068286A">
        <w:rPr>
          <w:rStyle w:val="Zdraznn"/>
          <w:rFonts w:ascii="Garamond" w:hAnsi="Garamond"/>
        </w:rPr>
        <w:t>Philosopher-Kings</w:t>
      </w:r>
      <w:proofErr w:type="spellEnd"/>
      <w:r w:rsidRPr="0068286A">
        <w:rPr>
          <w:rStyle w:val="Zdraznn"/>
          <w:rFonts w:ascii="Garamond" w:hAnsi="Garamond"/>
        </w:rPr>
        <w:t xml:space="preserve"> and </w:t>
      </w:r>
      <w:proofErr w:type="spellStart"/>
      <w:r w:rsidRPr="0068286A">
        <w:rPr>
          <w:rStyle w:val="Zdraznn"/>
          <w:rFonts w:ascii="Garamond" w:hAnsi="Garamond"/>
        </w:rPr>
        <w:t>Other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Classical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Paradigms</w:t>
      </w:r>
      <w:proofErr w:type="spellEnd"/>
      <w:r w:rsidRPr="0068286A">
        <w:rPr>
          <w:rFonts w:ascii="Garamond" w:hAnsi="Garamond"/>
        </w:rPr>
        <w:t xml:space="preserve">. London: </w:t>
      </w:r>
      <w:proofErr w:type="spellStart"/>
      <w:r w:rsidRPr="0068286A">
        <w:rPr>
          <w:rFonts w:ascii="Garamond" w:hAnsi="Garamond"/>
        </w:rPr>
        <w:t>Routledge</w:t>
      </w:r>
      <w:proofErr w:type="spellEnd"/>
      <w:r w:rsidRPr="0068286A">
        <w:rPr>
          <w:rFonts w:ascii="Garamond" w:hAnsi="Garamond"/>
        </w:rPr>
        <w:t xml:space="preserve">; </w:t>
      </w:r>
      <w:proofErr w:type="spellStart"/>
      <w:r w:rsidRPr="0068286A">
        <w:rPr>
          <w:rFonts w:ascii="Garamond" w:hAnsi="Garamond"/>
        </w:rPr>
        <w:t>Schofield</w:t>
      </w:r>
      <w:proofErr w:type="spellEnd"/>
      <w:r w:rsidRPr="0068286A">
        <w:rPr>
          <w:rFonts w:ascii="Garamond" w:hAnsi="Garamond"/>
        </w:rPr>
        <w:t xml:space="preserve">, </w:t>
      </w:r>
      <w:proofErr w:type="spellStart"/>
      <w:r w:rsidRPr="0068286A">
        <w:rPr>
          <w:rFonts w:ascii="Garamond" w:hAnsi="Garamond"/>
        </w:rPr>
        <w:t>Malcolm</w:t>
      </w:r>
      <w:proofErr w:type="spellEnd"/>
      <w:r w:rsidRPr="0068286A">
        <w:rPr>
          <w:rFonts w:ascii="Garamond" w:hAnsi="Garamond"/>
        </w:rPr>
        <w:t xml:space="preserve"> 1999. </w:t>
      </w:r>
      <w:proofErr w:type="spellStart"/>
      <w:r w:rsidRPr="0068286A">
        <w:rPr>
          <w:rStyle w:val="Zdraznn"/>
          <w:rFonts w:ascii="Garamond" w:hAnsi="Garamond"/>
        </w:rPr>
        <w:t>The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Stoic</w:t>
      </w:r>
      <w:proofErr w:type="spellEnd"/>
      <w:r w:rsidRPr="0068286A">
        <w:rPr>
          <w:rStyle w:val="Zdraznn"/>
          <w:rFonts w:ascii="Garamond" w:hAnsi="Garamond"/>
        </w:rPr>
        <w:t xml:space="preserve"> Idea </w:t>
      </w:r>
      <w:proofErr w:type="spellStart"/>
      <w:r w:rsidRPr="0068286A">
        <w:rPr>
          <w:rStyle w:val="Zdraznn"/>
          <w:rFonts w:ascii="Garamond" w:hAnsi="Garamond"/>
        </w:rPr>
        <w:t>of</w:t>
      </w:r>
      <w:proofErr w:type="spellEnd"/>
      <w:r w:rsidRPr="0068286A">
        <w:rPr>
          <w:rStyle w:val="Zdraznn"/>
          <w:rFonts w:ascii="Garamond" w:hAnsi="Garamond"/>
        </w:rPr>
        <w:t xml:space="preserve"> </w:t>
      </w:r>
      <w:proofErr w:type="spellStart"/>
      <w:r w:rsidRPr="0068286A">
        <w:rPr>
          <w:rStyle w:val="Zdraznn"/>
          <w:rFonts w:ascii="Garamond" w:hAnsi="Garamond"/>
        </w:rPr>
        <w:t>the</w:t>
      </w:r>
      <w:proofErr w:type="spellEnd"/>
      <w:r w:rsidRPr="0068286A">
        <w:rPr>
          <w:rStyle w:val="Zdraznn"/>
          <w:rFonts w:ascii="Garamond" w:hAnsi="Garamond"/>
        </w:rPr>
        <w:t xml:space="preserve"> City</w:t>
      </w:r>
      <w:r w:rsidRPr="0068286A">
        <w:rPr>
          <w:rFonts w:ascii="Garamond" w:hAnsi="Garamond"/>
        </w:rPr>
        <w:t xml:space="preserve">. Chicago: </w:t>
      </w:r>
      <w:proofErr w:type="spellStart"/>
      <w:r w:rsidRPr="0068286A">
        <w:rPr>
          <w:rFonts w:ascii="Garamond" w:hAnsi="Garamond"/>
        </w:rPr>
        <w:t>The</w:t>
      </w:r>
      <w:proofErr w:type="spellEnd"/>
      <w:r w:rsidRPr="0068286A">
        <w:rPr>
          <w:rFonts w:ascii="Garamond" w:hAnsi="Garamond"/>
        </w:rPr>
        <w:t xml:space="preserve"> University </w:t>
      </w:r>
      <w:proofErr w:type="spellStart"/>
      <w:r w:rsidRPr="0068286A">
        <w:rPr>
          <w:rFonts w:ascii="Garamond" w:hAnsi="Garamond"/>
        </w:rPr>
        <w:t>of</w:t>
      </w:r>
      <w:proofErr w:type="spellEnd"/>
      <w:r w:rsidRPr="0068286A">
        <w:rPr>
          <w:rFonts w:ascii="Garamond" w:hAnsi="Garamond"/>
        </w:rPr>
        <w:t xml:space="preserve"> Chicago 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Strauss, Leo 1953. </w:t>
      </w:r>
      <w:r w:rsidRPr="0068286A">
        <w:rPr>
          <w:rStyle w:val="Zdraznn"/>
          <w:rFonts w:ascii="Garamond" w:hAnsi="Garamond"/>
        </w:rPr>
        <w:t xml:space="preserve">Natural </w:t>
      </w:r>
      <w:proofErr w:type="spellStart"/>
      <w:r w:rsidRPr="0068286A">
        <w:rPr>
          <w:rStyle w:val="Zdraznn"/>
          <w:rFonts w:ascii="Garamond" w:hAnsi="Garamond"/>
        </w:rPr>
        <w:t>Right</w:t>
      </w:r>
      <w:proofErr w:type="spellEnd"/>
      <w:r w:rsidRPr="0068286A">
        <w:rPr>
          <w:rStyle w:val="Zdraznn"/>
          <w:rFonts w:ascii="Garamond" w:hAnsi="Garamond"/>
        </w:rPr>
        <w:t xml:space="preserve"> and </w:t>
      </w:r>
      <w:proofErr w:type="spellStart"/>
      <w:r w:rsidRPr="0068286A">
        <w:rPr>
          <w:rStyle w:val="Zdraznn"/>
          <w:rFonts w:ascii="Garamond" w:hAnsi="Garamond"/>
        </w:rPr>
        <w:t>History</w:t>
      </w:r>
      <w:proofErr w:type="spellEnd"/>
      <w:r w:rsidRPr="0068286A">
        <w:rPr>
          <w:rFonts w:ascii="Garamond" w:hAnsi="Garamond"/>
        </w:rPr>
        <w:t xml:space="preserve">. Chicago: </w:t>
      </w:r>
      <w:proofErr w:type="spellStart"/>
      <w:r w:rsidRPr="0068286A">
        <w:rPr>
          <w:rFonts w:ascii="Garamond" w:hAnsi="Garamond"/>
        </w:rPr>
        <w:t>The</w:t>
      </w:r>
      <w:proofErr w:type="spellEnd"/>
      <w:r w:rsidRPr="0068286A">
        <w:rPr>
          <w:rFonts w:ascii="Garamond" w:hAnsi="Garamond"/>
        </w:rPr>
        <w:t xml:space="preserve"> University </w:t>
      </w:r>
      <w:proofErr w:type="spellStart"/>
      <w:r w:rsidRPr="0068286A">
        <w:rPr>
          <w:rFonts w:ascii="Garamond" w:hAnsi="Garamond"/>
        </w:rPr>
        <w:t>of</w:t>
      </w:r>
      <w:proofErr w:type="spellEnd"/>
      <w:r w:rsidRPr="0068286A">
        <w:rPr>
          <w:rFonts w:ascii="Garamond" w:hAnsi="Garamond"/>
        </w:rPr>
        <w:t xml:space="preserve"> Chicago </w:t>
      </w:r>
      <w:proofErr w:type="spellStart"/>
      <w:r w:rsidRPr="0068286A">
        <w:rPr>
          <w:rFonts w:ascii="Garamond" w:hAnsi="Garamond"/>
        </w:rPr>
        <w:t>Press</w:t>
      </w:r>
      <w:proofErr w:type="spellEnd"/>
      <w:r w:rsidRPr="0068286A">
        <w:rPr>
          <w:rFonts w:ascii="Garamond" w:hAnsi="Garamond"/>
        </w:rPr>
        <w:t xml:space="preserve">; Strauss, Leo 2007. </w:t>
      </w:r>
      <w:r w:rsidRPr="0068286A">
        <w:rPr>
          <w:rStyle w:val="Zdraznn"/>
          <w:rFonts w:ascii="Garamond" w:hAnsi="Garamond"/>
        </w:rPr>
        <w:t>Obec a člověk</w:t>
      </w:r>
      <w:r w:rsidRPr="0068286A">
        <w:rPr>
          <w:rFonts w:ascii="Garamond" w:hAnsi="Garamond"/>
        </w:rPr>
        <w:t xml:space="preserve">. Praha: OIKOYMENH; </w:t>
      </w:r>
      <w:proofErr w:type="spellStart"/>
      <w:r w:rsidRPr="0068286A">
        <w:rPr>
          <w:rFonts w:ascii="Garamond" w:hAnsi="Garamond" w:cs="Book Antiqua"/>
        </w:rPr>
        <w:t>Wolin</w:t>
      </w:r>
      <w:proofErr w:type="spellEnd"/>
      <w:r w:rsidRPr="0068286A">
        <w:rPr>
          <w:rFonts w:ascii="Garamond" w:hAnsi="Garamond" w:cs="Book Antiqua"/>
        </w:rPr>
        <w:t xml:space="preserve">, Sheldon 2004. </w:t>
      </w:r>
      <w:proofErr w:type="spellStart"/>
      <w:r w:rsidRPr="0068286A">
        <w:rPr>
          <w:rFonts w:ascii="Garamond" w:hAnsi="Garamond" w:cs="Book Antiqua"/>
          <w:i/>
        </w:rPr>
        <w:t>Politics</w:t>
      </w:r>
      <w:proofErr w:type="spellEnd"/>
      <w:r w:rsidRPr="0068286A">
        <w:rPr>
          <w:rFonts w:ascii="Garamond" w:hAnsi="Garamond" w:cs="Book Antiqua"/>
          <w:i/>
        </w:rPr>
        <w:t xml:space="preserve"> and Vision</w:t>
      </w:r>
      <w:r w:rsidRPr="0068286A">
        <w:rPr>
          <w:rFonts w:ascii="Garamond" w:hAnsi="Garamond" w:cs="Book Antiqua"/>
        </w:rPr>
        <w:t xml:space="preserve">. </w:t>
      </w:r>
      <w:proofErr w:type="spellStart"/>
      <w:r w:rsidRPr="0068286A">
        <w:rPr>
          <w:rFonts w:ascii="Garamond" w:hAnsi="Garamond" w:cs="Book Antiqua"/>
        </w:rPr>
        <w:t>Princeton</w:t>
      </w:r>
      <w:proofErr w:type="spellEnd"/>
      <w:r w:rsidRPr="0068286A">
        <w:rPr>
          <w:rFonts w:ascii="Garamond" w:hAnsi="Garamond" w:cs="Book Antiqua"/>
        </w:rPr>
        <w:t xml:space="preserve">: </w:t>
      </w:r>
      <w:proofErr w:type="spellStart"/>
      <w:r w:rsidRPr="0068286A">
        <w:rPr>
          <w:rFonts w:ascii="Garamond" w:hAnsi="Garamond" w:cs="Book Antiqua"/>
        </w:rPr>
        <w:t>Princeton</w:t>
      </w:r>
      <w:proofErr w:type="spellEnd"/>
      <w:r w:rsidRPr="0068286A">
        <w:rPr>
          <w:rFonts w:ascii="Garamond" w:hAnsi="Garamond" w:cs="Book Antiqua"/>
        </w:rPr>
        <w:t xml:space="preserve"> University </w:t>
      </w:r>
      <w:proofErr w:type="spellStart"/>
      <w:r w:rsidRPr="0068286A">
        <w:rPr>
          <w:rFonts w:ascii="Garamond" w:hAnsi="Garamond" w:cs="Book Antiqua"/>
        </w:rPr>
        <w:t>Press</w:t>
      </w:r>
      <w:proofErr w:type="spellEnd"/>
      <w:r w:rsidRPr="0068286A">
        <w:rPr>
          <w:rFonts w:ascii="Garamond" w:hAnsi="Garamond" w:cs="Book Antiqua"/>
        </w:rPr>
        <w:t xml:space="preserve">. + (a především) další Aristotelovy práce, zejména </w:t>
      </w:r>
      <w:r w:rsidRPr="0068286A">
        <w:rPr>
          <w:rFonts w:ascii="Garamond" w:hAnsi="Garamond" w:cs="Book Antiqua"/>
          <w:i/>
        </w:rPr>
        <w:t xml:space="preserve">Etika </w:t>
      </w:r>
      <w:proofErr w:type="spellStart"/>
      <w:r w:rsidRPr="0068286A">
        <w:rPr>
          <w:rFonts w:ascii="Garamond" w:hAnsi="Garamond" w:cs="Book Antiqua"/>
          <w:i/>
        </w:rPr>
        <w:t>Nikomachova</w:t>
      </w:r>
      <w:proofErr w:type="spellEnd"/>
      <w:r w:rsidRPr="0068286A">
        <w:rPr>
          <w:rFonts w:ascii="Garamond" w:hAnsi="Garamond" w:cs="Book Antiqua"/>
        </w:rPr>
        <w:t>.</w:t>
      </w:r>
    </w:p>
    <w:p w14:paraId="1EB2F6E9" w14:textId="77777777" w:rsidR="005C21D0" w:rsidRDefault="005C21D0" w:rsidP="005C21D0">
      <w:pPr>
        <w:rPr>
          <w:rFonts w:ascii="Garamond" w:hAnsi="Garamond" w:cs="Book Antiqua"/>
        </w:rPr>
      </w:pPr>
    </w:p>
    <w:p w14:paraId="52B71166" w14:textId="77777777" w:rsidR="005C21D0" w:rsidRPr="00551B36" w:rsidRDefault="005C21D0" w:rsidP="005C21D0">
      <w:pPr>
        <w:rPr>
          <w:rFonts w:ascii="Garamond" w:hAnsi="Garamond" w:cs="Book Antiqua"/>
        </w:rPr>
      </w:pPr>
      <w:r w:rsidRPr="00671D08">
        <w:rPr>
          <w:rFonts w:ascii="Garamond" w:hAnsi="Garamond" w:cs="Book Antiqua"/>
          <w:b/>
        </w:rPr>
        <w:t>K zopakování – hlavní témata přednášky</w:t>
      </w:r>
      <w:r w:rsidRPr="00671D08">
        <w:rPr>
          <w:rFonts w:ascii="Garamond" w:hAnsi="Garamond" w:cs="Book Antiqua"/>
        </w:rPr>
        <w:t>: Aristotelova definice spravedlnosti,</w:t>
      </w:r>
      <w:r w:rsidRPr="00671D08">
        <w:rPr>
          <w:rFonts w:ascii="Garamond" w:hAnsi="Garamond" w:cs="Book Antiqua"/>
          <w:b/>
          <w:bCs/>
        </w:rPr>
        <w:t xml:space="preserve"> </w:t>
      </w:r>
      <w:r w:rsidRPr="00671D08">
        <w:rPr>
          <w:rFonts w:ascii="Garamond" w:hAnsi="Garamond" w:cs="Book Antiqua"/>
        </w:rPr>
        <w:t>vymezení politického společenství, účel života v obci, ctnost podle Aristotela, kritika Platóna, typologie ústav a jejich charakteristika, sociální kompozice obce, sociální základna stabilní obce, člověk jako politická bytost (republikánská tradice); helénismus, stoicismus:</w:t>
      </w:r>
      <w:r w:rsidR="005438FB">
        <w:rPr>
          <w:rFonts w:ascii="Garamond" w:hAnsi="Garamond" w:cs="Book Antiqua"/>
        </w:rPr>
        <w:t xml:space="preserve"> přirozený zákon, světová obec.</w:t>
      </w:r>
    </w:p>
    <w:p w14:paraId="54235E34" w14:textId="77777777" w:rsidR="004B41A2" w:rsidRDefault="004B41A2"/>
    <w:sectPr w:rsidR="004B41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B876" w14:textId="77777777" w:rsidR="00C53F5D" w:rsidRDefault="00C53F5D">
      <w:r>
        <w:separator/>
      </w:r>
    </w:p>
  </w:endnote>
  <w:endnote w:type="continuationSeparator" w:id="0">
    <w:p w14:paraId="46455265" w14:textId="77777777" w:rsidR="00C53F5D" w:rsidRDefault="00C5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4296" w14:textId="77777777" w:rsidR="00DD1102" w:rsidRDefault="00DD110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2EBA">
      <w:rPr>
        <w:noProof/>
      </w:rPr>
      <w:t>1</w:t>
    </w:r>
    <w:r>
      <w:fldChar w:fldCharType="end"/>
    </w:r>
  </w:p>
  <w:p w14:paraId="580D1AEE" w14:textId="77777777" w:rsidR="00DD1102" w:rsidRDefault="00DD1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FD46" w14:textId="77777777" w:rsidR="00C53F5D" w:rsidRDefault="00C53F5D">
      <w:r>
        <w:separator/>
      </w:r>
    </w:p>
  </w:footnote>
  <w:footnote w:type="continuationSeparator" w:id="0">
    <w:p w14:paraId="64D7249E" w14:textId="77777777" w:rsidR="00C53F5D" w:rsidRDefault="00C5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355"/>
    <w:multiLevelType w:val="hybridMultilevel"/>
    <w:tmpl w:val="98F22B04"/>
    <w:lvl w:ilvl="0" w:tplc="902C92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C6EB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4177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2C6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C2B7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AB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4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A73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CF2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4B0"/>
    <w:multiLevelType w:val="hybridMultilevel"/>
    <w:tmpl w:val="6B8E8880"/>
    <w:lvl w:ilvl="0" w:tplc="01B0F5D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8E0D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6D06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B50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23B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59B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6724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6A8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87E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0A4"/>
    <w:multiLevelType w:val="hybridMultilevel"/>
    <w:tmpl w:val="439C3D3C"/>
    <w:lvl w:ilvl="0" w:tplc="7E5280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2AD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EF70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CBC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E19B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DB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0779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0535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2A36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6DC"/>
    <w:multiLevelType w:val="hybridMultilevel"/>
    <w:tmpl w:val="1EBA2B5E"/>
    <w:lvl w:ilvl="0" w:tplc="FE0001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3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B0667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6371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2CA2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60D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4F0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8306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613B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53F4"/>
    <w:multiLevelType w:val="hybridMultilevel"/>
    <w:tmpl w:val="EF6A5EA0"/>
    <w:lvl w:ilvl="0" w:tplc="7C1CD6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01BA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0B0E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E3A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E436B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E77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4E9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E5E5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2150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3DAD"/>
    <w:multiLevelType w:val="hybridMultilevel"/>
    <w:tmpl w:val="A056B29A"/>
    <w:lvl w:ilvl="0" w:tplc="3A703F4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0F75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2D4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AA0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85B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EC6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8615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591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E90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F53"/>
    <w:multiLevelType w:val="hybridMultilevel"/>
    <w:tmpl w:val="A20E9B3A"/>
    <w:lvl w:ilvl="0" w:tplc="95DCB7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0BB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5E369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4344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C16A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08D9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CA5A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69FC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E43C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1E8E"/>
    <w:multiLevelType w:val="hybridMultilevel"/>
    <w:tmpl w:val="B70C00E0"/>
    <w:lvl w:ilvl="0" w:tplc="EB7800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CE0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61FA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783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EB90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C7F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477A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0CDC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E20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132F"/>
    <w:multiLevelType w:val="hybridMultilevel"/>
    <w:tmpl w:val="52001BB0"/>
    <w:lvl w:ilvl="0" w:tplc="8E70E6A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EF19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CB08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8906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4B8B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CA7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A48D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23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F2E07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D5E"/>
    <w:multiLevelType w:val="hybridMultilevel"/>
    <w:tmpl w:val="8E82A208"/>
    <w:lvl w:ilvl="0" w:tplc="81B6C45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6856E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114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6DD3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295A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CA15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7BB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45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04B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134F7"/>
    <w:multiLevelType w:val="hybridMultilevel"/>
    <w:tmpl w:val="4A60B46E"/>
    <w:lvl w:ilvl="0" w:tplc="763C404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E225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44AD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0E7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E414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EC04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AA1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E51F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EA02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00C7E"/>
    <w:multiLevelType w:val="hybridMultilevel"/>
    <w:tmpl w:val="F3C2F264"/>
    <w:lvl w:ilvl="0" w:tplc="7DACAB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4242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C6A8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4FB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EA7B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CB8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A13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2B23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82DC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128D"/>
    <w:multiLevelType w:val="hybridMultilevel"/>
    <w:tmpl w:val="CCB6DE2A"/>
    <w:lvl w:ilvl="0" w:tplc="790C2C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6323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2D3E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0E6E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EF7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E9D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814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CAE4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4ACE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769B"/>
    <w:multiLevelType w:val="hybridMultilevel"/>
    <w:tmpl w:val="AFCE01CC"/>
    <w:lvl w:ilvl="0" w:tplc="27949B4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C1AD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8A83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C53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58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8EC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AA6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EC8E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6796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954B5"/>
    <w:multiLevelType w:val="hybridMultilevel"/>
    <w:tmpl w:val="E81AF29E"/>
    <w:lvl w:ilvl="0" w:tplc="353CAE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47E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6171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627D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480D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E79A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84D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4083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E13C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325DF"/>
    <w:multiLevelType w:val="hybridMultilevel"/>
    <w:tmpl w:val="43D82D22"/>
    <w:lvl w:ilvl="0" w:tplc="CF220AF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689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6C86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84E8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825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0FC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C216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EC8A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EBE6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224E6"/>
    <w:multiLevelType w:val="hybridMultilevel"/>
    <w:tmpl w:val="97CAA7E6"/>
    <w:lvl w:ilvl="0" w:tplc="B32E89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EF11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000D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6AF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C2AC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A909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AEA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D0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C8AF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ED"/>
    <w:rsid w:val="00003362"/>
    <w:rsid w:val="0003011A"/>
    <w:rsid w:val="00031B03"/>
    <w:rsid w:val="00033F74"/>
    <w:rsid w:val="00035F16"/>
    <w:rsid w:val="000465D1"/>
    <w:rsid w:val="00051F39"/>
    <w:rsid w:val="00056C39"/>
    <w:rsid w:val="00073C92"/>
    <w:rsid w:val="0007452B"/>
    <w:rsid w:val="00075966"/>
    <w:rsid w:val="00085F04"/>
    <w:rsid w:val="00091144"/>
    <w:rsid w:val="000A21E2"/>
    <w:rsid w:val="000B16FD"/>
    <w:rsid w:val="000B2753"/>
    <w:rsid w:val="000D3833"/>
    <w:rsid w:val="000D51EE"/>
    <w:rsid w:val="000D69C0"/>
    <w:rsid w:val="000E33EF"/>
    <w:rsid w:val="000E4E4E"/>
    <w:rsid w:val="000F178A"/>
    <w:rsid w:val="000F275B"/>
    <w:rsid w:val="000F2990"/>
    <w:rsid w:val="000F3400"/>
    <w:rsid w:val="000F6122"/>
    <w:rsid w:val="00101A94"/>
    <w:rsid w:val="00104214"/>
    <w:rsid w:val="00112BC0"/>
    <w:rsid w:val="00116B43"/>
    <w:rsid w:val="00117A93"/>
    <w:rsid w:val="0012059A"/>
    <w:rsid w:val="001206A2"/>
    <w:rsid w:val="00122EBA"/>
    <w:rsid w:val="00127644"/>
    <w:rsid w:val="00134F81"/>
    <w:rsid w:val="00135693"/>
    <w:rsid w:val="00142891"/>
    <w:rsid w:val="00144445"/>
    <w:rsid w:val="00151822"/>
    <w:rsid w:val="00152D20"/>
    <w:rsid w:val="00163225"/>
    <w:rsid w:val="00166142"/>
    <w:rsid w:val="001664BE"/>
    <w:rsid w:val="001746CA"/>
    <w:rsid w:val="00174889"/>
    <w:rsid w:val="00175163"/>
    <w:rsid w:val="00185A66"/>
    <w:rsid w:val="00196C62"/>
    <w:rsid w:val="001A4B38"/>
    <w:rsid w:val="001A501F"/>
    <w:rsid w:val="001A5DFF"/>
    <w:rsid w:val="001A79D9"/>
    <w:rsid w:val="001B03F4"/>
    <w:rsid w:val="001D1714"/>
    <w:rsid w:val="001D59A1"/>
    <w:rsid w:val="001E795F"/>
    <w:rsid w:val="001F2063"/>
    <w:rsid w:val="001F482C"/>
    <w:rsid w:val="00202B65"/>
    <w:rsid w:val="0020429E"/>
    <w:rsid w:val="00206460"/>
    <w:rsid w:val="0021043D"/>
    <w:rsid w:val="00210CDA"/>
    <w:rsid w:val="002111A9"/>
    <w:rsid w:val="002121FC"/>
    <w:rsid w:val="00215299"/>
    <w:rsid w:val="002261D0"/>
    <w:rsid w:val="002302F7"/>
    <w:rsid w:val="002366EF"/>
    <w:rsid w:val="0024328B"/>
    <w:rsid w:val="00243686"/>
    <w:rsid w:val="00243ACF"/>
    <w:rsid w:val="002509E6"/>
    <w:rsid w:val="00257216"/>
    <w:rsid w:val="00262B8F"/>
    <w:rsid w:val="00275AA3"/>
    <w:rsid w:val="00276B74"/>
    <w:rsid w:val="002820F7"/>
    <w:rsid w:val="002849C8"/>
    <w:rsid w:val="00294863"/>
    <w:rsid w:val="002A70E2"/>
    <w:rsid w:val="002B2F2D"/>
    <w:rsid w:val="002B7844"/>
    <w:rsid w:val="002C46A3"/>
    <w:rsid w:val="002C5504"/>
    <w:rsid w:val="002C6355"/>
    <w:rsid w:val="002C7B81"/>
    <w:rsid w:val="002D1142"/>
    <w:rsid w:val="002D4A0D"/>
    <w:rsid w:val="002E02C0"/>
    <w:rsid w:val="002E2E25"/>
    <w:rsid w:val="002E71C2"/>
    <w:rsid w:val="002F724F"/>
    <w:rsid w:val="00301592"/>
    <w:rsid w:val="003114DF"/>
    <w:rsid w:val="00311AA6"/>
    <w:rsid w:val="00311D27"/>
    <w:rsid w:val="00311E25"/>
    <w:rsid w:val="00313D3D"/>
    <w:rsid w:val="00314C9A"/>
    <w:rsid w:val="0032550F"/>
    <w:rsid w:val="003313F8"/>
    <w:rsid w:val="003346CB"/>
    <w:rsid w:val="003377D1"/>
    <w:rsid w:val="003465FC"/>
    <w:rsid w:val="003502F1"/>
    <w:rsid w:val="00351704"/>
    <w:rsid w:val="00351885"/>
    <w:rsid w:val="00354372"/>
    <w:rsid w:val="00360B36"/>
    <w:rsid w:val="00362F0D"/>
    <w:rsid w:val="00364D4D"/>
    <w:rsid w:val="00376D16"/>
    <w:rsid w:val="0037711A"/>
    <w:rsid w:val="0038638E"/>
    <w:rsid w:val="00386A56"/>
    <w:rsid w:val="00386AB4"/>
    <w:rsid w:val="0038793D"/>
    <w:rsid w:val="00390B77"/>
    <w:rsid w:val="00391785"/>
    <w:rsid w:val="0039772A"/>
    <w:rsid w:val="003A6FC4"/>
    <w:rsid w:val="003A723C"/>
    <w:rsid w:val="003A7ED3"/>
    <w:rsid w:val="003C04C7"/>
    <w:rsid w:val="003C0D8B"/>
    <w:rsid w:val="003C7F03"/>
    <w:rsid w:val="003C7FE7"/>
    <w:rsid w:val="003D00A9"/>
    <w:rsid w:val="003E2622"/>
    <w:rsid w:val="003E2E4F"/>
    <w:rsid w:val="003E53FB"/>
    <w:rsid w:val="003F3547"/>
    <w:rsid w:val="003F4689"/>
    <w:rsid w:val="003F67B1"/>
    <w:rsid w:val="0040105C"/>
    <w:rsid w:val="00405012"/>
    <w:rsid w:val="0042340E"/>
    <w:rsid w:val="00423660"/>
    <w:rsid w:val="004261A7"/>
    <w:rsid w:val="0042712E"/>
    <w:rsid w:val="00432D6E"/>
    <w:rsid w:val="00443570"/>
    <w:rsid w:val="0044364B"/>
    <w:rsid w:val="00443A02"/>
    <w:rsid w:val="00452798"/>
    <w:rsid w:val="004552A0"/>
    <w:rsid w:val="00455305"/>
    <w:rsid w:val="004679FB"/>
    <w:rsid w:val="0048444D"/>
    <w:rsid w:val="0049032E"/>
    <w:rsid w:val="0049216E"/>
    <w:rsid w:val="00492B74"/>
    <w:rsid w:val="004A2B7D"/>
    <w:rsid w:val="004A5C42"/>
    <w:rsid w:val="004A68A1"/>
    <w:rsid w:val="004A6A3D"/>
    <w:rsid w:val="004A7D2B"/>
    <w:rsid w:val="004B0455"/>
    <w:rsid w:val="004B41A2"/>
    <w:rsid w:val="004D5E58"/>
    <w:rsid w:val="004D6782"/>
    <w:rsid w:val="004D69A3"/>
    <w:rsid w:val="004D7730"/>
    <w:rsid w:val="004E332F"/>
    <w:rsid w:val="004F4E00"/>
    <w:rsid w:val="004F5829"/>
    <w:rsid w:val="004F5886"/>
    <w:rsid w:val="004F67D5"/>
    <w:rsid w:val="004F67F4"/>
    <w:rsid w:val="004F6F92"/>
    <w:rsid w:val="0050079F"/>
    <w:rsid w:val="00501CFC"/>
    <w:rsid w:val="005111A7"/>
    <w:rsid w:val="00512205"/>
    <w:rsid w:val="005147A0"/>
    <w:rsid w:val="005154E6"/>
    <w:rsid w:val="00522997"/>
    <w:rsid w:val="00524208"/>
    <w:rsid w:val="005261A8"/>
    <w:rsid w:val="005424C4"/>
    <w:rsid w:val="005431F1"/>
    <w:rsid w:val="0054359D"/>
    <w:rsid w:val="005438FB"/>
    <w:rsid w:val="00545088"/>
    <w:rsid w:val="00547B0B"/>
    <w:rsid w:val="00556441"/>
    <w:rsid w:val="00560FAD"/>
    <w:rsid w:val="00565BC8"/>
    <w:rsid w:val="00565E9A"/>
    <w:rsid w:val="00570055"/>
    <w:rsid w:val="00570EDC"/>
    <w:rsid w:val="00572BE6"/>
    <w:rsid w:val="0057570B"/>
    <w:rsid w:val="00585FE4"/>
    <w:rsid w:val="005B38E2"/>
    <w:rsid w:val="005C21C8"/>
    <w:rsid w:val="005C21D0"/>
    <w:rsid w:val="005C3600"/>
    <w:rsid w:val="005C607D"/>
    <w:rsid w:val="005D05C7"/>
    <w:rsid w:val="005D1DA2"/>
    <w:rsid w:val="005E44FB"/>
    <w:rsid w:val="005F2927"/>
    <w:rsid w:val="00606DAD"/>
    <w:rsid w:val="0060790A"/>
    <w:rsid w:val="00621725"/>
    <w:rsid w:val="006263D3"/>
    <w:rsid w:val="00634FBE"/>
    <w:rsid w:val="006512B3"/>
    <w:rsid w:val="00651C7A"/>
    <w:rsid w:val="0065565D"/>
    <w:rsid w:val="00656252"/>
    <w:rsid w:val="00684739"/>
    <w:rsid w:val="00686B2F"/>
    <w:rsid w:val="006872A6"/>
    <w:rsid w:val="006909B8"/>
    <w:rsid w:val="00692A58"/>
    <w:rsid w:val="00693880"/>
    <w:rsid w:val="0069507A"/>
    <w:rsid w:val="006A1B30"/>
    <w:rsid w:val="006A5C19"/>
    <w:rsid w:val="006B0A90"/>
    <w:rsid w:val="006B2162"/>
    <w:rsid w:val="006B2E2F"/>
    <w:rsid w:val="006B6499"/>
    <w:rsid w:val="006B668F"/>
    <w:rsid w:val="006C1828"/>
    <w:rsid w:val="006C611E"/>
    <w:rsid w:val="006C6D73"/>
    <w:rsid w:val="006D29CB"/>
    <w:rsid w:val="006D3942"/>
    <w:rsid w:val="006D3D2F"/>
    <w:rsid w:val="006D56BB"/>
    <w:rsid w:val="006E312E"/>
    <w:rsid w:val="00704C0C"/>
    <w:rsid w:val="007057F7"/>
    <w:rsid w:val="007074D0"/>
    <w:rsid w:val="00707A03"/>
    <w:rsid w:val="00707DD1"/>
    <w:rsid w:val="00712BCC"/>
    <w:rsid w:val="007203D8"/>
    <w:rsid w:val="0072235B"/>
    <w:rsid w:val="00730FA8"/>
    <w:rsid w:val="0073100C"/>
    <w:rsid w:val="00752434"/>
    <w:rsid w:val="00754D50"/>
    <w:rsid w:val="0077041A"/>
    <w:rsid w:val="007826AE"/>
    <w:rsid w:val="00785BA3"/>
    <w:rsid w:val="00786384"/>
    <w:rsid w:val="00786B66"/>
    <w:rsid w:val="007972F9"/>
    <w:rsid w:val="007A5AC4"/>
    <w:rsid w:val="007A7374"/>
    <w:rsid w:val="007B0A12"/>
    <w:rsid w:val="007C1D4A"/>
    <w:rsid w:val="007C602F"/>
    <w:rsid w:val="007C6716"/>
    <w:rsid w:val="007D1055"/>
    <w:rsid w:val="007D2272"/>
    <w:rsid w:val="007D5D99"/>
    <w:rsid w:val="007E2FED"/>
    <w:rsid w:val="007E3BAF"/>
    <w:rsid w:val="007E6D1D"/>
    <w:rsid w:val="007F730E"/>
    <w:rsid w:val="008014C0"/>
    <w:rsid w:val="008038A3"/>
    <w:rsid w:val="008059A3"/>
    <w:rsid w:val="008063AD"/>
    <w:rsid w:val="00806D9F"/>
    <w:rsid w:val="008077ED"/>
    <w:rsid w:val="008137AB"/>
    <w:rsid w:val="008153D5"/>
    <w:rsid w:val="00817BE9"/>
    <w:rsid w:val="00825649"/>
    <w:rsid w:val="00825771"/>
    <w:rsid w:val="00830CC7"/>
    <w:rsid w:val="00847635"/>
    <w:rsid w:val="008542E4"/>
    <w:rsid w:val="00861C30"/>
    <w:rsid w:val="008662A2"/>
    <w:rsid w:val="008714CA"/>
    <w:rsid w:val="008803A7"/>
    <w:rsid w:val="0089398B"/>
    <w:rsid w:val="008A6EDB"/>
    <w:rsid w:val="008A7C7B"/>
    <w:rsid w:val="008B38F2"/>
    <w:rsid w:val="008B47A5"/>
    <w:rsid w:val="008B50E6"/>
    <w:rsid w:val="008C12E3"/>
    <w:rsid w:val="008C6CA6"/>
    <w:rsid w:val="008C72B5"/>
    <w:rsid w:val="008D0FF1"/>
    <w:rsid w:val="008E4767"/>
    <w:rsid w:val="008E6D67"/>
    <w:rsid w:val="008F1636"/>
    <w:rsid w:val="008F5875"/>
    <w:rsid w:val="008F5E1C"/>
    <w:rsid w:val="0090305D"/>
    <w:rsid w:val="009132F2"/>
    <w:rsid w:val="00913EBC"/>
    <w:rsid w:val="009230D7"/>
    <w:rsid w:val="0092418D"/>
    <w:rsid w:val="0092630C"/>
    <w:rsid w:val="0093357D"/>
    <w:rsid w:val="0093451E"/>
    <w:rsid w:val="0094297F"/>
    <w:rsid w:val="0094361A"/>
    <w:rsid w:val="0094581E"/>
    <w:rsid w:val="00946C86"/>
    <w:rsid w:val="00960884"/>
    <w:rsid w:val="00962AFE"/>
    <w:rsid w:val="009666FE"/>
    <w:rsid w:val="0097625E"/>
    <w:rsid w:val="009819F2"/>
    <w:rsid w:val="00987811"/>
    <w:rsid w:val="00992413"/>
    <w:rsid w:val="00993A31"/>
    <w:rsid w:val="009954D1"/>
    <w:rsid w:val="00995ECC"/>
    <w:rsid w:val="009A5380"/>
    <w:rsid w:val="009B0807"/>
    <w:rsid w:val="009B537D"/>
    <w:rsid w:val="009B58F1"/>
    <w:rsid w:val="009B6E81"/>
    <w:rsid w:val="009C0B92"/>
    <w:rsid w:val="009C1C9F"/>
    <w:rsid w:val="009C7E2D"/>
    <w:rsid w:val="009D7045"/>
    <w:rsid w:val="009E55D5"/>
    <w:rsid w:val="009F7DAB"/>
    <w:rsid w:val="00A02CFC"/>
    <w:rsid w:val="00A0771E"/>
    <w:rsid w:val="00A339AC"/>
    <w:rsid w:val="00A364F0"/>
    <w:rsid w:val="00A378E2"/>
    <w:rsid w:val="00A37B8A"/>
    <w:rsid w:val="00A37BF3"/>
    <w:rsid w:val="00A4007E"/>
    <w:rsid w:val="00A4212A"/>
    <w:rsid w:val="00A43E29"/>
    <w:rsid w:val="00A4590D"/>
    <w:rsid w:val="00A600F1"/>
    <w:rsid w:val="00A74397"/>
    <w:rsid w:val="00A76C89"/>
    <w:rsid w:val="00A9441C"/>
    <w:rsid w:val="00AA4492"/>
    <w:rsid w:val="00AB0D71"/>
    <w:rsid w:val="00AB0F7D"/>
    <w:rsid w:val="00AB3D71"/>
    <w:rsid w:val="00AB752B"/>
    <w:rsid w:val="00AB7991"/>
    <w:rsid w:val="00AC4173"/>
    <w:rsid w:val="00AC4F4F"/>
    <w:rsid w:val="00AC5799"/>
    <w:rsid w:val="00AC6C82"/>
    <w:rsid w:val="00AD4D3F"/>
    <w:rsid w:val="00AD5715"/>
    <w:rsid w:val="00AD5AC7"/>
    <w:rsid w:val="00AD6247"/>
    <w:rsid w:val="00AE320E"/>
    <w:rsid w:val="00AE476A"/>
    <w:rsid w:val="00AE4EB6"/>
    <w:rsid w:val="00AE5F87"/>
    <w:rsid w:val="00AF0EEB"/>
    <w:rsid w:val="00AF7277"/>
    <w:rsid w:val="00B041AD"/>
    <w:rsid w:val="00B070DB"/>
    <w:rsid w:val="00B076A4"/>
    <w:rsid w:val="00B231D1"/>
    <w:rsid w:val="00B23283"/>
    <w:rsid w:val="00B30286"/>
    <w:rsid w:val="00B32245"/>
    <w:rsid w:val="00B4262D"/>
    <w:rsid w:val="00B42916"/>
    <w:rsid w:val="00B43B09"/>
    <w:rsid w:val="00B5550B"/>
    <w:rsid w:val="00B56BC1"/>
    <w:rsid w:val="00B56D7E"/>
    <w:rsid w:val="00B60174"/>
    <w:rsid w:val="00B66469"/>
    <w:rsid w:val="00B71252"/>
    <w:rsid w:val="00B72F02"/>
    <w:rsid w:val="00B776C9"/>
    <w:rsid w:val="00B84674"/>
    <w:rsid w:val="00B8510A"/>
    <w:rsid w:val="00B8596E"/>
    <w:rsid w:val="00B85B72"/>
    <w:rsid w:val="00B949AB"/>
    <w:rsid w:val="00B94EEB"/>
    <w:rsid w:val="00B97B3F"/>
    <w:rsid w:val="00BA0377"/>
    <w:rsid w:val="00BC5999"/>
    <w:rsid w:val="00BD16F2"/>
    <w:rsid w:val="00BD78A3"/>
    <w:rsid w:val="00C01FF2"/>
    <w:rsid w:val="00C04A6E"/>
    <w:rsid w:val="00C116FB"/>
    <w:rsid w:val="00C139B4"/>
    <w:rsid w:val="00C26005"/>
    <w:rsid w:val="00C2691E"/>
    <w:rsid w:val="00C32739"/>
    <w:rsid w:val="00C53F5D"/>
    <w:rsid w:val="00C6062C"/>
    <w:rsid w:val="00C75B56"/>
    <w:rsid w:val="00C97887"/>
    <w:rsid w:val="00CA4B86"/>
    <w:rsid w:val="00CB1053"/>
    <w:rsid w:val="00CB7F03"/>
    <w:rsid w:val="00CC1315"/>
    <w:rsid w:val="00CC2D82"/>
    <w:rsid w:val="00CC3147"/>
    <w:rsid w:val="00CC3B59"/>
    <w:rsid w:val="00CC6770"/>
    <w:rsid w:val="00CD067C"/>
    <w:rsid w:val="00CD245C"/>
    <w:rsid w:val="00CD5232"/>
    <w:rsid w:val="00CD5A27"/>
    <w:rsid w:val="00CE0733"/>
    <w:rsid w:val="00CE7F23"/>
    <w:rsid w:val="00D002DA"/>
    <w:rsid w:val="00D00F3A"/>
    <w:rsid w:val="00D03960"/>
    <w:rsid w:val="00D06486"/>
    <w:rsid w:val="00D10110"/>
    <w:rsid w:val="00D11BF4"/>
    <w:rsid w:val="00D11F77"/>
    <w:rsid w:val="00D14704"/>
    <w:rsid w:val="00D16A11"/>
    <w:rsid w:val="00D20A3E"/>
    <w:rsid w:val="00D223FF"/>
    <w:rsid w:val="00D2489E"/>
    <w:rsid w:val="00D27CE2"/>
    <w:rsid w:val="00D319FC"/>
    <w:rsid w:val="00D327E7"/>
    <w:rsid w:val="00D34BE0"/>
    <w:rsid w:val="00D441C4"/>
    <w:rsid w:val="00D476B7"/>
    <w:rsid w:val="00D609B4"/>
    <w:rsid w:val="00D75992"/>
    <w:rsid w:val="00D75EC6"/>
    <w:rsid w:val="00D83882"/>
    <w:rsid w:val="00D83B0D"/>
    <w:rsid w:val="00D97BD2"/>
    <w:rsid w:val="00DA7ED0"/>
    <w:rsid w:val="00DB3D6C"/>
    <w:rsid w:val="00DC18E3"/>
    <w:rsid w:val="00DC6A9F"/>
    <w:rsid w:val="00DD1102"/>
    <w:rsid w:val="00DD5B15"/>
    <w:rsid w:val="00DD6A7C"/>
    <w:rsid w:val="00DE2A62"/>
    <w:rsid w:val="00DF73E2"/>
    <w:rsid w:val="00E05265"/>
    <w:rsid w:val="00E10182"/>
    <w:rsid w:val="00E15DCC"/>
    <w:rsid w:val="00E16E3E"/>
    <w:rsid w:val="00E21EB8"/>
    <w:rsid w:val="00E308A8"/>
    <w:rsid w:val="00E35E8F"/>
    <w:rsid w:val="00E42AD8"/>
    <w:rsid w:val="00E435DA"/>
    <w:rsid w:val="00E45E11"/>
    <w:rsid w:val="00E53205"/>
    <w:rsid w:val="00E54254"/>
    <w:rsid w:val="00E73B6B"/>
    <w:rsid w:val="00E82734"/>
    <w:rsid w:val="00E867A3"/>
    <w:rsid w:val="00E90863"/>
    <w:rsid w:val="00E91D64"/>
    <w:rsid w:val="00E92F2D"/>
    <w:rsid w:val="00E93709"/>
    <w:rsid w:val="00E95200"/>
    <w:rsid w:val="00E978BC"/>
    <w:rsid w:val="00EB3076"/>
    <w:rsid w:val="00EB65A6"/>
    <w:rsid w:val="00EB6642"/>
    <w:rsid w:val="00EC2E8A"/>
    <w:rsid w:val="00EC66CD"/>
    <w:rsid w:val="00EC7965"/>
    <w:rsid w:val="00ED522A"/>
    <w:rsid w:val="00ED7C72"/>
    <w:rsid w:val="00EE0731"/>
    <w:rsid w:val="00EF37CC"/>
    <w:rsid w:val="00EF76F8"/>
    <w:rsid w:val="00F07FF8"/>
    <w:rsid w:val="00F1282D"/>
    <w:rsid w:val="00F15E9D"/>
    <w:rsid w:val="00F1750B"/>
    <w:rsid w:val="00F20FAC"/>
    <w:rsid w:val="00F41C85"/>
    <w:rsid w:val="00F52EBF"/>
    <w:rsid w:val="00F6098B"/>
    <w:rsid w:val="00F62954"/>
    <w:rsid w:val="00F63FB8"/>
    <w:rsid w:val="00F67093"/>
    <w:rsid w:val="00F72384"/>
    <w:rsid w:val="00F83D4F"/>
    <w:rsid w:val="00F90407"/>
    <w:rsid w:val="00F90F6F"/>
    <w:rsid w:val="00F955F3"/>
    <w:rsid w:val="00FA3CD5"/>
    <w:rsid w:val="00FB63C3"/>
    <w:rsid w:val="00FB6AA3"/>
    <w:rsid w:val="00FC0726"/>
    <w:rsid w:val="00FC1549"/>
    <w:rsid w:val="00FC2BB7"/>
    <w:rsid w:val="00FD0F47"/>
    <w:rsid w:val="00FD553E"/>
    <w:rsid w:val="00FE0B58"/>
    <w:rsid w:val="00FE4223"/>
    <w:rsid w:val="00FE5225"/>
    <w:rsid w:val="00FE61B2"/>
    <w:rsid w:val="00FF0AEF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9CED"/>
  <w15:docId w15:val="{0C19FE0B-FBDE-4077-B5DF-E70D770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21D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C21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1D0"/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uiPriority w:val="20"/>
    <w:qFormat/>
    <w:rsid w:val="005C21D0"/>
    <w:rPr>
      <w:i/>
      <w:iCs/>
    </w:rPr>
  </w:style>
  <w:style w:type="character" w:customStyle="1" w:styleId="a-size-large1">
    <w:name w:val="a-size-large1"/>
    <w:rsid w:val="005C21D0"/>
    <w:rPr>
      <w:rFonts w:ascii="Arial" w:hAnsi="Arial" w:cs="Arial" w:hint="default"/>
    </w:rPr>
  </w:style>
  <w:style w:type="paragraph" w:styleId="Odstavecseseznamem">
    <w:name w:val="List Paragraph"/>
    <w:basedOn w:val="Normln"/>
    <w:uiPriority w:val="34"/>
    <w:qFormat/>
    <w:rsid w:val="003A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38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6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3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6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0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2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7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0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2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8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8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4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9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6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3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2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3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72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5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92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4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1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21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0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4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8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8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8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3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5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s.edu/faculty/pierre-aubenque/biograph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artha_Nussbau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8173-BB10-4669-9101-BEF2739B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3590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24722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Baros Jiri</dc:creator>
  <cp:keywords/>
  <dc:description/>
  <cp:lastModifiedBy>Jiří Baroš</cp:lastModifiedBy>
  <cp:revision>5</cp:revision>
  <dcterms:created xsi:type="dcterms:W3CDTF">2020-10-15T09:53:00Z</dcterms:created>
  <dcterms:modified xsi:type="dcterms:W3CDTF">2023-10-12T09:42:00Z</dcterms:modified>
</cp:coreProperties>
</file>