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435A" w14:textId="1E556613" w:rsidR="007B01E0" w:rsidRPr="007B01E0" w:rsidRDefault="007B01E0" w:rsidP="007B01E0">
      <w:pPr>
        <w:spacing w:line="276" w:lineRule="auto"/>
        <w:jc w:val="center"/>
        <w:rPr>
          <w:rFonts w:ascii="Times New Roman" w:hAnsi="Times New Roman" w:cs="Times New Roman"/>
          <w:b/>
          <w:bCs/>
          <w:lang w:val="cs-CZ"/>
        </w:rPr>
      </w:pPr>
      <w:r w:rsidRPr="007B01E0">
        <w:rPr>
          <w:rFonts w:ascii="Times New Roman" w:hAnsi="Times New Roman" w:cs="Times New Roman"/>
          <w:b/>
          <w:bCs/>
          <w:lang w:val="cs-CZ"/>
        </w:rPr>
        <w:t xml:space="preserve">Reflexe Audio café </w:t>
      </w:r>
      <w:r>
        <w:rPr>
          <w:rFonts w:ascii="Times New Roman" w:hAnsi="Times New Roman" w:cs="Times New Roman"/>
          <w:b/>
          <w:bCs/>
          <w:lang w:val="cs-CZ"/>
        </w:rPr>
        <w:t>podzim 2023</w:t>
      </w:r>
    </w:p>
    <w:p w14:paraId="5FFCF8EF" w14:textId="359D1E76" w:rsidR="000A0A46" w:rsidRPr="007B01E0" w:rsidRDefault="000B385C" w:rsidP="007B01E0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7B01E0">
        <w:rPr>
          <w:rFonts w:ascii="Times New Roman" w:hAnsi="Times New Roman" w:cs="Times New Roman"/>
          <w:lang w:val="cs-CZ"/>
        </w:rPr>
        <w:t>Audio café</w:t>
      </w:r>
      <w:r w:rsidR="000A0A46" w:rsidRPr="007B01E0">
        <w:rPr>
          <w:rFonts w:ascii="Times New Roman" w:hAnsi="Times New Roman" w:cs="Times New Roman"/>
          <w:lang w:val="cs-CZ"/>
        </w:rPr>
        <w:t xml:space="preserve"> bylo shlukem inspirace a motivace, nejen poslouchat a kriticky o poslouchaném přemýšlet, ale i tvořit. </w:t>
      </w:r>
      <w:r w:rsidRPr="007B01E0">
        <w:rPr>
          <w:rFonts w:ascii="Times New Roman" w:hAnsi="Times New Roman" w:cs="Times New Roman"/>
          <w:lang w:val="cs-CZ"/>
        </w:rPr>
        <w:t xml:space="preserve">Boj, jako zastřešující pojem témat letošních poslechových večerů fungoval právě kvůli originalitě uchopení a popsání všudypřítomných nevšedních i každodenních rozporů </w:t>
      </w:r>
      <w:r w:rsidR="000A0A46" w:rsidRPr="007B01E0">
        <w:rPr>
          <w:rFonts w:ascii="Times New Roman" w:hAnsi="Times New Roman" w:cs="Times New Roman"/>
          <w:lang w:val="cs-CZ"/>
        </w:rPr>
        <w:t xml:space="preserve">na mnoha různých úrovních a v mnoha rozmanitých, vzájemně odlišných </w:t>
      </w:r>
      <w:r w:rsidRPr="007B01E0">
        <w:rPr>
          <w:rFonts w:ascii="Times New Roman" w:hAnsi="Times New Roman" w:cs="Times New Roman"/>
          <w:lang w:val="cs-CZ"/>
        </w:rPr>
        <w:t xml:space="preserve">kontextech. </w:t>
      </w:r>
      <w:r w:rsidRPr="007B01E0">
        <w:rPr>
          <w:rFonts w:ascii="Times New Roman" w:hAnsi="Times New Roman" w:cs="Times New Roman"/>
          <w:lang w:val="cs-CZ"/>
        </w:rPr>
        <w:t xml:space="preserve">Série poslechových večerů má tak jedinečný efekt právě díky možnosti komparace jednotlivých tvůrčích přístupů autorů a autorek, jejich </w:t>
      </w:r>
      <w:r w:rsidR="004E32F6">
        <w:rPr>
          <w:rFonts w:ascii="Times New Roman" w:hAnsi="Times New Roman" w:cs="Times New Roman"/>
          <w:lang w:val="cs-CZ"/>
        </w:rPr>
        <w:t xml:space="preserve">poměrně </w:t>
      </w:r>
      <w:r w:rsidRPr="007B01E0">
        <w:rPr>
          <w:rFonts w:ascii="Times New Roman" w:hAnsi="Times New Roman" w:cs="Times New Roman"/>
          <w:lang w:val="cs-CZ"/>
        </w:rPr>
        <w:t>univerzální snahy</w:t>
      </w:r>
      <w:r w:rsidR="00951DAE" w:rsidRPr="007B01E0">
        <w:rPr>
          <w:rFonts w:ascii="Times New Roman" w:hAnsi="Times New Roman" w:cs="Times New Roman"/>
          <w:lang w:val="cs-CZ"/>
        </w:rPr>
        <w:t xml:space="preserve">, zároveň rozdílnému směru vývoje tvůrčích technik. </w:t>
      </w:r>
      <w:r w:rsidRPr="007B01E0">
        <w:rPr>
          <w:rFonts w:ascii="Times New Roman" w:hAnsi="Times New Roman" w:cs="Times New Roman"/>
          <w:lang w:val="cs-CZ"/>
        </w:rPr>
        <w:t>Dramaturgie pokryla boje, které mnozí z nás prožívají, a snáze se s nimi dokáží ztotožnit, ale i ty, které jsou</w:t>
      </w:r>
      <w:r w:rsidR="00143F98" w:rsidRPr="007B01E0">
        <w:rPr>
          <w:rFonts w:ascii="Times New Roman" w:hAnsi="Times New Roman" w:cs="Times New Roman"/>
          <w:lang w:val="cs-CZ"/>
        </w:rPr>
        <w:t>, respektive byly, naprosto</w:t>
      </w:r>
      <w:r w:rsidRPr="007B01E0">
        <w:rPr>
          <w:rFonts w:ascii="Times New Roman" w:hAnsi="Times New Roman" w:cs="Times New Roman"/>
          <w:lang w:val="cs-CZ"/>
        </w:rPr>
        <w:t xml:space="preserve"> nepředstavitelné. Nehledě však na to, jak moc známé či neznámé je téma samo o sobě, audio</w:t>
      </w:r>
      <w:r w:rsidR="007B01E0" w:rsidRPr="007B01E0">
        <w:rPr>
          <w:rFonts w:ascii="Times New Roman" w:hAnsi="Times New Roman" w:cs="Times New Roman"/>
          <w:lang w:val="cs-CZ"/>
        </w:rPr>
        <w:t xml:space="preserve"> </w:t>
      </w:r>
      <w:r w:rsidRPr="007B01E0">
        <w:rPr>
          <w:rFonts w:ascii="Times New Roman" w:hAnsi="Times New Roman" w:cs="Times New Roman"/>
          <w:lang w:val="cs-CZ"/>
        </w:rPr>
        <w:t xml:space="preserve">café poukázalo na důležitost zpracování tématu způsobem, který nehledě na jeho známost nebo neznámost dokáže v posluchačstvu probouzet city, pokládat otázky a </w:t>
      </w:r>
      <w:r w:rsidR="007B01E0" w:rsidRPr="007B01E0">
        <w:rPr>
          <w:rFonts w:ascii="Times New Roman" w:hAnsi="Times New Roman" w:cs="Times New Roman"/>
          <w:lang w:val="cs-CZ"/>
        </w:rPr>
        <w:t xml:space="preserve">na ty </w:t>
      </w:r>
      <w:r w:rsidRPr="007B01E0">
        <w:rPr>
          <w:rFonts w:ascii="Times New Roman" w:hAnsi="Times New Roman" w:cs="Times New Roman"/>
          <w:lang w:val="cs-CZ"/>
        </w:rPr>
        <w:t xml:space="preserve">záhy odpovídat. </w:t>
      </w:r>
    </w:p>
    <w:p w14:paraId="537B846B" w14:textId="1F74A675" w:rsidR="000B385C" w:rsidRPr="007B01E0" w:rsidRDefault="00951DAE" w:rsidP="007B01E0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7B01E0">
        <w:rPr>
          <w:rFonts w:ascii="Times New Roman" w:hAnsi="Times New Roman" w:cs="Times New Roman"/>
          <w:lang w:val="cs-CZ"/>
        </w:rPr>
        <w:t>Na ty otázky, které se dotýkají tvůrčích procesů a záměrů, které audi</w:t>
      </w:r>
      <w:r w:rsidR="00251DF3" w:rsidRPr="007B01E0">
        <w:rPr>
          <w:rFonts w:ascii="Times New Roman" w:hAnsi="Times New Roman" w:cs="Times New Roman"/>
          <w:lang w:val="cs-CZ"/>
        </w:rPr>
        <w:t xml:space="preserve">o </w:t>
      </w:r>
      <w:r w:rsidRPr="007B01E0">
        <w:rPr>
          <w:rFonts w:ascii="Times New Roman" w:hAnsi="Times New Roman" w:cs="Times New Roman"/>
          <w:lang w:val="cs-CZ"/>
        </w:rPr>
        <w:t xml:space="preserve">dokumenty ve mně a mých kolegyních a kolezích </w:t>
      </w:r>
      <w:r w:rsidR="00251DF3" w:rsidRPr="007B01E0">
        <w:rPr>
          <w:rFonts w:ascii="Times New Roman" w:hAnsi="Times New Roman" w:cs="Times New Roman"/>
          <w:lang w:val="cs-CZ"/>
        </w:rPr>
        <w:t xml:space="preserve">mohli v následných diskusích autoři a autorky odpovídat a prohlubovat tak celou poslechovou zkušenost. </w:t>
      </w:r>
      <w:r w:rsidR="00EF6380" w:rsidRPr="007B01E0">
        <w:rPr>
          <w:rFonts w:ascii="Times New Roman" w:hAnsi="Times New Roman" w:cs="Times New Roman"/>
          <w:lang w:val="cs-CZ"/>
        </w:rPr>
        <w:t xml:space="preserve">Osobně jsem vnímala rozdíl v jednotlivých přístupech </w:t>
      </w:r>
      <w:proofErr w:type="spellStart"/>
      <w:r w:rsidR="00EF6380" w:rsidRPr="007B01E0">
        <w:rPr>
          <w:rFonts w:ascii="Times New Roman" w:hAnsi="Times New Roman" w:cs="Times New Roman"/>
          <w:lang w:val="cs-CZ"/>
        </w:rPr>
        <w:t>autorsva</w:t>
      </w:r>
      <w:proofErr w:type="spellEnd"/>
      <w:r w:rsidR="00EF6380" w:rsidRPr="007B01E0">
        <w:rPr>
          <w:rFonts w:ascii="Times New Roman" w:hAnsi="Times New Roman" w:cs="Times New Roman"/>
          <w:lang w:val="cs-CZ"/>
        </w:rPr>
        <w:t xml:space="preserve"> – jak tvůrčích (směr, kterým se vydali, styl, jakým zpracovali téma – jestli spíše zpravodajsky, nebo dokumentárně, příběhově), tak i úroveň promýšlení a preciznosti (naplňování záměrů nebo volnosti a nespoutanosti průběhu) </w:t>
      </w:r>
    </w:p>
    <w:p w14:paraId="1A2F1B04" w14:textId="6C6FC50B" w:rsidR="007B01E0" w:rsidRPr="007B01E0" w:rsidRDefault="00EF6380" w:rsidP="007B01E0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7B01E0">
        <w:rPr>
          <w:rFonts w:ascii="Times New Roman" w:hAnsi="Times New Roman" w:cs="Times New Roman"/>
          <w:lang w:val="cs-CZ"/>
        </w:rPr>
        <w:t xml:space="preserve">Jak už jsem však naznačila, největší inspirací mi </w:t>
      </w:r>
      <w:r w:rsidR="00206B0D" w:rsidRPr="007B01E0">
        <w:rPr>
          <w:rFonts w:ascii="Times New Roman" w:hAnsi="Times New Roman" w:cs="Times New Roman"/>
          <w:lang w:val="cs-CZ"/>
        </w:rPr>
        <w:t>byly poslechové večery v otázce vlastní tvorby – navzdory odlišnosti přístupů j</w:t>
      </w:r>
      <w:r w:rsidR="007B01E0" w:rsidRPr="007B01E0">
        <w:rPr>
          <w:rFonts w:ascii="Times New Roman" w:hAnsi="Times New Roman" w:cs="Times New Roman"/>
          <w:lang w:val="cs-CZ"/>
        </w:rPr>
        <w:t>s</w:t>
      </w:r>
      <w:r w:rsidR="00206B0D" w:rsidRPr="007B01E0">
        <w:rPr>
          <w:rFonts w:ascii="Times New Roman" w:hAnsi="Times New Roman" w:cs="Times New Roman"/>
          <w:lang w:val="cs-CZ"/>
        </w:rPr>
        <w:t>em cítila univerzální a spojující potřebu prozkoumat zkušenost sebe</w:t>
      </w:r>
      <w:r w:rsidR="007B01E0" w:rsidRPr="007B01E0">
        <w:rPr>
          <w:rFonts w:ascii="Times New Roman" w:hAnsi="Times New Roman" w:cs="Times New Roman"/>
          <w:lang w:val="cs-CZ"/>
        </w:rPr>
        <w:t xml:space="preserve"> či</w:t>
      </w:r>
      <w:r w:rsidR="00206B0D" w:rsidRPr="007B01E0">
        <w:rPr>
          <w:rFonts w:ascii="Times New Roman" w:hAnsi="Times New Roman" w:cs="Times New Roman"/>
          <w:lang w:val="cs-CZ"/>
        </w:rPr>
        <w:t xml:space="preserve"> někoho jiného, </w:t>
      </w:r>
      <w:r w:rsidR="007B01E0" w:rsidRPr="007B01E0">
        <w:rPr>
          <w:rFonts w:ascii="Times New Roman" w:hAnsi="Times New Roman" w:cs="Times New Roman"/>
          <w:lang w:val="cs-CZ"/>
        </w:rPr>
        <w:t xml:space="preserve">nejrůznější </w:t>
      </w:r>
      <w:r w:rsidR="00206B0D" w:rsidRPr="007B01E0">
        <w:rPr>
          <w:rFonts w:ascii="Times New Roman" w:hAnsi="Times New Roman" w:cs="Times New Roman"/>
          <w:lang w:val="cs-CZ"/>
        </w:rPr>
        <w:t>sociální fenomén</w:t>
      </w:r>
      <w:r w:rsidR="007B01E0" w:rsidRPr="007B01E0">
        <w:rPr>
          <w:rFonts w:ascii="Times New Roman" w:hAnsi="Times New Roman" w:cs="Times New Roman"/>
          <w:lang w:val="cs-CZ"/>
        </w:rPr>
        <w:t>y</w:t>
      </w:r>
      <w:r w:rsidR="00206B0D" w:rsidRPr="007B01E0">
        <w:rPr>
          <w:rFonts w:ascii="Times New Roman" w:hAnsi="Times New Roman" w:cs="Times New Roman"/>
          <w:lang w:val="cs-CZ"/>
        </w:rPr>
        <w:t xml:space="preserve"> atd. a přenést </w:t>
      </w:r>
      <w:r w:rsidR="007B01E0" w:rsidRPr="007B01E0">
        <w:rPr>
          <w:rFonts w:ascii="Times New Roman" w:hAnsi="Times New Roman" w:cs="Times New Roman"/>
          <w:lang w:val="cs-CZ"/>
        </w:rPr>
        <w:t>to vše</w:t>
      </w:r>
      <w:r w:rsidR="00206B0D" w:rsidRPr="007B01E0">
        <w:rPr>
          <w:rFonts w:ascii="Times New Roman" w:hAnsi="Times New Roman" w:cs="Times New Roman"/>
          <w:lang w:val="cs-CZ"/>
        </w:rPr>
        <w:t xml:space="preserve"> médiem, které má potenciál oslovit veřejnost, dál, zdokumentovat svědectví těch, kteří </w:t>
      </w:r>
      <w:r w:rsidR="007B01E0" w:rsidRPr="007B01E0">
        <w:rPr>
          <w:rFonts w:ascii="Times New Roman" w:hAnsi="Times New Roman" w:cs="Times New Roman"/>
          <w:lang w:val="cs-CZ"/>
        </w:rPr>
        <w:t xml:space="preserve">by ho sami nezdokumentovali a všemi přístupy a dokumenty prostupující odvahu přinést svědectví, které se </w:t>
      </w:r>
      <w:r w:rsidR="004E32F6">
        <w:rPr>
          <w:rFonts w:ascii="Times New Roman" w:hAnsi="Times New Roman" w:cs="Times New Roman"/>
          <w:lang w:val="cs-CZ"/>
        </w:rPr>
        <w:t xml:space="preserve">tak </w:t>
      </w:r>
      <w:r w:rsidR="007B01E0" w:rsidRPr="007B01E0">
        <w:rPr>
          <w:rFonts w:ascii="Times New Roman" w:hAnsi="Times New Roman" w:cs="Times New Roman"/>
          <w:lang w:val="cs-CZ"/>
        </w:rPr>
        <w:t xml:space="preserve">dostane k lidem. Cyklus poslechových večerů mi jednoznačně ukázal, jaké možnosti máme a mohu využívat ve snaze komunikovat směrem k veřejnosti. Jako studentka jednooborové antropologie často přemýšlím nad formou výstupu z vlastní práce, která by přesahovala akademii, a přinášela důležitá témata do veřejného prostoru. Východisko, jak jsem si myslívala, pro mě osobně představovala vizuální antropologie a dokumentární tvorba. Díky kurzu jsem ale pochopila jakou sílu má </w:t>
      </w:r>
      <w:proofErr w:type="spellStart"/>
      <w:r w:rsidR="007B01E0" w:rsidRPr="007B01E0">
        <w:rPr>
          <w:rFonts w:ascii="Times New Roman" w:hAnsi="Times New Roman" w:cs="Times New Roman"/>
          <w:lang w:val="cs-CZ"/>
        </w:rPr>
        <w:t>vizuálno</w:t>
      </w:r>
      <w:proofErr w:type="spellEnd"/>
      <w:r w:rsidR="007B01E0" w:rsidRPr="007B01E0">
        <w:rPr>
          <w:rFonts w:ascii="Times New Roman" w:hAnsi="Times New Roman" w:cs="Times New Roman"/>
          <w:lang w:val="cs-CZ"/>
        </w:rPr>
        <w:t xml:space="preserve"> opouštět a pracovat s imaginací posluchačstva</w:t>
      </w:r>
      <w:r w:rsidR="004E32F6">
        <w:rPr>
          <w:rFonts w:ascii="Times New Roman" w:hAnsi="Times New Roman" w:cs="Times New Roman"/>
          <w:lang w:val="cs-CZ"/>
        </w:rPr>
        <w:t xml:space="preserve">. </w:t>
      </w:r>
    </w:p>
    <w:p w14:paraId="0494D4A1" w14:textId="77777777" w:rsidR="004E32F6" w:rsidRDefault="007B01E0" w:rsidP="007B01E0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7B01E0">
        <w:rPr>
          <w:rFonts w:ascii="Times New Roman" w:hAnsi="Times New Roman" w:cs="Times New Roman"/>
          <w:lang w:val="cs-CZ"/>
        </w:rPr>
        <w:t>V rámci této krátké reflexe bych tak chtěla vyjádřit vděk za tento kurz – neznala jsem možnosti, které nabízí žurnalistické díly, ale všechny večery byly svou podobou, atmosférou a samotnou existencí osvěžením, které mě dovedlo k přemýšlení o možnostech, které mám jako antropoložka.</w:t>
      </w:r>
      <w:r w:rsidR="00B073FA">
        <w:rPr>
          <w:rFonts w:ascii="Times New Roman" w:hAnsi="Times New Roman" w:cs="Times New Roman"/>
          <w:lang w:val="cs-CZ"/>
        </w:rPr>
        <w:t xml:space="preserve"> </w:t>
      </w:r>
    </w:p>
    <w:p w14:paraId="549F8BFE" w14:textId="090449EE" w:rsidR="007B01E0" w:rsidRPr="007B01E0" w:rsidRDefault="007B01E0" w:rsidP="007B01E0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7B01E0">
        <w:rPr>
          <w:rFonts w:ascii="Times New Roman" w:hAnsi="Times New Roman" w:cs="Times New Roman"/>
          <w:lang w:val="cs-CZ"/>
        </w:rPr>
        <w:t xml:space="preserve">Děkuju. </w:t>
      </w:r>
    </w:p>
    <w:p w14:paraId="0E615FCA" w14:textId="6D04920E" w:rsidR="007B01E0" w:rsidRPr="007B01E0" w:rsidRDefault="007B01E0" w:rsidP="007B01E0">
      <w:pPr>
        <w:spacing w:line="276" w:lineRule="auto"/>
        <w:jc w:val="right"/>
        <w:rPr>
          <w:rFonts w:ascii="Times New Roman" w:hAnsi="Times New Roman" w:cs="Times New Roman"/>
          <w:lang w:val="cs-CZ"/>
        </w:rPr>
      </w:pPr>
      <w:r w:rsidRPr="007B01E0">
        <w:rPr>
          <w:rFonts w:ascii="Times New Roman" w:hAnsi="Times New Roman" w:cs="Times New Roman"/>
          <w:lang w:val="cs-CZ"/>
        </w:rPr>
        <w:t>Anna Váchová</w:t>
      </w:r>
    </w:p>
    <w:p w14:paraId="6EC6EEEA" w14:textId="77777777" w:rsidR="00EF6380" w:rsidRPr="007B01E0" w:rsidRDefault="00EF6380" w:rsidP="007B01E0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sectPr w:rsidR="00EF6380" w:rsidRPr="007B0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46"/>
    <w:rsid w:val="000A0A46"/>
    <w:rsid w:val="000B385C"/>
    <w:rsid w:val="00143F98"/>
    <w:rsid w:val="00206B0D"/>
    <w:rsid w:val="00251DF3"/>
    <w:rsid w:val="00385A2E"/>
    <w:rsid w:val="004E32F6"/>
    <w:rsid w:val="007B01E0"/>
    <w:rsid w:val="00951DAE"/>
    <w:rsid w:val="00AC07D7"/>
    <w:rsid w:val="00B073FA"/>
    <w:rsid w:val="00E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D3BB"/>
  <w15:chartTrackingRefBased/>
  <w15:docId w15:val="{13E53E83-9CFF-4647-AE6D-BEB8DE9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Váchová</dc:creator>
  <cp:keywords/>
  <dc:description/>
  <cp:lastModifiedBy>Anna Váchová</cp:lastModifiedBy>
  <cp:revision>3</cp:revision>
  <dcterms:created xsi:type="dcterms:W3CDTF">2023-12-18T11:12:00Z</dcterms:created>
  <dcterms:modified xsi:type="dcterms:W3CDTF">2023-12-19T12:50:00Z</dcterms:modified>
</cp:coreProperties>
</file>