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C77C6" w14:textId="626A0BDA" w:rsidR="002009EE" w:rsidRDefault="007219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Návštěva trestního </w:t>
      </w:r>
      <w:r w:rsidR="000423ED">
        <w:rPr>
          <w:b/>
          <w:bCs/>
          <w:sz w:val="24"/>
          <w:szCs w:val="24"/>
        </w:rPr>
        <w:t>řízení</w:t>
      </w:r>
    </w:p>
    <w:p w14:paraId="2C57FF5F" w14:textId="47951C3D" w:rsidR="007219A0" w:rsidRDefault="007219A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Krajský soud v Brně, 20. listopadu 2024</w:t>
      </w:r>
    </w:p>
    <w:p w14:paraId="6402AB16" w14:textId="43378704" w:rsidR="002C0CC3" w:rsidRDefault="007219A0" w:rsidP="004C10D2">
      <w:pPr>
        <w:jc w:val="both"/>
      </w:pPr>
      <w:r>
        <w:t>Ve středu 2</w:t>
      </w:r>
      <w:r w:rsidR="00B91114">
        <w:t>0</w:t>
      </w:r>
      <w:r>
        <w:t>. listopadu jsem se v 9 hodin ráno plánovala zúčastnit líčení, kdy byl obžalovaný obviněn z trestního činu znásilnění. Z přehledu jednání vypsaného na webových stránkách soudu</w:t>
      </w:r>
      <w:r w:rsidR="00682754">
        <w:t xml:space="preserve"> </w:t>
      </w:r>
      <w:r>
        <w:t>jsem pochopila, že obžalovaný je od roku 2019 vězeň v Kuřimské věznici.</w:t>
      </w:r>
      <w:r w:rsidR="002C0CC3">
        <w:t xml:space="preserve"> Věděla jsem, že pokud se jedná o znásilnění, téma bude těžké a</w:t>
      </w:r>
      <w:r w:rsidR="00576B60">
        <w:t xml:space="preserve"> citlivé, tudíž bude možné, že se dovnitř nedostanu. </w:t>
      </w:r>
      <w:r w:rsidR="00FD711E">
        <w:t xml:space="preserve">I když jsem se ve výsledku líčení nemohla zúčastnit, pozorování </w:t>
      </w:r>
      <w:r w:rsidR="00637162">
        <w:t>před začátkem a 5 minut v soudní síni</w:t>
      </w:r>
      <w:r w:rsidR="00F975A8">
        <w:t xml:space="preserve"> mi ukázaly pár pro mě nových aspektů trestního řízení a světa, který mi přijde cizí</w:t>
      </w:r>
      <w:r w:rsidR="006757DD">
        <w:t xml:space="preserve"> a v některých situacích jako z</w:t>
      </w:r>
      <w:r w:rsidR="00DF57C3">
        <w:t> </w:t>
      </w:r>
      <w:r w:rsidR="006757DD">
        <w:t xml:space="preserve">filmu. </w:t>
      </w:r>
    </w:p>
    <w:p w14:paraId="47947214" w14:textId="7665C176" w:rsidR="00380C54" w:rsidRDefault="00380C54" w:rsidP="004C10D2">
      <w:pPr>
        <w:jc w:val="both"/>
      </w:pPr>
      <w:r>
        <w:t>Přišla jsem raději o 20 minut dřív</w:t>
      </w:r>
      <w:r w:rsidR="00217F60">
        <w:t xml:space="preserve">. Před jednací síni už seděla slečna, která </w:t>
      </w:r>
      <w:r w:rsidR="00084E9F">
        <w:t xml:space="preserve">studovala právnickou fakultu (což jsem se dozvěděla </w:t>
      </w:r>
      <w:r w:rsidR="003212D3">
        <w:t>z</w:t>
      </w:r>
      <w:r w:rsidR="00084E9F">
        <w:t> konverzace posléze)</w:t>
      </w:r>
      <w:r w:rsidR="00682BA0">
        <w:t xml:space="preserve"> a</w:t>
      </w:r>
      <w:r w:rsidR="00084E9F">
        <w:t xml:space="preserve"> pán, který nebyl moc formálně oblečen, tudíž jsem předpokládala, že bude někdo z veřejnosti. Ujistilo mě to, že se mohu aspoň pokusit jednání zúčastnit. </w:t>
      </w:r>
      <w:r w:rsidR="003212D3">
        <w:t>Poté se připojil formálně oblečený pán, kterého jsem potkala čekat před soudem</w:t>
      </w:r>
      <w:r w:rsidR="0003148D">
        <w:t xml:space="preserve"> </w:t>
      </w:r>
      <w:r w:rsidR="003409BB">
        <w:t>s</w:t>
      </w:r>
      <w:r w:rsidR="0003148D">
        <w:t xml:space="preserve"> mladším neformálně oblečeným mužem. Myslela jsem si, že to je obžalovaný</w:t>
      </w:r>
      <w:r w:rsidR="00610754">
        <w:t xml:space="preserve">, jak jsem ale později zjistila obžalovaný má být dopraven v doprovodu policie. </w:t>
      </w:r>
      <w:r w:rsidR="009F445B">
        <w:t>Z podobnosti jsem předpoklád</w:t>
      </w:r>
      <w:r w:rsidR="003D4CE1">
        <w:t>a</w:t>
      </w:r>
      <w:r w:rsidR="009F445B">
        <w:t xml:space="preserve">la, že bude jeho syn nebo </w:t>
      </w:r>
      <w:r w:rsidR="003D4CE1">
        <w:t>rodinný</w:t>
      </w:r>
      <w:r w:rsidR="009F445B">
        <w:t xml:space="preserve"> příslušník.</w:t>
      </w:r>
      <w:r w:rsidR="003D4CE1">
        <w:t xml:space="preserve"> Postupně se přidávalo více lidí. </w:t>
      </w:r>
      <w:r w:rsidR="00E667DE">
        <w:t>Přišel další obhájce</w:t>
      </w:r>
      <w:r w:rsidR="00595CD5">
        <w:t xml:space="preserve"> obviněného a s tím prvním se </w:t>
      </w:r>
      <w:r w:rsidR="000913FA">
        <w:t>pobavili nad</w:t>
      </w:r>
      <w:r w:rsidR="00595CD5">
        <w:t xml:space="preserve"> stejn</w:t>
      </w:r>
      <w:r w:rsidR="000913FA">
        <w:t>ými</w:t>
      </w:r>
      <w:r w:rsidR="00595CD5">
        <w:t xml:space="preserve"> tašk</w:t>
      </w:r>
      <w:r w:rsidR="000913FA">
        <w:t>ami, se kterými přišli</w:t>
      </w:r>
      <w:r w:rsidR="00595CD5">
        <w:t>. Povykládali si o její praktičnosti a vzhledu</w:t>
      </w:r>
      <w:r w:rsidR="00BA3387">
        <w:t xml:space="preserve"> a trochu t</w:t>
      </w:r>
      <w:r w:rsidR="006D741B">
        <w:t>ak</w:t>
      </w:r>
      <w:r w:rsidR="00BA3387">
        <w:t xml:space="preserve"> napětí ve vzduchu uvolnil</w:t>
      </w:r>
      <w:r w:rsidR="00BD605B">
        <w:t>i</w:t>
      </w:r>
      <w:r w:rsidR="00BA3387">
        <w:t xml:space="preserve">. Dále se připojil pán </w:t>
      </w:r>
      <w:r w:rsidR="008E4E69">
        <w:t>oblečený do taláru a další nefor</w:t>
      </w:r>
      <w:r w:rsidR="00B754C5">
        <w:t>mální pán z veřejnosti, který vypadal, že se s většinou lidí zde zná. Bavilo mě přemýšlet, jakou kdo má roli a co jsou zač, protože jsem byla v úplně cizím prostředí, které jsem neznala. Neznala jsem formální požadavky komunikace</w:t>
      </w:r>
      <w:r w:rsidR="00AC4913">
        <w:t>,</w:t>
      </w:r>
      <w:r w:rsidR="00155C54">
        <w:t xml:space="preserve"> ani normy, které na takovém místě platí. </w:t>
      </w:r>
      <w:r w:rsidR="00C81D61">
        <w:t>Neformálně oblečený pán přišel za pánem v taláru a</w:t>
      </w:r>
      <w:r w:rsidR="00BD225D">
        <w:t xml:space="preserve"> zeptal se ho „</w:t>
      </w:r>
      <w:r w:rsidR="00C536B5">
        <w:t>T</w:t>
      </w:r>
      <w:r w:rsidR="00BD225D">
        <w:t>ak co</w:t>
      </w:r>
      <w:r w:rsidR="00C536B5">
        <w:t>?</w:t>
      </w:r>
      <w:r w:rsidR="00BD225D">
        <w:t xml:space="preserve"> </w:t>
      </w:r>
      <w:r w:rsidR="00C536B5">
        <w:t>M</w:t>
      </w:r>
      <w:r w:rsidR="00BD225D">
        <w:t>yslíte, že se přizná</w:t>
      </w:r>
      <w:r w:rsidR="00C536B5">
        <w:t>?</w:t>
      </w:r>
      <w:r w:rsidR="00BD225D">
        <w:t>“. Trošku mi to přišlo nevhodné, protože hned opodál stál obhájce</w:t>
      </w:r>
      <w:r w:rsidR="00C536B5">
        <w:t xml:space="preserve"> obžalovaného</w:t>
      </w:r>
      <w:r w:rsidR="00770E95">
        <w:t xml:space="preserve">. </w:t>
      </w:r>
      <w:r w:rsidR="002B124D">
        <w:t>Později jsem zjistila, že</w:t>
      </w:r>
      <w:r w:rsidR="00A13FFA">
        <w:t xml:space="preserve"> je to novinář a že</w:t>
      </w:r>
      <w:r w:rsidR="002B124D">
        <w:t xml:space="preserve"> mezi čekajícími stojí </w:t>
      </w:r>
      <w:r w:rsidR="00A13FFA">
        <w:t>další dva. V</w:t>
      </w:r>
      <w:r w:rsidR="002B124D">
        <w:t>ypadali, že návštěva soudního líčení je pro ně na denní bázi.</w:t>
      </w:r>
    </w:p>
    <w:p w14:paraId="485516A0" w14:textId="22E5630C" w:rsidR="005032DD" w:rsidRDefault="005032DD" w:rsidP="004C10D2">
      <w:pPr>
        <w:jc w:val="both"/>
      </w:pPr>
      <w:r>
        <w:t>Z místnosti vyšla paní a vyzvala</w:t>
      </w:r>
      <w:r w:rsidR="00E27F44">
        <w:t xml:space="preserve"> všechny</w:t>
      </w:r>
      <w:r>
        <w:t xml:space="preserve"> </w:t>
      </w:r>
      <w:r w:rsidR="006E66B4">
        <w:t xml:space="preserve">obhájce a mladšího pána, aby vešli dovnitř. Myslela jsem si, že je poté řada na veřejnosti, ale jeden z novinářů mě upozornil, že se ještě čeká na příchod obžalovaného. </w:t>
      </w:r>
      <w:r w:rsidR="0023178D">
        <w:t>Stáli jsme před síni asi 5</w:t>
      </w:r>
      <w:r w:rsidR="009373BF">
        <w:t>-10</w:t>
      </w:r>
      <w:r w:rsidR="0023178D">
        <w:t xml:space="preserve"> minut. Všichni tři novináři s nachystanými telefony pro dokumentováni příchodu. </w:t>
      </w:r>
      <w:r w:rsidR="00DA0C11">
        <w:t xml:space="preserve">Z nějakého důvodu jsem si připadala nevhodně. </w:t>
      </w:r>
      <w:r w:rsidR="00353D8D">
        <w:t>Přišlo mi nevhodné chování novinářů, kteří diskutovali o tom, zda je dneska zase nevyhodí, o tom, že se nejedná o znásilnění na nezletilé, tak by měl</w:t>
      </w:r>
      <w:r w:rsidR="00A937DF">
        <w:t>o být vše v pořádku a celková taková lehká drzost, která se s nimi pojila.</w:t>
      </w:r>
      <w:r w:rsidR="00E66C87">
        <w:t xml:space="preserve"> </w:t>
      </w:r>
      <w:r w:rsidR="00A937DF">
        <w:t>I</w:t>
      </w:r>
      <w:r w:rsidR="00F72ED1">
        <w:t xml:space="preserve"> </w:t>
      </w:r>
      <w:r w:rsidR="00A937DF">
        <w:t xml:space="preserve">když rozumím, že práce novináře vyžaduje trochu drzosti, bylo mi pána, který přicházel v doprovodu policie lehce líto. </w:t>
      </w:r>
      <w:r w:rsidR="008D1087">
        <w:t>Jejich styl komunikace neukazoval žádnou formální stránku a připadalo mi, že o věcech jako je znásilnění mluvili jak o běžné každodenní věci</w:t>
      </w:r>
      <w:r w:rsidR="001C746D">
        <w:t xml:space="preserve"> nebo spíše</w:t>
      </w:r>
      <w:r w:rsidR="00791134">
        <w:t>,</w:t>
      </w:r>
      <w:r w:rsidR="001C746D">
        <w:t xml:space="preserve"> jak o pracovní záležitosti bez nějaké citlivosti. </w:t>
      </w:r>
      <w:r w:rsidR="00F30CD4">
        <w:t>Tento rozdíl jsem ale viděla u ženy novinářky, které se vůbec neprojevovala</w:t>
      </w:r>
      <w:r w:rsidR="003B548F">
        <w:t xml:space="preserve"> k tématu</w:t>
      </w:r>
      <w:r w:rsidR="00F30CD4">
        <w:t xml:space="preserve">. </w:t>
      </w:r>
    </w:p>
    <w:p w14:paraId="5D1A6F71" w14:textId="243424B0" w:rsidR="00F72ED1" w:rsidRDefault="00F72ED1" w:rsidP="004C10D2">
      <w:pPr>
        <w:jc w:val="both"/>
      </w:pPr>
      <w:r>
        <w:t xml:space="preserve">Aspekty, které </w:t>
      </w:r>
      <w:r w:rsidR="002476FF">
        <w:t xml:space="preserve">se sebou pojí nálepka vězně, to, že ho dovedla policie, to že měl pouta a to, že budil očividný novinářský zájem ve mně vyvolávaly lehký strach. </w:t>
      </w:r>
      <w:r w:rsidR="00D21418">
        <w:t>Vzhled obžalovaného, jeho chůze a vystupování mi naháněl</w:t>
      </w:r>
      <w:r w:rsidR="00055838">
        <w:t xml:space="preserve">y </w:t>
      </w:r>
      <w:r w:rsidR="00D21418">
        <w:t xml:space="preserve">hrůzu, i když jsem si uvědomovala, že je vytvořena strukturami a okolnostmi, které sebou </w:t>
      </w:r>
      <w:r w:rsidR="005C4257">
        <w:t xml:space="preserve">tato skutečnost </w:t>
      </w:r>
      <w:r w:rsidR="00762C0D">
        <w:t>nese</w:t>
      </w:r>
      <w:r w:rsidR="005C4257">
        <w:t xml:space="preserve">. </w:t>
      </w:r>
      <w:r w:rsidR="00F77B94">
        <w:t xml:space="preserve">Obávám se, že k mému vnitřnímu pocitu </w:t>
      </w:r>
      <w:r w:rsidR="00055838">
        <w:t>nepřispělo</w:t>
      </w:r>
      <w:r w:rsidR="00005F9C">
        <w:t xml:space="preserve"> ani to, že obžalovaný je z romské menšiny</w:t>
      </w:r>
      <w:r w:rsidR="002775FB">
        <w:t>, p</w:t>
      </w:r>
      <w:r w:rsidR="00005F9C">
        <w:t xml:space="preserve">rotože jsem si tak představila klasický stereotyp romského kriminálníka. </w:t>
      </w:r>
    </w:p>
    <w:p w14:paraId="2D23441F" w14:textId="6B2BA7F0" w:rsidR="00055838" w:rsidRDefault="00D42424" w:rsidP="004C10D2">
      <w:pPr>
        <w:jc w:val="both"/>
      </w:pPr>
      <w:r>
        <w:t xml:space="preserve">Po vstoupení obžalovaného do síně jsme mohli také vstoupit. </w:t>
      </w:r>
      <w:r w:rsidR="00797C42">
        <w:t xml:space="preserve">Místnost byla poněkud </w:t>
      </w:r>
      <w:r w:rsidR="001750F2">
        <w:t>větší,</w:t>
      </w:r>
      <w:r w:rsidR="00797C42">
        <w:t xml:space="preserve"> než jsem očekávala. Před lavicemi pro veřejnost </w:t>
      </w:r>
      <w:r w:rsidR="001750F2">
        <w:t xml:space="preserve">byla velká katedra s paní soudkyní a do </w:t>
      </w:r>
      <w:r w:rsidR="003C60F3">
        <w:t>stran stoly s</w:t>
      </w:r>
      <w:r w:rsidR="008E286F">
        <w:t xml:space="preserve"> obhájci. Zaujalo mě, jaký respekt a formalitu místnost a lidé </w:t>
      </w:r>
      <w:r w:rsidR="00D644B7">
        <w:t xml:space="preserve">v ní mají. Díky honosnějším lavicím </w:t>
      </w:r>
      <w:r w:rsidR="00D644B7">
        <w:lastRenderedPageBreak/>
        <w:t>a díky talárům, které měli všichni oblečené.</w:t>
      </w:r>
      <w:r w:rsidR="00105C86">
        <w:t xml:space="preserve"> Paní soudkyně svým proslovem uvítala všechny zdejší </w:t>
      </w:r>
      <w:r w:rsidR="009C2D00">
        <w:t>a</w:t>
      </w:r>
      <w:r w:rsidR="0036152D">
        <w:t xml:space="preserve"> započala jednání.</w:t>
      </w:r>
      <w:r w:rsidR="00724EA8">
        <w:t xml:space="preserve"> Z úvodu jsem pouze pochopila, že poškozenými jsou dva muži, kteří se jednání neúčastní.</w:t>
      </w:r>
      <w:r w:rsidR="001A24AD">
        <w:t xml:space="preserve"> </w:t>
      </w:r>
      <w:r w:rsidR="00712FCF">
        <w:t>Styl</w:t>
      </w:r>
      <w:r w:rsidR="0036152D">
        <w:t xml:space="preserve"> komunikace a formálnost, kterým vše bylo vedeno ve mně budil velký respekt.</w:t>
      </w:r>
      <w:r w:rsidR="00D644B7">
        <w:t xml:space="preserve"> </w:t>
      </w:r>
      <w:r w:rsidR="008F02FF">
        <w:t>Viděla jsem, jak obhájci</w:t>
      </w:r>
      <w:r w:rsidR="001B6CEB">
        <w:t xml:space="preserve">, </w:t>
      </w:r>
      <w:r w:rsidR="00510300">
        <w:t xml:space="preserve">soudkyně a lidé, co seděli po její pravici a levici </w:t>
      </w:r>
      <w:r w:rsidR="00251EAE">
        <w:t>sledoval</w:t>
      </w:r>
      <w:r w:rsidR="001B6CEB">
        <w:t>i</w:t>
      </w:r>
      <w:r w:rsidR="00251EAE">
        <w:t xml:space="preserve"> a měřili, kdo se mezi veřejností nachází. </w:t>
      </w:r>
      <w:r w:rsidR="00CF674A">
        <w:t>Poradila se s mužem po své levici a poté prohlásila, že kvůli citlivosti toho, co se bude probírat</w:t>
      </w:r>
      <w:r w:rsidR="00D77B6D">
        <w:t xml:space="preserve">, požaduje, aby veřejnost opustila místnost. </w:t>
      </w:r>
      <w:r w:rsidR="00552E1D">
        <w:t>Myslím si, že to bylo hlavně kvůli novinářům.</w:t>
      </w:r>
      <w:r w:rsidR="00B05B0E">
        <w:t xml:space="preserve"> Ale rozuměla jsem tomu, že téma je hodně citlivé. </w:t>
      </w:r>
    </w:p>
    <w:p w14:paraId="1A3A5FA9" w14:textId="06A29BC9" w:rsidR="00B05B0E" w:rsidRPr="007219A0" w:rsidRDefault="00B05B0E" w:rsidP="004C10D2">
      <w:pPr>
        <w:jc w:val="both"/>
      </w:pPr>
      <w:r>
        <w:t xml:space="preserve">Na druhou stranu jsem také hodně přemýšlela, proč by takové téma nemělo být </w:t>
      </w:r>
      <w:r w:rsidR="004676DF">
        <w:t>transparentní</w:t>
      </w:r>
      <w:r w:rsidR="00A04A52">
        <w:t>. Rozumím, že se na jednání mohou probírat detailní aspekty činu, ale</w:t>
      </w:r>
      <w:r w:rsidR="0073255B">
        <w:t xml:space="preserve"> proč by veřejnost nemohla znát, co se vlastně stalo. </w:t>
      </w:r>
      <w:r w:rsidR="00132220">
        <w:t>Také jsem hodně přemýšlela, kdo vlastně rozhoduje o tom, zda tyto informace mohou jít ven a zda nemohou. Je tato pravomoc plně na soudkyni, nebo je to například na přání obžalovaného?</w:t>
      </w:r>
      <w:r w:rsidR="004676DF">
        <w:t xml:space="preserve"> </w:t>
      </w:r>
    </w:p>
    <w:sectPr w:rsidR="00B05B0E" w:rsidRPr="007219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82C9" w14:textId="77777777" w:rsidR="003F5183" w:rsidRDefault="003F5183" w:rsidP="007219A0">
      <w:pPr>
        <w:spacing w:after="0" w:line="240" w:lineRule="auto"/>
      </w:pPr>
      <w:r>
        <w:separator/>
      </w:r>
    </w:p>
  </w:endnote>
  <w:endnote w:type="continuationSeparator" w:id="0">
    <w:p w14:paraId="3DC96BD6" w14:textId="77777777" w:rsidR="003F5183" w:rsidRDefault="003F5183" w:rsidP="0072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9013E" w14:textId="77777777" w:rsidR="003F5183" w:rsidRDefault="003F5183" w:rsidP="007219A0">
      <w:pPr>
        <w:spacing w:after="0" w:line="240" w:lineRule="auto"/>
      </w:pPr>
      <w:r>
        <w:separator/>
      </w:r>
    </w:p>
  </w:footnote>
  <w:footnote w:type="continuationSeparator" w:id="0">
    <w:p w14:paraId="36ABBA81" w14:textId="77777777" w:rsidR="003F5183" w:rsidRDefault="003F5183" w:rsidP="00721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7AD1" w14:textId="3E3B4A04" w:rsidR="007219A0" w:rsidRDefault="007219A0">
    <w:pPr>
      <w:pStyle w:val="Zhlav"/>
    </w:pPr>
    <w:r>
      <w:tab/>
    </w:r>
    <w:r>
      <w:tab/>
      <w:t>Klára Skovajsová, 520316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A0"/>
    <w:rsid w:val="00005F9C"/>
    <w:rsid w:val="0003148D"/>
    <w:rsid w:val="000423ED"/>
    <w:rsid w:val="00055838"/>
    <w:rsid w:val="00084E9F"/>
    <w:rsid w:val="000913FA"/>
    <w:rsid w:val="00105C86"/>
    <w:rsid w:val="00132220"/>
    <w:rsid w:val="00155C54"/>
    <w:rsid w:val="00173D84"/>
    <w:rsid w:val="001750F2"/>
    <w:rsid w:val="001A24AD"/>
    <w:rsid w:val="001B6CEB"/>
    <w:rsid w:val="001C746D"/>
    <w:rsid w:val="002009EE"/>
    <w:rsid w:val="00217F60"/>
    <w:rsid w:val="0023178D"/>
    <w:rsid w:val="002476FF"/>
    <w:rsid w:val="00251EAE"/>
    <w:rsid w:val="002775FB"/>
    <w:rsid w:val="002B124D"/>
    <w:rsid w:val="002C0CC3"/>
    <w:rsid w:val="003212D3"/>
    <w:rsid w:val="003409BB"/>
    <w:rsid w:val="00353D8D"/>
    <w:rsid w:val="0036152D"/>
    <w:rsid w:val="00380C54"/>
    <w:rsid w:val="003B548F"/>
    <w:rsid w:val="003C60F3"/>
    <w:rsid w:val="003D4CE1"/>
    <w:rsid w:val="003F5183"/>
    <w:rsid w:val="004676DF"/>
    <w:rsid w:val="004C10D2"/>
    <w:rsid w:val="005032DD"/>
    <w:rsid w:val="00510300"/>
    <w:rsid w:val="00552E1D"/>
    <w:rsid w:val="00576B60"/>
    <w:rsid w:val="00595CD5"/>
    <w:rsid w:val="005C4257"/>
    <w:rsid w:val="00610754"/>
    <w:rsid w:val="00637162"/>
    <w:rsid w:val="0066023E"/>
    <w:rsid w:val="006757DD"/>
    <w:rsid w:val="00682754"/>
    <w:rsid w:val="00682BA0"/>
    <w:rsid w:val="006D741B"/>
    <w:rsid w:val="006E66B4"/>
    <w:rsid w:val="00712FCF"/>
    <w:rsid w:val="007219A0"/>
    <w:rsid w:val="00724EA8"/>
    <w:rsid w:val="0073255B"/>
    <w:rsid w:val="00762C0D"/>
    <w:rsid w:val="00770E95"/>
    <w:rsid w:val="00791134"/>
    <w:rsid w:val="007947D0"/>
    <w:rsid w:val="00797C42"/>
    <w:rsid w:val="00841068"/>
    <w:rsid w:val="0085292C"/>
    <w:rsid w:val="008B2AD7"/>
    <w:rsid w:val="008D1087"/>
    <w:rsid w:val="008E286F"/>
    <w:rsid w:val="008E4E69"/>
    <w:rsid w:val="008F02FF"/>
    <w:rsid w:val="0092623B"/>
    <w:rsid w:val="00933846"/>
    <w:rsid w:val="009373BF"/>
    <w:rsid w:val="00995A11"/>
    <w:rsid w:val="009C2D00"/>
    <w:rsid w:val="009E49EC"/>
    <w:rsid w:val="009F445B"/>
    <w:rsid w:val="009F5FFA"/>
    <w:rsid w:val="00A04A52"/>
    <w:rsid w:val="00A13FFA"/>
    <w:rsid w:val="00A50969"/>
    <w:rsid w:val="00A937DF"/>
    <w:rsid w:val="00AC4913"/>
    <w:rsid w:val="00B05B0E"/>
    <w:rsid w:val="00B72BB8"/>
    <w:rsid w:val="00B754C5"/>
    <w:rsid w:val="00B91114"/>
    <w:rsid w:val="00BA3387"/>
    <w:rsid w:val="00BD225D"/>
    <w:rsid w:val="00BD605B"/>
    <w:rsid w:val="00C409DB"/>
    <w:rsid w:val="00C536B5"/>
    <w:rsid w:val="00C81D61"/>
    <w:rsid w:val="00CF674A"/>
    <w:rsid w:val="00D21418"/>
    <w:rsid w:val="00D42424"/>
    <w:rsid w:val="00D644B7"/>
    <w:rsid w:val="00D77B6D"/>
    <w:rsid w:val="00DA0C11"/>
    <w:rsid w:val="00DF57C3"/>
    <w:rsid w:val="00E27F44"/>
    <w:rsid w:val="00E32A59"/>
    <w:rsid w:val="00E335D9"/>
    <w:rsid w:val="00E667DE"/>
    <w:rsid w:val="00E66C87"/>
    <w:rsid w:val="00F10EA7"/>
    <w:rsid w:val="00F30CD4"/>
    <w:rsid w:val="00F40B12"/>
    <w:rsid w:val="00F672B5"/>
    <w:rsid w:val="00F72ED1"/>
    <w:rsid w:val="00F77B94"/>
    <w:rsid w:val="00F975A8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868C7"/>
  <w15:chartTrackingRefBased/>
  <w15:docId w15:val="{F66AEA73-FA51-439F-B08B-6E0789DF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1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1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1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1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1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1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1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1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1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1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19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19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19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19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19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19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1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1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1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1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1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19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19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19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1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19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19A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21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9A0"/>
  </w:style>
  <w:style w:type="paragraph" w:styleId="Zpat">
    <w:name w:val="footer"/>
    <w:basedOn w:val="Normln"/>
    <w:link w:val="ZpatChar"/>
    <w:uiPriority w:val="99"/>
    <w:unhideWhenUsed/>
    <w:rsid w:val="00721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812</Words>
  <Characters>4168</Characters>
  <Application>Microsoft Office Word</Application>
  <DocSecurity>0</DocSecurity>
  <Lines>57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Skovajsová</dc:creator>
  <cp:keywords/>
  <dc:description/>
  <cp:lastModifiedBy>Klára Skovajsová</cp:lastModifiedBy>
  <cp:revision>97</cp:revision>
  <dcterms:created xsi:type="dcterms:W3CDTF">2024-11-20T14:17:00Z</dcterms:created>
  <dcterms:modified xsi:type="dcterms:W3CDTF">2024-11-20T17:08:00Z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a0e69e5b-e7f1-4ce4-8ee3-1b0a7b3a1d21</vt:lpwstr>
  </property>
</Properties>
</file>