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6B" w:rsidRPr="00CF666B" w:rsidRDefault="00CF666B" w:rsidP="00CF666B">
      <w:pPr>
        <w:pBdr>
          <w:bottom w:val="single" w:sz="4" w:space="1" w:color="auto"/>
        </w:pBdr>
        <w:ind w:left="60"/>
        <w:jc w:val="center"/>
        <w:rPr>
          <w:rFonts w:asciiTheme="majorBidi" w:hAnsiTheme="majorBidi" w:cstheme="majorBidi"/>
          <w:sz w:val="36"/>
        </w:rPr>
      </w:pPr>
      <w:r w:rsidRPr="00CF666B">
        <w:rPr>
          <w:rFonts w:asciiTheme="majorBidi" w:hAnsiTheme="majorBidi" w:cstheme="majorBidi"/>
          <w:sz w:val="36"/>
        </w:rPr>
        <w:t>Úvodem</w:t>
      </w:r>
    </w:p>
    <w:p w:rsidR="00CF666B" w:rsidRPr="00CF666B" w:rsidRDefault="00CF666B" w:rsidP="00CF666B">
      <w:pPr>
        <w:ind w:left="540"/>
        <w:jc w:val="center"/>
        <w:rPr>
          <w:rFonts w:asciiTheme="majorBidi" w:hAnsiTheme="majorBidi" w:cstheme="majorBidi"/>
          <w:b/>
          <w:bCs/>
          <w:sz w:val="28"/>
        </w:rPr>
      </w:pPr>
    </w:p>
    <w:p w:rsidR="00CF666B" w:rsidRPr="00CF666B" w:rsidRDefault="00CF666B" w:rsidP="00CF666B">
      <w:pPr>
        <w:ind w:firstLine="720"/>
        <w:jc w:val="center"/>
        <w:rPr>
          <w:rFonts w:asciiTheme="majorBidi" w:hAnsiTheme="majorBidi" w:cstheme="majorBidi"/>
          <w:b/>
          <w:bCs/>
          <w:sz w:val="28"/>
        </w:rPr>
      </w:pPr>
      <w:r w:rsidRPr="00CF666B">
        <w:rPr>
          <w:rFonts w:asciiTheme="majorBidi" w:hAnsiTheme="majorBidi" w:cstheme="majorBidi"/>
          <w:b/>
          <w:bCs/>
          <w:sz w:val="28"/>
        </w:rPr>
        <w:t>„</w:t>
      </w:r>
      <w:proofErr w:type="spellStart"/>
      <w:r w:rsidRPr="00CF666B">
        <w:rPr>
          <w:rFonts w:asciiTheme="majorBidi" w:hAnsiTheme="majorBidi" w:cstheme="majorBidi"/>
          <w:b/>
          <w:bCs/>
          <w:sz w:val="28"/>
        </w:rPr>
        <w:t>Codex</w:t>
      </w:r>
      <w:proofErr w:type="spellEnd"/>
      <w:r w:rsidRPr="00CF666B">
        <w:rPr>
          <w:rFonts w:asciiTheme="majorBidi" w:hAnsiTheme="majorBidi" w:cstheme="majorBidi"/>
          <w:b/>
          <w:bCs/>
          <w:sz w:val="28"/>
        </w:rPr>
        <w:t xml:space="preserve"> </w:t>
      </w:r>
      <w:proofErr w:type="spellStart"/>
      <w:r w:rsidRPr="00CF666B">
        <w:rPr>
          <w:rFonts w:asciiTheme="majorBidi" w:hAnsiTheme="majorBidi" w:cstheme="majorBidi"/>
          <w:b/>
          <w:bCs/>
          <w:sz w:val="28"/>
        </w:rPr>
        <w:t>Theresianus</w:t>
      </w:r>
      <w:proofErr w:type="spellEnd"/>
      <w:r w:rsidRPr="00CF666B">
        <w:rPr>
          <w:rFonts w:asciiTheme="majorBidi" w:hAnsiTheme="majorBidi" w:cstheme="majorBidi"/>
          <w:b/>
          <w:bCs/>
          <w:sz w:val="28"/>
        </w:rPr>
        <w:t>,</w:t>
      </w:r>
    </w:p>
    <w:p w:rsidR="00CF666B" w:rsidRPr="00CF666B" w:rsidRDefault="00CF666B" w:rsidP="00CF666B">
      <w:pPr>
        <w:ind w:firstLine="720"/>
        <w:jc w:val="center"/>
        <w:rPr>
          <w:rFonts w:asciiTheme="majorBidi" w:hAnsiTheme="majorBidi" w:cstheme="majorBidi"/>
          <w:b/>
          <w:bCs/>
          <w:sz w:val="28"/>
        </w:rPr>
      </w:pPr>
      <w:r w:rsidRPr="00CF666B">
        <w:rPr>
          <w:rFonts w:asciiTheme="majorBidi" w:hAnsiTheme="majorBidi" w:cstheme="majorBidi"/>
          <w:b/>
          <w:bCs/>
          <w:sz w:val="28"/>
        </w:rPr>
        <w:t xml:space="preserve"> sepsaný na základě  nejmilostivěji  povoleného návrhu“</w:t>
      </w:r>
    </w:p>
    <w:p w:rsidR="00CF666B" w:rsidRPr="00CF666B" w:rsidRDefault="00CF666B" w:rsidP="00CF666B">
      <w:pPr>
        <w:ind w:firstLine="720"/>
        <w:jc w:val="center"/>
        <w:rPr>
          <w:rFonts w:asciiTheme="majorBidi" w:hAnsiTheme="majorBidi" w:cstheme="majorBidi"/>
        </w:rPr>
      </w:pP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byl sepsán </w:t>
      </w:r>
      <w:proofErr w:type="spellStart"/>
      <w:r w:rsidRPr="00CF666B">
        <w:rPr>
          <w:rFonts w:asciiTheme="majorBidi" w:hAnsiTheme="majorBidi" w:cstheme="majorBidi"/>
        </w:rPr>
        <w:t>Compilační</w:t>
      </w:r>
      <w:proofErr w:type="spellEnd"/>
      <w:r w:rsidRPr="00CF666B">
        <w:rPr>
          <w:rFonts w:asciiTheme="majorBidi" w:hAnsiTheme="majorBidi" w:cstheme="majorBidi"/>
        </w:rPr>
        <w:t xml:space="preserve"> komisí v Brně v létech 1753 až 1756, na 54 samostatných listech, tvořících 108 stran  ručně psaného textu.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Úlohou  komise bylo, aby z několika druhů práv a z různých  partikulárních  právních úprav  vytvořila  jednotný právní řád.</w:t>
      </w:r>
    </w:p>
    <w:p w:rsidR="00CF666B" w:rsidRPr="00CF666B" w:rsidRDefault="00CF666B" w:rsidP="00CF666B">
      <w:pPr>
        <w:pStyle w:val="Zkladntext3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Nevýznamnější podíl  práce vykonal  zástupce  pro Čechy  Josef </w:t>
      </w:r>
      <w:proofErr w:type="spellStart"/>
      <w:r w:rsidRPr="00CF666B">
        <w:rPr>
          <w:rFonts w:asciiTheme="majorBidi" w:hAnsiTheme="majorBidi" w:cstheme="majorBidi"/>
        </w:rPr>
        <w:t>Azzoni</w:t>
      </w:r>
      <w:proofErr w:type="spellEnd"/>
      <w:r w:rsidRPr="00CF666B">
        <w:rPr>
          <w:rFonts w:asciiTheme="majorBidi" w:hAnsiTheme="majorBidi" w:cstheme="majorBidi"/>
        </w:rPr>
        <w:t xml:space="preserve">, profesor a  dřívější advokát  v Praze a  zástupce Rakouska vládní rada Josef Ferdinand </w:t>
      </w:r>
      <w:proofErr w:type="spellStart"/>
      <w:r w:rsidRPr="00CF666B">
        <w:rPr>
          <w:rFonts w:asciiTheme="majorBidi" w:hAnsiTheme="majorBidi" w:cstheme="majorBidi"/>
        </w:rPr>
        <w:t>Holger</w:t>
      </w:r>
      <w:proofErr w:type="spellEnd"/>
      <w:r w:rsidRPr="00CF666B">
        <w:rPr>
          <w:rFonts w:asciiTheme="majorBidi" w:hAnsiTheme="majorBidi" w:cstheme="majorBidi"/>
        </w:rPr>
        <w:t xml:space="preserve">, Oba byli  součastně  nejdůležitějšími representanty   českých  a rakouských zemských práv,která stála  v průběhu kompilačních prací proti sobě ve vzájemném protikladu. 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Zvítězil názor </w:t>
      </w:r>
      <w:proofErr w:type="spellStart"/>
      <w:r w:rsidRPr="00CF666B">
        <w:rPr>
          <w:rFonts w:asciiTheme="majorBidi" w:hAnsiTheme="majorBidi" w:cstheme="majorBidi"/>
        </w:rPr>
        <w:t>Azzoniho</w:t>
      </w:r>
      <w:proofErr w:type="spellEnd"/>
      <w:r w:rsidRPr="00CF666B">
        <w:rPr>
          <w:rFonts w:asciiTheme="majorBidi" w:hAnsiTheme="majorBidi" w:cstheme="majorBidi"/>
        </w:rPr>
        <w:t>, a kodifikace je  založena  téměř výlučně na právu českém.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Byly vytvořeny  základní zásady občanského práva formované do  šedesáti  základních    právních  idejí. 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Ze sestavovaného  díla  vyzařovala  přirozenost a  spravedlnost , jako  hlavní a konečný smysl dobromyslného  zákonodárství 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Jejich názory  byly </w:t>
      </w:r>
      <w:r w:rsidRPr="00CF666B">
        <w:rPr>
          <w:rFonts w:asciiTheme="majorBidi" w:hAnsiTheme="majorBidi" w:cstheme="majorBidi"/>
          <w:i/>
          <w:iCs/>
        </w:rPr>
        <w:t>„ odvozené od jasných,zdravým rozumem  pochopitelných základních  zásad, nevzdálených  od  ryzích  právních nauk, v souladu se způsobem  jaký  uznávají civilizované národy.“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Pozoruhodný  je realistický  charakter  k tomu  účelu vytvořených postulátů.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Obecné blaho  je opakovaně  představováno jako vedoucí princip.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Zákony měly být koncipované tak,aby „</w:t>
      </w:r>
      <w:r w:rsidRPr="00CF666B">
        <w:rPr>
          <w:rFonts w:asciiTheme="majorBidi" w:hAnsiTheme="majorBidi" w:cstheme="majorBidi"/>
          <w:i/>
          <w:iCs/>
        </w:rPr>
        <w:t>dávaly  přednost tomu co je  v souladu s vrozenou  svobodou. Nemá se   hledět  pouze na  neúprosné povinnosti, ale na spravedlnost, spojenou s obzvláštní slušností.“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Nikdo nemá trvat na svém  prospěchu, pomalosti, pohodlí, bezstarostností, na svém úplné nečinnosti způsobem  který jinému  zapříčiní škodu, způsobí újmu nebo nějakou  nevýhodu.</w:t>
      </w:r>
    </w:p>
    <w:p w:rsidR="00CF666B" w:rsidRPr="00CF666B" w:rsidRDefault="00CF666B" w:rsidP="00CF666B">
      <w:pPr>
        <w:ind w:firstLine="540"/>
        <w:jc w:val="both"/>
        <w:rPr>
          <w:rFonts w:asciiTheme="majorBidi" w:hAnsiTheme="majorBidi" w:cstheme="majorBidi"/>
        </w:rPr>
      </w:pP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Spravedlnost  je založena  na tom, že se každému dostane  to, co mu podle práva patří.Je založena  jen právním předpisem  a jeho pomocí se nalézá. Nespočívá na tom, co si  někdo  něco jako právo či spravedlnost  představuje nebo vymyslí. </w:t>
      </w:r>
    </w:p>
    <w:p w:rsidR="00CF666B" w:rsidRPr="00CF666B" w:rsidRDefault="00CF666B" w:rsidP="00CF666B">
      <w:pPr>
        <w:ind w:left="540"/>
        <w:jc w:val="both"/>
        <w:rPr>
          <w:rFonts w:asciiTheme="majorBidi" w:hAnsiTheme="majorBidi" w:cstheme="majorBidi"/>
          <w:i/>
          <w:iCs/>
        </w:rPr>
      </w:pPr>
      <w:r w:rsidRPr="00CF666B">
        <w:rPr>
          <w:rFonts w:asciiTheme="majorBidi" w:hAnsiTheme="majorBidi" w:cstheme="majorBidi"/>
          <w:i/>
          <w:iCs/>
        </w:rPr>
        <w:t xml:space="preserve">„Každé nové právo  těžko přejde do  životních  zvyklostí a těžko  vytváří trvalé obecného povědomí“. </w:t>
      </w:r>
    </w:p>
    <w:p w:rsidR="00CF666B" w:rsidRPr="00CF666B" w:rsidRDefault="00CF666B" w:rsidP="00CF666B">
      <w:pPr>
        <w:ind w:left="540"/>
        <w:jc w:val="both"/>
        <w:rPr>
          <w:rFonts w:asciiTheme="majorBidi" w:hAnsiTheme="majorBidi" w:cstheme="majorBidi"/>
          <w:i/>
          <w:iCs/>
        </w:rPr>
      </w:pPr>
      <w:r w:rsidRPr="00CF666B">
        <w:rPr>
          <w:rFonts w:asciiTheme="majorBidi" w:hAnsiTheme="majorBidi" w:cstheme="majorBidi"/>
          <w:i/>
          <w:iCs/>
        </w:rPr>
        <w:t>„Nic není škodlivějšího, než časté  změny zákonů, ústavy,a institucí, kterými se opětovně  ruší to, co sotva  proniklo do  obecného povědomí“.</w:t>
      </w:r>
    </w:p>
    <w:p w:rsidR="00CF666B" w:rsidRPr="00CF666B" w:rsidRDefault="00CF666B" w:rsidP="00CF666B">
      <w:pPr>
        <w:ind w:left="540" w:firstLine="540"/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  </w:t>
      </w:r>
    </w:p>
    <w:p w:rsidR="00CF666B" w:rsidRPr="00CF666B" w:rsidRDefault="00CF666B" w:rsidP="00CF666B">
      <w:pPr>
        <w:ind w:left="540"/>
        <w:rPr>
          <w:rFonts w:asciiTheme="majorBidi" w:hAnsiTheme="majorBidi" w:cstheme="majorBidi"/>
          <w:sz w:val="36"/>
        </w:rPr>
      </w:pPr>
      <w:r w:rsidRPr="00CF666B">
        <w:rPr>
          <w:rFonts w:asciiTheme="majorBidi" w:hAnsiTheme="majorBidi" w:cstheme="majorBidi"/>
          <w:sz w:val="36"/>
        </w:rPr>
        <w:t xml:space="preserve">                 </w:t>
      </w:r>
    </w:p>
    <w:p w:rsidR="00CF666B" w:rsidRPr="00CF666B" w:rsidRDefault="00CF666B" w:rsidP="00CF666B">
      <w:pPr>
        <w:pStyle w:val="Zkladntextodsazen"/>
        <w:ind w:firstLine="0"/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V  únoru 1753  oznámil  nejvyšší kancléř  hr. </w:t>
      </w:r>
      <w:proofErr w:type="spellStart"/>
      <w:r w:rsidRPr="00CF666B">
        <w:rPr>
          <w:rFonts w:asciiTheme="majorBidi" w:hAnsiTheme="majorBidi" w:cstheme="majorBidi"/>
        </w:rPr>
        <w:t>Haugvic</w:t>
      </w:r>
      <w:proofErr w:type="spellEnd"/>
      <w:r w:rsidRPr="00CF666B">
        <w:rPr>
          <w:rFonts w:asciiTheme="majorBidi" w:hAnsiTheme="majorBidi" w:cstheme="majorBidi"/>
        </w:rPr>
        <w:t xml:space="preserve"> nejvyššímu soudu, že se Marie Terezie rozhodla  zřídit  komisi pro vypracování </w:t>
      </w:r>
      <w:proofErr w:type="spellStart"/>
      <w:r w:rsidRPr="00CF666B">
        <w:rPr>
          <w:rFonts w:asciiTheme="majorBidi" w:hAnsiTheme="majorBidi" w:cstheme="majorBidi"/>
        </w:rPr>
        <w:t>zákoníka</w:t>
      </w:r>
      <w:proofErr w:type="spellEnd"/>
      <w:r w:rsidRPr="00CF666B">
        <w:rPr>
          <w:rFonts w:asciiTheme="majorBidi" w:hAnsiTheme="majorBidi" w:cstheme="majorBidi"/>
        </w:rPr>
        <w:t xml:space="preserve"> společného  pro celé Předlitavsko. </w:t>
      </w:r>
    </w:p>
    <w:p w:rsidR="00CF666B" w:rsidRPr="00CF666B" w:rsidRDefault="00CF666B" w:rsidP="00CF666B">
      <w:pPr>
        <w:pStyle w:val="Zkladntextodsazen"/>
        <w:ind w:firstLine="0"/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 Komise byla svolána do Brna na 1. květen 1753. Za předsedu byl vyjmenován prezident  král. representace a komory v Brně, </w:t>
      </w:r>
      <w:proofErr w:type="spellStart"/>
      <w:r w:rsidRPr="00CF666B">
        <w:rPr>
          <w:rFonts w:asciiTheme="majorBidi" w:hAnsiTheme="majorBidi" w:cstheme="majorBidi"/>
        </w:rPr>
        <w:t>svob</w:t>
      </w:r>
      <w:proofErr w:type="spellEnd"/>
      <w:r w:rsidRPr="00CF666B">
        <w:rPr>
          <w:rFonts w:asciiTheme="majorBidi" w:hAnsiTheme="majorBidi" w:cstheme="majorBidi"/>
        </w:rPr>
        <w:t xml:space="preserve">. pán </w:t>
      </w:r>
      <w:proofErr w:type="spellStart"/>
      <w:r w:rsidRPr="00CF666B">
        <w:rPr>
          <w:rFonts w:asciiTheme="majorBidi" w:hAnsiTheme="majorBidi" w:cstheme="majorBidi"/>
        </w:rPr>
        <w:t>Blümegen</w:t>
      </w:r>
      <w:proofErr w:type="spellEnd"/>
      <w:r w:rsidRPr="00CF666B">
        <w:rPr>
          <w:rFonts w:asciiTheme="majorBidi" w:hAnsiTheme="majorBidi" w:cstheme="majorBidi"/>
        </w:rPr>
        <w:t xml:space="preserve">. 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  <w:b/>
        </w:rPr>
      </w:pPr>
      <w:r w:rsidRPr="00CF666B">
        <w:rPr>
          <w:rFonts w:asciiTheme="majorBidi" w:hAnsiTheme="majorBidi" w:cstheme="majorBidi"/>
        </w:rPr>
        <w:t>Za svoji úlohu považovala vytvoření  jednotného právního systému</w:t>
      </w:r>
      <w:r w:rsidRPr="00CF666B">
        <w:rPr>
          <w:rFonts w:asciiTheme="majorBidi" w:hAnsiTheme="majorBidi" w:cstheme="majorBidi"/>
          <w:sz w:val="28"/>
        </w:rPr>
        <w:t xml:space="preserve">   </w:t>
      </w:r>
      <w:r w:rsidRPr="00CF666B">
        <w:rPr>
          <w:rFonts w:asciiTheme="majorBidi" w:hAnsiTheme="majorBidi" w:cstheme="majorBidi"/>
        </w:rPr>
        <w:t xml:space="preserve">kompilací  stávajících práv tak  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i/>
          <w:iCs/>
        </w:rPr>
      </w:pPr>
      <w:r w:rsidRPr="00CF666B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CF666B">
        <w:rPr>
          <w:rFonts w:asciiTheme="majorBidi" w:hAnsiTheme="majorBidi" w:cstheme="majorBidi"/>
          <w:i/>
          <w:iCs/>
        </w:rPr>
        <w:t>"aby právní řád byl založen na přirozené  spravedlnosti,na skutečných  základních zásadách pochopitelných  zdravým rozumem ,  v souladu s vrozenou svobodou tak ,jak je užívaný civilizovanými národy.“</w:t>
      </w:r>
    </w:p>
    <w:p w:rsid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lastRenderedPageBreak/>
        <w:t>Neměl hledat pouze  neúprosné povinnosti, ale spravedlnost spojenou s mimořádnou slušností.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  <w:b/>
          <w:bCs/>
        </w:rPr>
      </w:pPr>
      <w:r w:rsidRPr="00CF666B">
        <w:rPr>
          <w:rFonts w:asciiTheme="majorBidi" w:hAnsiTheme="majorBidi" w:cstheme="majorBidi"/>
        </w:rPr>
        <w:t>Kodifikace  měla mít čtyři díly a to práva  osob, práva věcná,  obligační právo a  občanský  soudní řád.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Základem  kodifikačních prací bylo právo psané,  nikoliv právo obyčejové,  zvykové. </w:t>
      </w:r>
    </w:p>
    <w:p w:rsid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Komise zastávala názor,</w:t>
      </w:r>
      <w:r>
        <w:rPr>
          <w:rFonts w:asciiTheme="majorBidi" w:hAnsiTheme="majorBidi" w:cstheme="majorBidi"/>
        </w:rPr>
        <w:t xml:space="preserve"> </w:t>
      </w:r>
      <w:r w:rsidRPr="00CF666B">
        <w:rPr>
          <w:rFonts w:asciiTheme="majorBidi" w:hAnsiTheme="majorBidi" w:cstheme="majorBidi"/>
        </w:rPr>
        <w:t>že</w:t>
      </w:r>
      <w:r>
        <w:rPr>
          <w:rFonts w:asciiTheme="majorBidi" w:hAnsiTheme="majorBidi" w:cstheme="majorBidi"/>
        </w:rPr>
        <w:t>: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 „ </w:t>
      </w:r>
      <w:r w:rsidRPr="00CF666B">
        <w:rPr>
          <w:rFonts w:asciiTheme="majorBidi" w:hAnsiTheme="majorBidi" w:cstheme="majorBidi"/>
          <w:i/>
        </w:rPr>
        <w:t xml:space="preserve">pro  dobrý pořádek, jistotu vlastnictví a obecný blahobyt, není nic  škodlivějšího než časté změny zákonů, ústav a  institucí, čímž  se  opětovně  ruší to co sotva mělo čas  </w:t>
      </w:r>
      <w:proofErr w:type="spellStart"/>
      <w:r w:rsidRPr="00CF666B">
        <w:rPr>
          <w:rFonts w:asciiTheme="majorBidi" w:hAnsiTheme="majorBidi" w:cstheme="majorBidi"/>
          <w:i/>
        </w:rPr>
        <w:t>zapustiti</w:t>
      </w:r>
      <w:proofErr w:type="spellEnd"/>
      <w:r w:rsidRPr="00CF666B">
        <w:rPr>
          <w:rFonts w:asciiTheme="majorBidi" w:hAnsiTheme="majorBidi" w:cstheme="majorBidi"/>
          <w:i/>
        </w:rPr>
        <w:t xml:space="preserve"> kořeny</w:t>
      </w:r>
      <w:r w:rsidRPr="00CF666B">
        <w:rPr>
          <w:rFonts w:asciiTheme="majorBidi" w:hAnsiTheme="majorBidi" w:cstheme="majorBidi"/>
        </w:rPr>
        <w:t xml:space="preserve"> “.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  <w:b/>
          <w:i/>
        </w:rPr>
      </w:pPr>
      <w:r w:rsidRPr="00CF666B">
        <w:rPr>
          <w:rFonts w:asciiTheme="majorBidi" w:hAnsiTheme="majorBidi" w:cstheme="majorBidi"/>
        </w:rPr>
        <w:t xml:space="preserve">    </w:t>
      </w:r>
      <w:r w:rsidRPr="00CF666B">
        <w:rPr>
          <w:rFonts w:asciiTheme="majorBidi" w:hAnsiTheme="majorBidi" w:cstheme="majorBidi"/>
          <w:i/>
        </w:rPr>
        <w:t xml:space="preserve"> 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Podle tvrzení členů komise bylo málo v právu vzdělaných a úctě se těšících soudců, kteří by byli  schopni se  úspěšně podílet na řešení souzených případů. I  vzdělaní  právníci byli  bezmocní proti rutinérům z praxe (jak se v písemnostech doslova uvádí.) </w:t>
      </w:r>
    </w:p>
    <w:p w:rsidR="00CF666B" w:rsidRPr="00CF666B" w:rsidRDefault="00CF666B" w:rsidP="00CF666B">
      <w:pPr>
        <w:pStyle w:val="Zkladntextodsazen2"/>
        <w:ind w:left="0" w:firstLine="0"/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U převážné části  příslušníků  těchto stavů panovala všeobecná lenost. Převládal názor, že jim  chybí nejen schopnost  se učit, ale   chybí i jakákoliv snaha se vůbec nějak vzdělávat.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  <w:i/>
        </w:rPr>
      </w:pPr>
      <w:r w:rsidRPr="00CF666B">
        <w:rPr>
          <w:rFonts w:asciiTheme="majorBidi" w:hAnsiTheme="majorBidi" w:cstheme="majorBidi"/>
        </w:rPr>
        <w:t xml:space="preserve">Silnými slovy bylo kritizován  způsob jakým se  rozhoduje, jak se jedná s účastníky. Hlavně se poukazovalo na ledabylost a povrchnost  s jakou rozhodovali  nezkušení mladí lidé zmocněni  vykonávat </w:t>
      </w:r>
      <w:r w:rsidRPr="00CF666B">
        <w:rPr>
          <w:rFonts w:asciiTheme="majorBidi" w:hAnsiTheme="majorBidi" w:cstheme="majorBidi"/>
          <w:i/>
        </w:rPr>
        <w:t>"</w:t>
      </w:r>
      <w:proofErr w:type="spellStart"/>
      <w:r w:rsidRPr="00CF666B">
        <w:rPr>
          <w:rFonts w:asciiTheme="majorBidi" w:hAnsiTheme="majorBidi" w:cstheme="majorBidi"/>
          <w:i/>
        </w:rPr>
        <w:t>votum</w:t>
      </w:r>
      <w:proofErr w:type="spellEnd"/>
      <w:r w:rsidRPr="00CF666B">
        <w:rPr>
          <w:rFonts w:asciiTheme="majorBidi" w:hAnsiTheme="majorBidi" w:cstheme="majorBidi"/>
          <w:i/>
        </w:rPr>
        <w:t xml:space="preserve"> </w:t>
      </w:r>
      <w:proofErr w:type="spellStart"/>
      <w:r w:rsidRPr="00CF666B">
        <w:rPr>
          <w:rFonts w:asciiTheme="majorBidi" w:hAnsiTheme="majorBidi" w:cstheme="majorBidi"/>
          <w:i/>
        </w:rPr>
        <w:t>decisivum</w:t>
      </w:r>
      <w:proofErr w:type="spellEnd"/>
      <w:r w:rsidRPr="00CF666B">
        <w:rPr>
          <w:rFonts w:asciiTheme="majorBidi" w:hAnsiTheme="majorBidi" w:cstheme="majorBidi"/>
          <w:i/>
        </w:rPr>
        <w:t xml:space="preserve"> ".(rozhodující hlas)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Panoval názor,že   justiční  instituce jsou všeobecně opovržení hodné.Kde kdo chtěl z justice odejít;výkonem práva  se nedala   získat ani úcta ani vlastní uspokojení.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 xml:space="preserve">K tomu všemu  přistupovalo ještě  nepostačující  materielní zajištění. 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Dopisy zasílané  Císařovně  se hemžily  stížnostmi na soudce a na advokáty  ve kterých se  hledalo zlo a základ všech nepravostí.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Pokud jde o způsob, jakým  komise  hodlala pracovat, možno to seznat z  ujištění,že se vynasnaží: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"</w:t>
      </w:r>
      <w:r w:rsidRPr="00CF666B">
        <w:rPr>
          <w:rFonts w:asciiTheme="majorBidi" w:hAnsiTheme="majorBidi" w:cstheme="majorBidi"/>
          <w:i/>
        </w:rPr>
        <w:t>aby vytvořit se mající dílo  vycházelo ze slušnosti a z  přirozené spravedlnosti odvozené z jasných, zdravým rozumem pochopitelných základních zásad, nevzdálených   od  ryzích  právních nauk   v  souladu se způsobem  jakým  uznávají civilizované národy, aby  bylo  všeobecně  uskutečnitelné,aby pokud by  jako celek  nevycházelo z nepopíratelných pramenů  nebo   by to  s ohledem na  nyní platné zákony nebo na ozdravění právních norem dědičných zemí  bylo  nutné , aby  pak bylo</w:t>
      </w:r>
      <w:r w:rsidRPr="00CF666B">
        <w:rPr>
          <w:rFonts w:asciiTheme="majorBidi" w:hAnsiTheme="majorBidi" w:cstheme="majorBidi"/>
          <w:i/>
          <w:sz w:val="28"/>
        </w:rPr>
        <w:t xml:space="preserve"> </w:t>
      </w:r>
      <w:r w:rsidRPr="00CF666B">
        <w:rPr>
          <w:rFonts w:asciiTheme="majorBidi" w:hAnsiTheme="majorBidi" w:cstheme="majorBidi"/>
          <w:i/>
        </w:rPr>
        <w:t>dílo vylepšeno nejvyššími zákonodárnými nositeli moci a připravené jako rovné,určité,</w:t>
      </w:r>
      <w:r w:rsidRPr="00CF666B">
        <w:rPr>
          <w:rFonts w:asciiTheme="majorBidi" w:hAnsiTheme="majorBidi" w:cstheme="majorBidi"/>
          <w:i/>
          <w:sz w:val="28"/>
        </w:rPr>
        <w:t xml:space="preserve"> </w:t>
      </w:r>
      <w:r w:rsidRPr="00CF666B">
        <w:rPr>
          <w:rFonts w:asciiTheme="majorBidi" w:hAnsiTheme="majorBidi" w:cstheme="majorBidi"/>
          <w:i/>
        </w:rPr>
        <w:t>všeobecně platné právo,bylo potvrzeno."</w:t>
      </w:r>
      <w:r w:rsidRPr="00CF666B">
        <w:rPr>
          <w:rFonts w:asciiTheme="majorBidi" w:hAnsiTheme="majorBidi" w:cstheme="majorBidi"/>
        </w:rPr>
        <w:t xml:space="preserve">     </w:t>
      </w:r>
    </w:p>
    <w:p w:rsid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t>Má se</w:t>
      </w:r>
      <w:r>
        <w:rPr>
          <w:rFonts w:asciiTheme="majorBidi" w:hAnsiTheme="majorBidi" w:cstheme="majorBidi"/>
        </w:rPr>
        <w:t>: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i/>
          <w:iCs/>
        </w:rPr>
      </w:pPr>
      <w:r w:rsidRPr="00CF666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>„</w:t>
      </w:r>
      <w:r w:rsidRPr="00CF666B">
        <w:rPr>
          <w:rFonts w:asciiTheme="majorBidi" w:hAnsiTheme="majorBidi" w:cstheme="majorBidi"/>
          <w:i/>
          <w:iCs/>
        </w:rPr>
        <w:t>dávat přednost tomu,co je v souladu s vrozenou svobodou. Nemá se  hledět pouze na neúprosné povinnosti,ale na spravedlnost, spojeno u se zvláštní slušností.“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i/>
          <w:iCs/>
        </w:rPr>
      </w:pPr>
      <w:r w:rsidRPr="00CF666B">
        <w:rPr>
          <w:rFonts w:asciiTheme="majorBidi" w:hAnsiTheme="majorBidi" w:cstheme="majorBidi"/>
          <w:i/>
          <w:iCs/>
        </w:rPr>
        <w:t>„Nikdo nemá trvat na svém prospěchu ,pomalosti,pohodlí, bezstarostnosti,na svém úplném klidu způsobem který jinému zapříčiní škodu,způsobí újmu nebo jinou nevýhodu.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sz w:val="28"/>
        </w:rPr>
      </w:pPr>
      <w:r w:rsidRPr="00CF666B">
        <w:rPr>
          <w:rFonts w:asciiTheme="majorBidi" w:hAnsiTheme="majorBidi" w:cstheme="majorBidi"/>
          <w:i/>
          <w:iCs/>
        </w:rPr>
        <w:t xml:space="preserve">Nikdo se nemá na škodu jiného obohatit.;jedinec má to </w:t>
      </w:r>
      <w:proofErr w:type="spellStart"/>
      <w:r w:rsidRPr="00CF666B">
        <w:rPr>
          <w:rFonts w:asciiTheme="majorBidi" w:hAnsiTheme="majorBidi" w:cstheme="majorBidi"/>
          <w:i/>
          <w:iCs/>
        </w:rPr>
        <w:t>činiti</w:t>
      </w:r>
      <w:proofErr w:type="spellEnd"/>
      <w:r w:rsidRPr="00CF666B">
        <w:rPr>
          <w:rFonts w:asciiTheme="majorBidi" w:hAnsiTheme="majorBidi" w:cstheme="majorBidi"/>
          <w:i/>
          <w:iCs/>
        </w:rPr>
        <w:t xml:space="preserve"> nebo to  </w:t>
      </w:r>
      <w:proofErr w:type="spellStart"/>
      <w:r w:rsidRPr="00CF666B">
        <w:rPr>
          <w:rFonts w:asciiTheme="majorBidi" w:hAnsiTheme="majorBidi" w:cstheme="majorBidi"/>
          <w:i/>
          <w:iCs/>
        </w:rPr>
        <w:t>připustiti</w:t>
      </w:r>
      <w:proofErr w:type="spellEnd"/>
      <w:r w:rsidRPr="00CF666B">
        <w:rPr>
          <w:rFonts w:asciiTheme="majorBidi" w:hAnsiTheme="majorBidi" w:cstheme="majorBidi"/>
          <w:i/>
          <w:iCs/>
        </w:rPr>
        <w:t xml:space="preserve"> , co aniž by ho to poškodilo,nebo poškodit mohlo , by jinému  mohlo být užitečné</w:t>
      </w:r>
      <w:r w:rsidRPr="00CF666B">
        <w:rPr>
          <w:rFonts w:asciiTheme="majorBidi" w:hAnsiTheme="majorBidi" w:cstheme="majorBidi"/>
        </w:rPr>
        <w:t>."</w:t>
      </w:r>
    </w:p>
    <w:p w:rsidR="00CF666B" w:rsidRPr="00CF666B" w:rsidRDefault="00CF666B" w:rsidP="00CF666B">
      <w:pPr>
        <w:rPr>
          <w:rFonts w:asciiTheme="majorBidi" w:hAnsiTheme="majorBidi" w:cstheme="majorBidi"/>
          <w:bCs/>
        </w:rPr>
      </w:pPr>
      <w:r w:rsidRPr="00CF666B">
        <w:rPr>
          <w:rFonts w:asciiTheme="majorBidi" w:hAnsiTheme="majorBidi" w:cstheme="majorBidi"/>
        </w:rPr>
        <w:t xml:space="preserve">Marie Terezie  pod protokoly o   průběhu zasedání komise  vlastní rukou udělila  </w:t>
      </w:r>
      <w:r w:rsidRPr="00CF666B">
        <w:rPr>
          <w:rFonts w:asciiTheme="majorBidi" w:hAnsiTheme="majorBidi" w:cstheme="majorBidi"/>
          <w:bCs/>
        </w:rPr>
        <w:t>"</w:t>
      </w:r>
      <w:r w:rsidRPr="00CF666B">
        <w:rPr>
          <w:rFonts w:asciiTheme="majorBidi" w:hAnsiTheme="majorBidi" w:cstheme="majorBidi"/>
          <w:bCs/>
          <w:i/>
        </w:rPr>
        <w:t>placet</w:t>
      </w:r>
      <w:r w:rsidRPr="00CF666B">
        <w:rPr>
          <w:rFonts w:asciiTheme="majorBidi" w:hAnsiTheme="majorBidi" w:cstheme="majorBidi"/>
          <w:bCs/>
        </w:rPr>
        <w:t xml:space="preserve"> "a připsala :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b/>
          <w:i/>
        </w:rPr>
      </w:pPr>
      <w:r w:rsidRPr="00CF666B">
        <w:rPr>
          <w:rFonts w:asciiTheme="majorBidi" w:hAnsiTheme="majorBidi" w:cstheme="majorBidi"/>
          <w:bCs/>
        </w:rPr>
        <w:t xml:space="preserve">" </w:t>
      </w:r>
      <w:r w:rsidRPr="00CF666B">
        <w:rPr>
          <w:rFonts w:asciiTheme="majorBidi" w:hAnsiTheme="majorBidi" w:cstheme="majorBidi"/>
          <w:bCs/>
          <w:i/>
        </w:rPr>
        <w:t>nechť je všem připomenuto,že mimo  úmyslu dosáhnout  rovnosti  práva  o kterou by se  měly  zákony  samy co nejrychleji</w:t>
      </w:r>
      <w:r w:rsidRPr="00CF666B">
        <w:rPr>
          <w:rFonts w:asciiTheme="majorBidi" w:hAnsiTheme="majorBidi" w:cstheme="majorBidi"/>
          <w:bCs/>
        </w:rPr>
        <w:t xml:space="preserve"> </w:t>
      </w:r>
      <w:r w:rsidRPr="00CF666B">
        <w:rPr>
          <w:rFonts w:asciiTheme="majorBidi" w:hAnsiTheme="majorBidi" w:cstheme="majorBidi"/>
          <w:bCs/>
          <w:i/>
        </w:rPr>
        <w:t>postarat  především  tak ,aby došlo  k odstranění zlořádů zahnízděných ve všech  dědičných zemích  a  aby tak došlo k zániku   uvedeného šlendriánu  zneužíváním právního řádu , aby soudní proces mohl chránit proti  napadání neviny ,aby se zabraňovalo  i  v budoucnu možným a nyní  obvyklým advokátským kumštům a také aby nový zákon upravil způsob jakým  by měli být posuzování bezbožné lidi a   mor  a jak by se mohlo trestat</w:t>
      </w:r>
      <w:r w:rsidRPr="00CF666B">
        <w:rPr>
          <w:rFonts w:asciiTheme="majorBidi" w:hAnsiTheme="majorBidi" w:cstheme="majorBidi"/>
          <w:b/>
          <w:i/>
        </w:rPr>
        <w:t>."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</w:rPr>
      </w:pPr>
      <w:r w:rsidRPr="00CF666B">
        <w:rPr>
          <w:rFonts w:asciiTheme="majorBidi" w:hAnsiTheme="majorBidi" w:cstheme="majorBidi"/>
        </w:rPr>
        <w:lastRenderedPageBreak/>
        <w:t>Pro  snahy  oné doby  bylo charakteristické,že si komise   jednomyslně stanovila úlohy , jejichž  neproveditelnost  musela sama poznat již při řešení  první věci ,která přišla v poradě na přetřes. Musela zejména zjistit ,že měla předpokládat větší míru zdatnosti a právních vědomostí  , než  měla tenkrát po ruce.</w:t>
      </w:r>
    </w:p>
    <w:p w:rsidR="00CF666B" w:rsidRPr="00CF666B" w:rsidRDefault="00CF666B" w:rsidP="00CF666B">
      <w:pPr>
        <w:jc w:val="both"/>
        <w:rPr>
          <w:rFonts w:asciiTheme="majorBidi" w:hAnsiTheme="majorBidi" w:cstheme="majorBidi"/>
          <w:bCs/>
          <w:iCs/>
        </w:rPr>
      </w:pPr>
      <w:r w:rsidRPr="00CF666B">
        <w:rPr>
          <w:rFonts w:asciiTheme="majorBidi" w:hAnsiTheme="majorBidi" w:cstheme="majorBidi"/>
          <w:bCs/>
          <w:iCs/>
        </w:rPr>
        <w:t>Principy sepsané kompilační komisí které za   nejvyšší a základní  přirozené právo považovaly  lidskou svobodu, upravil až Všeobecný občanský zákoník  z roku 1811, do právních vět :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b/>
          <w:i/>
        </w:rPr>
      </w:pPr>
      <w:r w:rsidRPr="00CF666B">
        <w:rPr>
          <w:rFonts w:asciiTheme="majorBidi" w:hAnsiTheme="majorBidi" w:cstheme="majorBidi"/>
          <w:b/>
          <w:i/>
        </w:rPr>
        <w:t>Každý člověk má vrozená,</w:t>
      </w:r>
      <w:r>
        <w:rPr>
          <w:rFonts w:asciiTheme="majorBidi" w:hAnsiTheme="majorBidi" w:cstheme="majorBidi"/>
          <w:b/>
          <w:i/>
        </w:rPr>
        <w:t xml:space="preserve"> </w:t>
      </w:r>
      <w:r w:rsidRPr="00CF666B">
        <w:rPr>
          <w:rFonts w:asciiTheme="majorBidi" w:hAnsiTheme="majorBidi" w:cstheme="majorBidi"/>
          <w:b/>
          <w:i/>
        </w:rPr>
        <w:t xml:space="preserve">již rozumem  poznatelná práva a nutno jej tudíž </w:t>
      </w:r>
      <w:proofErr w:type="spellStart"/>
      <w:r w:rsidRPr="00CF666B">
        <w:rPr>
          <w:rFonts w:asciiTheme="majorBidi" w:hAnsiTheme="majorBidi" w:cstheme="majorBidi"/>
          <w:b/>
          <w:i/>
        </w:rPr>
        <w:t>považovati</w:t>
      </w:r>
      <w:proofErr w:type="spellEnd"/>
      <w:r w:rsidRPr="00CF666B">
        <w:rPr>
          <w:rFonts w:asciiTheme="majorBidi" w:hAnsiTheme="majorBidi" w:cstheme="majorBidi"/>
          <w:b/>
          <w:i/>
        </w:rPr>
        <w:t xml:space="preserve"> za osobu.Otroctví a nevolnictví  a výkon  moci k tomu  se vztahující  nejsou  dovoleny.</w:t>
      </w:r>
    </w:p>
    <w:p w:rsidR="00CF666B" w:rsidRDefault="00CF666B" w:rsidP="00CF666B">
      <w:pPr>
        <w:ind w:firstLine="708"/>
        <w:jc w:val="both"/>
        <w:rPr>
          <w:rFonts w:asciiTheme="majorBidi" w:hAnsiTheme="majorBidi" w:cstheme="majorBidi"/>
          <w:bCs/>
          <w:i/>
        </w:rPr>
      </w:pPr>
      <w:r w:rsidRPr="00CF666B">
        <w:rPr>
          <w:rFonts w:asciiTheme="majorBidi" w:hAnsiTheme="majorBidi" w:cstheme="majorBidi"/>
          <w:bCs/>
          <w:i/>
        </w:rPr>
        <w:t xml:space="preserve"> Jestliže někdo tvrdí, že někomu  náleží  něja</w:t>
      </w:r>
      <w:r>
        <w:rPr>
          <w:rFonts w:asciiTheme="majorBidi" w:hAnsiTheme="majorBidi" w:cstheme="majorBidi"/>
          <w:bCs/>
          <w:i/>
        </w:rPr>
        <w:t xml:space="preserve">ká povinnost musí to dokázat.  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bCs/>
          <w:i/>
        </w:rPr>
      </w:pPr>
      <w:r w:rsidRPr="00CF666B">
        <w:rPr>
          <w:rFonts w:asciiTheme="majorBidi" w:hAnsiTheme="majorBidi" w:cstheme="majorBidi"/>
          <w:i/>
        </w:rPr>
        <w:t xml:space="preserve">Zákonu při používání  nesmí  </w:t>
      </w:r>
      <w:proofErr w:type="spellStart"/>
      <w:r w:rsidRPr="00CF666B">
        <w:rPr>
          <w:rFonts w:asciiTheme="majorBidi" w:hAnsiTheme="majorBidi" w:cstheme="majorBidi"/>
          <w:i/>
        </w:rPr>
        <w:t>býti</w:t>
      </w:r>
      <w:proofErr w:type="spellEnd"/>
      <w:r w:rsidRPr="00CF666B">
        <w:rPr>
          <w:rFonts w:asciiTheme="majorBidi" w:hAnsiTheme="majorBidi" w:cstheme="majorBidi"/>
          <w:i/>
        </w:rPr>
        <w:t xml:space="preserve"> dáván jiný smysl, než jaký plyne  ze  zvláštního  významu slov v jejich souvislosti a z jasného úmyslu  zákonodárce. </w:t>
      </w:r>
    </w:p>
    <w:p w:rsidR="00CF666B" w:rsidRPr="00CF666B" w:rsidRDefault="00CF666B" w:rsidP="00CF666B">
      <w:pPr>
        <w:pStyle w:val="Zkladntextodsazen3"/>
        <w:ind w:firstLine="1080"/>
        <w:rPr>
          <w:rFonts w:asciiTheme="majorBidi" w:hAnsiTheme="majorBidi" w:cstheme="majorBidi"/>
          <w:i/>
        </w:rPr>
      </w:pPr>
      <w:r w:rsidRPr="00CF666B">
        <w:rPr>
          <w:rFonts w:asciiTheme="majorBidi" w:hAnsiTheme="majorBidi" w:cstheme="majorBidi"/>
          <w:i/>
        </w:rPr>
        <w:t xml:space="preserve">Jakmile je zákon řádně vyhlášen, nemůže se nikdo  tím </w:t>
      </w:r>
      <w:proofErr w:type="spellStart"/>
      <w:r w:rsidRPr="00CF666B">
        <w:rPr>
          <w:rFonts w:asciiTheme="majorBidi" w:hAnsiTheme="majorBidi" w:cstheme="majorBidi"/>
          <w:i/>
        </w:rPr>
        <w:t>omlouvati</w:t>
      </w:r>
      <w:proofErr w:type="spellEnd"/>
      <w:r w:rsidRPr="00CF666B">
        <w:rPr>
          <w:rFonts w:asciiTheme="majorBidi" w:hAnsiTheme="majorBidi" w:cstheme="majorBidi"/>
          <w:i/>
        </w:rPr>
        <w:t>, že mu  nebyl znám.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bCs/>
          <w:i/>
        </w:rPr>
      </w:pPr>
      <w:r w:rsidRPr="00CF666B">
        <w:rPr>
          <w:rFonts w:asciiTheme="majorBidi" w:hAnsiTheme="majorBidi" w:cstheme="majorBidi"/>
          <w:bCs/>
          <w:i/>
        </w:rPr>
        <w:t>Zákony  nepůsobí nazpět.Nemají  tudíž vliv na jednání, která proběhla dříve, ani na práva dříve nabytá.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bCs/>
          <w:i/>
        </w:rPr>
      </w:pPr>
      <w:r w:rsidRPr="00CF666B">
        <w:rPr>
          <w:rFonts w:asciiTheme="majorBidi" w:hAnsiTheme="majorBidi" w:cstheme="majorBidi"/>
          <w:bCs/>
          <w:i/>
        </w:rPr>
        <w:t xml:space="preserve">V právním řádu  nemohou být  mezery. Nelze-li právní případ  </w:t>
      </w:r>
      <w:proofErr w:type="spellStart"/>
      <w:r w:rsidRPr="00CF666B">
        <w:rPr>
          <w:rFonts w:asciiTheme="majorBidi" w:hAnsiTheme="majorBidi" w:cstheme="majorBidi"/>
          <w:bCs/>
          <w:i/>
        </w:rPr>
        <w:t>rozhodnouti</w:t>
      </w:r>
      <w:proofErr w:type="spellEnd"/>
      <w:r w:rsidRPr="00CF666B">
        <w:rPr>
          <w:rFonts w:asciiTheme="majorBidi" w:hAnsiTheme="majorBidi" w:cstheme="majorBidi"/>
          <w:bCs/>
          <w:i/>
        </w:rPr>
        <w:t xml:space="preserve"> ani  podle slov ani podle  přirozeného  smyslu zákona, musí se  </w:t>
      </w:r>
      <w:proofErr w:type="spellStart"/>
      <w:r w:rsidRPr="00CF666B">
        <w:rPr>
          <w:rFonts w:asciiTheme="majorBidi" w:hAnsiTheme="majorBidi" w:cstheme="majorBidi"/>
          <w:bCs/>
          <w:i/>
        </w:rPr>
        <w:t>hleděti</w:t>
      </w:r>
      <w:proofErr w:type="spellEnd"/>
      <w:r w:rsidRPr="00CF666B">
        <w:rPr>
          <w:rFonts w:asciiTheme="majorBidi" w:hAnsiTheme="majorBidi" w:cstheme="majorBidi"/>
          <w:bCs/>
          <w:i/>
        </w:rPr>
        <w:t xml:space="preserve">  na podobné případy v  zákonech  určitě rozhodnuté, a na důvody jiných, s tím příbuzných zákonů. Zůstane-li  právní případ dále  ještě pochybným, musí  </w:t>
      </w:r>
      <w:proofErr w:type="spellStart"/>
      <w:r w:rsidRPr="00CF666B">
        <w:rPr>
          <w:rFonts w:asciiTheme="majorBidi" w:hAnsiTheme="majorBidi" w:cstheme="majorBidi"/>
          <w:bCs/>
          <w:i/>
        </w:rPr>
        <w:t>býti</w:t>
      </w:r>
      <w:proofErr w:type="spellEnd"/>
      <w:r w:rsidRPr="00CF666B">
        <w:rPr>
          <w:rFonts w:asciiTheme="majorBidi" w:hAnsiTheme="majorBidi" w:cstheme="majorBidi"/>
          <w:bCs/>
          <w:i/>
        </w:rPr>
        <w:t xml:space="preserve"> se zřetelem na okolnosti pečlivě sebrané a zrale  uvážené  rozhodnut podle  přirozených zásad právních. </w:t>
      </w:r>
    </w:p>
    <w:p w:rsidR="00CF666B" w:rsidRPr="00CF666B" w:rsidRDefault="00CF666B" w:rsidP="00CF666B">
      <w:pPr>
        <w:ind w:left="708"/>
        <w:jc w:val="both"/>
        <w:rPr>
          <w:rFonts w:asciiTheme="majorBidi" w:hAnsiTheme="majorBidi" w:cstheme="majorBidi"/>
          <w:bCs/>
          <w:i/>
        </w:rPr>
      </w:pPr>
      <w:r w:rsidRPr="00CF666B">
        <w:rPr>
          <w:rFonts w:asciiTheme="majorBidi" w:hAnsiTheme="majorBidi" w:cstheme="majorBidi"/>
          <w:bCs/>
          <w:i/>
        </w:rPr>
        <w:t xml:space="preserve">V rozsudku  se upravuje povinnostní vztah mezi procesními stranami.Jen  tohoto povinnostního  vztahu se  týká  právní moc a proto v jiném sporu mezi jinými osobami nemá  rozsudek  </w:t>
      </w:r>
      <w:proofErr w:type="spellStart"/>
      <w:r w:rsidRPr="00CF666B">
        <w:rPr>
          <w:rFonts w:asciiTheme="majorBidi" w:hAnsiTheme="majorBidi" w:cstheme="majorBidi"/>
          <w:bCs/>
          <w:i/>
        </w:rPr>
        <w:t>normologickou</w:t>
      </w:r>
      <w:proofErr w:type="spellEnd"/>
      <w:r w:rsidRPr="00CF666B">
        <w:rPr>
          <w:rFonts w:asciiTheme="majorBidi" w:hAnsiTheme="majorBidi" w:cstheme="majorBidi"/>
          <w:bCs/>
          <w:i/>
        </w:rPr>
        <w:t xml:space="preserve"> závaznost.</w:t>
      </w:r>
    </w:p>
    <w:p w:rsidR="00CF666B" w:rsidRPr="00CF666B" w:rsidRDefault="00CF666B" w:rsidP="00CF666B">
      <w:pPr>
        <w:ind w:firstLine="708"/>
        <w:jc w:val="both"/>
        <w:rPr>
          <w:rFonts w:asciiTheme="majorBidi" w:hAnsiTheme="majorBidi" w:cstheme="majorBidi"/>
          <w:bCs/>
          <w:i/>
        </w:rPr>
      </w:pPr>
    </w:p>
    <w:p w:rsidR="00CF666B" w:rsidRPr="00CF666B" w:rsidRDefault="00CF666B" w:rsidP="00CF666B">
      <w:pPr>
        <w:rPr>
          <w:rFonts w:asciiTheme="majorBidi" w:hAnsiTheme="majorBidi" w:cstheme="majorBidi"/>
          <w:bCs/>
        </w:rPr>
      </w:pPr>
      <w:r w:rsidRPr="00CF666B">
        <w:rPr>
          <w:rFonts w:asciiTheme="majorBidi" w:hAnsiTheme="majorBidi" w:cstheme="majorBidi"/>
          <w:bCs/>
        </w:rPr>
        <w:t xml:space="preserve"> Práce komise  je kompilací  nádherných myšlenek, a </w:t>
      </w:r>
      <w:r w:rsidRPr="00CF666B">
        <w:rPr>
          <w:rFonts w:asciiTheme="majorBidi" w:hAnsiTheme="majorBidi" w:cstheme="majorBidi"/>
          <w:bCs/>
          <w:iCs/>
        </w:rPr>
        <w:t xml:space="preserve">systémem </w:t>
      </w:r>
      <w:r w:rsidRPr="00CF666B">
        <w:rPr>
          <w:rFonts w:asciiTheme="majorBidi" w:hAnsiTheme="majorBidi" w:cstheme="majorBidi"/>
          <w:bCs/>
          <w:i/>
        </w:rPr>
        <w:t xml:space="preserve"> </w:t>
      </w:r>
      <w:r w:rsidRPr="00CF666B">
        <w:rPr>
          <w:rFonts w:asciiTheme="majorBidi" w:hAnsiTheme="majorBidi" w:cstheme="majorBidi"/>
          <w:bCs/>
        </w:rPr>
        <w:t>užívání rozumu, nezatíženého předsudky.</w:t>
      </w:r>
    </w:p>
    <w:p w:rsidR="00CF666B" w:rsidRPr="00CF666B" w:rsidRDefault="00CF666B" w:rsidP="00CF666B">
      <w:pPr>
        <w:pStyle w:val="Zkladntextodsazen"/>
        <w:ind w:firstLine="0"/>
        <w:rPr>
          <w:rFonts w:asciiTheme="majorBidi" w:hAnsiTheme="majorBidi" w:cstheme="majorBidi"/>
          <w:bCs/>
        </w:rPr>
      </w:pPr>
      <w:r w:rsidRPr="00CF666B">
        <w:rPr>
          <w:rFonts w:asciiTheme="majorBidi" w:hAnsiTheme="majorBidi" w:cstheme="majorBidi"/>
          <w:bCs/>
        </w:rPr>
        <w:t>O  tom je možno se přesvědčit z připojeného překladu německy psaného  originálu .</w:t>
      </w:r>
    </w:p>
    <w:p w:rsidR="00CF666B" w:rsidRPr="00CF666B" w:rsidRDefault="00CF666B" w:rsidP="00CF666B">
      <w:pPr>
        <w:ind w:firstLine="708"/>
        <w:rPr>
          <w:rFonts w:asciiTheme="majorBidi" w:hAnsiTheme="majorBidi" w:cstheme="majorBidi"/>
          <w:bCs/>
        </w:rPr>
      </w:pPr>
    </w:p>
    <w:p w:rsidR="00CF666B" w:rsidRDefault="00CF666B" w:rsidP="00CF666B">
      <w:pPr>
        <w:ind w:left="60"/>
        <w:rPr>
          <w:rFonts w:asciiTheme="majorBidi" w:hAnsiTheme="majorBidi" w:cstheme="majorBidi"/>
          <w:b/>
          <w:bCs/>
        </w:rPr>
      </w:pPr>
      <w:r w:rsidRPr="00CF666B">
        <w:rPr>
          <w:rFonts w:asciiTheme="majorBidi" w:hAnsiTheme="majorBidi" w:cstheme="majorBidi"/>
        </w:rPr>
        <w:t xml:space="preserve">                                                                          </w:t>
      </w:r>
      <w:r w:rsidRPr="00CF666B">
        <w:rPr>
          <w:rFonts w:asciiTheme="majorBidi" w:hAnsiTheme="majorBidi" w:cstheme="majorBidi"/>
          <w:b/>
          <w:bCs/>
        </w:rPr>
        <w:t xml:space="preserve">  </w:t>
      </w:r>
    </w:p>
    <w:p w:rsidR="00CF666B" w:rsidRPr="00CF666B" w:rsidRDefault="00CF666B" w:rsidP="00CF666B">
      <w:pPr>
        <w:ind w:left="6372"/>
        <w:rPr>
          <w:rFonts w:asciiTheme="majorBidi" w:hAnsiTheme="majorBidi" w:cstheme="majorBidi"/>
          <w:b/>
          <w:bCs/>
        </w:rPr>
      </w:pPr>
      <w:r w:rsidRPr="00CF666B">
        <w:rPr>
          <w:rFonts w:asciiTheme="majorBidi" w:hAnsiTheme="majorBidi" w:cstheme="majorBidi"/>
          <w:b/>
          <w:bCs/>
        </w:rPr>
        <w:t xml:space="preserve">   JUDr.</w:t>
      </w:r>
      <w:r>
        <w:rPr>
          <w:rFonts w:asciiTheme="majorBidi" w:hAnsiTheme="majorBidi" w:cstheme="majorBidi"/>
          <w:b/>
          <w:bCs/>
        </w:rPr>
        <w:t xml:space="preserve"> Drahoslav Sojka</w:t>
      </w:r>
    </w:p>
    <w:p w:rsidR="00CF666B" w:rsidRPr="00CF666B" w:rsidRDefault="00CF666B" w:rsidP="00CF666B">
      <w:pPr>
        <w:ind w:left="60"/>
        <w:jc w:val="center"/>
        <w:rPr>
          <w:rFonts w:asciiTheme="majorBidi" w:hAnsiTheme="majorBidi" w:cstheme="majorBidi"/>
          <w:sz w:val="36"/>
        </w:rPr>
      </w:pPr>
    </w:p>
    <w:p w:rsidR="00CF666B" w:rsidRPr="00CF666B" w:rsidRDefault="00CF666B" w:rsidP="00CF666B">
      <w:pPr>
        <w:ind w:left="60"/>
        <w:jc w:val="center"/>
        <w:rPr>
          <w:rFonts w:asciiTheme="majorBidi" w:hAnsiTheme="majorBidi" w:cstheme="majorBidi"/>
          <w:sz w:val="36"/>
        </w:rPr>
      </w:pPr>
    </w:p>
    <w:p w:rsidR="00CF666B" w:rsidRPr="00CF666B" w:rsidRDefault="00CF666B" w:rsidP="00CF666B">
      <w:pPr>
        <w:ind w:left="60"/>
        <w:jc w:val="center"/>
        <w:rPr>
          <w:rFonts w:asciiTheme="majorBidi" w:hAnsiTheme="majorBidi" w:cstheme="majorBidi"/>
          <w:sz w:val="36"/>
        </w:rPr>
      </w:pPr>
    </w:p>
    <w:p w:rsidR="00CF666B" w:rsidRPr="00CF666B" w:rsidRDefault="00CF666B" w:rsidP="00CF666B">
      <w:pPr>
        <w:ind w:left="60"/>
        <w:jc w:val="center"/>
        <w:rPr>
          <w:rFonts w:asciiTheme="majorBidi" w:hAnsiTheme="majorBidi" w:cstheme="majorBidi"/>
          <w:sz w:val="36"/>
        </w:rPr>
      </w:pPr>
    </w:p>
    <w:sectPr w:rsidR="00CF666B" w:rsidRPr="00CF666B" w:rsidSect="00C8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666B"/>
    <w:rsid w:val="00A15A49"/>
    <w:rsid w:val="00B84723"/>
    <w:rsid w:val="00C83D5F"/>
    <w:rsid w:val="00CE22CC"/>
    <w:rsid w:val="00CF666B"/>
    <w:rsid w:val="00D5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F666B"/>
    <w:pPr>
      <w:jc w:val="center"/>
    </w:pPr>
    <w:rPr>
      <w:rFonts w:ascii="Arial" w:hAnsi="Arial"/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CF666B"/>
    <w:rPr>
      <w:rFonts w:ascii="Arial" w:eastAsia="Times New Roman" w:hAnsi="Arial" w:cs="Times New Roman"/>
      <w:b/>
      <w:bC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F666B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CF666B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F666B"/>
    <w:pPr>
      <w:ind w:firstLine="708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F666B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666B"/>
    <w:pPr>
      <w:ind w:left="708" w:firstLine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666B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CF666B"/>
    <w:pPr>
      <w:ind w:left="-360" w:firstLine="1620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F666B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1194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2009-10-02T20:40:00Z</dcterms:created>
  <dcterms:modified xsi:type="dcterms:W3CDTF">2009-10-02T20:46:00Z</dcterms:modified>
</cp:coreProperties>
</file>