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0E" w:rsidRPr="00597D0E" w:rsidRDefault="00597D0E" w:rsidP="00597D0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97D0E">
        <w:rPr>
          <w:rFonts w:ascii="Arial" w:hAnsi="Arial" w:cs="Arial"/>
          <w:b/>
          <w:sz w:val="28"/>
        </w:rPr>
        <w:t>Proces mezinárodní adopce z České republiky do ciziny</w:t>
      </w:r>
    </w:p>
    <w:p w:rsidR="00597D0E" w:rsidRDefault="00597D0E" w:rsidP="00597D0E">
      <w:pPr>
        <w:spacing w:after="0" w:line="240" w:lineRule="auto"/>
        <w:rPr>
          <w:rFonts w:ascii="Arial" w:hAnsi="Arial" w:cs="Arial"/>
        </w:rPr>
      </w:pPr>
    </w:p>
    <w:p w:rsidR="00754E5E" w:rsidRDefault="00754E5E" w:rsidP="00597D0E">
      <w:pPr>
        <w:spacing w:after="0" w:line="240" w:lineRule="auto"/>
        <w:rPr>
          <w:rFonts w:ascii="Arial" w:hAnsi="Arial" w:cs="Arial"/>
        </w:rPr>
      </w:pPr>
    </w:p>
    <w:p w:rsidR="00597D0E" w:rsidRPr="00597D0E" w:rsidRDefault="00FC4AEF" w:rsidP="00FC4A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Prameny a) </w:t>
      </w:r>
      <w:r w:rsidR="00597D0E" w:rsidRPr="00597D0E">
        <w:rPr>
          <w:rFonts w:ascii="Arial" w:hAnsi="Arial" w:cs="Arial"/>
        </w:rPr>
        <w:t>haagská adopční úmluva</w:t>
      </w:r>
      <w:r>
        <w:rPr>
          <w:rFonts w:ascii="Arial" w:hAnsi="Arial" w:cs="Arial"/>
        </w:rPr>
        <w:t xml:space="preserve">, b) </w:t>
      </w:r>
      <w:r w:rsidR="00597D0E" w:rsidRPr="00597D0E">
        <w:rPr>
          <w:rFonts w:ascii="Arial" w:hAnsi="Arial" w:cs="Arial"/>
        </w:rPr>
        <w:t>evropská úmluva o osvojení</w:t>
      </w:r>
      <w:r>
        <w:rPr>
          <w:rFonts w:ascii="Arial" w:hAnsi="Arial" w:cs="Arial"/>
        </w:rPr>
        <w:t xml:space="preserve">, c) </w:t>
      </w:r>
      <w:r w:rsidR="00597D0E" w:rsidRPr="00597D0E">
        <w:rPr>
          <w:rFonts w:ascii="Arial" w:hAnsi="Arial" w:cs="Arial"/>
        </w:rPr>
        <w:t>zákon o sociálně-právní ochraně dětí</w:t>
      </w:r>
      <w:r>
        <w:rPr>
          <w:rFonts w:ascii="Arial" w:hAnsi="Arial" w:cs="Arial"/>
        </w:rPr>
        <w:t xml:space="preserve">, d) </w:t>
      </w:r>
      <w:r w:rsidR="00597D0E" w:rsidRPr="00597D0E">
        <w:rPr>
          <w:rFonts w:ascii="Arial" w:hAnsi="Arial" w:cs="Arial"/>
        </w:rPr>
        <w:t>správní řád</w:t>
      </w:r>
    </w:p>
    <w:p w:rsidR="00597D0E" w:rsidRDefault="00597D0E" w:rsidP="00597D0E">
      <w:pPr>
        <w:spacing w:after="0" w:line="240" w:lineRule="auto"/>
        <w:rPr>
          <w:rFonts w:ascii="Arial" w:hAnsi="Arial" w:cs="Arial"/>
        </w:rPr>
      </w:pPr>
    </w:p>
    <w:p w:rsidR="00754E5E" w:rsidRDefault="00754E5E" w:rsidP="00597D0E">
      <w:pPr>
        <w:spacing w:after="0" w:line="240" w:lineRule="auto"/>
        <w:rPr>
          <w:rFonts w:ascii="Arial" w:hAnsi="Arial" w:cs="Arial"/>
        </w:rPr>
      </w:pPr>
    </w:p>
    <w:p w:rsidR="00597D0E" w:rsidRDefault="00597D0E" w:rsidP="00597D0E">
      <w:pPr>
        <w:spacing w:after="0" w:line="240" w:lineRule="auto"/>
        <w:rPr>
          <w:rFonts w:ascii="Arial" w:hAnsi="Arial" w:cs="Arial"/>
        </w:rPr>
      </w:pPr>
    </w:p>
    <w:p w:rsidR="00754E5E" w:rsidRDefault="00754E5E" w:rsidP="00597D0E">
      <w:pPr>
        <w:spacing w:after="0" w:line="240" w:lineRule="auto"/>
        <w:jc w:val="center"/>
        <w:rPr>
          <w:rFonts w:ascii="Arial" w:hAnsi="Arial" w:cs="Arial"/>
        </w:rPr>
        <w:sectPr w:rsidR="00754E5E" w:rsidSect="00754E5E">
          <w:type w:val="continuous"/>
          <w:pgSz w:w="16838" w:h="11906" w:orient="landscape"/>
          <w:pgMar w:top="851" w:right="851" w:bottom="1134" w:left="851" w:header="708" w:footer="708" w:gutter="0"/>
          <w:cols w:space="708"/>
          <w:docGrid w:linePitch="360"/>
        </w:sectPr>
      </w:pPr>
    </w:p>
    <w:p w:rsidR="00EF39A1" w:rsidRPr="00EF39A1" w:rsidRDefault="00EF39A1" w:rsidP="00754E5E">
      <w:pPr>
        <w:pBdr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F39A1">
        <w:rPr>
          <w:rFonts w:ascii="Arial" w:hAnsi="Arial" w:cs="Arial"/>
          <w:b/>
        </w:rPr>
        <w:lastRenderedPageBreak/>
        <w:t>Žadatelé</w:t>
      </w:r>
    </w:p>
    <w:p w:rsidR="00597D0E" w:rsidRPr="00597D0E" w:rsidRDefault="00597D0E" w:rsidP="00754E5E">
      <w:pPr>
        <w:pBdr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Podání žádosti o zařazení do evidence žadatelů</w:t>
      </w:r>
    </w:p>
    <w:p w:rsidR="00597D0E" w:rsidRPr="00597D0E" w:rsidRDefault="00597D0E" w:rsidP="00754E5E">
      <w:pPr>
        <w:pBdr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(Výzva k odstranění vad a přerušení řízení)</w:t>
      </w:r>
    </w:p>
    <w:p w:rsidR="00597D0E" w:rsidRPr="00597D0E" w:rsidRDefault="00597D0E" w:rsidP="00754E5E">
      <w:pPr>
        <w:pBdr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(Neodstranění vad – zastavení řízení)</w:t>
      </w:r>
    </w:p>
    <w:p w:rsidR="00597D0E" w:rsidRPr="00597D0E" w:rsidRDefault="00597D0E" w:rsidP="00754E5E">
      <w:pPr>
        <w:pBdr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(Odstranění vad – pokračování řízení)</w:t>
      </w:r>
    </w:p>
    <w:p w:rsidR="00597D0E" w:rsidRPr="00597D0E" w:rsidRDefault="00597D0E" w:rsidP="00754E5E">
      <w:pPr>
        <w:pBdr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Rozhodnutí o zařazení do evidence</w:t>
      </w:r>
    </w:p>
    <w:p w:rsidR="00597D0E" w:rsidRDefault="00597D0E" w:rsidP="00754E5E">
      <w:pPr>
        <w:pBdr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Průběžná aktualizace informací</w:t>
      </w:r>
    </w:p>
    <w:p w:rsidR="00754E5E" w:rsidRDefault="00754E5E" w:rsidP="00EF39A1">
      <w:pPr>
        <w:pBdr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:rsidR="00EF39A1" w:rsidRPr="00EF39A1" w:rsidRDefault="00EF39A1" w:rsidP="00FC4AEF">
      <w:pPr>
        <w:pBdr>
          <w:lef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F39A1">
        <w:rPr>
          <w:rFonts w:ascii="Arial" w:hAnsi="Arial" w:cs="Arial"/>
          <w:b/>
        </w:rPr>
        <w:lastRenderedPageBreak/>
        <w:t>Dítě</w:t>
      </w:r>
    </w:p>
    <w:p w:rsidR="00597D0E" w:rsidRPr="00597D0E" w:rsidRDefault="00597D0E" w:rsidP="00FC4AEF">
      <w:pPr>
        <w:pBdr>
          <w:lef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Zařazení dítěte do evidence dětí vhodných k osvojení</w:t>
      </w:r>
    </w:p>
    <w:p w:rsidR="00597D0E" w:rsidRPr="00597D0E" w:rsidRDefault="00597D0E" w:rsidP="00FC4AEF">
      <w:pPr>
        <w:pBdr>
          <w:lef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Doplnění dokumentace o dítěti</w:t>
      </w:r>
    </w:p>
    <w:p w:rsidR="00597D0E" w:rsidRDefault="00597D0E" w:rsidP="00FC4AEF">
      <w:pPr>
        <w:pBdr>
          <w:lef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597D0E" w:rsidRDefault="00597D0E" w:rsidP="00FC4AEF">
      <w:pPr>
        <w:pBdr>
          <w:lef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597D0E" w:rsidRDefault="00597D0E" w:rsidP="00FC4AEF">
      <w:pPr>
        <w:pBdr>
          <w:lef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597D0E" w:rsidRDefault="00597D0E" w:rsidP="00FC4AEF">
      <w:pPr>
        <w:pBdr>
          <w:lef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597D0E" w:rsidRDefault="00597D0E" w:rsidP="00FC4AEF">
      <w:pPr>
        <w:pBdr>
          <w:lef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754E5E" w:rsidRDefault="00754E5E" w:rsidP="00597D0E">
      <w:pPr>
        <w:spacing w:after="0" w:line="240" w:lineRule="auto"/>
        <w:jc w:val="center"/>
        <w:rPr>
          <w:rFonts w:ascii="Arial" w:hAnsi="Arial" w:cs="Arial"/>
        </w:rPr>
        <w:sectPr w:rsidR="00754E5E" w:rsidSect="00754E5E">
          <w:type w:val="continuous"/>
          <w:pgSz w:w="16838" w:h="11906" w:orient="landscape"/>
          <w:pgMar w:top="851" w:right="851" w:bottom="1134" w:left="851" w:header="708" w:footer="708" w:gutter="0"/>
          <w:cols w:num="2" w:space="708"/>
          <w:docGrid w:linePitch="360"/>
        </w:sectPr>
      </w:pPr>
    </w:p>
    <w:p w:rsidR="00EF39A1" w:rsidRPr="00EF39A1" w:rsidRDefault="00EF39A1" w:rsidP="00597D0E">
      <w:pPr>
        <w:spacing w:after="0" w:line="240" w:lineRule="auto"/>
        <w:jc w:val="center"/>
        <w:rPr>
          <w:rFonts w:ascii="Arial" w:hAnsi="Arial" w:cs="Arial"/>
          <w:b/>
        </w:rPr>
      </w:pPr>
      <w:r w:rsidRPr="00EF39A1">
        <w:rPr>
          <w:rFonts w:ascii="Arial" w:hAnsi="Arial" w:cs="Arial"/>
          <w:b/>
        </w:rPr>
        <w:lastRenderedPageBreak/>
        <w:t>Společn</w:t>
      </w:r>
      <w:bookmarkStart w:id="0" w:name="_GoBack"/>
      <w:bookmarkEnd w:id="0"/>
      <w:r w:rsidRPr="00EF39A1">
        <w:rPr>
          <w:rFonts w:ascii="Arial" w:hAnsi="Arial" w:cs="Arial"/>
          <w:b/>
        </w:rPr>
        <w:t>ě</w:t>
      </w:r>
    </w:p>
    <w:p w:rsidR="00597D0E" w:rsidRPr="00597D0E" w:rsidRDefault="00597D0E" w:rsidP="00597D0E">
      <w:pP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Vytipování několika možných žadatelských párů</w:t>
      </w:r>
    </w:p>
    <w:p w:rsidR="00597D0E" w:rsidRDefault="00597D0E" w:rsidP="00597D0E">
      <w:pPr>
        <w:spacing w:after="0" w:line="240" w:lineRule="auto"/>
        <w:jc w:val="center"/>
        <w:rPr>
          <w:rFonts w:ascii="Arial" w:hAnsi="Arial" w:cs="Arial"/>
        </w:rPr>
      </w:pPr>
      <w:r w:rsidRPr="00597D0E">
        <w:rPr>
          <w:rFonts w:ascii="Arial" w:hAnsi="Arial" w:cs="Arial"/>
        </w:rPr>
        <w:t>(Doplnění dokumentace</w:t>
      </w:r>
      <w:r>
        <w:rPr>
          <w:rFonts w:ascii="Arial" w:hAnsi="Arial" w:cs="Arial"/>
        </w:rPr>
        <w:t xml:space="preserve"> o žadatelích)</w:t>
      </w:r>
    </w:p>
    <w:p w:rsidR="00597D0E" w:rsidRDefault="00597D0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Projednání návrhů v Poradním sboru </w:t>
      </w:r>
      <w:proofErr w:type="spellStart"/>
      <w:r>
        <w:rPr>
          <w:rFonts w:ascii="Arial" w:hAnsi="Arial" w:cs="Arial"/>
        </w:rPr>
        <w:t>ÚMPOD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NRP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matching</w:t>
      </w:r>
      <w:proofErr w:type="spellEnd"/>
      <w:r>
        <w:rPr>
          <w:rFonts w:ascii="Arial" w:hAnsi="Arial" w:cs="Arial"/>
        </w:rPr>
        <w:t>)</w:t>
      </w:r>
    </w:p>
    <w:p w:rsidR="00597D0E" w:rsidRDefault="00597D0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Oznámení </w:t>
      </w:r>
      <w:proofErr w:type="spellStart"/>
      <w:r>
        <w:rPr>
          <w:rFonts w:ascii="Arial" w:hAnsi="Arial" w:cs="Arial"/>
        </w:rPr>
        <w:t>matchingu</w:t>
      </w:r>
      <w:proofErr w:type="spellEnd"/>
      <w:r>
        <w:rPr>
          <w:rFonts w:ascii="Arial" w:hAnsi="Arial" w:cs="Arial"/>
        </w:rPr>
        <w:t xml:space="preserve"> partnerské organizaci a jejím prostřednictvím žadatelům</w:t>
      </w:r>
    </w:p>
    <w:p w:rsidR="00597D0E" w:rsidRDefault="00597D0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Reakce žadatelů</w:t>
      </w:r>
    </w:p>
    <w:p w:rsidR="00597D0E" w:rsidRDefault="00597D0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Naplánování interakce (setkání dítěte se žadateli)</w:t>
      </w:r>
    </w:p>
    <w:p w:rsidR="00FC4AEF" w:rsidRDefault="00FC4AEF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První návštěva žadatelů na </w:t>
      </w:r>
      <w:proofErr w:type="spellStart"/>
      <w:r>
        <w:rPr>
          <w:rFonts w:ascii="Arial" w:hAnsi="Arial" w:cs="Arial"/>
        </w:rPr>
        <w:t>ÚMPOD</w:t>
      </w:r>
      <w:proofErr w:type="spellEnd"/>
      <w:r>
        <w:rPr>
          <w:rFonts w:ascii="Arial" w:hAnsi="Arial" w:cs="Arial"/>
        </w:rPr>
        <w:t xml:space="preserve"> (provedení následující procedurou)</w:t>
      </w:r>
    </w:p>
    <w:p w:rsidR="00597D0E" w:rsidRDefault="00FC4AEF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Návštěva žadatelů v zařízení pobytu dítěte za účasti psychologa </w:t>
      </w:r>
      <w:proofErr w:type="spellStart"/>
      <w:r>
        <w:rPr>
          <w:rFonts w:ascii="Arial" w:hAnsi="Arial" w:cs="Arial"/>
        </w:rPr>
        <w:t>ÚMPOD</w:t>
      </w:r>
      <w:proofErr w:type="spellEnd"/>
    </w:p>
    <w:p w:rsidR="00FC4AEF" w:rsidRDefault="00FC4AEF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Probíhající interakce</w:t>
      </w:r>
    </w:p>
    <w:p w:rsidR="00FC4AEF" w:rsidRDefault="00FC4AEF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Návštěva psychologa </w:t>
      </w:r>
      <w:proofErr w:type="spellStart"/>
      <w:r>
        <w:rPr>
          <w:rFonts w:ascii="Arial" w:hAnsi="Arial" w:cs="Arial"/>
        </w:rPr>
        <w:t>ÚMPOD</w:t>
      </w:r>
      <w:proofErr w:type="spellEnd"/>
      <w:r>
        <w:rPr>
          <w:rFonts w:ascii="Arial" w:hAnsi="Arial" w:cs="Arial"/>
        </w:rPr>
        <w:t xml:space="preserve"> v průběhu interakce</w:t>
      </w:r>
    </w:p>
    <w:p w:rsidR="00FC4AEF" w:rsidRPr="00597D0E" w:rsidRDefault="00FC4AEF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Návštěva příslušného </w:t>
      </w:r>
      <w:proofErr w:type="spellStart"/>
      <w:r>
        <w:rPr>
          <w:rFonts w:ascii="Arial" w:hAnsi="Arial" w:cs="Arial"/>
        </w:rPr>
        <w:t>OSPOD</w:t>
      </w:r>
      <w:proofErr w:type="spellEnd"/>
      <w:r>
        <w:rPr>
          <w:rFonts w:ascii="Arial" w:hAnsi="Arial" w:cs="Arial"/>
        </w:rPr>
        <w:t xml:space="preserve"> v průběhu interakce</w:t>
      </w:r>
    </w:p>
    <w:p w:rsidR="00597D0E" w:rsidRDefault="00FC4AEF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Podání návrhu na svěření dítěte do </w:t>
      </w:r>
      <w:proofErr w:type="spellStart"/>
      <w:r>
        <w:rPr>
          <w:rFonts w:ascii="Arial" w:hAnsi="Arial" w:cs="Arial"/>
        </w:rPr>
        <w:t>předosvojitelské</w:t>
      </w:r>
      <w:proofErr w:type="spellEnd"/>
      <w:r>
        <w:rPr>
          <w:rFonts w:ascii="Arial" w:hAnsi="Arial" w:cs="Arial"/>
        </w:rPr>
        <w:t xml:space="preserve"> péče</w:t>
      </w:r>
    </w:p>
    <w:p w:rsidR="00FC4AEF" w:rsidRPr="00597D0E" w:rsidRDefault="00FC4AEF" w:rsidP="00FC4A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Stanovisko psychologa </w:t>
      </w:r>
      <w:proofErr w:type="spellStart"/>
      <w:r>
        <w:rPr>
          <w:rFonts w:ascii="Arial" w:hAnsi="Arial" w:cs="Arial"/>
        </w:rPr>
        <w:t>ÚMPOD</w:t>
      </w:r>
      <w:proofErr w:type="spellEnd"/>
      <w:r>
        <w:rPr>
          <w:rFonts w:ascii="Arial" w:hAnsi="Arial" w:cs="Arial"/>
        </w:rPr>
        <w:t xml:space="preserve">, stanovisko </w:t>
      </w:r>
      <w:proofErr w:type="spellStart"/>
      <w:r>
        <w:rPr>
          <w:rFonts w:ascii="Arial" w:hAnsi="Arial" w:cs="Arial"/>
        </w:rPr>
        <w:t>OSPOD</w:t>
      </w:r>
      <w:proofErr w:type="spellEnd"/>
      <w:r>
        <w:rPr>
          <w:rFonts w:ascii="Arial" w:hAnsi="Arial" w:cs="Arial"/>
        </w:rPr>
        <w:t>, stanovisko zařízení pobytu dítěte</w:t>
      </w:r>
    </w:p>
    <w:p w:rsidR="00FC4AEF" w:rsidRDefault="00FC4AEF" w:rsidP="00FC4A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Druhá návštěva </w:t>
      </w:r>
      <w:r>
        <w:rPr>
          <w:rFonts w:ascii="Arial" w:hAnsi="Arial" w:cs="Arial"/>
        </w:rPr>
        <w:t xml:space="preserve">žadatelů na </w:t>
      </w:r>
      <w:proofErr w:type="spellStart"/>
      <w:r>
        <w:rPr>
          <w:rFonts w:ascii="Arial" w:hAnsi="Arial" w:cs="Arial"/>
        </w:rPr>
        <w:t>ÚMPOD</w:t>
      </w:r>
      <w:proofErr w:type="spellEnd"/>
    </w:p>
    <w:p w:rsidR="00FC4AEF" w:rsidRDefault="00FC4AEF" w:rsidP="00FC4A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Vydání rozhodnutí </w:t>
      </w:r>
      <w:r>
        <w:rPr>
          <w:rFonts w:ascii="Arial" w:hAnsi="Arial" w:cs="Arial"/>
        </w:rPr>
        <w:t xml:space="preserve">o svěření dítěte do </w:t>
      </w:r>
      <w:proofErr w:type="spellStart"/>
      <w:r>
        <w:rPr>
          <w:rFonts w:ascii="Arial" w:hAnsi="Arial" w:cs="Arial"/>
        </w:rPr>
        <w:t>předosvojitelské</w:t>
      </w:r>
      <w:proofErr w:type="spellEnd"/>
      <w:r>
        <w:rPr>
          <w:rFonts w:ascii="Arial" w:hAnsi="Arial" w:cs="Arial"/>
        </w:rPr>
        <w:t xml:space="preserve"> péče</w:t>
      </w:r>
    </w:p>
    <w:p w:rsidR="00FC4AEF" w:rsidRDefault="00FC4AEF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Osvědčení </w:t>
      </w:r>
      <w:r w:rsidR="00754E5E">
        <w:rPr>
          <w:rFonts w:ascii="Arial" w:hAnsi="Arial" w:cs="Arial"/>
        </w:rPr>
        <w:t xml:space="preserve">o svěření do </w:t>
      </w:r>
      <w:proofErr w:type="spellStart"/>
      <w:r w:rsidR="00754E5E">
        <w:rPr>
          <w:rFonts w:ascii="Arial" w:hAnsi="Arial" w:cs="Arial"/>
        </w:rPr>
        <w:t>předosvojitelské</w:t>
      </w:r>
      <w:proofErr w:type="spellEnd"/>
      <w:r w:rsidR="00754E5E">
        <w:rPr>
          <w:rFonts w:ascii="Arial" w:hAnsi="Arial" w:cs="Arial"/>
        </w:rPr>
        <w:t xml:space="preserve"> </w:t>
      </w:r>
      <w:r w:rsidR="00754E5E">
        <w:rPr>
          <w:rFonts w:ascii="Arial" w:hAnsi="Arial" w:cs="Arial"/>
        </w:rPr>
        <w:t xml:space="preserve">péče </w:t>
      </w:r>
      <w:r>
        <w:rPr>
          <w:rFonts w:ascii="Arial" w:hAnsi="Arial" w:cs="Arial"/>
        </w:rPr>
        <w:t>podle čl. 20 haagské adopční úmluvy</w:t>
      </w:r>
    </w:p>
    <w:p w:rsidR="00FC4AEF" w:rsidRDefault="00754E5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Zahájení monitorovacího procesu </w:t>
      </w:r>
      <w:r w:rsidR="00FC4AEF">
        <w:rPr>
          <w:rFonts w:ascii="Arial" w:hAnsi="Arial" w:cs="Arial"/>
        </w:rPr>
        <w:t>(48 měsíců)</w:t>
      </w:r>
    </w:p>
    <w:p w:rsidR="00FC4AEF" w:rsidRDefault="00754E5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Zahájení řízení </w:t>
      </w:r>
      <w:r>
        <w:rPr>
          <w:rFonts w:ascii="Arial" w:hAnsi="Arial" w:cs="Arial"/>
        </w:rPr>
        <w:t>o osvojení v přijímajícím státě</w:t>
      </w:r>
    </w:p>
    <w:p w:rsidR="00754E5E" w:rsidRDefault="00754E5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Souhlas </w:t>
      </w:r>
      <w:proofErr w:type="spellStart"/>
      <w:r>
        <w:rPr>
          <w:rFonts w:ascii="Arial" w:hAnsi="Arial" w:cs="Arial"/>
        </w:rPr>
        <w:t>ÚMPOD</w:t>
      </w:r>
      <w:proofErr w:type="spellEnd"/>
      <w:r>
        <w:rPr>
          <w:rFonts w:ascii="Arial" w:hAnsi="Arial" w:cs="Arial"/>
        </w:rPr>
        <w:t xml:space="preserve"> s osvojením</w:t>
      </w:r>
    </w:p>
    <w:p w:rsidR="00754E5E" w:rsidRDefault="00754E5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Souhlas ústředního orgánu přijímající země s osvojením</w:t>
      </w:r>
    </w:p>
    <w:p w:rsidR="00754E5E" w:rsidRDefault="00754E5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Rozhodnutí o osvojení v přijímajícím státě</w:t>
      </w:r>
    </w:p>
    <w:p w:rsidR="00754E5E" w:rsidRDefault="00754E5E" w:rsidP="00597D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Skončení monitorovacího procesu</w:t>
      </w:r>
    </w:p>
    <w:sectPr w:rsidR="00754E5E" w:rsidSect="00754E5E">
      <w:type w:val="continuous"/>
      <w:pgSz w:w="16838" w:h="11906" w:orient="landscape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858"/>
    <w:multiLevelType w:val="hybridMultilevel"/>
    <w:tmpl w:val="11925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14710"/>
    <w:multiLevelType w:val="hybridMultilevel"/>
    <w:tmpl w:val="FBEE90DA"/>
    <w:lvl w:ilvl="0" w:tplc="8E62D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261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E2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8A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E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03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20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20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80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0E"/>
    <w:rsid w:val="004E2E6A"/>
    <w:rsid w:val="00597D0E"/>
    <w:rsid w:val="006A05E3"/>
    <w:rsid w:val="00754E5E"/>
    <w:rsid w:val="0081354A"/>
    <w:rsid w:val="00EF39A1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8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1</cp:revision>
  <cp:lastPrinted>2011-03-21T15:24:00Z</cp:lastPrinted>
  <dcterms:created xsi:type="dcterms:W3CDTF">2011-03-21T14:51:00Z</dcterms:created>
  <dcterms:modified xsi:type="dcterms:W3CDTF">2011-03-21T15:26:00Z</dcterms:modified>
</cp:coreProperties>
</file>