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564" w:rsidRPr="00DD144B" w:rsidRDefault="00BE691D" w:rsidP="00DD144B">
      <w:pPr>
        <w:pBdr>
          <w:top w:val="single" w:sz="48" w:space="0" w:color="C0504D"/>
          <w:bottom w:val="single" w:sz="48" w:space="0" w:color="C0504D"/>
        </w:pBdr>
        <w:shd w:val="clear" w:color="auto" w:fill="17365D"/>
        <w:spacing w:after="0" w:line="240" w:lineRule="auto"/>
        <w:jc w:val="center"/>
        <w:rPr>
          <w:b/>
          <w:color w:val="FFFFFF"/>
          <w:sz w:val="48"/>
          <w:szCs w:val="48"/>
        </w:rPr>
      </w:pPr>
      <w:r>
        <w:rPr>
          <w:b/>
          <w:color w:val="FFFFFF"/>
          <w:sz w:val="48"/>
          <w:szCs w:val="48"/>
        </w:rPr>
        <w:t>PRÁVNICKÉ OSOBY</w:t>
      </w:r>
    </w:p>
    <w:p w:rsidR="00533EC8" w:rsidRPr="00BE691D" w:rsidRDefault="002560CD">
      <w:pPr>
        <w:rPr>
          <w:b/>
          <w:sz w:val="24"/>
          <w:szCs w:val="24"/>
        </w:rPr>
      </w:pPr>
      <w:r>
        <w:rPr>
          <w:sz w:val="24"/>
          <w:szCs w:val="24"/>
        </w:rPr>
        <w:t>Zpraco</w:t>
      </w:r>
      <w:bookmarkStart w:id="0" w:name="_GoBack"/>
      <w:bookmarkEnd w:id="0"/>
      <w:r>
        <w:rPr>
          <w:sz w:val="24"/>
          <w:szCs w:val="24"/>
        </w:rPr>
        <w:t>val</w:t>
      </w:r>
      <w:r w:rsidR="00533EC8" w:rsidRPr="00BE691D">
        <w:rPr>
          <w:sz w:val="24"/>
          <w:szCs w:val="24"/>
        </w:rPr>
        <w:t xml:space="preserve"> </w:t>
      </w:r>
      <w:r w:rsidR="00533EC8" w:rsidRPr="00BE691D">
        <w:rPr>
          <w:b/>
          <w:sz w:val="24"/>
          <w:szCs w:val="24"/>
        </w:rPr>
        <w:t>Mgr. Tomáš Kubeša</w:t>
      </w:r>
    </w:p>
    <w:p w:rsidR="00886564" w:rsidRPr="00BE691D" w:rsidRDefault="00886564" w:rsidP="00886564">
      <w:pPr>
        <w:pStyle w:val="Heading1"/>
        <w:jc w:val="both"/>
        <w:rPr>
          <w:rFonts w:ascii="Calibri" w:hAnsi="Calibri"/>
          <w:i w:val="0"/>
          <w:sz w:val="24"/>
          <w:szCs w:val="24"/>
        </w:rPr>
      </w:pPr>
      <w:r w:rsidRPr="00BE691D">
        <w:rPr>
          <w:rFonts w:ascii="Calibri" w:hAnsi="Calibri"/>
          <w:i w:val="0"/>
          <w:sz w:val="24"/>
          <w:szCs w:val="24"/>
        </w:rPr>
        <w:t>POJETÍ PRÁVNICKÉ OSOBY</w:t>
      </w:r>
    </w:p>
    <w:p w:rsidR="00886564" w:rsidRPr="00BE691D" w:rsidRDefault="00677342" w:rsidP="0032724A">
      <w:pPr>
        <w:jc w:val="both"/>
        <w:rPr>
          <w:sz w:val="24"/>
          <w:szCs w:val="24"/>
        </w:rPr>
      </w:pPr>
      <w:r w:rsidRPr="00BE691D">
        <w:rPr>
          <w:sz w:val="24"/>
          <w:szCs w:val="24"/>
        </w:rPr>
        <w:t xml:space="preserve">NOZ přináší do pojetí právnické osoby řadu změn a </w:t>
      </w:r>
      <w:r w:rsidR="00575F46" w:rsidRPr="00BE691D">
        <w:rPr>
          <w:sz w:val="24"/>
          <w:szCs w:val="24"/>
        </w:rPr>
        <w:t xml:space="preserve">od stávajícího OZ se tak odchyluje. </w:t>
      </w:r>
      <w:r w:rsidR="00B530EA" w:rsidRPr="00BE691D">
        <w:rPr>
          <w:sz w:val="24"/>
          <w:szCs w:val="24"/>
        </w:rPr>
        <w:t xml:space="preserve">V pojetí samotné subjektivity jakožto základního předpokladu existence právnické osoby se silně přiklání k teorii fikce (§20 odst. 1 NOZ). </w:t>
      </w:r>
      <w:r w:rsidR="002478DC" w:rsidRPr="00BE691D">
        <w:rPr>
          <w:sz w:val="24"/>
          <w:szCs w:val="24"/>
        </w:rPr>
        <w:t>Svou subjektivitu tak</w:t>
      </w:r>
      <w:r w:rsidR="00A715FB" w:rsidRPr="00BE691D">
        <w:rPr>
          <w:sz w:val="24"/>
          <w:szCs w:val="24"/>
        </w:rPr>
        <w:t xml:space="preserve"> právnická osoba</w:t>
      </w:r>
      <w:r w:rsidR="002478DC" w:rsidRPr="00BE691D">
        <w:rPr>
          <w:sz w:val="24"/>
          <w:szCs w:val="24"/>
        </w:rPr>
        <w:t xml:space="preserve"> odvozuje od zákonného uznání. </w:t>
      </w:r>
    </w:p>
    <w:p w:rsidR="00886564" w:rsidRPr="00BE691D" w:rsidRDefault="00886564" w:rsidP="00886564">
      <w:pPr>
        <w:pStyle w:val="Heading1"/>
        <w:jc w:val="both"/>
        <w:rPr>
          <w:rFonts w:ascii="Calibri" w:hAnsi="Calibri"/>
          <w:i w:val="0"/>
          <w:sz w:val="24"/>
          <w:szCs w:val="24"/>
        </w:rPr>
      </w:pPr>
      <w:r w:rsidRPr="00BE691D">
        <w:rPr>
          <w:rFonts w:ascii="Calibri" w:hAnsi="Calibri"/>
          <w:i w:val="0"/>
          <w:sz w:val="24"/>
          <w:szCs w:val="24"/>
        </w:rPr>
        <w:t>PRÁVNÍ OSOBNOST PRÁVNICKÉ OSOBY</w:t>
      </w:r>
    </w:p>
    <w:p w:rsidR="00886564" w:rsidRPr="00BE691D" w:rsidRDefault="00CD278F" w:rsidP="0032724A">
      <w:pPr>
        <w:jc w:val="both"/>
        <w:rPr>
          <w:sz w:val="24"/>
          <w:szCs w:val="24"/>
        </w:rPr>
      </w:pPr>
      <w:r w:rsidRPr="00BE691D">
        <w:rPr>
          <w:sz w:val="24"/>
          <w:szCs w:val="24"/>
        </w:rPr>
        <w:t xml:space="preserve">Obsahem </w:t>
      </w:r>
      <w:r w:rsidR="00886564" w:rsidRPr="00BE691D">
        <w:rPr>
          <w:sz w:val="24"/>
          <w:szCs w:val="24"/>
        </w:rPr>
        <w:t>právní osobnosti (dříve právní subjektivity)</w:t>
      </w:r>
      <w:r w:rsidRPr="00BE691D">
        <w:rPr>
          <w:sz w:val="24"/>
          <w:szCs w:val="24"/>
        </w:rPr>
        <w:t xml:space="preserve"> právnické osoby jsou práva a povinnosti. Jejich katalog NOZ omezuje pouze na ta, která jsou slučitelná s její povahou. </w:t>
      </w:r>
      <w:r w:rsidR="008C1D00" w:rsidRPr="00BE691D">
        <w:rPr>
          <w:sz w:val="24"/>
          <w:szCs w:val="24"/>
        </w:rPr>
        <w:t xml:space="preserve">Toto vymezení lze chápat v několika rovinách. </w:t>
      </w:r>
    </w:p>
    <w:p w:rsidR="00674BDE" w:rsidRPr="00BE691D" w:rsidRDefault="008C1D00" w:rsidP="00886564">
      <w:pPr>
        <w:ind w:firstLine="708"/>
        <w:jc w:val="both"/>
        <w:rPr>
          <w:sz w:val="24"/>
          <w:szCs w:val="24"/>
        </w:rPr>
      </w:pPr>
      <w:r w:rsidRPr="00BE691D">
        <w:rPr>
          <w:sz w:val="24"/>
          <w:szCs w:val="24"/>
        </w:rPr>
        <w:t xml:space="preserve">Rovinou první je omezení právnických osob co do práv a povinností, která přísluší </w:t>
      </w:r>
      <w:r w:rsidRPr="00BE691D">
        <w:rPr>
          <w:b/>
          <w:sz w:val="24"/>
          <w:szCs w:val="24"/>
        </w:rPr>
        <w:t>výlučně člověku</w:t>
      </w:r>
      <w:r w:rsidRPr="00BE691D">
        <w:rPr>
          <w:sz w:val="24"/>
          <w:szCs w:val="24"/>
        </w:rPr>
        <w:t xml:space="preserve"> (právo osvojit dítě, vyživovací povinnost). </w:t>
      </w:r>
      <w:r w:rsidR="00F73939" w:rsidRPr="00BE691D">
        <w:rPr>
          <w:sz w:val="24"/>
          <w:szCs w:val="24"/>
        </w:rPr>
        <w:t xml:space="preserve">Druhou rovinou jsou omezení, stanovená pro </w:t>
      </w:r>
      <w:r w:rsidR="00DD2B89" w:rsidRPr="00BE691D">
        <w:rPr>
          <w:b/>
          <w:sz w:val="24"/>
          <w:szCs w:val="24"/>
        </w:rPr>
        <w:t xml:space="preserve">právnické osoby veřejného </w:t>
      </w:r>
      <w:r w:rsidR="00886564" w:rsidRPr="00BE691D">
        <w:rPr>
          <w:b/>
          <w:sz w:val="24"/>
          <w:szCs w:val="24"/>
        </w:rPr>
        <w:t>práva</w:t>
      </w:r>
      <w:r w:rsidR="00886564" w:rsidRPr="00BE691D">
        <w:rPr>
          <w:sz w:val="24"/>
          <w:szCs w:val="24"/>
        </w:rPr>
        <w:t xml:space="preserve"> </w:t>
      </w:r>
      <w:r w:rsidR="00DD2B89" w:rsidRPr="00BE691D">
        <w:rPr>
          <w:sz w:val="24"/>
          <w:szCs w:val="24"/>
        </w:rPr>
        <w:t>(</w:t>
      </w:r>
      <w:r w:rsidR="00BD7BA6" w:rsidRPr="00BE691D">
        <w:rPr>
          <w:sz w:val="24"/>
          <w:szCs w:val="24"/>
        </w:rPr>
        <w:t>vyhrazen</w:t>
      </w:r>
      <w:r w:rsidR="00886564" w:rsidRPr="00BE691D">
        <w:rPr>
          <w:sz w:val="24"/>
          <w:szCs w:val="24"/>
        </w:rPr>
        <w:t xml:space="preserve">y úpravě ve zvláštních zákonech – </w:t>
      </w:r>
      <w:r w:rsidR="00DD2B89" w:rsidRPr="00BE691D">
        <w:rPr>
          <w:sz w:val="24"/>
          <w:szCs w:val="24"/>
        </w:rPr>
        <w:t xml:space="preserve">obce, kraje…) a </w:t>
      </w:r>
      <w:r w:rsidR="00DD2B89" w:rsidRPr="00BE691D">
        <w:rPr>
          <w:b/>
          <w:sz w:val="24"/>
          <w:szCs w:val="24"/>
        </w:rPr>
        <w:t>soukromého práva</w:t>
      </w:r>
      <w:r w:rsidR="0033415D" w:rsidRPr="00BE691D">
        <w:rPr>
          <w:sz w:val="24"/>
          <w:szCs w:val="24"/>
        </w:rPr>
        <w:t xml:space="preserve"> (nadace, spolky…)</w:t>
      </w:r>
      <w:r w:rsidR="00DD2B89" w:rsidRPr="00BE691D">
        <w:rPr>
          <w:sz w:val="24"/>
          <w:szCs w:val="24"/>
        </w:rPr>
        <w:t>.</w:t>
      </w:r>
      <w:r w:rsidR="0033415D" w:rsidRPr="00BE691D">
        <w:rPr>
          <w:sz w:val="24"/>
          <w:szCs w:val="24"/>
        </w:rPr>
        <w:t xml:space="preserve"> Třetí rovinou jsou omezení, stanovená pro</w:t>
      </w:r>
      <w:r w:rsidR="00DD2B89" w:rsidRPr="00BE691D">
        <w:rPr>
          <w:sz w:val="24"/>
          <w:szCs w:val="24"/>
        </w:rPr>
        <w:t xml:space="preserve"> </w:t>
      </w:r>
      <w:r w:rsidR="00F73939" w:rsidRPr="00BE691D">
        <w:rPr>
          <w:b/>
          <w:sz w:val="24"/>
          <w:szCs w:val="24"/>
        </w:rPr>
        <w:t xml:space="preserve">různé typy </w:t>
      </w:r>
      <w:r w:rsidR="00F73939" w:rsidRPr="00BE691D">
        <w:rPr>
          <w:sz w:val="24"/>
          <w:szCs w:val="24"/>
        </w:rPr>
        <w:t>právnických osob</w:t>
      </w:r>
      <w:r w:rsidR="0033415D" w:rsidRPr="00BE691D">
        <w:rPr>
          <w:sz w:val="24"/>
          <w:szCs w:val="24"/>
        </w:rPr>
        <w:t xml:space="preserve"> soukromého práva</w:t>
      </w:r>
      <w:r w:rsidR="00F73939" w:rsidRPr="00BE691D">
        <w:rPr>
          <w:sz w:val="24"/>
          <w:szCs w:val="24"/>
        </w:rPr>
        <w:t xml:space="preserve">. </w:t>
      </w:r>
    </w:p>
    <w:p w:rsidR="00886564" w:rsidRPr="00BE691D" w:rsidRDefault="00886564" w:rsidP="00886564">
      <w:pPr>
        <w:pStyle w:val="Heading1"/>
        <w:jc w:val="both"/>
        <w:rPr>
          <w:rFonts w:ascii="Calibri" w:hAnsi="Calibri"/>
          <w:i w:val="0"/>
          <w:sz w:val="24"/>
          <w:szCs w:val="24"/>
        </w:rPr>
      </w:pPr>
      <w:r w:rsidRPr="00BE691D">
        <w:rPr>
          <w:rFonts w:ascii="Calibri" w:hAnsi="Calibri"/>
          <w:i w:val="0"/>
          <w:sz w:val="24"/>
          <w:szCs w:val="24"/>
        </w:rPr>
        <w:t xml:space="preserve">ZALOŽENÍ, VZNIK, ZRUŠENÍ </w:t>
      </w:r>
      <w:r w:rsidRPr="00BE691D">
        <w:rPr>
          <w:rFonts w:ascii="Calibri" w:hAnsi="Calibri"/>
          <w:i w:val="0"/>
          <w:sz w:val="24"/>
          <w:szCs w:val="24"/>
          <w:lang w:val="en-US"/>
        </w:rPr>
        <w:t>&amp;</w:t>
      </w:r>
      <w:r w:rsidRPr="00BE691D">
        <w:rPr>
          <w:rFonts w:ascii="Calibri" w:hAnsi="Calibri"/>
          <w:i w:val="0"/>
          <w:sz w:val="24"/>
          <w:szCs w:val="24"/>
        </w:rPr>
        <w:t xml:space="preserve"> ZÁNIK PRÁVNICKÉ OSOBY</w:t>
      </w:r>
    </w:p>
    <w:p w:rsidR="009563A8" w:rsidRPr="00BE691D" w:rsidRDefault="009563A8" w:rsidP="00886564">
      <w:pPr>
        <w:jc w:val="both"/>
        <w:rPr>
          <w:sz w:val="24"/>
          <w:szCs w:val="24"/>
        </w:rPr>
      </w:pPr>
      <w:r w:rsidRPr="00BE691D">
        <w:rPr>
          <w:sz w:val="24"/>
          <w:szCs w:val="24"/>
        </w:rPr>
        <w:t xml:space="preserve">NOZ setrvává na </w:t>
      </w:r>
      <w:r w:rsidRPr="00BE691D">
        <w:rPr>
          <w:b/>
          <w:sz w:val="24"/>
          <w:szCs w:val="24"/>
        </w:rPr>
        <w:t>koncepci stupňovitého vzniku a zániku</w:t>
      </w:r>
      <w:r w:rsidRPr="00BE691D">
        <w:rPr>
          <w:sz w:val="24"/>
          <w:szCs w:val="24"/>
        </w:rPr>
        <w:t xml:space="preserve"> právnických osob ve čtyřech stupních (založení, vznik, zrušení, zánik</w:t>
      </w:r>
      <w:r w:rsidR="00F87009" w:rsidRPr="00BE691D">
        <w:rPr>
          <w:sz w:val="24"/>
          <w:szCs w:val="24"/>
        </w:rPr>
        <w:t>, § 118 NOZ</w:t>
      </w:r>
      <w:r w:rsidRPr="00BE691D">
        <w:rPr>
          <w:sz w:val="24"/>
          <w:szCs w:val="24"/>
        </w:rPr>
        <w:t xml:space="preserve">). </w:t>
      </w:r>
    </w:p>
    <w:p w:rsidR="00886564" w:rsidRPr="00BE691D" w:rsidRDefault="00BC772D" w:rsidP="00886564">
      <w:pPr>
        <w:ind w:firstLine="708"/>
        <w:jc w:val="both"/>
        <w:rPr>
          <w:sz w:val="24"/>
          <w:szCs w:val="24"/>
        </w:rPr>
      </w:pPr>
      <w:r w:rsidRPr="00BE691D">
        <w:rPr>
          <w:sz w:val="24"/>
          <w:szCs w:val="24"/>
        </w:rPr>
        <w:t xml:space="preserve">Ve věci </w:t>
      </w:r>
      <w:r w:rsidRPr="00BE691D">
        <w:rPr>
          <w:b/>
          <w:sz w:val="24"/>
          <w:szCs w:val="24"/>
        </w:rPr>
        <w:t>založení</w:t>
      </w:r>
      <w:r w:rsidRPr="00BE691D">
        <w:rPr>
          <w:sz w:val="24"/>
          <w:szCs w:val="24"/>
        </w:rPr>
        <w:t xml:space="preserve"> právnické osoby zavádí NOZ přesnější pojem </w:t>
      </w:r>
      <w:r w:rsidRPr="00BE691D">
        <w:rPr>
          <w:b/>
          <w:sz w:val="24"/>
          <w:szCs w:val="24"/>
        </w:rPr>
        <w:t>zakladatelské právní jednání</w:t>
      </w:r>
      <w:r w:rsidRPr="00BE691D">
        <w:rPr>
          <w:sz w:val="24"/>
          <w:szCs w:val="24"/>
        </w:rPr>
        <w:t xml:space="preserve"> namísto zakladatelského dokumentu. </w:t>
      </w:r>
      <w:r w:rsidR="00D43602" w:rsidRPr="00BE691D">
        <w:rPr>
          <w:sz w:val="24"/>
          <w:szCs w:val="24"/>
        </w:rPr>
        <w:t xml:space="preserve">Nový pojem lépe odráží povahu jednání jako skutečného projevu vůle </w:t>
      </w:r>
      <w:r w:rsidR="003633B8" w:rsidRPr="00BE691D">
        <w:rPr>
          <w:sz w:val="24"/>
          <w:szCs w:val="24"/>
        </w:rPr>
        <w:t xml:space="preserve">se svým obsahem </w:t>
      </w:r>
      <w:r w:rsidR="00D43602" w:rsidRPr="00BE691D">
        <w:rPr>
          <w:sz w:val="24"/>
          <w:szCs w:val="24"/>
        </w:rPr>
        <w:t>a dokumentu jako jeho pouhého formálního zachycení.</w:t>
      </w:r>
    </w:p>
    <w:p w:rsidR="00BC772D" w:rsidRPr="00BE691D" w:rsidRDefault="00E34088" w:rsidP="00886564">
      <w:pPr>
        <w:ind w:firstLine="708"/>
        <w:jc w:val="both"/>
        <w:rPr>
          <w:sz w:val="24"/>
          <w:szCs w:val="24"/>
        </w:rPr>
      </w:pPr>
      <w:r w:rsidRPr="00BE691D">
        <w:rPr>
          <w:sz w:val="24"/>
          <w:szCs w:val="24"/>
        </w:rPr>
        <w:t xml:space="preserve">Po založení dle NOZ následuje </w:t>
      </w:r>
      <w:r w:rsidRPr="00BE691D">
        <w:rPr>
          <w:b/>
          <w:sz w:val="24"/>
          <w:szCs w:val="24"/>
        </w:rPr>
        <w:t>vznik</w:t>
      </w:r>
      <w:r w:rsidRPr="00BE691D">
        <w:rPr>
          <w:sz w:val="24"/>
          <w:szCs w:val="24"/>
        </w:rPr>
        <w:t xml:space="preserve">, který nastává </w:t>
      </w:r>
      <w:r w:rsidRPr="00BE691D">
        <w:rPr>
          <w:b/>
          <w:sz w:val="24"/>
          <w:szCs w:val="24"/>
        </w:rPr>
        <w:t>okamžikem zápisu</w:t>
      </w:r>
      <w:r w:rsidRPr="00BE691D">
        <w:rPr>
          <w:sz w:val="24"/>
          <w:szCs w:val="24"/>
        </w:rPr>
        <w:t xml:space="preserve"> do příslušného </w:t>
      </w:r>
      <w:r w:rsidR="00BB1613" w:rsidRPr="00BE691D">
        <w:rPr>
          <w:sz w:val="24"/>
          <w:szCs w:val="24"/>
        </w:rPr>
        <w:t xml:space="preserve">veřejného </w:t>
      </w:r>
      <w:r w:rsidRPr="00BE691D">
        <w:rPr>
          <w:sz w:val="24"/>
          <w:szCs w:val="24"/>
        </w:rPr>
        <w:t xml:space="preserve">rejstříku. </w:t>
      </w:r>
      <w:r w:rsidR="00076E7D" w:rsidRPr="00BE691D">
        <w:rPr>
          <w:sz w:val="24"/>
          <w:szCs w:val="24"/>
        </w:rPr>
        <w:t>Po vzniku se již nelze domáhat toho</w:t>
      </w:r>
      <w:r w:rsidR="00B61406" w:rsidRPr="00BE691D">
        <w:rPr>
          <w:sz w:val="24"/>
          <w:szCs w:val="24"/>
        </w:rPr>
        <w:t xml:space="preserve">, že právnická osoba nevznikla, soud může pouze </w:t>
      </w:r>
      <w:r w:rsidR="00390239" w:rsidRPr="00BE691D">
        <w:rPr>
          <w:sz w:val="24"/>
          <w:szCs w:val="24"/>
        </w:rPr>
        <w:t xml:space="preserve">ve vymezených případech </w:t>
      </w:r>
      <w:r w:rsidR="00B61406" w:rsidRPr="00BE691D">
        <w:rPr>
          <w:sz w:val="24"/>
          <w:szCs w:val="24"/>
        </w:rPr>
        <w:t>prohlásit neplatnost</w:t>
      </w:r>
      <w:r w:rsidR="005F6AD5" w:rsidRPr="00BE691D">
        <w:rPr>
          <w:sz w:val="24"/>
          <w:szCs w:val="24"/>
        </w:rPr>
        <w:t xml:space="preserve"> (§ 129</w:t>
      </w:r>
      <w:r w:rsidR="00390239" w:rsidRPr="00BE691D">
        <w:rPr>
          <w:sz w:val="24"/>
          <w:szCs w:val="24"/>
        </w:rPr>
        <w:t xml:space="preserve"> NOZ)</w:t>
      </w:r>
      <w:r w:rsidR="00F82D75" w:rsidRPr="00BE691D">
        <w:rPr>
          <w:sz w:val="24"/>
          <w:szCs w:val="24"/>
        </w:rPr>
        <w:t xml:space="preserve"> a to pokud neodstraní nedostatky v přiměřené lhůtě (§ 130 NOZ)</w:t>
      </w:r>
      <w:r w:rsidR="00B61406" w:rsidRPr="00BE691D">
        <w:rPr>
          <w:sz w:val="24"/>
          <w:szCs w:val="24"/>
        </w:rPr>
        <w:t xml:space="preserve">. </w:t>
      </w:r>
    </w:p>
    <w:p w:rsidR="00586A3D" w:rsidRPr="00BE691D" w:rsidRDefault="00586A3D" w:rsidP="00586A3D">
      <w:pPr>
        <w:pStyle w:val="Heading1"/>
        <w:jc w:val="both"/>
        <w:rPr>
          <w:rFonts w:ascii="Calibri" w:hAnsi="Calibri"/>
          <w:i w:val="0"/>
          <w:sz w:val="24"/>
          <w:szCs w:val="24"/>
        </w:rPr>
      </w:pPr>
      <w:r w:rsidRPr="00BE691D">
        <w:rPr>
          <w:rFonts w:ascii="Calibri" w:hAnsi="Calibri"/>
          <w:i w:val="0"/>
          <w:sz w:val="24"/>
          <w:szCs w:val="24"/>
        </w:rPr>
        <w:t>MAJETEK PRÁVNICKÉ OSOBY</w:t>
      </w:r>
    </w:p>
    <w:p w:rsidR="00FC41E9" w:rsidRPr="00BE691D" w:rsidRDefault="00FC41E9" w:rsidP="0032724A">
      <w:pPr>
        <w:jc w:val="both"/>
        <w:rPr>
          <w:sz w:val="24"/>
          <w:szCs w:val="24"/>
        </w:rPr>
      </w:pPr>
      <w:r w:rsidRPr="00BE691D">
        <w:rPr>
          <w:sz w:val="24"/>
          <w:szCs w:val="24"/>
        </w:rPr>
        <w:t xml:space="preserve">Dále NOZ předpokládá, že právnické osoby budou vybaveny majetkem. V souvislosti s ním ukládá všem bez rozdílu vést o tomto majetku </w:t>
      </w:r>
      <w:r w:rsidRPr="00BE691D">
        <w:rPr>
          <w:b/>
          <w:sz w:val="24"/>
          <w:szCs w:val="24"/>
        </w:rPr>
        <w:t>spolehlivou evidenci</w:t>
      </w:r>
      <w:r w:rsidRPr="00BE691D">
        <w:rPr>
          <w:sz w:val="24"/>
          <w:szCs w:val="24"/>
        </w:rPr>
        <w:t>. Tato povinnost se tedy vztahuje i na právnické osoby, které nepodléhají povinnosti vést účetnictví</w:t>
      </w:r>
      <w:r w:rsidR="00436569" w:rsidRPr="00BE691D">
        <w:rPr>
          <w:sz w:val="24"/>
          <w:szCs w:val="24"/>
        </w:rPr>
        <w:t xml:space="preserve"> (§ 119 NOZ)</w:t>
      </w:r>
      <w:r w:rsidRPr="00BE691D">
        <w:rPr>
          <w:sz w:val="24"/>
          <w:szCs w:val="24"/>
        </w:rPr>
        <w:t xml:space="preserve">. </w:t>
      </w:r>
    </w:p>
    <w:p w:rsidR="00586A3D" w:rsidRPr="00BE691D" w:rsidRDefault="00586A3D" w:rsidP="00586A3D">
      <w:pPr>
        <w:pStyle w:val="Heading1"/>
        <w:jc w:val="both"/>
        <w:rPr>
          <w:rFonts w:ascii="Calibri" w:hAnsi="Calibri"/>
          <w:i w:val="0"/>
          <w:sz w:val="24"/>
          <w:szCs w:val="24"/>
        </w:rPr>
      </w:pPr>
      <w:r w:rsidRPr="00BE691D">
        <w:rPr>
          <w:rFonts w:ascii="Calibri" w:hAnsi="Calibri"/>
          <w:i w:val="0"/>
          <w:sz w:val="24"/>
          <w:szCs w:val="24"/>
        </w:rPr>
        <w:lastRenderedPageBreak/>
        <w:t>MINIMÁLNÍ ORGANIZAČNÍ STRUKTURA PRÁVNICKÉ OSOBY</w:t>
      </w:r>
    </w:p>
    <w:p w:rsidR="00073CD1" w:rsidRPr="00BE691D" w:rsidRDefault="003E487D" w:rsidP="0032724A">
      <w:pPr>
        <w:jc w:val="both"/>
        <w:rPr>
          <w:sz w:val="24"/>
          <w:szCs w:val="24"/>
        </w:rPr>
      </w:pPr>
      <w:r w:rsidRPr="00BE691D">
        <w:rPr>
          <w:sz w:val="24"/>
          <w:szCs w:val="24"/>
        </w:rPr>
        <w:t xml:space="preserve">Nový kodex předpokládá, že právnická osoba je </w:t>
      </w:r>
      <w:r w:rsidRPr="00BE691D">
        <w:rPr>
          <w:b/>
          <w:sz w:val="24"/>
          <w:szCs w:val="24"/>
        </w:rPr>
        <w:t>organizovaným útvarem</w:t>
      </w:r>
      <w:r w:rsidRPr="00BE691D">
        <w:rPr>
          <w:sz w:val="24"/>
          <w:szCs w:val="24"/>
        </w:rPr>
        <w:t xml:space="preserve">, čímž </w:t>
      </w:r>
      <w:r w:rsidR="001A3C95" w:rsidRPr="00BE691D">
        <w:rPr>
          <w:sz w:val="24"/>
          <w:szCs w:val="24"/>
        </w:rPr>
        <w:t xml:space="preserve">naznačuje existenci její vnitřní struktury. </w:t>
      </w:r>
      <w:r w:rsidR="00984E6C" w:rsidRPr="00BE691D">
        <w:rPr>
          <w:sz w:val="24"/>
          <w:szCs w:val="24"/>
        </w:rPr>
        <w:t xml:space="preserve">Detailní úpravu požadavků na tuto strukturu však již ponechává </w:t>
      </w:r>
      <w:r w:rsidR="00AF40B5" w:rsidRPr="00BE691D">
        <w:rPr>
          <w:sz w:val="24"/>
          <w:szCs w:val="24"/>
        </w:rPr>
        <w:t xml:space="preserve">otevřenou </w:t>
      </w:r>
      <w:r w:rsidR="00BD5E44" w:rsidRPr="00BE691D">
        <w:rPr>
          <w:sz w:val="24"/>
          <w:szCs w:val="24"/>
        </w:rPr>
        <w:t xml:space="preserve">pro regulaci ustanoveními k jednotlivým typům společností. </w:t>
      </w:r>
    </w:p>
    <w:p w:rsidR="00586A3D" w:rsidRPr="00BE691D" w:rsidRDefault="00586A3D" w:rsidP="00586A3D">
      <w:pPr>
        <w:pStyle w:val="Heading1"/>
        <w:jc w:val="both"/>
        <w:rPr>
          <w:rFonts w:ascii="Calibri" w:hAnsi="Calibri"/>
          <w:i w:val="0"/>
          <w:sz w:val="24"/>
          <w:szCs w:val="24"/>
        </w:rPr>
      </w:pPr>
      <w:r w:rsidRPr="00BE691D">
        <w:rPr>
          <w:rFonts w:ascii="Calibri" w:hAnsi="Calibri"/>
          <w:i w:val="0"/>
          <w:sz w:val="24"/>
          <w:szCs w:val="24"/>
        </w:rPr>
        <w:t xml:space="preserve">VEŘEJNÉ REJSTŘÍKY </w:t>
      </w:r>
      <w:r w:rsidRPr="00BE691D">
        <w:rPr>
          <w:rFonts w:ascii="Calibri" w:hAnsi="Calibri"/>
          <w:i w:val="0"/>
          <w:sz w:val="24"/>
          <w:szCs w:val="24"/>
          <w:lang w:val="en-US"/>
        </w:rPr>
        <w:t>&amp;</w:t>
      </w:r>
      <w:r w:rsidRPr="00BE691D">
        <w:rPr>
          <w:rFonts w:ascii="Calibri" w:hAnsi="Calibri"/>
          <w:i w:val="0"/>
          <w:sz w:val="24"/>
          <w:szCs w:val="24"/>
        </w:rPr>
        <w:t xml:space="preserve"> IDENTIFIKAČNÍ ÚDAJE PRÁVNICKÝCH OSOB</w:t>
      </w:r>
    </w:p>
    <w:p w:rsidR="00AE5C70" w:rsidRPr="00BE691D" w:rsidRDefault="00AE5C70" w:rsidP="0032724A">
      <w:pPr>
        <w:jc w:val="both"/>
        <w:rPr>
          <w:sz w:val="24"/>
          <w:szCs w:val="24"/>
        </w:rPr>
      </w:pPr>
      <w:r w:rsidRPr="00BE691D">
        <w:rPr>
          <w:sz w:val="24"/>
          <w:szCs w:val="24"/>
        </w:rPr>
        <w:t xml:space="preserve">NOZ se věnuje i problematice veřejných rejstříků právnických osob. </w:t>
      </w:r>
      <w:r w:rsidR="00410510" w:rsidRPr="00BE691D">
        <w:rPr>
          <w:sz w:val="24"/>
          <w:szCs w:val="24"/>
        </w:rPr>
        <w:t>Detailní úpravu problematiky ponechává vzhledem k jejímu veřejnoprávnímu charakteru</w:t>
      </w:r>
      <w:r w:rsidR="00D435E9" w:rsidRPr="00BE691D">
        <w:rPr>
          <w:sz w:val="24"/>
          <w:szCs w:val="24"/>
        </w:rPr>
        <w:t xml:space="preserve"> na dalších předpisech a stanovuje jen základní </w:t>
      </w:r>
      <w:r w:rsidR="00A47625" w:rsidRPr="00BE691D">
        <w:rPr>
          <w:sz w:val="24"/>
          <w:szCs w:val="24"/>
        </w:rPr>
        <w:t>regulativní rámec v podobě rozsahu povinně zapisovaných údajů, zakotvení zásady formální a materiální publicity.</w:t>
      </w:r>
    </w:p>
    <w:p w:rsidR="00AC13C0" w:rsidRPr="00BE691D" w:rsidRDefault="00AC13C0" w:rsidP="00586A3D">
      <w:pPr>
        <w:ind w:firstLine="708"/>
        <w:jc w:val="both"/>
        <w:rPr>
          <w:sz w:val="24"/>
          <w:szCs w:val="24"/>
        </w:rPr>
      </w:pPr>
      <w:r w:rsidRPr="00BE691D">
        <w:rPr>
          <w:sz w:val="24"/>
          <w:szCs w:val="24"/>
        </w:rPr>
        <w:t xml:space="preserve">Mezi povinně zapisované údaje řadí NOZ </w:t>
      </w:r>
      <w:r w:rsidR="00FF749D" w:rsidRPr="00BE691D">
        <w:rPr>
          <w:b/>
          <w:sz w:val="24"/>
          <w:szCs w:val="24"/>
        </w:rPr>
        <w:t>název</w:t>
      </w:r>
      <w:r w:rsidR="00FF749D" w:rsidRPr="00BE691D">
        <w:rPr>
          <w:sz w:val="24"/>
          <w:szCs w:val="24"/>
        </w:rPr>
        <w:t xml:space="preserve">, </w:t>
      </w:r>
      <w:r w:rsidR="00FF749D" w:rsidRPr="00BE691D">
        <w:rPr>
          <w:b/>
          <w:sz w:val="24"/>
          <w:szCs w:val="24"/>
        </w:rPr>
        <w:t>adresu</w:t>
      </w:r>
      <w:r w:rsidR="00FF749D" w:rsidRPr="00BE691D">
        <w:rPr>
          <w:sz w:val="24"/>
          <w:szCs w:val="24"/>
        </w:rPr>
        <w:t xml:space="preserve"> </w:t>
      </w:r>
      <w:r w:rsidR="00FF749D" w:rsidRPr="00BE691D">
        <w:rPr>
          <w:b/>
          <w:sz w:val="24"/>
          <w:szCs w:val="24"/>
        </w:rPr>
        <w:t>sídla</w:t>
      </w:r>
      <w:r w:rsidR="00FF749D" w:rsidRPr="00BE691D">
        <w:rPr>
          <w:sz w:val="24"/>
          <w:szCs w:val="24"/>
        </w:rPr>
        <w:t xml:space="preserve">, </w:t>
      </w:r>
      <w:r w:rsidR="00FF749D" w:rsidRPr="00BE691D">
        <w:rPr>
          <w:b/>
          <w:sz w:val="24"/>
          <w:szCs w:val="24"/>
        </w:rPr>
        <w:t>den</w:t>
      </w:r>
      <w:r w:rsidR="00FF749D" w:rsidRPr="00BE691D">
        <w:rPr>
          <w:sz w:val="24"/>
          <w:szCs w:val="24"/>
        </w:rPr>
        <w:t xml:space="preserve"> </w:t>
      </w:r>
      <w:r w:rsidR="00FF749D" w:rsidRPr="00BE691D">
        <w:rPr>
          <w:b/>
          <w:sz w:val="24"/>
          <w:szCs w:val="24"/>
        </w:rPr>
        <w:t xml:space="preserve">vzniku, zrušení </w:t>
      </w:r>
      <w:r w:rsidR="00FF749D" w:rsidRPr="00BE691D">
        <w:rPr>
          <w:sz w:val="24"/>
          <w:szCs w:val="24"/>
        </w:rPr>
        <w:t>a</w:t>
      </w:r>
      <w:r w:rsidR="00FF749D" w:rsidRPr="00BE691D">
        <w:rPr>
          <w:b/>
          <w:sz w:val="24"/>
          <w:szCs w:val="24"/>
        </w:rPr>
        <w:t xml:space="preserve"> zániku</w:t>
      </w:r>
      <w:r w:rsidR="00FF749D" w:rsidRPr="00BE691D">
        <w:rPr>
          <w:sz w:val="24"/>
          <w:szCs w:val="24"/>
        </w:rPr>
        <w:t xml:space="preserve">, identifikační údaje </w:t>
      </w:r>
      <w:r w:rsidR="00FF749D" w:rsidRPr="00BE691D">
        <w:rPr>
          <w:b/>
          <w:sz w:val="24"/>
          <w:szCs w:val="24"/>
        </w:rPr>
        <w:t>statutárních orgánů</w:t>
      </w:r>
      <w:r w:rsidR="00FF749D" w:rsidRPr="00BE691D">
        <w:rPr>
          <w:sz w:val="24"/>
          <w:szCs w:val="24"/>
        </w:rPr>
        <w:t xml:space="preserve">, způsob jejich </w:t>
      </w:r>
      <w:r w:rsidR="00FF749D" w:rsidRPr="00BE691D">
        <w:rPr>
          <w:b/>
          <w:sz w:val="24"/>
          <w:szCs w:val="24"/>
        </w:rPr>
        <w:t>zastupování</w:t>
      </w:r>
      <w:r w:rsidR="00FF749D" w:rsidRPr="00BE691D">
        <w:rPr>
          <w:sz w:val="24"/>
          <w:szCs w:val="24"/>
        </w:rPr>
        <w:t xml:space="preserve"> a časové vymezení jejich funkce. </w:t>
      </w:r>
      <w:r w:rsidR="00F55D11" w:rsidRPr="00BE691D">
        <w:rPr>
          <w:sz w:val="24"/>
          <w:szCs w:val="24"/>
        </w:rPr>
        <w:t xml:space="preserve">Zásady publicity naplňuje NOZ </w:t>
      </w:r>
      <w:r w:rsidR="004340D3" w:rsidRPr="00BE691D">
        <w:rPr>
          <w:sz w:val="24"/>
          <w:szCs w:val="24"/>
        </w:rPr>
        <w:t xml:space="preserve">stanovením všeobecné přístupnosti rejstříku a povinnosti </w:t>
      </w:r>
      <w:r w:rsidR="003D55FE" w:rsidRPr="00BE691D">
        <w:rPr>
          <w:sz w:val="24"/>
          <w:szCs w:val="24"/>
        </w:rPr>
        <w:t xml:space="preserve">informovat o změnách zapisovaných skutečností. </w:t>
      </w:r>
    </w:p>
    <w:p w:rsidR="008C5071" w:rsidRPr="00BE691D" w:rsidRDefault="008C5071" w:rsidP="00586A3D">
      <w:pPr>
        <w:ind w:firstLine="708"/>
        <w:jc w:val="both"/>
        <w:rPr>
          <w:sz w:val="24"/>
          <w:szCs w:val="24"/>
        </w:rPr>
      </w:pPr>
      <w:r w:rsidRPr="00BE691D">
        <w:rPr>
          <w:b/>
          <w:sz w:val="24"/>
          <w:szCs w:val="24"/>
        </w:rPr>
        <w:t>Název PO</w:t>
      </w:r>
      <w:r w:rsidRPr="00BE691D">
        <w:rPr>
          <w:sz w:val="24"/>
          <w:szCs w:val="24"/>
        </w:rPr>
        <w:t xml:space="preserve"> ji odlišuje od jiných a nesmí být klamavý, dále obsahuje právní formu. </w:t>
      </w:r>
      <w:r w:rsidR="00F24801" w:rsidRPr="00BE691D">
        <w:rPr>
          <w:sz w:val="24"/>
          <w:szCs w:val="24"/>
        </w:rPr>
        <w:t>Název PO může obsahovat jméno FO jen ve vymezených případech (§ 133 NOZ)</w:t>
      </w:r>
      <w:r w:rsidR="00DA735F" w:rsidRPr="00BE691D">
        <w:rPr>
          <w:sz w:val="24"/>
          <w:szCs w:val="24"/>
        </w:rPr>
        <w:t xml:space="preserve">, vyžaduje souhlas a je odvolatelný. </w:t>
      </w:r>
      <w:r w:rsidR="00E51BF5" w:rsidRPr="00BE691D">
        <w:rPr>
          <w:sz w:val="24"/>
          <w:szCs w:val="24"/>
        </w:rPr>
        <w:t xml:space="preserve">Názvy PO lze kombinovat (např. v koncernu) pokud je mezi nimi vztah. </w:t>
      </w:r>
      <w:r w:rsidR="0002652A" w:rsidRPr="00BE691D">
        <w:rPr>
          <w:sz w:val="24"/>
          <w:szCs w:val="24"/>
        </w:rPr>
        <w:t>Název PO je chráněn i před zpochybněním a hrozící újmou, tedy</w:t>
      </w:r>
      <w:r w:rsidR="00B92846" w:rsidRPr="00BE691D">
        <w:rPr>
          <w:sz w:val="24"/>
          <w:szCs w:val="24"/>
        </w:rPr>
        <w:t xml:space="preserve"> pouze potenciálními zásahy. Dále je chráněna pověst PO (již ne nutně dobrá). </w:t>
      </w:r>
    </w:p>
    <w:p w:rsidR="008E7FD9" w:rsidRPr="00BE691D" w:rsidRDefault="008E7FD9" w:rsidP="00586A3D">
      <w:pPr>
        <w:ind w:firstLine="708"/>
        <w:jc w:val="both"/>
        <w:rPr>
          <w:sz w:val="24"/>
          <w:szCs w:val="24"/>
        </w:rPr>
      </w:pPr>
      <w:r w:rsidRPr="00BE691D">
        <w:rPr>
          <w:b/>
          <w:sz w:val="24"/>
          <w:szCs w:val="24"/>
        </w:rPr>
        <w:t>Sídlo PO</w:t>
      </w:r>
      <w:r w:rsidRPr="00BE691D">
        <w:rPr>
          <w:sz w:val="24"/>
          <w:szCs w:val="24"/>
        </w:rPr>
        <w:t xml:space="preserve"> může být v bytě, pokud nebude rušit klid a pořádek (časté obchodní návštěvy apod.). </w:t>
      </w:r>
      <w:r w:rsidR="006F57A2" w:rsidRPr="00BE691D">
        <w:rPr>
          <w:sz w:val="24"/>
          <w:szCs w:val="24"/>
        </w:rPr>
        <w:t xml:space="preserve">Lze se dovolávat faktického i formálního sídla. </w:t>
      </w:r>
      <w:r w:rsidR="00454515" w:rsidRPr="00BE691D">
        <w:rPr>
          <w:sz w:val="24"/>
          <w:szCs w:val="24"/>
        </w:rPr>
        <w:t>Dále se NOZ věnuje úpravě změn sídla v rámci ČR i do zahraničí (§</w:t>
      </w:r>
      <w:r w:rsidR="005A2F0D" w:rsidRPr="00BE691D">
        <w:rPr>
          <w:sz w:val="24"/>
          <w:szCs w:val="24"/>
        </w:rPr>
        <w:t>§</w:t>
      </w:r>
      <w:r w:rsidR="00454515" w:rsidRPr="00BE691D">
        <w:rPr>
          <w:sz w:val="24"/>
          <w:szCs w:val="24"/>
        </w:rPr>
        <w:t xml:space="preserve"> </w:t>
      </w:r>
      <w:r w:rsidR="005A2F0D" w:rsidRPr="00BE691D">
        <w:rPr>
          <w:sz w:val="24"/>
          <w:szCs w:val="24"/>
        </w:rPr>
        <w:t>138 – 143)</w:t>
      </w:r>
      <w:r w:rsidR="007B550E" w:rsidRPr="00BE691D">
        <w:rPr>
          <w:sz w:val="24"/>
          <w:szCs w:val="24"/>
        </w:rPr>
        <w:t xml:space="preserve">. </w:t>
      </w:r>
    </w:p>
    <w:p w:rsidR="007B550E" w:rsidRPr="00BE691D" w:rsidRDefault="007B550E" w:rsidP="00586A3D">
      <w:pPr>
        <w:ind w:firstLine="708"/>
        <w:jc w:val="both"/>
        <w:rPr>
          <w:sz w:val="24"/>
          <w:szCs w:val="24"/>
        </w:rPr>
      </w:pPr>
      <w:r w:rsidRPr="00BE691D">
        <w:rPr>
          <w:sz w:val="24"/>
          <w:szCs w:val="24"/>
        </w:rPr>
        <w:t xml:space="preserve">NOZ uvádí i </w:t>
      </w:r>
      <w:r w:rsidRPr="00BE691D">
        <w:rPr>
          <w:b/>
          <w:sz w:val="24"/>
          <w:szCs w:val="24"/>
        </w:rPr>
        <w:t>účely, za nimiž nelze založit PO</w:t>
      </w:r>
      <w:r w:rsidR="001119F8" w:rsidRPr="00BE691D">
        <w:rPr>
          <w:sz w:val="24"/>
          <w:szCs w:val="24"/>
        </w:rPr>
        <w:t xml:space="preserve"> (§ 145 NOZ) – např. popření práv, podpora násilí..</w:t>
      </w:r>
      <w:r w:rsidRPr="00BE691D">
        <w:rPr>
          <w:sz w:val="24"/>
          <w:szCs w:val="24"/>
        </w:rPr>
        <w:t xml:space="preserve">. </w:t>
      </w:r>
    </w:p>
    <w:p w:rsidR="00BA71E9" w:rsidRPr="00BE691D" w:rsidRDefault="00BA71E9" w:rsidP="00586A3D">
      <w:pPr>
        <w:ind w:firstLine="708"/>
        <w:jc w:val="both"/>
        <w:rPr>
          <w:sz w:val="24"/>
          <w:szCs w:val="24"/>
        </w:rPr>
      </w:pPr>
      <w:r w:rsidRPr="00BE691D">
        <w:rPr>
          <w:sz w:val="24"/>
          <w:szCs w:val="24"/>
        </w:rPr>
        <w:t>Novinkou, obsaženou v</w:t>
      </w:r>
      <w:r w:rsidR="00586A3D" w:rsidRPr="00BE691D">
        <w:rPr>
          <w:sz w:val="24"/>
          <w:szCs w:val="24"/>
        </w:rPr>
        <w:t> </w:t>
      </w:r>
      <w:r w:rsidRPr="00BE691D">
        <w:rPr>
          <w:sz w:val="24"/>
          <w:szCs w:val="24"/>
        </w:rPr>
        <w:t>NOZ</w:t>
      </w:r>
      <w:r w:rsidR="00586A3D" w:rsidRPr="00BE691D">
        <w:rPr>
          <w:sz w:val="24"/>
          <w:szCs w:val="24"/>
        </w:rPr>
        <w:t>,</w:t>
      </w:r>
      <w:r w:rsidRPr="00BE691D">
        <w:rPr>
          <w:sz w:val="24"/>
          <w:szCs w:val="24"/>
        </w:rPr>
        <w:t xml:space="preserve"> je </w:t>
      </w:r>
      <w:r w:rsidRPr="00BE691D">
        <w:rPr>
          <w:b/>
          <w:sz w:val="24"/>
          <w:szCs w:val="24"/>
        </w:rPr>
        <w:t>úprava statutu veřejně prospěšné společnosti</w:t>
      </w:r>
      <w:r w:rsidR="00586A3D" w:rsidRPr="00BE691D">
        <w:rPr>
          <w:sz w:val="24"/>
          <w:szCs w:val="24"/>
        </w:rPr>
        <w:t>.</w:t>
      </w:r>
      <w:r w:rsidRPr="00BE691D">
        <w:rPr>
          <w:sz w:val="24"/>
          <w:szCs w:val="24"/>
        </w:rPr>
        <w:t xml:space="preserve"> </w:t>
      </w:r>
      <w:r w:rsidR="00586A3D" w:rsidRPr="00BE691D">
        <w:rPr>
          <w:sz w:val="24"/>
          <w:szCs w:val="24"/>
        </w:rPr>
        <w:t xml:space="preserve">Ta bude detailně upravena </w:t>
      </w:r>
      <w:r w:rsidRPr="00BE691D">
        <w:rPr>
          <w:sz w:val="24"/>
          <w:szCs w:val="24"/>
        </w:rPr>
        <w:t>ve speciálním předpisu. Již nyní očekává NOZ</w:t>
      </w:r>
      <w:r w:rsidR="008E24F4" w:rsidRPr="00BE691D">
        <w:rPr>
          <w:sz w:val="24"/>
          <w:szCs w:val="24"/>
        </w:rPr>
        <w:t xml:space="preserve"> jako základní předpoklady</w:t>
      </w:r>
      <w:r w:rsidRPr="00BE691D">
        <w:rPr>
          <w:sz w:val="24"/>
          <w:szCs w:val="24"/>
        </w:rPr>
        <w:t xml:space="preserve"> činnost k dosahování obecného blaha, </w:t>
      </w:r>
      <w:r w:rsidR="008E24F4" w:rsidRPr="00BE691D">
        <w:rPr>
          <w:sz w:val="24"/>
          <w:szCs w:val="24"/>
        </w:rPr>
        <w:t>výkon vlivu</w:t>
      </w:r>
      <w:r w:rsidR="00BF5D40" w:rsidRPr="00BE691D">
        <w:rPr>
          <w:sz w:val="24"/>
          <w:szCs w:val="24"/>
        </w:rPr>
        <w:t xml:space="preserve"> jen bezúhonnými osobami,</w:t>
      </w:r>
      <w:r w:rsidRPr="00BE691D">
        <w:rPr>
          <w:sz w:val="24"/>
          <w:szCs w:val="24"/>
        </w:rPr>
        <w:t xml:space="preserve"> majetek z poctivých zdrojů</w:t>
      </w:r>
      <w:r w:rsidR="00BF5D40" w:rsidRPr="00BE691D">
        <w:rPr>
          <w:sz w:val="24"/>
          <w:szCs w:val="24"/>
        </w:rPr>
        <w:t xml:space="preserve"> a jeho užívání k veřejně prospěšnému účelu</w:t>
      </w:r>
      <w:r w:rsidRPr="00BE691D">
        <w:rPr>
          <w:sz w:val="24"/>
          <w:szCs w:val="24"/>
        </w:rPr>
        <w:t xml:space="preserve">. </w:t>
      </w:r>
    </w:p>
    <w:p w:rsidR="00586A3D" w:rsidRPr="00BE691D" w:rsidRDefault="00586A3D" w:rsidP="00586A3D">
      <w:pPr>
        <w:pStyle w:val="Heading1"/>
        <w:jc w:val="both"/>
        <w:rPr>
          <w:rFonts w:ascii="Calibri" w:hAnsi="Calibri"/>
          <w:i w:val="0"/>
          <w:sz w:val="24"/>
          <w:szCs w:val="24"/>
        </w:rPr>
      </w:pPr>
      <w:r w:rsidRPr="00BE691D">
        <w:rPr>
          <w:rFonts w:ascii="Calibri" w:hAnsi="Calibri"/>
          <w:i w:val="0"/>
          <w:sz w:val="24"/>
          <w:szCs w:val="24"/>
        </w:rPr>
        <w:t>JEDNÁNÍ ZA PRÁVNICKOU OSOBU PŘED JEJÍM VZNIKEM</w:t>
      </w:r>
    </w:p>
    <w:p w:rsidR="00C808F5" w:rsidRPr="00BE691D" w:rsidRDefault="00C808F5" w:rsidP="00586A3D">
      <w:pPr>
        <w:jc w:val="both"/>
        <w:rPr>
          <w:sz w:val="24"/>
          <w:szCs w:val="24"/>
        </w:rPr>
      </w:pPr>
      <w:r w:rsidRPr="00BE691D">
        <w:rPr>
          <w:sz w:val="24"/>
          <w:szCs w:val="24"/>
        </w:rPr>
        <w:t>Za právnickou osobu je možno jednat již před jejím vznikem (§ 127 NOZ), avšak z jednání je zavázán jednající. Právnická osoba pak jednání převezme do 3 měsíců od vzniku</w:t>
      </w:r>
      <w:r w:rsidR="001803C4" w:rsidRPr="00BE691D">
        <w:rPr>
          <w:sz w:val="24"/>
          <w:szCs w:val="24"/>
        </w:rPr>
        <w:t xml:space="preserve"> nebo jsou zavázáni sami jednající</w:t>
      </w:r>
      <w:r w:rsidRPr="00BE691D">
        <w:rPr>
          <w:sz w:val="24"/>
          <w:szCs w:val="24"/>
        </w:rPr>
        <w:t xml:space="preserve">. </w:t>
      </w:r>
    </w:p>
    <w:p w:rsidR="00ED3546" w:rsidRPr="00BE691D" w:rsidRDefault="00ED3546" w:rsidP="00ED3546">
      <w:pPr>
        <w:pStyle w:val="Heading1"/>
        <w:jc w:val="both"/>
        <w:rPr>
          <w:rFonts w:ascii="Calibri" w:hAnsi="Calibri"/>
          <w:i w:val="0"/>
          <w:sz w:val="24"/>
          <w:szCs w:val="24"/>
        </w:rPr>
      </w:pPr>
      <w:r w:rsidRPr="00BE691D">
        <w:rPr>
          <w:rFonts w:ascii="Calibri" w:hAnsi="Calibri"/>
          <w:i w:val="0"/>
          <w:sz w:val="24"/>
          <w:szCs w:val="24"/>
        </w:rPr>
        <w:t xml:space="preserve">STATUTÁRNÍ ORGÁNY </w:t>
      </w:r>
      <w:r w:rsidRPr="00BE691D">
        <w:rPr>
          <w:rFonts w:ascii="Calibri" w:hAnsi="Calibri"/>
          <w:i w:val="0"/>
          <w:sz w:val="24"/>
          <w:szCs w:val="24"/>
          <w:lang w:val="en-US"/>
        </w:rPr>
        <w:t>&amp; JEDN</w:t>
      </w:r>
      <w:r w:rsidRPr="00BE691D">
        <w:rPr>
          <w:rFonts w:ascii="Calibri" w:hAnsi="Calibri"/>
          <w:i w:val="0"/>
          <w:sz w:val="24"/>
          <w:szCs w:val="24"/>
        </w:rPr>
        <w:t>Í PRÁVNICKÉ OSOBY</w:t>
      </w:r>
    </w:p>
    <w:p w:rsidR="005A4312" w:rsidRPr="00BE691D" w:rsidRDefault="00365893" w:rsidP="00ED3546">
      <w:pPr>
        <w:jc w:val="both"/>
        <w:rPr>
          <w:sz w:val="24"/>
          <w:szCs w:val="24"/>
        </w:rPr>
      </w:pPr>
      <w:r w:rsidRPr="00BE691D">
        <w:rPr>
          <w:sz w:val="24"/>
          <w:szCs w:val="24"/>
        </w:rPr>
        <w:lastRenderedPageBreak/>
        <w:t>Dále se NOZ věnuje tvorbě, složení a fungování statutárních orgánů PO</w:t>
      </w:r>
      <w:r w:rsidR="00276645" w:rsidRPr="00BE691D">
        <w:rPr>
          <w:sz w:val="24"/>
          <w:szCs w:val="24"/>
        </w:rPr>
        <w:t xml:space="preserve"> (§§ 151 – 167 NOZ)</w:t>
      </w:r>
      <w:r w:rsidRPr="00BE691D">
        <w:rPr>
          <w:sz w:val="24"/>
          <w:szCs w:val="24"/>
        </w:rPr>
        <w:t xml:space="preserve">. </w:t>
      </w:r>
      <w:r w:rsidR="00331130" w:rsidRPr="00BE691D">
        <w:rPr>
          <w:sz w:val="24"/>
          <w:szCs w:val="24"/>
        </w:rPr>
        <w:t xml:space="preserve">Rozhodující část této problematiky nechává v dispozici samotných členů statutárního orgánu. </w:t>
      </w:r>
      <w:r w:rsidR="00676275" w:rsidRPr="00BE691D">
        <w:rPr>
          <w:sz w:val="24"/>
          <w:szCs w:val="24"/>
        </w:rPr>
        <w:t xml:space="preserve">Členové orgánů PO musí vykonávat funkci s péčí řádného hospodáře, </w:t>
      </w:r>
      <w:r w:rsidR="0058509E" w:rsidRPr="00BE691D">
        <w:rPr>
          <w:sz w:val="24"/>
          <w:szCs w:val="24"/>
        </w:rPr>
        <w:t xml:space="preserve">osobně, odpovídají za škodu. </w:t>
      </w:r>
      <w:r w:rsidR="00D5246F" w:rsidRPr="00BE691D">
        <w:rPr>
          <w:sz w:val="24"/>
          <w:szCs w:val="24"/>
        </w:rPr>
        <w:t>Člen SO může z funkce odstoupit (prohlášení musí doručit PO), přijít o způsobilost, být odvolán (následek jeho osobního úpadku)</w:t>
      </w:r>
      <w:r w:rsidR="00442DF8" w:rsidRPr="00BE691D">
        <w:rPr>
          <w:sz w:val="24"/>
          <w:szCs w:val="24"/>
        </w:rPr>
        <w:t xml:space="preserve">. </w:t>
      </w:r>
      <w:r w:rsidR="00B87CB8" w:rsidRPr="00BE691D">
        <w:rPr>
          <w:sz w:val="24"/>
          <w:szCs w:val="24"/>
        </w:rPr>
        <w:t xml:space="preserve">Člen SO zastupuje zásadně ve všech věcech. </w:t>
      </w:r>
    </w:p>
    <w:p w:rsidR="00442DF8" w:rsidRPr="00BE691D" w:rsidRDefault="00442DF8" w:rsidP="00ED3546">
      <w:pPr>
        <w:ind w:firstLine="708"/>
        <w:jc w:val="both"/>
        <w:rPr>
          <w:sz w:val="24"/>
          <w:szCs w:val="24"/>
        </w:rPr>
      </w:pPr>
      <w:r w:rsidRPr="00BE691D">
        <w:rPr>
          <w:sz w:val="24"/>
          <w:szCs w:val="24"/>
        </w:rPr>
        <w:t xml:space="preserve">PO zastupují i její zaměstnanci v rámci </w:t>
      </w:r>
      <w:r w:rsidR="00476449" w:rsidRPr="00BE691D">
        <w:rPr>
          <w:sz w:val="24"/>
          <w:szCs w:val="24"/>
        </w:rPr>
        <w:t xml:space="preserve">výkonu své činnosti pro PO, jejich případná omezení vnitřními předpisy PO jsou pro třetí stranu relevantní jen, pokud o nich ví. </w:t>
      </w:r>
    </w:p>
    <w:p w:rsidR="00E27048" w:rsidRPr="00BE691D" w:rsidRDefault="00E27048" w:rsidP="0032724A">
      <w:pPr>
        <w:jc w:val="both"/>
        <w:rPr>
          <w:sz w:val="24"/>
          <w:szCs w:val="24"/>
        </w:rPr>
      </w:pPr>
      <w:r w:rsidRPr="00BE691D">
        <w:rPr>
          <w:sz w:val="24"/>
          <w:szCs w:val="24"/>
        </w:rPr>
        <w:t xml:space="preserve">Všichni, kdo PO zastupují, </w:t>
      </w:r>
      <w:r w:rsidRPr="00BE691D">
        <w:rPr>
          <w:b/>
          <w:sz w:val="24"/>
          <w:szCs w:val="24"/>
        </w:rPr>
        <w:t>musí mít oprávnění</w:t>
      </w:r>
      <w:r w:rsidRPr="00BE691D">
        <w:rPr>
          <w:sz w:val="24"/>
          <w:szCs w:val="24"/>
        </w:rPr>
        <w:t xml:space="preserve">. </w:t>
      </w:r>
    </w:p>
    <w:p w:rsidR="00ED3546" w:rsidRPr="00BE691D" w:rsidRDefault="00ED3546" w:rsidP="00ED3546">
      <w:pPr>
        <w:pStyle w:val="Heading1"/>
        <w:jc w:val="both"/>
        <w:rPr>
          <w:rFonts w:ascii="Calibri" w:hAnsi="Calibri"/>
          <w:i w:val="0"/>
          <w:sz w:val="24"/>
          <w:szCs w:val="24"/>
        </w:rPr>
      </w:pPr>
      <w:r w:rsidRPr="00BE691D">
        <w:rPr>
          <w:rFonts w:ascii="Calibri" w:hAnsi="Calibri"/>
          <w:i w:val="0"/>
          <w:sz w:val="24"/>
          <w:szCs w:val="24"/>
        </w:rPr>
        <w:t xml:space="preserve">ZRUŠENÍ </w:t>
      </w:r>
      <w:r w:rsidRPr="00BE691D">
        <w:rPr>
          <w:rFonts w:ascii="Calibri" w:hAnsi="Calibri"/>
          <w:i w:val="0"/>
          <w:sz w:val="24"/>
          <w:szCs w:val="24"/>
          <w:lang w:val="en-US"/>
        </w:rPr>
        <w:t>&amp;</w:t>
      </w:r>
      <w:r w:rsidRPr="00BE691D">
        <w:rPr>
          <w:rFonts w:ascii="Calibri" w:hAnsi="Calibri"/>
          <w:i w:val="0"/>
          <w:sz w:val="24"/>
          <w:szCs w:val="24"/>
        </w:rPr>
        <w:t xml:space="preserve"> ZÁNIK PRÁVNICKÉ OSOBY</w:t>
      </w:r>
    </w:p>
    <w:p w:rsidR="00B100EE" w:rsidRPr="00BE691D" w:rsidRDefault="00B100EE" w:rsidP="0032724A">
      <w:pPr>
        <w:jc w:val="both"/>
        <w:rPr>
          <w:sz w:val="24"/>
          <w:szCs w:val="24"/>
        </w:rPr>
      </w:pPr>
      <w:r w:rsidRPr="00BE691D">
        <w:rPr>
          <w:sz w:val="24"/>
          <w:szCs w:val="24"/>
        </w:rPr>
        <w:t xml:space="preserve">Zrušení PO nastává dobrovolným rozhodnutím PO nebo soudním rozhodnutím. K zániku </w:t>
      </w:r>
      <w:r w:rsidR="00A307FA" w:rsidRPr="00BE691D">
        <w:rPr>
          <w:sz w:val="24"/>
          <w:szCs w:val="24"/>
        </w:rPr>
        <w:t xml:space="preserve">(§§ 185 – 186 NOZ) </w:t>
      </w:r>
      <w:r w:rsidRPr="00BE691D">
        <w:rPr>
          <w:sz w:val="24"/>
          <w:szCs w:val="24"/>
        </w:rPr>
        <w:t xml:space="preserve">dochází výmazem z příslušného rejstříku. </w:t>
      </w:r>
      <w:r w:rsidR="00F62E6F" w:rsidRPr="00BE691D">
        <w:rPr>
          <w:sz w:val="24"/>
          <w:szCs w:val="24"/>
        </w:rPr>
        <w:t xml:space="preserve">Nezapisované PO zanikají skončením likvidace. </w:t>
      </w:r>
      <w:r w:rsidR="00DA1002" w:rsidRPr="00BE691D">
        <w:rPr>
          <w:sz w:val="24"/>
          <w:szCs w:val="24"/>
        </w:rPr>
        <w:t xml:space="preserve">Mezi zrušením a zánikem probíhá likvidace PO, ledaže jmění nabývá právní nástupce. </w:t>
      </w:r>
    </w:p>
    <w:p w:rsidR="00D4066D" w:rsidRPr="00BE691D" w:rsidRDefault="00D4066D" w:rsidP="007A02E4">
      <w:pPr>
        <w:ind w:firstLine="708"/>
        <w:jc w:val="both"/>
        <w:rPr>
          <w:sz w:val="24"/>
          <w:szCs w:val="24"/>
        </w:rPr>
      </w:pPr>
      <w:r w:rsidRPr="00BE691D">
        <w:rPr>
          <w:sz w:val="24"/>
          <w:szCs w:val="24"/>
        </w:rPr>
        <w:t xml:space="preserve">Likvidací </w:t>
      </w:r>
      <w:r w:rsidR="00A307FA" w:rsidRPr="00BE691D">
        <w:rPr>
          <w:sz w:val="24"/>
          <w:szCs w:val="24"/>
        </w:rPr>
        <w:t xml:space="preserve">(§ 187 a násl. NOZ) </w:t>
      </w:r>
      <w:r w:rsidRPr="00BE691D">
        <w:rPr>
          <w:sz w:val="24"/>
          <w:szCs w:val="24"/>
        </w:rPr>
        <w:t xml:space="preserve">rozumíme vypořádání majetku a dluhů PO a naložení s likvidačním zůstatkem (§ 187 NOZ). </w:t>
      </w:r>
      <w:r w:rsidR="00E45CE1" w:rsidRPr="00BE691D">
        <w:rPr>
          <w:sz w:val="24"/>
          <w:szCs w:val="24"/>
        </w:rPr>
        <w:t xml:space="preserve">Začíná zrušením PO a zapisuje se do příslušného rejstříku. PO a její likvidaci vede likvidátor, který odpovídá jako člen SO. Likvidátora povolá </w:t>
      </w:r>
      <w:r w:rsidR="00381353" w:rsidRPr="00BE691D">
        <w:rPr>
          <w:sz w:val="24"/>
          <w:szCs w:val="24"/>
        </w:rPr>
        <w:t xml:space="preserve">i odvolá </w:t>
      </w:r>
      <w:r w:rsidR="00E45CE1" w:rsidRPr="00BE691D">
        <w:rPr>
          <w:sz w:val="24"/>
          <w:szCs w:val="24"/>
        </w:rPr>
        <w:t xml:space="preserve">soud, musí být způsobilý jako člen SO. </w:t>
      </w:r>
      <w:r w:rsidR="00A307FA" w:rsidRPr="00BE691D">
        <w:rPr>
          <w:sz w:val="24"/>
          <w:szCs w:val="24"/>
        </w:rPr>
        <w:t xml:space="preserve">Likvidátor zpeněží majetek PO a uspokojí pohledávky, </w:t>
      </w:r>
      <w:r w:rsidR="00A307FA" w:rsidRPr="00BE691D">
        <w:rPr>
          <w:b/>
          <w:sz w:val="24"/>
          <w:szCs w:val="24"/>
        </w:rPr>
        <w:t>přednostně</w:t>
      </w:r>
      <w:r w:rsidR="00A307FA" w:rsidRPr="00BE691D">
        <w:rPr>
          <w:sz w:val="24"/>
          <w:szCs w:val="24"/>
        </w:rPr>
        <w:t xml:space="preserve"> uspokojuje </w:t>
      </w:r>
      <w:r w:rsidR="00A307FA" w:rsidRPr="00BE691D">
        <w:rPr>
          <w:b/>
          <w:sz w:val="24"/>
          <w:szCs w:val="24"/>
        </w:rPr>
        <w:t>pohledávky zaměstnanců</w:t>
      </w:r>
      <w:r w:rsidR="00A307FA" w:rsidRPr="00BE691D">
        <w:rPr>
          <w:sz w:val="24"/>
          <w:szCs w:val="24"/>
        </w:rPr>
        <w:t xml:space="preserve">. </w:t>
      </w:r>
      <w:r w:rsidR="00A14084" w:rsidRPr="00BE691D">
        <w:rPr>
          <w:sz w:val="24"/>
          <w:szCs w:val="24"/>
        </w:rPr>
        <w:t xml:space="preserve">Pokud prostředky, získané zpeněžením majetku PO převyšují její dluhy, vyplácí se společníkům jako </w:t>
      </w:r>
      <w:r w:rsidR="00FC5E58" w:rsidRPr="00BE691D">
        <w:rPr>
          <w:b/>
          <w:sz w:val="24"/>
          <w:szCs w:val="24"/>
        </w:rPr>
        <w:t>likvidační zůstatek</w:t>
      </w:r>
      <w:r w:rsidR="00FC5E58" w:rsidRPr="00BE691D">
        <w:rPr>
          <w:sz w:val="24"/>
          <w:szCs w:val="24"/>
        </w:rPr>
        <w:t xml:space="preserve">. Pokud likvidátor zjistí, že dluhy převyšují majetek společnosti, podá </w:t>
      </w:r>
      <w:r w:rsidR="00FC5E58" w:rsidRPr="00BE691D">
        <w:rPr>
          <w:b/>
          <w:sz w:val="24"/>
          <w:szCs w:val="24"/>
        </w:rPr>
        <w:t>insolvenční návrh</w:t>
      </w:r>
      <w:r w:rsidR="00FC5E58" w:rsidRPr="00BE691D">
        <w:rPr>
          <w:sz w:val="24"/>
          <w:szCs w:val="24"/>
        </w:rPr>
        <w:t xml:space="preserve">. </w:t>
      </w:r>
      <w:r w:rsidR="008339EE" w:rsidRPr="00BE691D">
        <w:rPr>
          <w:sz w:val="24"/>
          <w:szCs w:val="24"/>
        </w:rPr>
        <w:t xml:space="preserve">Pokud se objeví další majetek a likvidace neskončila, zařadí se do likvidační podstaty, pokud skončila, likvidační proces se obnoví. </w:t>
      </w:r>
    </w:p>
    <w:p w:rsidR="007A02E4" w:rsidRPr="00BE691D" w:rsidRDefault="007A02E4" w:rsidP="007A02E4">
      <w:pPr>
        <w:pStyle w:val="Heading1"/>
        <w:jc w:val="both"/>
        <w:rPr>
          <w:rFonts w:ascii="Calibri" w:hAnsi="Calibri"/>
          <w:i w:val="0"/>
          <w:sz w:val="24"/>
          <w:szCs w:val="24"/>
        </w:rPr>
      </w:pPr>
      <w:r w:rsidRPr="00BE691D">
        <w:rPr>
          <w:rFonts w:ascii="Calibri" w:hAnsi="Calibri"/>
          <w:i w:val="0"/>
          <w:sz w:val="24"/>
          <w:szCs w:val="24"/>
        </w:rPr>
        <w:t>PŘEMĚNY PRÁVNICKÝCH OSOB</w:t>
      </w:r>
    </w:p>
    <w:p w:rsidR="00DC6424" w:rsidRPr="00BE691D" w:rsidRDefault="004D651D" w:rsidP="007A02E4">
      <w:pPr>
        <w:jc w:val="both"/>
        <w:rPr>
          <w:sz w:val="24"/>
          <w:szCs w:val="24"/>
        </w:rPr>
      </w:pPr>
      <w:r w:rsidRPr="00BE691D">
        <w:rPr>
          <w:sz w:val="24"/>
          <w:szCs w:val="24"/>
        </w:rPr>
        <w:t>NOZ uprav</w:t>
      </w:r>
      <w:r w:rsidR="00296CFE" w:rsidRPr="00BE691D">
        <w:rPr>
          <w:sz w:val="24"/>
          <w:szCs w:val="24"/>
        </w:rPr>
        <w:t>uje komplexně otázky přeměn PO a to fúzí, rozdělením a změnou právní formy</w:t>
      </w:r>
      <w:r w:rsidR="00C71292" w:rsidRPr="00BE691D">
        <w:rPr>
          <w:sz w:val="24"/>
          <w:szCs w:val="24"/>
        </w:rPr>
        <w:t xml:space="preserve"> </w:t>
      </w:r>
      <w:r w:rsidR="002725CA" w:rsidRPr="00BE691D">
        <w:rPr>
          <w:sz w:val="24"/>
          <w:szCs w:val="24"/>
        </w:rPr>
        <w:t xml:space="preserve">(§ 174 </w:t>
      </w:r>
      <w:r w:rsidR="00FC64D7" w:rsidRPr="00BE691D">
        <w:rPr>
          <w:sz w:val="24"/>
          <w:szCs w:val="24"/>
        </w:rPr>
        <w:t>a násl</w:t>
      </w:r>
      <w:r w:rsidR="00725196" w:rsidRPr="00BE691D">
        <w:rPr>
          <w:sz w:val="24"/>
          <w:szCs w:val="24"/>
        </w:rPr>
        <w:t>.</w:t>
      </w:r>
      <w:r w:rsidR="00FC64D7" w:rsidRPr="00BE691D">
        <w:rPr>
          <w:sz w:val="24"/>
          <w:szCs w:val="24"/>
        </w:rPr>
        <w:t xml:space="preserve"> </w:t>
      </w:r>
      <w:r w:rsidR="002725CA" w:rsidRPr="00BE691D">
        <w:rPr>
          <w:sz w:val="24"/>
          <w:szCs w:val="24"/>
        </w:rPr>
        <w:t>NOZ)</w:t>
      </w:r>
      <w:r w:rsidR="00296CFE" w:rsidRPr="00BE691D">
        <w:rPr>
          <w:sz w:val="24"/>
          <w:szCs w:val="24"/>
        </w:rPr>
        <w:t xml:space="preserve">. </w:t>
      </w:r>
      <w:r w:rsidR="00C71292" w:rsidRPr="00BE691D">
        <w:rPr>
          <w:sz w:val="24"/>
          <w:szCs w:val="24"/>
        </w:rPr>
        <w:t xml:space="preserve">Vyžaduje stanovení rozhodného data pro účely účetnictví a </w:t>
      </w:r>
      <w:r w:rsidR="0051109E" w:rsidRPr="00BE691D">
        <w:rPr>
          <w:sz w:val="24"/>
          <w:szCs w:val="24"/>
        </w:rPr>
        <w:t xml:space="preserve">operuje s pojmem </w:t>
      </w:r>
      <w:r w:rsidR="00C71292" w:rsidRPr="00BE691D">
        <w:rPr>
          <w:sz w:val="24"/>
          <w:szCs w:val="24"/>
        </w:rPr>
        <w:t xml:space="preserve">účinnosti </w:t>
      </w:r>
      <w:r w:rsidR="0051109E" w:rsidRPr="00BE691D">
        <w:rPr>
          <w:sz w:val="24"/>
          <w:szCs w:val="24"/>
        </w:rPr>
        <w:t xml:space="preserve">přeměny </w:t>
      </w:r>
      <w:r w:rsidR="00C71292" w:rsidRPr="00BE691D">
        <w:rPr>
          <w:sz w:val="24"/>
          <w:szCs w:val="24"/>
        </w:rPr>
        <w:t xml:space="preserve">(okamžiku zápisu do příslušného rejstříku). </w:t>
      </w:r>
      <w:r w:rsidR="009D021A" w:rsidRPr="00BE691D">
        <w:rPr>
          <w:sz w:val="24"/>
          <w:szCs w:val="24"/>
        </w:rPr>
        <w:t xml:space="preserve">Zatímco rozhodné datum určuje sama PO, okamžik účinnosti přeměny již závisí pouze na rejstříkovém soudu a okamžiku skutečného provedení zápisu. </w:t>
      </w:r>
    </w:p>
    <w:p w:rsidR="00245A26" w:rsidRPr="00BE691D" w:rsidRDefault="00245A26" w:rsidP="002C082C">
      <w:pPr>
        <w:ind w:firstLine="708"/>
        <w:jc w:val="both"/>
        <w:rPr>
          <w:sz w:val="24"/>
          <w:szCs w:val="24"/>
        </w:rPr>
      </w:pPr>
      <w:r w:rsidRPr="00BE691D">
        <w:rPr>
          <w:sz w:val="24"/>
          <w:szCs w:val="24"/>
        </w:rPr>
        <w:t xml:space="preserve">Při </w:t>
      </w:r>
      <w:r w:rsidRPr="00BE691D">
        <w:rPr>
          <w:b/>
          <w:sz w:val="24"/>
          <w:szCs w:val="24"/>
        </w:rPr>
        <w:t>fúzi sloučením</w:t>
      </w:r>
      <w:r w:rsidRPr="00BE691D">
        <w:rPr>
          <w:sz w:val="24"/>
          <w:szCs w:val="24"/>
        </w:rPr>
        <w:t xml:space="preserve"> dojde k zániku nejméně jedny zúčastněné PO, jejich práva a povinnosti přecházejí na jedinou nástupnickou společnost, existující před přeměnou. </w:t>
      </w:r>
    </w:p>
    <w:p w:rsidR="00245A26" w:rsidRPr="00BE691D" w:rsidRDefault="00245A26" w:rsidP="002C082C">
      <w:pPr>
        <w:ind w:firstLine="708"/>
        <w:jc w:val="both"/>
        <w:rPr>
          <w:sz w:val="24"/>
          <w:szCs w:val="24"/>
        </w:rPr>
      </w:pPr>
      <w:r w:rsidRPr="00BE691D">
        <w:rPr>
          <w:sz w:val="24"/>
          <w:szCs w:val="24"/>
        </w:rPr>
        <w:t xml:space="preserve">Při </w:t>
      </w:r>
      <w:r w:rsidRPr="00BE691D">
        <w:rPr>
          <w:b/>
          <w:sz w:val="24"/>
          <w:szCs w:val="24"/>
        </w:rPr>
        <w:t>fúzi splynutím</w:t>
      </w:r>
      <w:r w:rsidRPr="00BE691D">
        <w:rPr>
          <w:sz w:val="24"/>
          <w:szCs w:val="24"/>
        </w:rPr>
        <w:t xml:space="preserve"> zanikají všechny zúčastněné PO a místo nich vzniká nová, která přebírá jako nástupnická osoba všechna práva a povinnosti. </w:t>
      </w:r>
    </w:p>
    <w:p w:rsidR="001D6ACF" w:rsidRPr="00BE691D" w:rsidRDefault="001D6ACF" w:rsidP="002C082C">
      <w:pPr>
        <w:ind w:firstLine="708"/>
        <w:jc w:val="both"/>
        <w:rPr>
          <w:sz w:val="24"/>
          <w:szCs w:val="24"/>
        </w:rPr>
      </w:pPr>
      <w:r w:rsidRPr="00BE691D">
        <w:rPr>
          <w:sz w:val="24"/>
          <w:szCs w:val="24"/>
        </w:rPr>
        <w:lastRenderedPageBreak/>
        <w:t xml:space="preserve">Při </w:t>
      </w:r>
      <w:r w:rsidRPr="00BE691D">
        <w:rPr>
          <w:b/>
          <w:sz w:val="24"/>
          <w:szCs w:val="24"/>
        </w:rPr>
        <w:t xml:space="preserve">rozštěpení </w:t>
      </w:r>
      <w:r w:rsidRPr="00BE691D">
        <w:rPr>
          <w:sz w:val="24"/>
          <w:szCs w:val="24"/>
        </w:rPr>
        <w:t xml:space="preserve">vznikají zcela nové PO, při rozštěpení sloučením se oddělené části obratem slučují s jinými, existujícími PO. Při odštěpení se potom část práv a povinností oddělí od původní PO a slučuje se s jinou PO nebo se stává součástí nové PO. </w:t>
      </w:r>
    </w:p>
    <w:p w:rsidR="000559A3" w:rsidRPr="00BE691D" w:rsidRDefault="000559A3" w:rsidP="002C082C">
      <w:pPr>
        <w:ind w:firstLine="708"/>
        <w:jc w:val="both"/>
        <w:rPr>
          <w:sz w:val="24"/>
          <w:szCs w:val="24"/>
        </w:rPr>
      </w:pPr>
      <w:r w:rsidRPr="00BE691D">
        <w:rPr>
          <w:sz w:val="24"/>
          <w:szCs w:val="24"/>
        </w:rPr>
        <w:t>I dle NOZ je možné měnit právní form</w:t>
      </w:r>
      <w:r w:rsidR="00BA4EC7" w:rsidRPr="00BE691D">
        <w:rPr>
          <w:sz w:val="24"/>
          <w:szCs w:val="24"/>
        </w:rPr>
        <w:t>u společnosti</w:t>
      </w:r>
      <w:r w:rsidR="001C073E" w:rsidRPr="00BE691D">
        <w:rPr>
          <w:sz w:val="24"/>
          <w:szCs w:val="24"/>
        </w:rPr>
        <w:t xml:space="preserve"> (§ 183 NOZ)</w:t>
      </w:r>
      <w:r w:rsidR="00BA4EC7" w:rsidRPr="00BE691D">
        <w:rPr>
          <w:sz w:val="24"/>
          <w:szCs w:val="24"/>
        </w:rPr>
        <w:t xml:space="preserve">. Tato změna nemá vliv na práva ani povinnosti PO s výjimkou změn, vyplývajících z rozdílné právní formy. Přeměna vyžaduje sestavení mezitímní účetní závěrky. </w:t>
      </w:r>
    </w:p>
    <w:p w:rsidR="00D4066D" w:rsidRPr="00BE691D" w:rsidRDefault="00D4066D" w:rsidP="0032724A">
      <w:pPr>
        <w:jc w:val="both"/>
        <w:rPr>
          <w:sz w:val="24"/>
          <w:szCs w:val="24"/>
        </w:rPr>
      </w:pPr>
    </w:p>
    <w:p w:rsidR="00533EC8" w:rsidRPr="00BE691D" w:rsidRDefault="00533EC8">
      <w:pPr>
        <w:rPr>
          <w:sz w:val="24"/>
          <w:szCs w:val="24"/>
        </w:rPr>
      </w:pPr>
    </w:p>
    <w:sectPr w:rsidR="00533EC8" w:rsidRPr="00BE69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FDD"/>
    <w:rsid w:val="0002652A"/>
    <w:rsid w:val="00047117"/>
    <w:rsid w:val="000559A3"/>
    <w:rsid w:val="000624C2"/>
    <w:rsid w:val="00073CD1"/>
    <w:rsid w:val="00076E7D"/>
    <w:rsid w:val="001119F8"/>
    <w:rsid w:val="001803C4"/>
    <w:rsid w:val="001A3C95"/>
    <w:rsid w:val="001C073E"/>
    <w:rsid w:val="001D6ACF"/>
    <w:rsid w:val="00245A26"/>
    <w:rsid w:val="002478DC"/>
    <w:rsid w:val="002560CD"/>
    <w:rsid w:val="002725CA"/>
    <w:rsid w:val="00276645"/>
    <w:rsid w:val="00296CFE"/>
    <w:rsid w:val="002C082C"/>
    <w:rsid w:val="0032724A"/>
    <w:rsid w:val="00331130"/>
    <w:rsid w:val="0033415D"/>
    <w:rsid w:val="003633B8"/>
    <w:rsid w:val="00365893"/>
    <w:rsid w:val="00381353"/>
    <w:rsid w:val="00390239"/>
    <w:rsid w:val="0039793D"/>
    <w:rsid w:val="003D324F"/>
    <w:rsid w:val="003D55FE"/>
    <w:rsid w:val="003E487D"/>
    <w:rsid w:val="00410510"/>
    <w:rsid w:val="004340D3"/>
    <w:rsid w:val="00436569"/>
    <w:rsid w:val="00442DF8"/>
    <w:rsid w:val="00450D2D"/>
    <w:rsid w:val="00454515"/>
    <w:rsid w:val="00476449"/>
    <w:rsid w:val="004D651D"/>
    <w:rsid w:val="0051109E"/>
    <w:rsid w:val="00533EC8"/>
    <w:rsid w:val="00575E76"/>
    <w:rsid w:val="00575F46"/>
    <w:rsid w:val="0058509E"/>
    <w:rsid w:val="00586A3D"/>
    <w:rsid w:val="005A2F0D"/>
    <w:rsid w:val="005A4312"/>
    <w:rsid w:val="005F6AD5"/>
    <w:rsid w:val="00674BDE"/>
    <w:rsid w:val="00676275"/>
    <w:rsid w:val="00677342"/>
    <w:rsid w:val="006F57A2"/>
    <w:rsid w:val="00725196"/>
    <w:rsid w:val="007A02E4"/>
    <w:rsid w:val="007B550E"/>
    <w:rsid w:val="008339EE"/>
    <w:rsid w:val="00886564"/>
    <w:rsid w:val="008C1D00"/>
    <w:rsid w:val="008C5071"/>
    <w:rsid w:val="008E12AF"/>
    <w:rsid w:val="008E24F4"/>
    <w:rsid w:val="008E7FD9"/>
    <w:rsid w:val="009563A8"/>
    <w:rsid w:val="00971460"/>
    <w:rsid w:val="00984E6C"/>
    <w:rsid w:val="009B2843"/>
    <w:rsid w:val="009D021A"/>
    <w:rsid w:val="00A14084"/>
    <w:rsid w:val="00A307FA"/>
    <w:rsid w:val="00A47625"/>
    <w:rsid w:val="00A60B10"/>
    <w:rsid w:val="00A715FB"/>
    <w:rsid w:val="00A73FDD"/>
    <w:rsid w:val="00AC13C0"/>
    <w:rsid w:val="00AE5C70"/>
    <w:rsid w:val="00AF40B5"/>
    <w:rsid w:val="00B100EE"/>
    <w:rsid w:val="00B530EA"/>
    <w:rsid w:val="00B61406"/>
    <w:rsid w:val="00B87CB8"/>
    <w:rsid w:val="00B92846"/>
    <w:rsid w:val="00BA4EC7"/>
    <w:rsid w:val="00BA71E9"/>
    <w:rsid w:val="00BB1613"/>
    <w:rsid w:val="00BC772D"/>
    <w:rsid w:val="00BD5E44"/>
    <w:rsid w:val="00BD7BA6"/>
    <w:rsid w:val="00BE691D"/>
    <w:rsid w:val="00BF5D40"/>
    <w:rsid w:val="00C408DD"/>
    <w:rsid w:val="00C71292"/>
    <w:rsid w:val="00C741EF"/>
    <w:rsid w:val="00C808F5"/>
    <w:rsid w:val="00CD278F"/>
    <w:rsid w:val="00D4066D"/>
    <w:rsid w:val="00D435E9"/>
    <w:rsid w:val="00D43602"/>
    <w:rsid w:val="00D5246F"/>
    <w:rsid w:val="00DA1002"/>
    <w:rsid w:val="00DA735F"/>
    <w:rsid w:val="00DC6424"/>
    <w:rsid w:val="00DD144B"/>
    <w:rsid w:val="00DD2B89"/>
    <w:rsid w:val="00E27048"/>
    <w:rsid w:val="00E34088"/>
    <w:rsid w:val="00E34CAA"/>
    <w:rsid w:val="00E45CE1"/>
    <w:rsid w:val="00E51BF5"/>
    <w:rsid w:val="00EA22C5"/>
    <w:rsid w:val="00EA5530"/>
    <w:rsid w:val="00ED3546"/>
    <w:rsid w:val="00F24801"/>
    <w:rsid w:val="00F55D11"/>
    <w:rsid w:val="00F62E6F"/>
    <w:rsid w:val="00F73939"/>
    <w:rsid w:val="00F82D75"/>
    <w:rsid w:val="00F87009"/>
    <w:rsid w:val="00FC41E9"/>
    <w:rsid w:val="00FC5E58"/>
    <w:rsid w:val="00FC64D7"/>
    <w:rsid w:val="00FF7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6564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eastAsia="Times New Roman" w:hAnsi="Cambria" w:cs="Times New Roman"/>
      <w:b/>
      <w:bCs/>
      <w:i/>
      <w:iCs/>
      <w:color w:val="622423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886564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eastAsia="Times New Roman" w:hAnsi="Cambria" w:cs="Times New Roman"/>
      <w:b/>
      <w:bCs/>
      <w:i/>
      <w:iCs/>
      <w:color w:val="C0504D"/>
      <w:sz w:val="20"/>
      <w:szCs w:val="20"/>
      <w:lang w:eastAsia="cs-CZ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6564"/>
    <w:rPr>
      <w:rFonts w:ascii="Cambria" w:eastAsia="Times New Roman" w:hAnsi="Cambria" w:cs="Times New Roman"/>
      <w:b/>
      <w:bCs/>
      <w:i/>
      <w:iCs/>
      <w:color w:val="C0504D"/>
      <w:sz w:val="20"/>
      <w:szCs w:val="20"/>
      <w:lang w:eastAsia="cs-CZ"/>
    </w:rPr>
  </w:style>
  <w:style w:type="character" w:styleId="IntenseEmphasis">
    <w:name w:val="Intense Emphasis"/>
    <w:uiPriority w:val="21"/>
    <w:qFormat/>
    <w:rsid w:val="00886564"/>
    <w:rPr>
      <w:rFonts w:ascii="Cambria" w:eastAsia="Times New Roman" w:hAnsi="Cambria" w:cs="Times New Roman"/>
      <w:b/>
      <w:bCs/>
      <w:i/>
      <w:iCs/>
      <w:dstrike w:val="0"/>
      <w:color w:val="FFFFFF"/>
      <w:bdr w:val="single" w:sz="18" w:space="0" w:color="C0504D"/>
      <w:shd w:val="clear" w:color="auto" w:fill="C0504D"/>
      <w:vertAlign w:val="baseline"/>
    </w:rPr>
  </w:style>
  <w:style w:type="character" w:customStyle="1" w:styleId="Heading1Char">
    <w:name w:val="Heading 1 Char"/>
    <w:basedOn w:val="DefaultParagraphFont"/>
    <w:link w:val="Heading1"/>
    <w:uiPriority w:val="9"/>
    <w:rsid w:val="00886564"/>
    <w:rPr>
      <w:rFonts w:ascii="Cambria" w:eastAsia="Times New Roman" w:hAnsi="Cambria" w:cs="Times New Roman"/>
      <w:b/>
      <w:bCs/>
      <w:i/>
      <w:iCs/>
      <w:color w:val="622423"/>
      <w:shd w:val="clear" w:color="auto" w:fill="F2DBDB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6564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eastAsia="Times New Roman" w:hAnsi="Cambria" w:cs="Times New Roman"/>
      <w:b/>
      <w:bCs/>
      <w:i/>
      <w:iCs/>
      <w:color w:val="622423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886564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eastAsia="Times New Roman" w:hAnsi="Cambria" w:cs="Times New Roman"/>
      <w:b/>
      <w:bCs/>
      <w:i/>
      <w:iCs/>
      <w:color w:val="C0504D"/>
      <w:sz w:val="20"/>
      <w:szCs w:val="20"/>
      <w:lang w:eastAsia="cs-CZ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6564"/>
    <w:rPr>
      <w:rFonts w:ascii="Cambria" w:eastAsia="Times New Roman" w:hAnsi="Cambria" w:cs="Times New Roman"/>
      <w:b/>
      <w:bCs/>
      <w:i/>
      <w:iCs/>
      <w:color w:val="C0504D"/>
      <w:sz w:val="20"/>
      <w:szCs w:val="20"/>
      <w:lang w:eastAsia="cs-CZ"/>
    </w:rPr>
  </w:style>
  <w:style w:type="character" w:styleId="IntenseEmphasis">
    <w:name w:val="Intense Emphasis"/>
    <w:uiPriority w:val="21"/>
    <w:qFormat/>
    <w:rsid w:val="00886564"/>
    <w:rPr>
      <w:rFonts w:ascii="Cambria" w:eastAsia="Times New Roman" w:hAnsi="Cambria" w:cs="Times New Roman"/>
      <w:b/>
      <w:bCs/>
      <w:i/>
      <w:iCs/>
      <w:dstrike w:val="0"/>
      <w:color w:val="FFFFFF"/>
      <w:bdr w:val="single" w:sz="18" w:space="0" w:color="C0504D"/>
      <w:shd w:val="clear" w:color="auto" w:fill="C0504D"/>
      <w:vertAlign w:val="baseline"/>
    </w:rPr>
  </w:style>
  <w:style w:type="character" w:customStyle="1" w:styleId="Heading1Char">
    <w:name w:val="Heading 1 Char"/>
    <w:basedOn w:val="DefaultParagraphFont"/>
    <w:link w:val="Heading1"/>
    <w:uiPriority w:val="9"/>
    <w:rsid w:val="00886564"/>
    <w:rPr>
      <w:rFonts w:ascii="Cambria" w:eastAsia="Times New Roman" w:hAnsi="Cambria" w:cs="Times New Roman"/>
      <w:b/>
      <w:bCs/>
      <w:i/>
      <w:iCs/>
      <w:color w:val="622423"/>
      <w:shd w:val="clear" w:color="auto" w:fill="F2DBDB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4</Pages>
  <Words>1056</Words>
  <Characters>6234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Kubeša Tomáš</dc:creator>
  <cp:keywords/>
  <dc:description/>
  <cp:lastModifiedBy>VV</cp:lastModifiedBy>
  <cp:revision>124</cp:revision>
  <dcterms:created xsi:type="dcterms:W3CDTF">2013-03-29T12:38:00Z</dcterms:created>
  <dcterms:modified xsi:type="dcterms:W3CDTF">2013-04-12T12:30:00Z</dcterms:modified>
</cp:coreProperties>
</file>