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66" w:rsidRPr="00107D66" w:rsidRDefault="00107D66" w:rsidP="00107D66">
      <w:pPr>
        <w:spacing w:after="0" w:line="240" w:lineRule="auto"/>
        <w:jc w:val="center"/>
        <w:rPr>
          <w:rFonts w:cs="Calibri"/>
          <w:b/>
          <w:u w:val="single"/>
          <w:lang w:val="en-GB"/>
        </w:rPr>
      </w:pPr>
      <w:r w:rsidRPr="00107D66">
        <w:rPr>
          <w:rFonts w:cs="Calibri"/>
          <w:b/>
          <w:u w:val="single"/>
          <w:lang w:val="en-GB"/>
        </w:rPr>
        <w:t xml:space="preserve">Lesson 6 – Introduction to the Law of the European Union </w:t>
      </w:r>
    </w:p>
    <w:p w:rsidR="00107D66" w:rsidRPr="00107D66" w:rsidRDefault="00107D66" w:rsidP="00107D66">
      <w:pPr>
        <w:spacing w:after="0" w:line="240" w:lineRule="auto"/>
        <w:jc w:val="center"/>
        <w:rPr>
          <w:rFonts w:cs="Calibri"/>
          <w:b/>
          <w:u w:val="single"/>
          <w:lang w:val="en-GB"/>
        </w:rPr>
      </w:pPr>
    </w:p>
    <w:p w:rsidR="00107D66" w:rsidRPr="00107D66" w:rsidRDefault="00107D66" w:rsidP="00107D66">
      <w:pPr>
        <w:numPr>
          <w:ilvl w:val="0"/>
          <w:numId w:val="4"/>
        </w:numPr>
        <w:spacing w:after="0" w:line="240" w:lineRule="auto"/>
        <w:rPr>
          <w:rFonts w:cs="Calibri"/>
          <w:b/>
          <w:u w:val="single"/>
          <w:lang w:val="en-GB"/>
        </w:rPr>
      </w:pPr>
      <w:r w:rsidRPr="00107D66">
        <w:rPr>
          <w:rFonts w:cs="Calibri"/>
          <w:b/>
          <w:u w:val="single"/>
          <w:lang w:val="en-GB"/>
        </w:rPr>
        <w:t>Organization and Structure of the EU</w:t>
      </w:r>
    </w:p>
    <w:p w:rsidR="00107D66" w:rsidRPr="00107D66" w:rsidRDefault="00107D66" w:rsidP="00107D66">
      <w:pPr>
        <w:numPr>
          <w:ilvl w:val="0"/>
          <w:numId w:val="6"/>
        </w:numPr>
        <w:spacing w:after="0" w:line="240" w:lineRule="auto"/>
        <w:contextualSpacing/>
        <w:rPr>
          <w:b/>
          <w:lang w:val="en-GB"/>
        </w:rPr>
      </w:pPr>
      <w:r w:rsidRPr="00107D66">
        <w:rPr>
          <w:b/>
          <w:lang w:val="en-GB"/>
        </w:rPr>
        <w:t>Brainstorming + Discussion</w:t>
      </w:r>
    </w:p>
    <w:p w:rsidR="00107D66" w:rsidRPr="00107D66" w:rsidRDefault="00107D66" w:rsidP="00107D66">
      <w:pPr>
        <w:spacing w:after="0" w:line="240" w:lineRule="auto"/>
        <w:ind w:left="360"/>
        <w:rPr>
          <w:i/>
          <w:lang w:val="en-GB"/>
        </w:rPr>
      </w:pPr>
      <w:r w:rsidRPr="00107D66">
        <w:rPr>
          <w:i/>
          <w:lang w:val="en-GB"/>
        </w:rPr>
        <w:t>Discuss the questions below with your partner.</w:t>
      </w:r>
    </w:p>
    <w:p w:rsidR="00107D66" w:rsidRPr="00107D66" w:rsidRDefault="00107D66" w:rsidP="00107D66">
      <w:pPr>
        <w:numPr>
          <w:ilvl w:val="0"/>
          <w:numId w:val="7"/>
        </w:numPr>
        <w:spacing w:after="0" w:line="240" w:lineRule="auto"/>
        <w:contextualSpacing/>
        <w:rPr>
          <w:lang w:val="en-GB"/>
        </w:rPr>
      </w:pPr>
      <w:r w:rsidRPr="00107D66">
        <w:rPr>
          <w:lang w:val="en-GB"/>
        </w:rPr>
        <w:t>What kind of organization is the European Union?</w:t>
      </w:r>
    </w:p>
    <w:p w:rsidR="00107D66" w:rsidRPr="00107D66" w:rsidRDefault="00107D66" w:rsidP="00107D66">
      <w:pPr>
        <w:numPr>
          <w:ilvl w:val="0"/>
          <w:numId w:val="7"/>
        </w:numPr>
        <w:spacing w:after="0" w:line="240" w:lineRule="auto"/>
        <w:contextualSpacing/>
        <w:rPr>
          <w:lang w:val="en-GB"/>
        </w:rPr>
      </w:pPr>
      <w:r w:rsidRPr="00107D66">
        <w:rPr>
          <w:lang w:val="en-GB"/>
        </w:rPr>
        <w:t>What are the institutions of the European Union?</w:t>
      </w:r>
    </w:p>
    <w:p w:rsidR="00107D66" w:rsidRPr="00107D66" w:rsidRDefault="00107D66" w:rsidP="00107D66">
      <w:pPr>
        <w:numPr>
          <w:ilvl w:val="0"/>
          <w:numId w:val="7"/>
        </w:numPr>
        <w:spacing w:after="0" w:line="240" w:lineRule="auto"/>
        <w:contextualSpacing/>
        <w:rPr>
          <w:lang w:val="en-GB"/>
        </w:rPr>
      </w:pPr>
      <w:r w:rsidRPr="00107D66">
        <w:rPr>
          <w:lang w:val="en-GB"/>
        </w:rPr>
        <w:t>What do you know about each of the institutions?</w:t>
      </w:r>
    </w:p>
    <w:p w:rsidR="00107D66" w:rsidRPr="00107D66" w:rsidRDefault="00107D66" w:rsidP="00107D66">
      <w:pPr>
        <w:spacing w:after="0" w:line="240" w:lineRule="auto"/>
        <w:rPr>
          <w:lang w:val="en-GB"/>
        </w:rPr>
      </w:pPr>
    </w:p>
    <w:p w:rsidR="00107D66" w:rsidRPr="00107D66" w:rsidRDefault="00107D66" w:rsidP="00107D66">
      <w:pPr>
        <w:numPr>
          <w:ilvl w:val="0"/>
          <w:numId w:val="6"/>
        </w:numPr>
        <w:spacing w:after="0" w:line="240" w:lineRule="auto"/>
        <w:contextualSpacing/>
        <w:rPr>
          <w:b/>
          <w:lang w:val="en-GB"/>
        </w:rPr>
      </w:pPr>
      <w:r w:rsidRPr="00107D66">
        <w:rPr>
          <w:b/>
          <w:lang w:val="en-GB"/>
        </w:rPr>
        <w:t xml:space="preserve">  Institutions of the EU and their functions</w:t>
      </w:r>
    </w:p>
    <w:p w:rsidR="00107D66" w:rsidRPr="00107D66" w:rsidRDefault="00107D66" w:rsidP="00107D66">
      <w:pPr>
        <w:spacing w:after="0" w:line="240" w:lineRule="auto"/>
        <w:rPr>
          <w:i/>
          <w:lang w:val="en-GB"/>
        </w:rPr>
      </w:pPr>
      <w:r w:rsidRPr="00107D66">
        <w:rPr>
          <w:i/>
          <w:lang w:val="en-GB"/>
        </w:rPr>
        <w:t xml:space="preserve">Look at the table below and put the following pieces of information into the right boxes in the table.  </w:t>
      </w:r>
    </w:p>
    <w:p w:rsidR="00107D66" w:rsidRPr="00107D66" w:rsidRDefault="00107D66" w:rsidP="00107D66">
      <w:pPr>
        <w:spacing w:after="0" w:line="240" w:lineRule="auto"/>
        <w:rPr>
          <w:i/>
          <w:lang w:val="en-GB"/>
        </w:rPr>
      </w:pPr>
    </w:p>
    <w:p w:rsidR="00107D66" w:rsidRPr="00107D66" w:rsidRDefault="00107D66" w:rsidP="00107D66">
      <w:pPr>
        <w:numPr>
          <w:ilvl w:val="0"/>
          <w:numId w:val="8"/>
        </w:numPr>
        <w:spacing w:after="0" w:line="240" w:lineRule="auto"/>
        <w:contextualSpacing/>
        <w:rPr>
          <w:i/>
          <w:lang w:val="en-GB"/>
        </w:rPr>
      </w:pPr>
      <w:r w:rsidRPr="00107D66">
        <w:t>composed of national ministers</w:t>
      </w:r>
    </w:p>
    <w:p w:rsidR="00107D66" w:rsidRPr="00107D66" w:rsidRDefault="00107D66" w:rsidP="00107D66">
      <w:pPr>
        <w:numPr>
          <w:ilvl w:val="0"/>
          <w:numId w:val="8"/>
        </w:numPr>
        <w:spacing w:after="0" w:line="240" w:lineRule="auto"/>
      </w:pPr>
      <w:r w:rsidRPr="00107D66">
        <w:t>appointed for 5 years</w:t>
      </w:r>
    </w:p>
    <w:p w:rsidR="00107D66" w:rsidRPr="00107D66" w:rsidRDefault="00107D66" w:rsidP="00107D66">
      <w:pPr>
        <w:numPr>
          <w:ilvl w:val="0"/>
          <w:numId w:val="8"/>
        </w:numPr>
        <w:spacing w:after="0" w:line="240" w:lineRule="auto"/>
      </w:pPr>
      <w:r w:rsidRPr="00107D66">
        <w:t>elected every five years directly by EU citizens</w:t>
      </w:r>
    </w:p>
    <w:p w:rsidR="00107D66" w:rsidRPr="00107D66" w:rsidRDefault="00107D66" w:rsidP="00107D66">
      <w:pPr>
        <w:numPr>
          <w:ilvl w:val="0"/>
          <w:numId w:val="8"/>
        </w:numPr>
        <w:spacing w:after="0" w:line="240" w:lineRule="auto"/>
      </w:pPr>
      <w:r w:rsidRPr="00107D66">
        <w:t>27 judges serve 6 year renewable term</w:t>
      </w:r>
    </w:p>
    <w:p w:rsidR="00107D66" w:rsidRPr="00107D66" w:rsidRDefault="00107D66" w:rsidP="00107D66">
      <w:pPr>
        <w:numPr>
          <w:ilvl w:val="0"/>
          <w:numId w:val="9"/>
        </w:numPr>
        <w:spacing w:after="0" w:line="240" w:lineRule="auto"/>
        <w:contextualSpacing/>
        <w:rPr>
          <w:i/>
          <w:lang w:val="en-GB"/>
        </w:rPr>
      </w:pPr>
      <w:r w:rsidRPr="00107D66">
        <w:t>sit in political parties, not according to nationalities</w:t>
      </w:r>
    </w:p>
    <w:p w:rsidR="00107D66" w:rsidRPr="00107D66" w:rsidRDefault="00107D66" w:rsidP="00107D66">
      <w:pPr>
        <w:numPr>
          <w:ilvl w:val="0"/>
          <w:numId w:val="9"/>
        </w:numPr>
        <w:spacing w:after="0" w:line="240" w:lineRule="auto"/>
        <w:contextualSpacing/>
        <w:rPr>
          <w:lang w:val="en-GB"/>
        </w:rPr>
      </w:pPr>
      <w:r w:rsidRPr="00107D66">
        <w:rPr>
          <w:lang w:val="en-GB"/>
        </w:rPr>
        <w:t>adopts new laws with the Council</w:t>
      </w:r>
    </w:p>
    <w:p w:rsidR="00107D66" w:rsidRPr="00107D66" w:rsidRDefault="00107D66" w:rsidP="00107D66">
      <w:pPr>
        <w:numPr>
          <w:ilvl w:val="0"/>
          <w:numId w:val="9"/>
        </w:numPr>
        <w:spacing w:after="0" w:line="240" w:lineRule="auto"/>
        <w:contextualSpacing/>
        <w:rPr>
          <w:lang w:val="en-GB"/>
        </w:rPr>
      </w:pPr>
      <w:r w:rsidRPr="00107D66">
        <w:rPr>
          <w:lang w:val="en-GB"/>
        </w:rPr>
        <w:t>main decision-making body</w:t>
      </w:r>
    </w:p>
    <w:p w:rsidR="00107D66" w:rsidRPr="00107D66" w:rsidRDefault="00107D66" w:rsidP="00107D66">
      <w:pPr>
        <w:numPr>
          <w:ilvl w:val="0"/>
          <w:numId w:val="9"/>
        </w:numPr>
        <w:spacing w:after="0" w:line="240" w:lineRule="auto"/>
        <w:contextualSpacing/>
        <w:rPr>
          <w:lang w:val="en-GB"/>
        </w:rPr>
      </w:pPr>
      <w:r w:rsidRPr="00107D66">
        <w:rPr>
          <w:lang w:val="en-GB"/>
        </w:rPr>
        <w:t>settles disputes between member states, between EU and MS, between individuals and EU</w:t>
      </w:r>
    </w:p>
    <w:p w:rsidR="00107D66" w:rsidRPr="00107D66" w:rsidRDefault="00107D66" w:rsidP="00107D66">
      <w:pPr>
        <w:numPr>
          <w:ilvl w:val="0"/>
          <w:numId w:val="9"/>
        </w:numPr>
        <w:spacing w:after="0" w:line="240" w:lineRule="auto"/>
        <w:contextualSpacing/>
        <w:rPr>
          <w:lang w:val="en-GB"/>
        </w:rPr>
      </w:pPr>
      <w:r w:rsidRPr="00107D66">
        <w:rPr>
          <w:lang w:val="en-GB"/>
        </w:rPr>
        <w:t>decides budget with the Council</w:t>
      </w:r>
    </w:p>
    <w:p w:rsidR="00107D66" w:rsidRPr="00107D66" w:rsidRDefault="00107D66" w:rsidP="00107D66">
      <w:pPr>
        <w:numPr>
          <w:ilvl w:val="0"/>
          <w:numId w:val="9"/>
        </w:numPr>
        <w:spacing w:after="0" w:line="240" w:lineRule="auto"/>
        <w:contextualSpacing/>
        <w:rPr>
          <w:lang w:val="en-GB"/>
        </w:rPr>
      </w:pPr>
      <w:r w:rsidRPr="00107D66">
        <w:rPr>
          <w:lang w:val="en-GB"/>
        </w:rPr>
        <w:t>adopts new laws with the Parliament</w:t>
      </w:r>
    </w:p>
    <w:p w:rsidR="00107D66" w:rsidRPr="00107D66" w:rsidRDefault="00107D66" w:rsidP="00107D66">
      <w:pPr>
        <w:numPr>
          <w:ilvl w:val="0"/>
          <w:numId w:val="9"/>
        </w:numPr>
        <w:spacing w:after="0" w:line="240" w:lineRule="auto"/>
        <w:contextualSpacing/>
        <w:rPr>
          <w:lang w:val="en-GB"/>
        </w:rPr>
      </w:pPr>
      <w:r w:rsidRPr="00107D66">
        <w:rPr>
          <w:lang w:val="en-GB"/>
        </w:rPr>
        <w:t>executive branch of EU</w:t>
      </w:r>
    </w:p>
    <w:p w:rsidR="00107D66" w:rsidRPr="00107D66" w:rsidRDefault="00107D66" w:rsidP="00107D66">
      <w:pPr>
        <w:numPr>
          <w:ilvl w:val="0"/>
          <w:numId w:val="9"/>
        </w:numPr>
        <w:spacing w:after="0" w:line="240" w:lineRule="auto"/>
        <w:contextualSpacing/>
        <w:rPr>
          <w:lang w:val="en-GB"/>
        </w:rPr>
      </w:pPr>
      <w:r w:rsidRPr="00107D66">
        <w:rPr>
          <w:lang w:val="en-GB"/>
        </w:rPr>
        <w:t>proposes new laws to the Parliament and Council</w:t>
      </w:r>
    </w:p>
    <w:p w:rsidR="00107D66" w:rsidRPr="00107D66" w:rsidRDefault="00107D66" w:rsidP="00107D66">
      <w:pPr>
        <w:numPr>
          <w:ilvl w:val="0"/>
          <w:numId w:val="9"/>
        </w:numPr>
        <w:spacing w:after="0" w:line="240" w:lineRule="auto"/>
        <w:contextualSpacing/>
        <w:rPr>
          <w:lang w:val="en-GB"/>
        </w:rPr>
      </w:pPr>
      <w:r w:rsidRPr="00107D66">
        <w:rPr>
          <w:lang w:val="en-GB"/>
        </w:rPr>
        <w:t>decides budget with the Parliament</w:t>
      </w:r>
    </w:p>
    <w:p w:rsidR="00107D66" w:rsidRPr="00107D66" w:rsidRDefault="00107D66" w:rsidP="00107D66">
      <w:pPr>
        <w:numPr>
          <w:ilvl w:val="0"/>
          <w:numId w:val="9"/>
        </w:numPr>
        <w:spacing w:after="0" w:line="240" w:lineRule="auto"/>
        <w:contextualSpacing/>
        <w:rPr>
          <w:lang w:val="en-GB"/>
        </w:rPr>
      </w:pPr>
      <w:r w:rsidRPr="00107D66">
        <w:rPr>
          <w:lang w:val="en-GB"/>
        </w:rPr>
        <w:t>concludes international agreements</w:t>
      </w:r>
    </w:p>
    <w:p w:rsidR="00107D66" w:rsidRPr="00107D66" w:rsidRDefault="00107D66" w:rsidP="00107D66">
      <w:pPr>
        <w:numPr>
          <w:ilvl w:val="0"/>
          <w:numId w:val="9"/>
        </w:numPr>
        <w:spacing w:after="0" w:line="240" w:lineRule="auto"/>
        <w:contextualSpacing/>
        <w:rPr>
          <w:lang w:val="en-GB"/>
        </w:rPr>
      </w:pPr>
      <w:r w:rsidRPr="00107D66">
        <w:rPr>
          <w:lang w:val="en-GB"/>
        </w:rPr>
        <w:t>coordinates economic policies of MS</w:t>
      </w:r>
    </w:p>
    <w:p w:rsidR="00107D66" w:rsidRPr="00107D66" w:rsidRDefault="00107D66" w:rsidP="00107D66">
      <w:pPr>
        <w:numPr>
          <w:ilvl w:val="0"/>
          <w:numId w:val="9"/>
        </w:numPr>
        <w:spacing w:after="0" w:line="240" w:lineRule="auto"/>
        <w:contextualSpacing/>
        <w:rPr>
          <w:lang w:val="en-GB"/>
        </w:rPr>
      </w:pPr>
      <w:r w:rsidRPr="00107D66">
        <w:rPr>
          <w:lang w:val="en-GB"/>
        </w:rPr>
        <w:t>negotiates treaties with other countries</w:t>
      </w:r>
    </w:p>
    <w:p w:rsidR="00107D66" w:rsidRPr="00107D66" w:rsidRDefault="00107D66" w:rsidP="00107D66">
      <w:pPr>
        <w:numPr>
          <w:ilvl w:val="0"/>
          <w:numId w:val="9"/>
        </w:numPr>
        <w:spacing w:after="0" w:line="240" w:lineRule="auto"/>
        <w:contextualSpacing/>
        <w:rPr>
          <w:lang w:val="en-GB"/>
        </w:rPr>
      </w:pPr>
      <w:r w:rsidRPr="00107D66">
        <w:rPr>
          <w:lang w:val="en-GB"/>
        </w:rPr>
        <w:t>coordinates police and court efforts on criminal matters</w:t>
      </w:r>
    </w:p>
    <w:p w:rsidR="00107D66" w:rsidRPr="00107D66" w:rsidRDefault="00107D66" w:rsidP="00107D66">
      <w:pPr>
        <w:numPr>
          <w:ilvl w:val="0"/>
          <w:numId w:val="9"/>
        </w:numPr>
        <w:spacing w:after="0" w:line="240" w:lineRule="auto"/>
        <w:contextualSpacing/>
        <w:rPr>
          <w:lang w:val="en-GB"/>
        </w:rPr>
      </w:pPr>
      <w:r w:rsidRPr="00107D66">
        <w:rPr>
          <w:lang w:val="en-GB"/>
        </w:rPr>
        <w:t>has the right to censure the Commission</w:t>
      </w:r>
    </w:p>
    <w:p w:rsidR="00107D66" w:rsidRPr="00107D66" w:rsidRDefault="00107D66" w:rsidP="00107D66">
      <w:pPr>
        <w:numPr>
          <w:ilvl w:val="0"/>
          <w:numId w:val="9"/>
        </w:numPr>
        <w:spacing w:after="0" w:line="240" w:lineRule="auto"/>
        <w:contextualSpacing/>
        <w:rPr>
          <w:lang w:val="en-GB"/>
        </w:rPr>
      </w:pPr>
      <w:r w:rsidRPr="00107D66">
        <w:rPr>
          <w:lang w:val="en-GB"/>
        </w:rPr>
        <w:t xml:space="preserve">ensures EU law is applied properly by MS </w:t>
      </w:r>
    </w:p>
    <w:p w:rsidR="00107D66" w:rsidRPr="00107D66" w:rsidRDefault="00107D66" w:rsidP="00107D66">
      <w:pPr>
        <w:numPr>
          <w:ilvl w:val="0"/>
          <w:numId w:val="9"/>
        </w:numPr>
        <w:spacing w:after="0" w:line="240" w:lineRule="auto"/>
        <w:contextualSpacing/>
        <w:rPr>
          <w:lang w:val="en-GB"/>
        </w:rPr>
      </w:pPr>
      <w:r w:rsidRPr="00107D66">
        <w:rPr>
          <w:lang w:val="en-GB"/>
        </w:rPr>
        <w:t>appoints an Ombudsman</w:t>
      </w:r>
    </w:p>
    <w:p w:rsidR="00107D66" w:rsidRPr="00107D66" w:rsidRDefault="00107D66" w:rsidP="00107D66">
      <w:pPr>
        <w:spacing w:after="0" w:line="240" w:lineRule="auto"/>
        <w:rPr>
          <w:lang w:val="en-GB"/>
        </w:rPr>
      </w:pPr>
    </w:p>
    <w:p w:rsidR="00107D66" w:rsidRPr="00107D66" w:rsidRDefault="00107D66" w:rsidP="00107D66">
      <w:pPr>
        <w:spacing w:after="0" w:line="240" w:lineRule="auto"/>
        <w:rPr>
          <w:lang w:val="en-GB"/>
        </w:rPr>
      </w:pPr>
    </w:p>
    <w:p w:rsidR="00107D66" w:rsidRPr="00107D66" w:rsidRDefault="00107D66" w:rsidP="00107D66">
      <w:pPr>
        <w:spacing w:after="0" w:line="240" w:lineRule="auto"/>
        <w:rPr>
          <w:lang w:val="en-GB"/>
        </w:rPr>
      </w:pPr>
    </w:p>
    <w:p w:rsidR="00107D66" w:rsidRPr="00107D66" w:rsidRDefault="00107D66" w:rsidP="00107D66">
      <w:pPr>
        <w:spacing w:after="0" w:line="240" w:lineRule="auto"/>
        <w:rPr>
          <w:lang w:val="en-GB"/>
        </w:rPr>
      </w:pPr>
    </w:p>
    <w:p w:rsidR="00107D66" w:rsidRDefault="00107D66" w:rsidP="00107D66">
      <w:pPr>
        <w:spacing w:after="0" w:line="240" w:lineRule="auto"/>
        <w:rPr>
          <w:lang w:val="en-GB"/>
        </w:rPr>
      </w:pPr>
    </w:p>
    <w:p w:rsidR="00107D66" w:rsidRDefault="00107D66" w:rsidP="00107D66">
      <w:pPr>
        <w:spacing w:after="0" w:line="240" w:lineRule="auto"/>
        <w:rPr>
          <w:lang w:val="en-GB"/>
        </w:rPr>
      </w:pPr>
    </w:p>
    <w:p w:rsidR="00107D66" w:rsidRDefault="00107D66" w:rsidP="00107D66">
      <w:pPr>
        <w:spacing w:after="0" w:line="240" w:lineRule="auto"/>
        <w:rPr>
          <w:lang w:val="en-GB"/>
        </w:rPr>
      </w:pPr>
    </w:p>
    <w:p w:rsidR="00107D66" w:rsidRDefault="00107D66" w:rsidP="00107D66">
      <w:pPr>
        <w:spacing w:after="0" w:line="240" w:lineRule="auto"/>
        <w:rPr>
          <w:lang w:val="en-GB"/>
        </w:rPr>
      </w:pPr>
    </w:p>
    <w:p w:rsidR="00107D66" w:rsidRPr="00107D66" w:rsidRDefault="00107D66" w:rsidP="00107D66">
      <w:pPr>
        <w:spacing w:after="0" w:line="240" w:lineRule="auto"/>
        <w:rPr>
          <w:lang w:val="en-GB"/>
        </w:rPr>
      </w:pPr>
    </w:p>
    <w:p w:rsidR="00107D66" w:rsidRPr="00107D66" w:rsidRDefault="00107D66" w:rsidP="00107D66">
      <w:pPr>
        <w:spacing w:after="0" w:line="240" w:lineRule="auto"/>
        <w:rPr>
          <w:lang w:val="en-GB"/>
        </w:rPr>
      </w:pPr>
    </w:p>
    <w:p w:rsidR="00107D66" w:rsidRPr="00107D66" w:rsidRDefault="00107D66" w:rsidP="00107D66">
      <w:pPr>
        <w:spacing w:after="0" w:line="240" w:lineRule="auto"/>
        <w:rPr>
          <w:lang w:val="en-GB"/>
        </w:rPr>
      </w:pPr>
    </w:p>
    <w:p w:rsidR="00107D66" w:rsidRPr="00107D66" w:rsidRDefault="00107D66" w:rsidP="00107D66">
      <w:pPr>
        <w:spacing w:after="0" w:line="240" w:lineRule="auto"/>
        <w:rPr>
          <w:lang w:val="en-GB"/>
        </w:rPr>
      </w:pPr>
    </w:p>
    <w:p w:rsidR="00107D66" w:rsidRPr="00107D66" w:rsidRDefault="00107D66" w:rsidP="00107D66">
      <w:pPr>
        <w:spacing w:after="0" w:line="240" w:lineRule="auto"/>
        <w:rPr>
          <w:lang w:val="en-GB"/>
        </w:rPr>
      </w:pPr>
    </w:p>
    <w:p w:rsidR="00107D66" w:rsidRPr="00107D66" w:rsidRDefault="00107D66" w:rsidP="00107D66">
      <w:pPr>
        <w:spacing w:after="0" w:line="240" w:lineRule="auto"/>
        <w:rPr>
          <w:lang w:val="en-GB"/>
        </w:rPr>
      </w:pPr>
    </w:p>
    <w:p w:rsidR="00107D66" w:rsidRPr="00107D66" w:rsidRDefault="00107D66" w:rsidP="00107D66">
      <w:pPr>
        <w:spacing w:after="0" w:line="240" w:lineRule="auto"/>
        <w:rPr>
          <w:lang w:val="en-GB"/>
        </w:rPr>
      </w:pPr>
    </w:p>
    <w:p w:rsidR="00107D66" w:rsidRPr="00107D66" w:rsidRDefault="00107D66" w:rsidP="00107D66">
      <w:pPr>
        <w:spacing w:after="0" w:line="240" w:lineRule="auto"/>
        <w:rPr>
          <w:lang w:val="en-GB"/>
        </w:rPr>
      </w:pPr>
    </w:p>
    <w:p w:rsidR="00107D66" w:rsidRPr="00107D66" w:rsidRDefault="00107D66" w:rsidP="00107D66">
      <w:pPr>
        <w:spacing w:after="0" w:line="240" w:lineRule="auto"/>
        <w:rPr>
          <w:lang w:val="en-GB"/>
        </w:rPr>
      </w:pPr>
    </w:p>
    <w:p w:rsidR="00107D66" w:rsidRPr="00107D66" w:rsidRDefault="00107D66" w:rsidP="00107D66">
      <w:pPr>
        <w:spacing w:after="0" w:line="240" w:lineRule="auto"/>
        <w:rPr>
          <w:lang w:val="en-GB"/>
        </w:rPr>
      </w:pPr>
    </w:p>
    <w:tbl>
      <w:tblPr>
        <w:tblStyle w:val="Mkatabulky"/>
        <w:tblW w:w="9464" w:type="dxa"/>
        <w:tblLook w:val="01E0" w:firstRow="1" w:lastRow="1" w:firstColumn="1" w:lastColumn="1" w:noHBand="0" w:noVBand="0"/>
      </w:tblPr>
      <w:tblGrid>
        <w:gridCol w:w="2808"/>
        <w:gridCol w:w="3060"/>
        <w:gridCol w:w="3596"/>
      </w:tblGrid>
      <w:tr w:rsidR="00107D66" w:rsidRPr="00107D66" w:rsidTr="00107D66">
        <w:tc>
          <w:tcPr>
            <w:tcW w:w="2808" w:type="dxa"/>
          </w:tcPr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07D66">
              <w:rPr>
                <w:b/>
                <w:sz w:val="28"/>
                <w:szCs w:val="28"/>
              </w:rPr>
              <w:lastRenderedPageBreak/>
              <w:t>Institution</w:t>
            </w:r>
          </w:p>
        </w:tc>
        <w:tc>
          <w:tcPr>
            <w:tcW w:w="3060" w:type="dxa"/>
          </w:tcPr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07D66">
              <w:rPr>
                <w:b/>
                <w:sz w:val="28"/>
                <w:szCs w:val="28"/>
              </w:rPr>
              <w:t>Structure</w:t>
            </w:r>
          </w:p>
        </w:tc>
        <w:tc>
          <w:tcPr>
            <w:tcW w:w="3596" w:type="dxa"/>
          </w:tcPr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07D66">
              <w:rPr>
                <w:b/>
                <w:sz w:val="28"/>
                <w:szCs w:val="28"/>
              </w:rPr>
              <w:t>Function</w:t>
            </w:r>
          </w:p>
        </w:tc>
      </w:tr>
      <w:tr w:rsidR="00107D66" w:rsidRPr="00107D66" w:rsidTr="00107D66">
        <w:tc>
          <w:tcPr>
            <w:tcW w:w="2808" w:type="dxa"/>
          </w:tcPr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07D66">
              <w:rPr>
                <w:b/>
                <w:sz w:val="28"/>
                <w:szCs w:val="28"/>
              </w:rPr>
              <w:t>European Parliament</w:t>
            </w:r>
          </w:p>
        </w:tc>
        <w:tc>
          <w:tcPr>
            <w:tcW w:w="3060" w:type="dxa"/>
          </w:tcPr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596" w:type="dxa"/>
          </w:tcPr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107D66" w:rsidRPr="00107D66" w:rsidTr="00107D66">
        <w:tc>
          <w:tcPr>
            <w:tcW w:w="2808" w:type="dxa"/>
          </w:tcPr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07D66">
              <w:rPr>
                <w:b/>
                <w:sz w:val="28"/>
                <w:szCs w:val="28"/>
              </w:rPr>
              <w:t>Council of the Union</w:t>
            </w:r>
          </w:p>
        </w:tc>
        <w:tc>
          <w:tcPr>
            <w:tcW w:w="3060" w:type="dxa"/>
          </w:tcPr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596" w:type="dxa"/>
          </w:tcPr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107D66" w:rsidRPr="00107D66" w:rsidTr="00107D66">
        <w:tc>
          <w:tcPr>
            <w:tcW w:w="2808" w:type="dxa"/>
          </w:tcPr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07D66">
              <w:rPr>
                <w:b/>
                <w:sz w:val="28"/>
                <w:szCs w:val="28"/>
              </w:rPr>
              <w:t>European Commission</w:t>
            </w:r>
          </w:p>
        </w:tc>
        <w:tc>
          <w:tcPr>
            <w:tcW w:w="3060" w:type="dxa"/>
          </w:tcPr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596" w:type="dxa"/>
          </w:tcPr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107D66" w:rsidRPr="00107D66" w:rsidTr="00107D66">
        <w:tc>
          <w:tcPr>
            <w:tcW w:w="2808" w:type="dxa"/>
          </w:tcPr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07D66">
              <w:rPr>
                <w:b/>
                <w:sz w:val="28"/>
                <w:szCs w:val="28"/>
              </w:rPr>
              <w:t>European Court of Justice</w:t>
            </w:r>
          </w:p>
        </w:tc>
        <w:tc>
          <w:tcPr>
            <w:tcW w:w="3060" w:type="dxa"/>
          </w:tcPr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596" w:type="dxa"/>
          </w:tcPr>
          <w:p w:rsidR="00107D66" w:rsidRPr="00107D66" w:rsidRDefault="00107D66" w:rsidP="00107D6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107D66" w:rsidRDefault="00107D66" w:rsidP="00107D66">
      <w:pPr>
        <w:spacing w:after="0" w:line="240" w:lineRule="auto"/>
        <w:rPr>
          <w:i/>
          <w:lang w:val="en-GB"/>
        </w:rPr>
      </w:pPr>
    </w:p>
    <w:p w:rsidR="00107D66" w:rsidRDefault="00107D66" w:rsidP="00107D66">
      <w:pPr>
        <w:spacing w:after="0" w:line="240" w:lineRule="auto"/>
        <w:rPr>
          <w:i/>
          <w:lang w:val="en-GB"/>
        </w:rPr>
      </w:pPr>
    </w:p>
    <w:p w:rsidR="00107D66" w:rsidRDefault="00107D66" w:rsidP="00107D66">
      <w:pPr>
        <w:spacing w:after="0" w:line="240" w:lineRule="auto"/>
        <w:rPr>
          <w:i/>
          <w:lang w:val="en-GB"/>
        </w:rPr>
      </w:pPr>
    </w:p>
    <w:p w:rsidR="00107D66" w:rsidRDefault="00107D66" w:rsidP="00107D66">
      <w:pPr>
        <w:spacing w:after="0" w:line="240" w:lineRule="auto"/>
        <w:rPr>
          <w:i/>
          <w:lang w:val="en-GB"/>
        </w:rPr>
      </w:pPr>
    </w:p>
    <w:p w:rsidR="00107D66" w:rsidRDefault="00107D66" w:rsidP="00107D66">
      <w:pPr>
        <w:spacing w:after="0" w:line="240" w:lineRule="auto"/>
        <w:rPr>
          <w:i/>
          <w:lang w:val="en-GB"/>
        </w:rPr>
      </w:pPr>
    </w:p>
    <w:p w:rsidR="00107D66" w:rsidRDefault="00107D66" w:rsidP="00107D66">
      <w:pPr>
        <w:spacing w:after="0" w:line="240" w:lineRule="auto"/>
        <w:rPr>
          <w:i/>
          <w:lang w:val="en-GB"/>
        </w:rPr>
      </w:pPr>
    </w:p>
    <w:p w:rsidR="00107D66" w:rsidRDefault="00107D66" w:rsidP="00107D66">
      <w:pPr>
        <w:spacing w:after="0" w:line="240" w:lineRule="auto"/>
        <w:rPr>
          <w:i/>
          <w:lang w:val="en-GB"/>
        </w:rPr>
      </w:pPr>
    </w:p>
    <w:p w:rsidR="00107D66" w:rsidRPr="00107D66" w:rsidRDefault="00107D66" w:rsidP="00107D66">
      <w:pPr>
        <w:spacing w:after="0" w:line="240" w:lineRule="auto"/>
        <w:rPr>
          <w:i/>
          <w:lang w:val="en-GB"/>
        </w:rPr>
      </w:pPr>
      <w:bookmarkStart w:id="0" w:name="_GoBack"/>
      <w:bookmarkEnd w:id="0"/>
    </w:p>
    <w:p w:rsidR="00107D66" w:rsidRPr="00107D66" w:rsidRDefault="00107D66" w:rsidP="00107D66">
      <w:pPr>
        <w:numPr>
          <w:ilvl w:val="0"/>
          <w:numId w:val="4"/>
        </w:numPr>
        <w:spacing w:after="0" w:line="240" w:lineRule="auto"/>
        <w:contextualSpacing/>
        <w:rPr>
          <w:b/>
          <w:u w:val="single"/>
          <w:lang w:val="en-GB"/>
        </w:rPr>
      </w:pPr>
      <w:r w:rsidRPr="00107D66">
        <w:rPr>
          <w:b/>
          <w:u w:val="single"/>
          <w:lang w:val="en-GB"/>
        </w:rPr>
        <w:lastRenderedPageBreak/>
        <w:t>Language Focus</w:t>
      </w:r>
    </w:p>
    <w:p w:rsidR="00107D66" w:rsidRPr="00107D66" w:rsidRDefault="00107D66" w:rsidP="00107D66">
      <w:pPr>
        <w:spacing w:after="0" w:line="240" w:lineRule="auto"/>
        <w:rPr>
          <w:i/>
          <w:lang w:val="en-GB"/>
        </w:rPr>
      </w:pPr>
      <w:r w:rsidRPr="00107D66">
        <w:rPr>
          <w:i/>
          <w:lang w:val="en-GB"/>
        </w:rPr>
        <w:t>Fill in the crossword puzzle with an English equivalent of the Czech expressions below. What is the solution and what does it mean?</w:t>
      </w:r>
    </w:p>
    <w:p w:rsidR="00107D66" w:rsidRPr="00107D66" w:rsidRDefault="00107D66" w:rsidP="00107D66">
      <w:pPr>
        <w:spacing w:after="0" w:line="240" w:lineRule="auto"/>
        <w:rPr>
          <w:rFonts w:cs="Calibri"/>
          <w:lang w:val="en-GB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528"/>
        <w:gridCol w:w="239"/>
        <w:gridCol w:w="238"/>
        <w:gridCol w:w="238"/>
        <w:gridCol w:w="238"/>
        <w:gridCol w:w="238"/>
        <w:gridCol w:w="299"/>
        <w:gridCol w:w="281"/>
        <w:gridCol w:w="281"/>
        <w:gridCol w:w="259"/>
        <w:gridCol w:w="363"/>
        <w:gridCol w:w="287"/>
        <w:gridCol w:w="298"/>
        <w:gridCol w:w="296"/>
        <w:gridCol w:w="296"/>
        <w:gridCol w:w="296"/>
        <w:gridCol w:w="294"/>
        <w:gridCol w:w="347"/>
        <w:gridCol w:w="347"/>
        <w:gridCol w:w="347"/>
        <w:gridCol w:w="347"/>
        <w:gridCol w:w="281"/>
        <w:gridCol w:w="347"/>
        <w:gridCol w:w="347"/>
        <w:gridCol w:w="347"/>
        <w:gridCol w:w="281"/>
        <w:gridCol w:w="281"/>
        <w:gridCol w:w="281"/>
        <w:gridCol w:w="281"/>
        <w:gridCol w:w="257"/>
        <w:gridCol w:w="228"/>
      </w:tblGrid>
      <w:tr w:rsidR="00107D66" w:rsidRPr="00107D66" w:rsidTr="00107D66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07D66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tcBorders>
              <w:right w:val="single" w:sz="2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107D66">
              <w:rPr>
                <w:rFonts w:ascii="Calibri" w:hAnsi="Calibri" w:cs="Calibri"/>
                <w:color w:val="FF0000"/>
              </w:rPr>
              <w:t xml:space="preserve">   </w:t>
            </w:r>
          </w:p>
        </w:tc>
        <w:tc>
          <w:tcPr>
            <w:tcW w:w="360" w:type="dxa"/>
            <w:tcBorders>
              <w:left w:val="single" w:sz="2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07D66"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107D66" w:rsidRPr="00107D66" w:rsidTr="00107D66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07D66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tcBorders>
              <w:right w:val="single" w:sz="2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07D66"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107D66" w:rsidRPr="00107D66" w:rsidTr="00107D66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07D66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tcBorders>
              <w:right w:val="single" w:sz="2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60" w:type="dxa"/>
            <w:tcBorders>
              <w:left w:val="single" w:sz="2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07D66"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107D66" w:rsidRPr="00107D66" w:rsidTr="00107D66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07D66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tcBorders>
              <w:bottom w:val="single" w:sz="4" w:space="0" w:color="auto"/>
              <w:right w:val="single" w:sz="2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60" w:type="dxa"/>
            <w:tcBorders>
              <w:left w:val="single" w:sz="2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07D66"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107D66" w:rsidRPr="00107D66" w:rsidTr="00107D66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07D66">
              <w:rPr>
                <w:rFonts w:ascii="Calibri" w:hAnsi="Calibri" w:cs="Calibri"/>
                <w:b/>
              </w:rPr>
              <w:t>5.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07D66"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107D66" w:rsidRPr="00107D66" w:rsidTr="00107D66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07D66"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07D66"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360" w:type="dxa"/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07D66"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107D66" w:rsidRPr="00107D66" w:rsidTr="00107D66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07D66"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07D66"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360" w:type="dxa"/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107D66" w:rsidRPr="00107D66" w:rsidTr="00107D66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  <w:highlight w:val="red"/>
              </w:rPr>
            </w:pPr>
            <w:r w:rsidRPr="00107D66"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  <w:highlight w:val="red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  <w:highlight w:val="red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  <w:highlight w:val="red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  <w:highlight w:val="red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  <w:highlight w:val="red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  <w:highlight w:val="red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  <w:highlight w:val="red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  <w:highlight w:val="red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  <w:highlight w:val="re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  <w:highlight w:val="red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  <w:highlight w:val="red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  <w:highlight w:val="red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  <w:highlight w:val="red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  <w:highlight w:val="red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  <w:highlight w:val="red"/>
              </w:rPr>
            </w:pPr>
          </w:p>
        </w:tc>
        <w:tc>
          <w:tcPr>
            <w:tcW w:w="3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07D66"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4" w:type="dxa"/>
            <w:tcBorders>
              <w:bottom w:val="single" w:sz="4" w:space="0" w:color="auto"/>
              <w:right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107D66" w:rsidRPr="00107D66" w:rsidTr="00107D66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07D66">
              <w:rPr>
                <w:rFonts w:ascii="Calibri" w:hAnsi="Calibri" w:cs="Calibri"/>
                <w:b/>
              </w:rPr>
              <w:t>9.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07D66"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360" w:type="dxa"/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107D66" w:rsidRPr="00107D66" w:rsidTr="00107D66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07D66">
              <w:rPr>
                <w:rFonts w:ascii="Calibri" w:hAnsi="Calibri" w:cs="Calibri"/>
                <w:b/>
              </w:rPr>
              <w:t>10.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tcBorders>
              <w:right w:val="single" w:sz="2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60" w:type="dxa"/>
            <w:tcBorders>
              <w:left w:val="single" w:sz="2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07D66"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107D66" w:rsidRPr="00107D66" w:rsidTr="00107D66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07D66">
              <w:rPr>
                <w:rFonts w:ascii="Calibri" w:hAnsi="Calibri" w:cs="Calibri"/>
                <w:b/>
              </w:rPr>
              <w:t>11.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tcBorders>
              <w:bottom w:val="single" w:sz="4" w:space="0" w:color="auto"/>
              <w:right w:val="single" w:sz="2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07D66"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07D66"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107D66" w:rsidRPr="00107D66" w:rsidTr="00107D66"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07D66">
              <w:rPr>
                <w:rFonts w:ascii="Calibri" w:hAnsi="Calibri" w:cs="Calibri"/>
                <w:b/>
              </w:rPr>
              <w:t>12.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9" w:type="dxa"/>
            <w:tcBorders>
              <w:top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07D66"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375" w:type="dxa"/>
            <w:tcBorders>
              <w:top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6" w:type="dxa"/>
            <w:tcBorders>
              <w:top w:val="single" w:sz="4" w:space="0" w:color="auto"/>
              <w:right w:val="single" w:sz="24" w:space="0" w:color="auto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D66" w:rsidRPr="00107D66" w:rsidRDefault="00107D66" w:rsidP="00107D6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</w:tbl>
    <w:p w:rsidR="00107D66" w:rsidRPr="00107D66" w:rsidRDefault="00107D66" w:rsidP="00107D66">
      <w:pPr>
        <w:spacing w:after="0" w:line="240" w:lineRule="auto"/>
        <w:rPr>
          <w:rFonts w:cs="Calibri"/>
        </w:rPr>
      </w:pPr>
    </w:p>
    <w:p w:rsidR="00107D66" w:rsidRPr="00107D66" w:rsidRDefault="00107D66" w:rsidP="00107D66">
      <w:pPr>
        <w:spacing w:after="0" w:line="240" w:lineRule="auto"/>
        <w:rPr>
          <w:rFonts w:cs="Calibri"/>
        </w:rPr>
      </w:pPr>
      <w:r w:rsidRPr="00107D66">
        <w:rPr>
          <w:rFonts w:cs="Calibri"/>
        </w:rPr>
        <w:t>1. dohlížet na práci</w:t>
      </w:r>
    </w:p>
    <w:p w:rsidR="00107D66" w:rsidRPr="00107D66" w:rsidRDefault="00107D66" w:rsidP="00107D66">
      <w:pPr>
        <w:spacing w:after="0" w:line="240" w:lineRule="auto"/>
        <w:rPr>
          <w:rFonts w:cs="Calibri"/>
        </w:rPr>
      </w:pPr>
      <w:r w:rsidRPr="00107D66">
        <w:rPr>
          <w:rFonts w:cs="Calibri"/>
        </w:rPr>
        <w:t>2. uzavřít dohody</w:t>
      </w:r>
    </w:p>
    <w:p w:rsidR="00107D66" w:rsidRPr="00107D66" w:rsidRDefault="00107D66" w:rsidP="00107D66">
      <w:pPr>
        <w:spacing w:after="0" w:line="240" w:lineRule="auto"/>
        <w:rPr>
          <w:rFonts w:cs="Calibri"/>
        </w:rPr>
      </w:pPr>
      <w:r w:rsidRPr="00107D66">
        <w:rPr>
          <w:rFonts w:cs="Calibri"/>
        </w:rPr>
        <w:t>3. předložit návrhy</w:t>
      </w:r>
    </w:p>
    <w:p w:rsidR="00107D66" w:rsidRPr="00107D66" w:rsidRDefault="00107D66" w:rsidP="00107D66">
      <w:pPr>
        <w:spacing w:after="0" w:line="240" w:lineRule="auto"/>
        <w:rPr>
          <w:rFonts w:cs="Calibri"/>
        </w:rPr>
      </w:pPr>
      <w:r w:rsidRPr="00107D66">
        <w:rPr>
          <w:rFonts w:cs="Calibri"/>
        </w:rPr>
        <w:t>4. zajistit bezpečnost</w:t>
      </w:r>
    </w:p>
    <w:p w:rsidR="00107D66" w:rsidRPr="00107D66" w:rsidRDefault="00107D66" w:rsidP="00107D66">
      <w:pPr>
        <w:spacing w:after="0" w:line="240" w:lineRule="auto"/>
        <w:rPr>
          <w:rFonts w:cs="Calibri"/>
        </w:rPr>
      </w:pPr>
      <w:r w:rsidRPr="00107D66">
        <w:rPr>
          <w:rFonts w:cs="Calibri"/>
        </w:rPr>
        <w:t>5. vyjednávat dohody</w:t>
      </w:r>
    </w:p>
    <w:p w:rsidR="00107D66" w:rsidRPr="00107D66" w:rsidRDefault="00107D66" w:rsidP="00107D66">
      <w:pPr>
        <w:spacing w:after="0" w:line="240" w:lineRule="auto"/>
        <w:rPr>
          <w:rFonts w:cs="Calibri"/>
        </w:rPr>
      </w:pPr>
      <w:r w:rsidRPr="00107D66">
        <w:rPr>
          <w:rFonts w:cs="Calibri"/>
        </w:rPr>
        <w:t>6. přijmout nové zákony</w:t>
      </w:r>
    </w:p>
    <w:p w:rsidR="00107D66" w:rsidRPr="00107D66" w:rsidRDefault="00107D66" w:rsidP="00107D66">
      <w:pPr>
        <w:spacing w:after="0" w:line="240" w:lineRule="auto"/>
        <w:rPr>
          <w:rFonts w:cs="Calibri"/>
        </w:rPr>
      </w:pPr>
      <w:r w:rsidRPr="00107D66">
        <w:rPr>
          <w:rFonts w:cs="Calibri"/>
        </w:rPr>
        <w:t>7. zvažovat návrhy</w:t>
      </w:r>
    </w:p>
    <w:p w:rsidR="00107D66" w:rsidRPr="00107D66" w:rsidRDefault="00107D66" w:rsidP="00107D66">
      <w:pPr>
        <w:spacing w:after="0" w:line="240" w:lineRule="auto"/>
        <w:rPr>
          <w:rFonts w:cs="Calibri"/>
        </w:rPr>
      </w:pPr>
      <w:r w:rsidRPr="00107D66">
        <w:rPr>
          <w:rFonts w:cs="Calibri"/>
        </w:rPr>
        <w:t>8. jmenovat soudce</w:t>
      </w:r>
    </w:p>
    <w:p w:rsidR="00107D66" w:rsidRPr="00107D66" w:rsidRDefault="00107D66" w:rsidP="00107D66">
      <w:pPr>
        <w:spacing w:after="0" w:line="240" w:lineRule="auto"/>
        <w:rPr>
          <w:rFonts w:cs="Calibri"/>
        </w:rPr>
      </w:pPr>
      <w:r w:rsidRPr="00107D66">
        <w:rPr>
          <w:rFonts w:cs="Calibri"/>
        </w:rPr>
        <w:t>9. poskytnout pomoc</w:t>
      </w:r>
    </w:p>
    <w:p w:rsidR="00107D66" w:rsidRPr="00107D66" w:rsidRDefault="00107D66" w:rsidP="00107D66">
      <w:pPr>
        <w:spacing w:after="0" w:line="240" w:lineRule="auto"/>
        <w:rPr>
          <w:rFonts w:cs="Calibri"/>
        </w:rPr>
      </w:pPr>
      <w:r w:rsidRPr="00107D66">
        <w:rPr>
          <w:rFonts w:cs="Calibri"/>
        </w:rPr>
        <w:t>10. kontrolovat účty</w:t>
      </w:r>
    </w:p>
    <w:p w:rsidR="00107D66" w:rsidRPr="00107D66" w:rsidRDefault="00107D66" w:rsidP="00107D66">
      <w:pPr>
        <w:spacing w:after="0" w:line="240" w:lineRule="auto"/>
        <w:rPr>
          <w:rFonts w:cs="Calibri"/>
        </w:rPr>
      </w:pPr>
      <w:r w:rsidRPr="00107D66">
        <w:rPr>
          <w:rFonts w:cs="Calibri"/>
        </w:rPr>
        <w:t>11. podléhající ustanovením</w:t>
      </w:r>
    </w:p>
    <w:p w:rsidR="00107D66" w:rsidRPr="00107D66" w:rsidRDefault="00107D66" w:rsidP="00107D66">
      <w:pPr>
        <w:spacing w:after="0" w:line="240" w:lineRule="auto"/>
        <w:rPr>
          <w:rFonts w:cs="Calibri"/>
        </w:rPr>
      </w:pPr>
      <w:r w:rsidRPr="00107D66">
        <w:rPr>
          <w:rFonts w:cs="Calibri"/>
        </w:rPr>
        <w:t>12. provádět (realizovat) politiku</w:t>
      </w:r>
    </w:p>
    <w:p w:rsidR="00107D66" w:rsidRPr="00107D66" w:rsidRDefault="00107D66" w:rsidP="00107D66">
      <w:pPr>
        <w:spacing w:after="0" w:line="240" w:lineRule="auto"/>
        <w:rPr>
          <w:rFonts w:cs="Calibri"/>
          <w:lang w:val="en-GB"/>
        </w:rPr>
      </w:pPr>
    </w:p>
    <w:p w:rsidR="00107D66" w:rsidRPr="00107D66" w:rsidRDefault="00107D66" w:rsidP="00107D66">
      <w:pPr>
        <w:spacing w:after="0" w:line="240" w:lineRule="auto"/>
        <w:rPr>
          <w:rFonts w:cs="Calibri"/>
          <w:lang w:val="en-GB"/>
        </w:rPr>
      </w:pPr>
    </w:p>
    <w:p w:rsidR="00107D66" w:rsidRPr="00107D66" w:rsidRDefault="00107D66" w:rsidP="00107D66">
      <w:pPr>
        <w:numPr>
          <w:ilvl w:val="0"/>
          <w:numId w:val="4"/>
        </w:numPr>
        <w:spacing w:after="0" w:line="240" w:lineRule="auto"/>
        <w:contextualSpacing/>
        <w:rPr>
          <w:rFonts w:cs="Calibri"/>
          <w:b/>
          <w:u w:val="single"/>
          <w:lang w:val="en-GB"/>
        </w:rPr>
      </w:pPr>
      <w:r w:rsidRPr="00107D66">
        <w:rPr>
          <w:rFonts w:cs="Calibri"/>
          <w:b/>
          <w:u w:val="single"/>
          <w:lang w:val="en-GB"/>
        </w:rPr>
        <w:t>Speaking – Exam preparation</w:t>
      </w:r>
    </w:p>
    <w:p w:rsidR="00107D66" w:rsidRPr="00107D66" w:rsidRDefault="00107D66" w:rsidP="00107D66">
      <w:pPr>
        <w:spacing w:after="0" w:line="240" w:lineRule="auto"/>
        <w:rPr>
          <w:rFonts w:cs="Calibri"/>
          <w:i/>
          <w:lang w:val="en-GB"/>
        </w:rPr>
      </w:pPr>
      <w:r w:rsidRPr="00107D66">
        <w:rPr>
          <w:rFonts w:cs="Calibri"/>
          <w:i/>
          <w:lang w:val="en-GB"/>
        </w:rPr>
        <w:t>In groups prepare a short summary of the topics below.</w:t>
      </w:r>
    </w:p>
    <w:p w:rsidR="00107D66" w:rsidRPr="00107D66" w:rsidRDefault="00107D66" w:rsidP="00107D66">
      <w:pPr>
        <w:numPr>
          <w:ilvl w:val="0"/>
          <w:numId w:val="10"/>
        </w:numPr>
        <w:spacing w:after="0" w:line="240" w:lineRule="auto"/>
        <w:contextualSpacing/>
        <w:rPr>
          <w:rFonts w:cs="Calibri"/>
          <w:lang w:val="en-GB"/>
        </w:rPr>
      </w:pPr>
      <w:r w:rsidRPr="00107D66">
        <w:rPr>
          <w:rFonts w:cs="Calibri"/>
          <w:lang w:val="en-GB"/>
        </w:rPr>
        <w:t>Advantages of being a member of the European Union</w:t>
      </w:r>
    </w:p>
    <w:p w:rsidR="00107D66" w:rsidRPr="00107D66" w:rsidRDefault="00107D66" w:rsidP="00107D66">
      <w:pPr>
        <w:numPr>
          <w:ilvl w:val="0"/>
          <w:numId w:val="10"/>
        </w:numPr>
        <w:spacing w:after="0" w:line="240" w:lineRule="auto"/>
        <w:contextualSpacing/>
        <w:rPr>
          <w:rFonts w:cs="Calibri"/>
          <w:lang w:val="en-GB"/>
        </w:rPr>
      </w:pPr>
      <w:r w:rsidRPr="00107D66">
        <w:rPr>
          <w:rFonts w:cs="Calibri"/>
          <w:lang w:val="en-GB"/>
        </w:rPr>
        <w:t>Disadvantages of being a member of the European Union</w:t>
      </w:r>
    </w:p>
    <w:p w:rsidR="00107D66" w:rsidRPr="00107D66" w:rsidRDefault="00107D66" w:rsidP="00107D66">
      <w:pPr>
        <w:numPr>
          <w:ilvl w:val="0"/>
          <w:numId w:val="10"/>
        </w:numPr>
        <w:spacing w:after="0" w:line="240" w:lineRule="auto"/>
        <w:contextualSpacing/>
        <w:rPr>
          <w:rFonts w:cs="Calibri"/>
          <w:lang w:val="en-GB"/>
        </w:rPr>
      </w:pPr>
      <w:r w:rsidRPr="00107D66">
        <w:rPr>
          <w:rFonts w:cs="Calibri"/>
          <w:lang w:val="en-GB"/>
        </w:rPr>
        <w:t>EURO adoption – advantages and disadvantages</w:t>
      </w:r>
    </w:p>
    <w:p w:rsidR="00107D66" w:rsidRPr="00107D66" w:rsidRDefault="00107D66" w:rsidP="00107D66">
      <w:pPr>
        <w:numPr>
          <w:ilvl w:val="0"/>
          <w:numId w:val="10"/>
        </w:numPr>
        <w:spacing w:after="0" w:line="240" w:lineRule="auto"/>
        <w:contextualSpacing/>
        <w:rPr>
          <w:rFonts w:cs="Calibri"/>
          <w:lang w:val="en-GB"/>
        </w:rPr>
      </w:pPr>
      <w:r w:rsidRPr="00107D66">
        <w:rPr>
          <w:rFonts w:cs="Calibri"/>
          <w:lang w:val="en-GB"/>
        </w:rPr>
        <w:t>Euroscepticism and future of the European Union</w:t>
      </w:r>
    </w:p>
    <w:p w:rsidR="00107D66" w:rsidRPr="00107D66" w:rsidRDefault="00107D66" w:rsidP="00107D66">
      <w:pPr>
        <w:spacing w:after="0" w:line="240" w:lineRule="auto"/>
        <w:rPr>
          <w:rFonts w:cs="Calibri"/>
          <w:i/>
          <w:lang w:val="en-GB"/>
        </w:rPr>
      </w:pPr>
    </w:p>
    <w:p w:rsidR="00107D66" w:rsidRPr="00107D66" w:rsidRDefault="00107D66" w:rsidP="00107D66">
      <w:pPr>
        <w:spacing w:after="0" w:line="240" w:lineRule="auto"/>
        <w:rPr>
          <w:rFonts w:cs="Calibri"/>
          <w:i/>
          <w:lang w:val="en-GB"/>
        </w:rPr>
      </w:pPr>
    </w:p>
    <w:p w:rsidR="00CA3216" w:rsidRPr="00894B2D" w:rsidRDefault="00CA3216" w:rsidP="00894B2D"/>
    <w:sectPr w:rsidR="00CA3216" w:rsidRPr="00894B2D" w:rsidSect="00A75AAA">
      <w:headerReference w:type="default" r:id="rId8"/>
      <w:pgSz w:w="11906" w:h="16838"/>
      <w:pgMar w:top="1417" w:right="1417" w:bottom="1417" w:left="1417" w:header="708" w:footer="1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B6D" w:rsidRDefault="00050B6D" w:rsidP="00A75AAA">
      <w:pPr>
        <w:spacing w:after="0" w:line="240" w:lineRule="auto"/>
      </w:pPr>
      <w:r>
        <w:separator/>
      </w:r>
    </w:p>
  </w:endnote>
  <w:endnote w:type="continuationSeparator" w:id="0">
    <w:p w:rsidR="00050B6D" w:rsidRDefault="00050B6D" w:rsidP="00A7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B6D" w:rsidRDefault="00050B6D" w:rsidP="00A75AAA">
      <w:pPr>
        <w:spacing w:after="0" w:line="240" w:lineRule="auto"/>
      </w:pPr>
      <w:r>
        <w:separator/>
      </w:r>
    </w:p>
  </w:footnote>
  <w:footnote w:type="continuationSeparator" w:id="0">
    <w:p w:rsidR="00050B6D" w:rsidRDefault="00050B6D" w:rsidP="00A7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AAA" w:rsidRDefault="0044636E">
    <w:pPr>
      <w:pStyle w:val="Zhlav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3515360</wp:posOffset>
          </wp:positionH>
          <wp:positionV relativeFrom="paragraph">
            <wp:posOffset>-144780</wp:posOffset>
          </wp:positionV>
          <wp:extent cx="2743835" cy="520700"/>
          <wp:effectExtent l="0" t="0" r="0" b="0"/>
          <wp:wrapNone/>
          <wp:docPr id="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83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-734695</wp:posOffset>
          </wp:positionH>
          <wp:positionV relativeFrom="paragraph">
            <wp:posOffset>-322580</wp:posOffset>
          </wp:positionV>
          <wp:extent cx="1473200" cy="882015"/>
          <wp:effectExtent l="0" t="0" r="0" b="0"/>
          <wp:wrapNone/>
          <wp:docPr id="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257A"/>
    <w:multiLevelType w:val="hybridMultilevel"/>
    <w:tmpl w:val="C2887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57C26"/>
    <w:multiLevelType w:val="hybridMultilevel"/>
    <w:tmpl w:val="4048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11DE6"/>
    <w:multiLevelType w:val="multilevel"/>
    <w:tmpl w:val="54C4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6622C1"/>
    <w:multiLevelType w:val="hybridMultilevel"/>
    <w:tmpl w:val="02049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CE19B3"/>
    <w:multiLevelType w:val="hybridMultilevel"/>
    <w:tmpl w:val="7728BA4E"/>
    <w:lvl w:ilvl="0" w:tplc="144C2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B70A3"/>
    <w:multiLevelType w:val="hybridMultilevel"/>
    <w:tmpl w:val="944E1ACC"/>
    <w:lvl w:ilvl="0" w:tplc="A83C7E9C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D53F0"/>
    <w:multiLevelType w:val="hybridMultilevel"/>
    <w:tmpl w:val="BA447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456857"/>
    <w:multiLevelType w:val="hybridMultilevel"/>
    <w:tmpl w:val="9638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E2B0E"/>
    <w:multiLevelType w:val="hybridMultilevel"/>
    <w:tmpl w:val="3CEEC5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C233C6"/>
    <w:multiLevelType w:val="hybridMultilevel"/>
    <w:tmpl w:val="D2D249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AA"/>
    <w:rsid w:val="00050B6D"/>
    <w:rsid w:val="00070F99"/>
    <w:rsid w:val="00107D66"/>
    <w:rsid w:val="00163BAF"/>
    <w:rsid w:val="00185772"/>
    <w:rsid w:val="00382823"/>
    <w:rsid w:val="0044636E"/>
    <w:rsid w:val="00447C1B"/>
    <w:rsid w:val="006A1249"/>
    <w:rsid w:val="0074496C"/>
    <w:rsid w:val="00894B2D"/>
    <w:rsid w:val="00905D94"/>
    <w:rsid w:val="00A16363"/>
    <w:rsid w:val="00A75AAA"/>
    <w:rsid w:val="00CA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5AAA"/>
  </w:style>
  <w:style w:type="paragraph" w:styleId="Zpat">
    <w:name w:val="footer"/>
    <w:basedOn w:val="Normln"/>
    <w:link w:val="ZpatChar"/>
    <w:uiPriority w:val="99"/>
    <w:unhideWhenUsed/>
    <w:rsid w:val="00A7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5AAA"/>
  </w:style>
  <w:style w:type="paragraph" w:styleId="Textbubliny">
    <w:name w:val="Balloon Text"/>
    <w:basedOn w:val="Normln"/>
    <w:link w:val="TextbublinyChar"/>
    <w:uiPriority w:val="99"/>
    <w:semiHidden/>
    <w:unhideWhenUsed/>
    <w:rsid w:val="00A7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75A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70F99"/>
    <w:pPr>
      <w:spacing w:after="0" w:line="240" w:lineRule="auto"/>
      <w:ind w:left="720"/>
      <w:contextualSpacing/>
    </w:pPr>
    <w:rPr>
      <w:lang w:val="en-GB"/>
    </w:rPr>
  </w:style>
  <w:style w:type="table" w:styleId="Mkatabulky">
    <w:name w:val="Table Grid"/>
    <w:basedOn w:val="Normlntabulka"/>
    <w:rsid w:val="00107D6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5AAA"/>
  </w:style>
  <w:style w:type="paragraph" w:styleId="Zpat">
    <w:name w:val="footer"/>
    <w:basedOn w:val="Normln"/>
    <w:link w:val="ZpatChar"/>
    <w:uiPriority w:val="99"/>
    <w:unhideWhenUsed/>
    <w:rsid w:val="00A7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5AAA"/>
  </w:style>
  <w:style w:type="paragraph" w:styleId="Textbubliny">
    <w:name w:val="Balloon Text"/>
    <w:basedOn w:val="Normln"/>
    <w:link w:val="TextbublinyChar"/>
    <w:uiPriority w:val="99"/>
    <w:semiHidden/>
    <w:unhideWhenUsed/>
    <w:rsid w:val="00A7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75A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70F99"/>
    <w:pPr>
      <w:spacing w:after="0" w:line="240" w:lineRule="auto"/>
      <w:ind w:left="720"/>
      <w:contextualSpacing/>
    </w:pPr>
    <w:rPr>
      <w:lang w:val="en-GB"/>
    </w:rPr>
  </w:style>
  <w:style w:type="table" w:styleId="Mkatabulky">
    <w:name w:val="Table Grid"/>
    <w:basedOn w:val="Normlntabulka"/>
    <w:rsid w:val="00107D6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CJV MU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Sindelar</dc:creator>
  <cp:keywords/>
  <dc:description/>
  <cp:lastModifiedBy>Radmila Doupovcová</cp:lastModifiedBy>
  <cp:revision>2</cp:revision>
  <cp:lastPrinted>2012-08-21T16:07:00Z</cp:lastPrinted>
  <dcterms:created xsi:type="dcterms:W3CDTF">2014-02-24T08:07:00Z</dcterms:created>
  <dcterms:modified xsi:type="dcterms:W3CDTF">2014-02-24T08:07:00Z</dcterms:modified>
</cp:coreProperties>
</file>