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5" w:rsidRPr="006909B9" w:rsidRDefault="001846D5" w:rsidP="002966AE">
      <w:pPr>
        <w:jc w:val="center"/>
        <w:rPr>
          <w:rFonts w:ascii="Bradley Hand ITC" w:hAnsi="Bradley Hand ITC"/>
          <w:b/>
          <w:sz w:val="44"/>
        </w:rPr>
      </w:pPr>
      <w:proofErr w:type="spellStart"/>
      <w:r w:rsidRPr="006909B9">
        <w:rPr>
          <w:rFonts w:ascii="Bradley Hand ITC" w:hAnsi="Bradley Hand ITC"/>
          <w:b/>
          <w:sz w:val="44"/>
        </w:rPr>
        <w:t>Revision</w:t>
      </w:r>
      <w:proofErr w:type="spellEnd"/>
      <w:r w:rsidR="006909B9">
        <w:rPr>
          <w:rFonts w:ascii="Bradley Hand ITC" w:hAnsi="Bradley Hand ITC"/>
          <w:b/>
          <w:sz w:val="44"/>
        </w:rPr>
        <w:t xml:space="preserve"> (I.4)</w:t>
      </w:r>
    </w:p>
    <w:p w:rsidR="001846D5" w:rsidRDefault="001846D5"/>
    <w:tbl>
      <w:tblPr>
        <w:tblStyle w:val="Mkatabulky"/>
        <w:tblW w:w="0" w:type="auto"/>
        <w:jc w:val="center"/>
        <w:tblLook w:val="04A0"/>
      </w:tblPr>
      <w:tblGrid>
        <w:gridCol w:w="4606"/>
        <w:gridCol w:w="4606"/>
      </w:tblGrid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jc w:val="center"/>
              <w:rPr>
                <w:rFonts w:ascii="Broadway" w:hAnsi="Broadway"/>
              </w:rPr>
            </w:pPr>
            <w:r w:rsidRPr="006909B9">
              <w:rPr>
                <w:rFonts w:ascii="Broadway" w:hAnsi="Broadway"/>
              </w:rPr>
              <w:t>Czech</w:t>
            </w: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roadway" w:hAnsi="Broadway"/>
                <w:lang w:val="en-US"/>
              </w:rPr>
            </w:pPr>
            <w:r w:rsidRPr="002966AE">
              <w:rPr>
                <w:rFonts w:ascii="Broadway" w:hAnsi="Broadway"/>
                <w:lang w:val="en-US"/>
              </w:rPr>
              <w:t>English</w:t>
            </w: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</w:rPr>
            </w:pPr>
            <w:r w:rsidRPr="006909B9">
              <w:rPr>
                <w:rFonts w:ascii="Bookman Old Style" w:hAnsi="Bookman Old Style"/>
              </w:rPr>
              <w:t>relativně neplatná smlouva</w:t>
            </w: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</w:rPr>
            </w:pPr>
            <w:r w:rsidRPr="006909B9">
              <w:rPr>
                <w:rFonts w:ascii="Bookman Old Style" w:hAnsi="Bookman Old Style"/>
              </w:rPr>
              <w:t>podnikat</w:t>
            </w: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</w:rPr>
            </w:pPr>
            <w:r w:rsidRPr="006909B9">
              <w:rPr>
                <w:rFonts w:ascii="Bookman Old Style" w:hAnsi="Bookman Old Style"/>
              </w:rPr>
              <w:t>společenská smlouva</w:t>
            </w: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</w:rPr>
            </w:pPr>
            <w:r w:rsidRPr="006909B9">
              <w:rPr>
                <w:rFonts w:ascii="Bookman Old Style" w:hAnsi="Bookman Old Style"/>
              </w:rPr>
              <w:t>stanovy</w:t>
            </w: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</w:rPr>
            </w:pPr>
            <w:r w:rsidRPr="006909B9">
              <w:rPr>
                <w:rFonts w:ascii="Bookman Old Style" w:hAnsi="Bookman Old Style"/>
              </w:rPr>
              <w:t>s.r.o.</w:t>
            </w: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limited partnership company</w:t>
            </w: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1846D5" w:rsidRPr="002966AE" w:rsidRDefault="001846D5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objects clause</w:t>
            </w:r>
          </w:p>
        </w:tc>
      </w:tr>
      <w:tr w:rsidR="001846D5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1846D5" w:rsidRPr="006909B9" w:rsidRDefault="001846D5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1846D5" w:rsidRPr="002966AE" w:rsidRDefault="006909B9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activities ultra vires</w:t>
            </w: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Default="006909B9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insider trading</w:t>
            </w: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Pr="006909B9" w:rsidRDefault="006909B9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shareholder</w:t>
            </w: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Pr="006909B9" w:rsidRDefault="006909B9" w:rsidP="001846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pokrevní příbuzný</w:t>
            </w: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Default="006909B9" w:rsidP="001846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druh</w:t>
            </w: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Default="006909B9" w:rsidP="001846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společné jmění manželů</w:t>
            </w: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937FB4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37FB4" w:rsidRPr="00937FB4" w:rsidRDefault="00937FB4" w:rsidP="001846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péče o nezletilé děti</w:t>
            </w:r>
          </w:p>
        </w:tc>
        <w:tc>
          <w:tcPr>
            <w:tcW w:w="4606" w:type="dxa"/>
            <w:vAlign w:val="center"/>
          </w:tcPr>
          <w:p w:rsidR="00937FB4" w:rsidRPr="002966AE" w:rsidRDefault="00937FB4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937FB4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37FB4" w:rsidRPr="00937FB4" w:rsidRDefault="00937FB4" w:rsidP="001846D5">
            <w:pPr>
              <w:rPr>
                <w:rFonts w:ascii="Bookman Old Style" w:hAnsi="Bookman Old Style"/>
              </w:rPr>
            </w:pPr>
            <w:r w:rsidRPr="00937FB4">
              <w:rPr>
                <w:rFonts w:ascii="Bookman Old Style" w:hAnsi="Bookman Old Style"/>
              </w:rPr>
              <w:t>střídavá péče</w:t>
            </w:r>
          </w:p>
        </w:tc>
        <w:tc>
          <w:tcPr>
            <w:tcW w:w="4606" w:type="dxa"/>
            <w:vAlign w:val="center"/>
          </w:tcPr>
          <w:p w:rsidR="00937FB4" w:rsidRPr="002966AE" w:rsidRDefault="00937FB4" w:rsidP="001846D5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Pr="006909B9" w:rsidRDefault="006909B9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a child conceived in wedlock</w:t>
            </w: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Pr="006909B9" w:rsidRDefault="006909B9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6909B9" w:rsidRPr="002966AE" w:rsidRDefault="006909B9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uncontested divorce</w:t>
            </w:r>
          </w:p>
        </w:tc>
      </w:tr>
      <w:tr w:rsidR="006909B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909B9" w:rsidRDefault="006909B9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6909B9" w:rsidRPr="002966AE" w:rsidRDefault="00937FB4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sound testator</w:t>
            </w:r>
          </w:p>
        </w:tc>
      </w:tr>
      <w:tr w:rsidR="00937FB4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37FB4" w:rsidRDefault="00937FB4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937FB4" w:rsidRPr="002966AE" w:rsidRDefault="009A6181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die intestate</w:t>
            </w:r>
          </w:p>
        </w:tc>
      </w:tr>
      <w:tr w:rsidR="009A6181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A6181" w:rsidRDefault="009A6181" w:rsidP="001846D5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9A6181" w:rsidRPr="002966AE" w:rsidRDefault="009A6181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bequeath property</w:t>
            </w:r>
          </w:p>
        </w:tc>
      </w:tr>
      <w:tr w:rsidR="009A6181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A6181" w:rsidRPr="009A6181" w:rsidRDefault="009A6181" w:rsidP="009A6181">
            <w:pPr>
              <w:rPr>
                <w:rFonts w:ascii="Bookman Old Style" w:hAnsi="Bookman Old Style"/>
              </w:rPr>
            </w:pPr>
            <w:r w:rsidRPr="009A6181">
              <w:rPr>
                <w:rFonts w:ascii="Bookman Old Style" w:hAnsi="Bookman Old Style"/>
              </w:rPr>
              <w:t>právní odpovědnost výrobce za výrobek</w:t>
            </w:r>
          </w:p>
        </w:tc>
        <w:tc>
          <w:tcPr>
            <w:tcW w:w="4606" w:type="dxa"/>
            <w:vAlign w:val="center"/>
          </w:tcPr>
          <w:p w:rsidR="009A6181" w:rsidRPr="002966AE" w:rsidRDefault="009A6181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9A6181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A6181" w:rsidRPr="009A6181" w:rsidRDefault="009A6181" w:rsidP="009A6181">
            <w:pPr>
              <w:rPr>
                <w:rFonts w:ascii="Bookman Old Style" w:hAnsi="Bookman Old Style"/>
              </w:rPr>
            </w:pPr>
            <w:r w:rsidRPr="009A6181">
              <w:rPr>
                <w:rFonts w:ascii="Bookman Old Style" w:hAnsi="Bookman Old Style"/>
              </w:rPr>
              <w:t>smluvní podmínky pro poskytování služeb</w:t>
            </w:r>
          </w:p>
        </w:tc>
        <w:tc>
          <w:tcPr>
            <w:tcW w:w="4606" w:type="dxa"/>
            <w:vAlign w:val="center"/>
          </w:tcPr>
          <w:p w:rsidR="009A6181" w:rsidRPr="002966AE" w:rsidRDefault="009A6181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9A6181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A6181" w:rsidRPr="009A6181" w:rsidRDefault="009A6181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odkládací podmínka </w:t>
            </w:r>
          </w:p>
        </w:tc>
        <w:tc>
          <w:tcPr>
            <w:tcW w:w="4606" w:type="dxa"/>
            <w:vAlign w:val="center"/>
          </w:tcPr>
          <w:p w:rsidR="009A6181" w:rsidRPr="002966AE" w:rsidRDefault="009A6181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9A6181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9A6181" w:rsidRDefault="00666A59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</w:t>
            </w:r>
            <w:r w:rsidR="009A6181">
              <w:rPr>
                <w:rFonts w:ascii="Bookman Old Style" w:hAnsi="Bookman Old Style"/>
              </w:rPr>
              <w:t xml:space="preserve">zdát </w:t>
            </w:r>
            <w:r>
              <w:rPr>
                <w:rFonts w:ascii="Bookman Old Style" w:hAnsi="Bookman Old Style"/>
              </w:rPr>
              <w:t>se práva</w:t>
            </w:r>
          </w:p>
        </w:tc>
        <w:tc>
          <w:tcPr>
            <w:tcW w:w="4606" w:type="dxa"/>
            <w:vAlign w:val="center"/>
          </w:tcPr>
          <w:p w:rsidR="009A6181" w:rsidRPr="002966AE" w:rsidRDefault="009A6181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666A59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666A59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pracovní poměr na dobu určitou</w:t>
            </w:r>
          </w:p>
        </w:tc>
        <w:tc>
          <w:tcPr>
            <w:tcW w:w="4606" w:type="dxa"/>
            <w:vAlign w:val="center"/>
          </w:tcPr>
          <w:p w:rsidR="00666A59" w:rsidRPr="002966AE" w:rsidRDefault="00666A59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dohoda o provedení práce</w:t>
            </w: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dát zaměstnanci výpověď</w:t>
            </w: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žaloba na neplatnost výpovědi</w:t>
            </w: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odstupné</w:t>
            </w: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P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manual work</w:t>
            </w: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trade unions</w:t>
            </w: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a grievance procedure</w:t>
            </w: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wage and salary</w:t>
            </w: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trial period</w:t>
            </w: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Pr="002966AE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výhradní právo k vynálezu</w:t>
            </w: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Pr="002966AE" w:rsidRDefault="002966AE" w:rsidP="009A618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porušení autorského práva</w:t>
            </w: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P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a passing-off action</w:t>
            </w:r>
          </w:p>
        </w:tc>
      </w:tr>
      <w:tr w:rsidR="002966AE" w:rsidTr="001846D5">
        <w:trPr>
          <w:trHeight w:val="469"/>
          <w:jc w:val="center"/>
        </w:trPr>
        <w:tc>
          <w:tcPr>
            <w:tcW w:w="4606" w:type="dxa"/>
            <w:vAlign w:val="center"/>
          </w:tcPr>
          <w:p w:rsidR="002966AE" w:rsidRPr="002966AE" w:rsidRDefault="002966AE" w:rsidP="009A6181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606" w:type="dxa"/>
            <w:vAlign w:val="center"/>
          </w:tcPr>
          <w:p w:rsidR="002966AE" w:rsidRPr="002966AE" w:rsidRDefault="002966AE" w:rsidP="001846D5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966AE">
              <w:rPr>
                <w:rFonts w:ascii="Bookman Old Style" w:hAnsi="Bookman Old Style"/>
                <w:lang w:val="en-US"/>
              </w:rPr>
              <w:t>copyright holder</w:t>
            </w:r>
          </w:p>
        </w:tc>
      </w:tr>
    </w:tbl>
    <w:p w:rsidR="001846D5" w:rsidRDefault="001846D5">
      <w:bookmarkStart w:id="0" w:name="_GoBack"/>
      <w:bookmarkEnd w:id="0"/>
    </w:p>
    <w:sectPr w:rsidR="001846D5" w:rsidSect="00DC46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D6" w:rsidRDefault="00521FD6" w:rsidP="002966AE">
      <w:pPr>
        <w:spacing w:after="0" w:line="240" w:lineRule="auto"/>
      </w:pPr>
      <w:r>
        <w:separator/>
      </w:r>
    </w:p>
  </w:endnote>
  <w:endnote w:type="continuationSeparator" w:id="0">
    <w:p w:rsidR="00521FD6" w:rsidRDefault="00521FD6" w:rsidP="0029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40894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966AE" w:rsidRDefault="002966AE">
            <w:pPr>
              <w:pStyle w:val="Zpat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 w:rsidR="00DC46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C4622">
              <w:rPr>
                <w:b/>
                <w:bCs/>
                <w:sz w:val="24"/>
                <w:szCs w:val="24"/>
              </w:rPr>
              <w:fldChar w:fldCharType="separate"/>
            </w:r>
            <w:r w:rsidR="004F4819">
              <w:rPr>
                <w:b/>
                <w:bCs/>
                <w:noProof/>
              </w:rPr>
              <w:t>1</w:t>
            </w:r>
            <w:r w:rsidR="00DC46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C46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C4622">
              <w:rPr>
                <w:b/>
                <w:bCs/>
                <w:sz w:val="24"/>
                <w:szCs w:val="24"/>
              </w:rPr>
              <w:fldChar w:fldCharType="separate"/>
            </w:r>
            <w:r w:rsidR="004F4819">
              <w:rPr>
                <w:b/>
                <w:bCs/>
                <w:noProof/>
              </w:rPr>
              <w:t>2</w:t>
            </w:r>
            <w:r w:rsidR="00DC46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66AE" w:rsidRDefault="002966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D6" w:rsidRDefault="00521FD6" w:rsidP="002966AE">
      <w:pPr>
        <w:spacing w:after="0" w:line="240" w:lineRule="auto"/>
      </w:pPr>
      <w:r>
        <w:separator/>
      </w:r>
    </w:p>
  </w:footnote>
  <w:footnote w:type="continuationSeparator" w:id="0">
    <w:p w:rsidR="00521FD6" w:rsidRDefault="00521FD6" w:rsidP="00296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6D5"/>
    <w:rsid w:val="00067DAF"/>
    <w:rsid w:val="000B1075"/>
    <w:rsid w:val="001254D8"/>
    <w:rsid w:val="00126345"/>
    <w:rsid w:val="00157471"/>
    <w:rsid w:val="001749AD"/>
    <w:rsid w:val="001846D5"/>
    <w:rsid w:val="00196075"/>
    <w:rsid w:val="001E342E"/>
    <w:rsid w:val="00281D57"/>
    <w:rsid w:val="0028492F"/>
    <w:rsid w:val="00291696"/>
    <w:rsid w:val="002966AE"/>
    <w:rsid w:val="002A1BA0"/>
    <w:rsid w:val="002D634A"/>
    <w:rsid w:val="00377E63"/>
    <w:rsid w:val="003C1E7D"/>
    <w:rsid w:val="00483CFB"/>
    <w:rsid w:val="004917FD"/>
    <w:rsid w:val="004B6F48"/>
    <w:rsid w:val="004F4819"/>
    <w:rsid w:val="00521FD6"/>
    <w:rsid w:val="00532F02"/>
    <w:rsid w:val="00544E35"/>
    <w:rsid w:val="00585115"/>
    <w:rsid w:val="0059369A"/>
    <w:rsid w:val="005B6F23"/>
    <w:rsid w:val="005F1BB8"/>
    <w:rsid w:val="005F31BF"/>
    <w:rsid w:val="00661E96"/>
    <w:rsid w:val="00666A59"/>
    <w:rsid w:val="006909B9"/>
    <w:rsid w:val="006B4E22"/>
    <w:rsid w:val="006D20B0"/>
    <w:rsid w:val="00770BF6"/>
    <w:rsid w:val="007E7116"/>
    <w:rsid w:val="00860A3D"/>
    <w:rsid w:val="00937FB4"/>
    <w:rsid w:val="00940614"/>
    <w:rsid w:val="00993AB4"/>
    <w:rsid w:val="009A6181"/>
    <w:rsid w:val="009B3EC6"/>
    <w:rsid w:val="009E7610"/>
    <w:rsid w:val="00A3283D"/>
    <w:rsid w:val="00A4378D"/>
    <w:rsid w:val="00A60443"/>
    <w:rsid w:val="00A9543C"/>
    <w:rsid w:val="00AA3957"/>
    <w:rsid w:val="00AE2B0B"/>
    <w:rsid w:val="00B673EC"/>
    <w:rsid w:val="00B76F0C"/>
    <w:rsid w:val="00C1172A"/>
    <w:rsid w:val="00C32173"/>
    <w:rsid w:val="00CA1C4E"/>
    <w:rsid w:val="00CB44FE"/>
    <w:rsid w:val="00CE3B4E"/>
    <w:rsid w:val="00D36CB6"/>
    <w:rsid w:val="00D51367"/>
    <w:rsid w:val="00D96536"/>
    <w:rsid w:val="00DC4622"/>
    <w:rsid w:val="00DD2FB9"/>
    <w:rsid w:val="00E86FF7"/>
    <w:rsid w:val="00E913E9"/>
    <w:rsid w:val="00EA3CB8"/>
    <w:rsid w:val="00EB4DA8"/>
    <w:rsid w:val="00EC09BE"/>
    <w:rsid w:val="00FB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9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6AE"/>
  </w:style>
  <w:style w:type="paragraph" w:styleId="Zpat">
    <w:name w:val="footer"/>
    <w:basedOn w:val="Normln"/>
    <w:link w:val="ZpatChar"/>
    <w:uiPriority w:val="99"/>
    <w:unhideWhenUsed/>
    <w:rsid w:val="0029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9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6AE"/>
  </w:style>
  <w:style w:type="paragraph" w:styleId="Zpat">
    <w:name w:val="footer"/>
    <w:basedOn w:val="Normln"/>
    <w:link w:val="ZpatChar"/>
    <w:uiPriority w:val="99"/>
    <w:unhideWhenUsed/>
    <w:rsid w:val="0029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93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93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6D12-DE9D-4FED-B27C-E762F82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Smejkal</dc:creator>
  <cp:keywords/>
  <dc:description/>
  <cp:lastModifiedBy>Uživatel</cp:lastModifiedBy>
  <cp:revision>2</cp:revision>
  <dcterms:created xsi:type="dcterms:W3CDTF">2014-02-25T18:05:00Z</dcterms:created>
  <dcterms:modified xsi:type="dcterms:W3CDTF">2014-02-25T18:05:00Z</dcterms:modified>
</cp:coreProperties>
</file>