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92" w:rsidRPr="007A51A6" w:rsidRDefault="007A51A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Svoboda </w:t>
      </w:r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>myšlení, svědomí a náboženského vyznání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(15,16 Listiny, 9 EÚ)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1A6" w:rsidRPr="007A51A6" w:rsidRDefault="007A51A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Obsah 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Věřit a měnit víru nebo nevěřit, vyznávat sám nebo s ostatními a projevovat to. 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Výhrada svědomí. 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>oukromě nebo veřejně, bohoslužbou, vyučováním, náboženskými úkony nebo zachováváním obřadu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Práva jednotlivce i práva církve či náboženské společnosti. Práva rodiny. 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Čistý 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nějaké pozitivní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závazky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51A6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1A6" w:rsidRDefault="007A51A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Fórum </w:t>
      </w:r>
      <w:proofErr w:type="spellStart"/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>internum</w:t>
      </w:r>
      <w:proofErr w:type="spellEnd"/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fórum </w:t>
      </w:r>
      <w:proofErr w:type="spellStart"/>
      <w:r w:rsidRPr="007A51A6">
        <w:rPr>
          <w:rFonts w:ascii="Times New Roman" w:eastAsia="Times New Roman" w:hAnsi="Times New Roman" w:cs="Times New Roman"/>
          <w:sz w:val="28"/>
          <w:szCs w:val="28"/>
          <w:lang w:eastAsia="cs-CZ"/>
        </w:rPr>
        <w:t>externum</w:t>
      </w:r>
      <w:proofErr w:type="spellEnd"/>
    </w:p>
    <w:p w:rsidR="00C0578E" w:rsidRDefault="00C0578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A51A6" w:rsidRDefault="007A51A6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Výhrada svědomí</w:t>
      </w:r>
    </w:p>
    <w:p w:rsidR="00C0578E" w:rsidRDefault="007A51A6" w:rsidP="00C0578E">
      <w:pPr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zase ti odpírači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05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C0578E" w:rsidRPr="00FE5CD5">
        <w:rPr>
          <w:b/>
          <w:bCs/>
          <w:sz w:val="20"/>
          <w:szCs w:val="20"/>
        </w:rPr>
        <w:t>Pl.</w:t>
      </w:r>
      <w:proofErr w:type="gramEnd"/>
      <w:r w:rsidR="00C0578E" w:rsidRPr="00FE5CD5">
        <w:rPr>
          <w:b/>
          <w:bCs/>
          <w:sz w:val="20"/>
          <w:szCs w:val="20"/>
        </w:rPr>
        <w:t>ÚS</w:t>
      </w:r>
      <w:proofErr w:type="spellEnd"/>
      <w:r w:rsidR="00C0578E" w:rsidRPr="00FE5CD5">
        <w:rPr>
          <w:b/>
          <w:bCs/>
          <w:sz w:val="20"/>
          <w:szCs w:val="20"/>
        </w:rPr>
        <w:t>-st. 39/14 ze dne 25. 11. 2014</w:t>
      </w:r>
      <w:r w:rsidR="00C05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č. </w:t>
      </w:r>
      <w:r w:rsidR="00C0578E" w:rsidRPr="00FE5CD5">
        <w:rPr>
          <w:b/>
          <w:bCs/>
          <w:sz w:val="20"/>
          <w:szCs w:val="20"/>
        </w:rPr>
        <w:t>297/2014 Sb.</w:t>
      </w:r>
    </w:p>
    <w:p w:rsidR="00230DCB" w:rsidRDefault="00230DCB" w:rsidP="00C0578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 bis in idem</w:t>
      </w:r>
    </w:p>
    <w:p w:rsidR="00C0578E" w:rsidRDefault="00C0578E" w:rsidP="00C0578E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</w:t>
      </w:r>
      <w:proofErr w:type="spellEnd"/>
      <w:r>
        <w:rPr>
          <w:b/>
          <w:bCs/>
          <w:sz w:val="20"/>
          <w:szCs w:val="20"/>
        </w:rPr>
        <w:t xml:space="preserve"> ÚS 42/2 z </w:t>
      </w:r>
      <w:proofErr w:type="gramStart"/>
      <w:r>
        <w:rPr>
          <w:b/>
          <w:bCs/>
          <w:sz w:val="20"/>
          <w:szCs w:val="20"/>
        </w:rPr>
        <w:t>26.3.2003</w:t>
      </w:r>
      <w:proofErr w:type="gramEnd"/>
      <w:r>
        <w:rPr>
          <w:b/>
          <w:bCs/>
          <w:sz w:val="20"/>
          <w:szCs w:val="20"/>
        </w:rPr>
        <w:t>, č. 106/2003 Sb. – konec války soudů – povinnost rehabilitovat !</w:t>
      </w:r>
    </w:p>
    <w:p w:rsidR="00C0578E" w:rsidRDefault="00C0578E" w:rsidP="00C0578E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</w:t>
      </w:r>
      <w:proofErr w:type="spellEnd"/>
      <w:r>
        <w:rPr>
          <w:b/>
          <w:bCs/>
          <w:sz w:val="20"/>
          <w:szCs w:val="20"/>
        </w:rPr>
        <w:t xml:space="preserve"> ÚS 18/98 z </w:t>
      </w:r>
      <w:proofErr w:type="gramStart"/>
      <w:r>
        <w:rPr>
          <w:b/>
          <w:bCs/>
          <w:sz w:val="20"/>
          <w:szCs w:val="20"/>
        </w:rPr>
        <w:t>2.6. 99</w:t>
      </w:r>
      <w:proofErr w:type="gramEnd"/>
      <w:r>
        <w:rPr>
          <w:b/>
          <w:bCs/>
          <w:sz w:val="20"/>
          <w:szCs w:val="20"/>
        </w:rPr>
        <w:t xml:space="preserve">, č. 151/1999 Sb. - </w:t>
      </w:r>
      <w:r w:rsidRPr="00C0578E">
        <w:rPr>
          <w:b/>
          <w:bCs/>
          <w:sz w:val="20"/>
          <w:szCs w:val="20"/>
        </w:rPr>
        <w:t xml:space="preserve">derogace </w:t>
      </w:r>
      <w:proofErr w:type="spellStart"/>
      <w:r w:rsidRPr="00C0578E">
        <w:rPr>
          <w:b/>
          <w:bCs/>
          <w:sz w:val="20"/>
          <w:szCs w:val="20"/>
        </w:rPr>
        <w:t>ust</w:t>
      </w:r>
      <w:proofErr w:type="spellEnd"/>
      <w:r w:rsidRPr="00C0578E">
        <w:rPr>
          <w:b/>
          <w:bCs/>
          <w:sz w:val="20"/>
          <w:szCs w:val="20"/>
        </w:rPr>
        <w:t xml:space="preserve">. </w:t>
      </w:r>
      <w:proofErr w:type="gramStart"/>
      <w:r w:rsidRPr="00C0578E">
        <w:rPr>
          <w:b/>
          <w:bCs/>
          <w:sz w:val="20"/>
          <w:szCs w:val="20"/>
        </w:rPr>
        <w:t>zákona</w:t>
      </w:r>
      <w:proofErr w:type="gramEnd"/>
      <w:r w:rsidRPr="00C0578E">
        <w:rPr>
          <w:b/>
          <w:bCs/>
          <w:sz w:val="20"/>
          <w:szCs w:val="20"/>
        </w:rPr>
        <w:t xml:space="preserve"> o civilní službě</w:t>
      </w:r>
    </w:p>
    <w:p w:rsidR="00C0578E" w:rsidRDefault="00C0578E" w:rsidP="00C0578E">
      <w:pPr>
        <w:rPr>
          <w:b/>
          <w:bCs/>
          <w:sz w:val="20"/>
          <w:szCs w:val="20"/>
        </w:rPr>
      </w:pPr>
    </w:p>
    <w:p w:rsidR="007A51A6" w:rsidRDefault="00C057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3C90">
        <w:rPr>
          <w:rFonts w:ascii="Times New Roman" w:eastAsia="Times New Roman" w:hAnsi="Times New Roman" w:cs="Times New Roman"/>
          <w:sz w:val="28"/>
          <w:szCs w:val="28"/>
          <w:lang w:eastAsia="cs-CZ"/>
        </w:rPr>
        <w:t>Česká otázka</w:t>
      </w:r>
      <w:r w:rsidR="007A51A6" w:rsidRPr="000A3C90">
        <w:rPr>
          <w:rFonts w:ascii="Times New Roman" w:eastAsia="Times New Roman" w:hAnsi="Times New Roman" w:cs="Times New Roman"/>
          <w:sz w:val="28"/>
          <w:szCs w:val="28"/>
          <w:lang w:eastAsia="cs-CZ"/>
        </w:rPr>
        <w:t>: Interpretace čl. 16 odst. 2 Listiny</w:t>
      </w:r>
      <w:r w:rsidR="007A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0578E" w:rsidRDefault="007A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>Církve a náboženské společnosti spravují své záležitosti, zejména ustavují své orgány, ustanovují své duchovní a zřizují řeholní a jiné církevní instituce nezávisle na státních orgánech.</w:t>
      </w:r>
    </w:p>
    <w:p w:rsidR="00C0578E" w:rsidRDefault="00C057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578E" w:rsidRDefault="00C057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 6/2002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 2/2006</w:t>
      </w:r>
      <w:r w:rsidR="000A3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autonomie církví při zřizování svých právnických osob</w:t>
      </w:r>
    </w:p>
    <w:p w:rsidR="000A3C90" w:rsidRDefault="00C057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Interpretace zákona č. </w:t>
      </w:r>
      <w:r w:rsidR="000A3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3/2002 Sb. a jeho novelizace č. </w:t>
      </w:r>
      <w:r w:rsidR="000A3C90" w:rsidRPr="000A3C90">
        <w:rPr>
          <w:rFonts w:ascii="Times New Roman" w:eastAsia="Times New Roman" w:hAnsi="Times New Roman" w:cs="Times New Roman"/>
          <w:sz w:val="24"/>
          <w:szCs w:val="24"/>
          <w:lang w:eastAsia="cs-CZ"/>
        </w:rPr>
        <w:t>495/2005 Sb.</w:t>
      </w:r>
    </w:p>
    <w:p w:rsidR="000A3C90" w:rsidRDefault="000A3C9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3C90" w:rsidRPr="000A3C90" w:rsidRDefault="000A3C9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A3C9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Církevní restituce </w:t>
      </w:r>
    </w:p>
    <w:p w:rsidR="000A3C90" w:rsidRDefault="000A3C9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 10/13 ze dne 29. 5. 2013, č. 177/2013 Sb. </w:t>
      </w:r>
    </w:p>
    <w:p w:rsidR="000A3C90" w:rsidRDefault="000A3C9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564D" w:rsidRDefault="0000564D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564D" w:rsidRDefault="0000564D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A3C90" w:rsidRPr="000A3C90" w:rsidRDefault="000A3C9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A3C90">
        <w:rPr>
          <w:rFonts w:ascii="Times New Roman" w:eastAsia="Times New Roman" w:hAnsi="Times New Roman" w:cs="Times New Roman"/>
          <w:sz w:val="28"/>
          <w:szCs w:val="28"/>
          <w:lang w:eastAsia="cs-CZ"/>
        </w:rPr>
        <w:t>ESLP</w:t>
      </w:r>
    </w:p>
    <w:p w:rsidR="008561A5" w:rsidRPr="00DF7F61" w:rsidRDefault="000A3C90" w:rsidP="008561A5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Náboženství na pracovišti, ve věznici, Proselytismus</w:t>
      </w:r>
      <w:r w:rsidR="00856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="008561A5"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>Kokkinakis</w:t>
      </w:r>
      <w:proofErr w:type="spellEnd"/>
      <w:r w:rsidR="008561A5"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Řecku</w:t>
      </w:r>
      <w:r w:rsidR="008561A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8561A5" w:rsidRPr="00856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561A5"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>Manoussakis</w:t>
      </w:r>
      <w:proofErr w:type="spellEnd"/>
      <w:r w:rsidR="008561A5" w:rsidRPr="00DF7F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spol. proti Řecku</w:t>
      </w:r>
    </w:p>
    <w:p w:rsidR="000A3C90" w:rsidRDefault="000A3C9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Uznání či registrace církve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spol., vnitřní autonomie, majetek církví </w:t>
      </w:r>
    </w:p>
    <w:p w:rsidR="008561A5" w:rsidRDefault="008561A5" w:rsidP="00230DC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30DCB" w:rsidRDefault="000A3C90" w:rsidP="00230DC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A3C90">
        <w:rPr>
          <w:rFonts w:ascii="Times New Roman" w:eastAsia="Times New Roman" w:hAnsi="Times New Roman" w:cs="Times New Roman"/>
          <w:sz w:val="28"/>
          <w:szCs w:val="28"/>
          <w:lang w:eastAsia="cs-CZ"/>
        </w:rPr>
        <w:t>Náboženské symboly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Sekularizace a</w:t>
      </w:r>
      <w:r w:rsidR="0000564D">
        <w:rPr>
          <w:rFonts w:ascii="Times New Roman" w:hAnsi="Times New Roman" w:cs="Times New Roman"/>
          <w:sz w:val="24"/>
          <w:szCs w:val="24"/>
        </w:rPr>
        <w:t xml:space="preserve"> neutralita veřejného prostoru  - vyprázdnit či umožnit </w:t>
      </w:r>
      <w:proofErr w:type="gramStart"/>
      <w:r w:rsidR="0000564D">
        <w:rPr>
          <w:rFonts w:ascii="Times New Roman" w:hAnsi="Times New Roman" w:cs="Times New Roman"/>
          <w:sz w:val="24"/>
          <w:szCs w:val="24"/>
        </w:rPr>
        <w:t>mnohost ?</w:t>
      </w:r>
      <w:proofErr w:type="gramEnd"/>
    </w:p>
    <w:p w:rsidR="00230DCB" w:rsidRPr="003E3BD3" w:rsidRDefault="00230DCB" w:rsidP="00230DC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Vnitrostátní hodnoty a požadavek transparentní úpravy případného omezení 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Problém s příchodem nového náboženství 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Kontrola a bezpečnost </w:t>
      </w:r>
    </w:p>
    <w:p w:rsidR="00230DCB" w:rsidRPr="003E3BD3" w:rsidRDefault="00230DCB" w:rsidP="003E3BD3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Mann </w:t>
      </w:r>
      <w:proofErr w:type="spellStart"/>
      <w:r w:rsidRPr="003E3BD3">
        <w:rPr>
          <w:rFonts w:ascii="Times New Roman" w:eastAsia="Times New Roman" w:hAnsi="Times New Roman" w:cs="Times New Roman"/>
          <w:sz w:val="24"/>
          <w:szCs w:val="24"/>
          <w:lang w:eastAsia="cs-CZ"/>
        </w:rPr>
        <w:t>Singh</w:t>
      </w:r>
      <w:proofErr w:type="spellEnd"/>
      <w:r w:rsidRPr="003E3B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Francii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Morsli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Francii – nepřípustné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Maročanka manželka Francouze nedostala fr. vstupní vízum, protože se odmítla podrobit kontrole své tváře mužem v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Marakéši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na fr. velvyslanectví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8561A5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Symboly ve škole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Leyla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Sahin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Turecku – velký senát – neporušení čl. 9 – 2005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Studentka medicíny vyhozena ze studií kvůli nošení šátku, pak v klidu dostudovala v</w:t>
      </w:r>
      <w:r w:rsidR="0000564D">
        <w:rPr>
          <w:rFonts w:ascii="Times New Roman" w:hAnsi="Times New Roman" w:cs="Times New Roman"/>
          <w:sz w:val="24"/>
          <w:szCs w:val="24"/>
        </w:rPr>
        <w:t> </w:t>
      </w:r>
      <w:r w:rsidRPr="003E3BD3">
        <w:rPr>
          <w:rFonts w:ascii="Times New Roman" w:hAnsi="Times New Roman" w:cs="Times New Roman"/>
          <w:sz w:val="24"/>
          <w:szCs w:val="24"/>
        </w:rPr>
        <w:t>Rakousku</w:t>
      </w:r>
      <w:r w:rsidR="000056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564D">
        <w:rPr>
          <w:rFonts w:ascii="Times New Roman" w:hAnsi="Times New Roman" w:cs="Times New Roman"/>
          <w:sz w:val="24"/>
          <w:szCs w:val="24"/>
        </w:rPr>
        <w:t>Kurtulumus</w:t>
      </w:r>
      <w:proofErr w:type="spellEnd"/>
      <w:r w:rsidR="0000564D">
        <w:rPr>
          <w:rFonts w:ascii="Times New Roman" w:hAnsi="Times New Roman" w:cs="Times New Roman"/>
          <w:sz w:val="24"/>
          <w:szCs w:val="24"/>
        </w:rPr>
        <w:t xml:space="preserve"> proti Turecku – nepřípustné – univerzitní učitelka)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v rámci jedné populace více náboženství, neutrální a nestranný stát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veřejný pořádek, harmonie, tolerance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pluralismus, tolerance, ne diktát většiny</w:t>
      </w:r>
    </w:p>
    <w:p w:rsidR="008561A5" w:rsidRPr="003E3BD3" w:rsidRDefault="008561A5" w:rsidP="008561A5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zde opatření státu kvůli sekularizaci, která jsou principiálně ospravedlnitelná a přiměřená</w:t>
      </w:r>
    </w:p>
    <w:p w:rsidR="008561A5" w:rsidRPr="003E3BD3" w:rsidRDefault="008561A5" w:rsidP="00230DCB">
      <w:pPr>
        <w:rPr>
          <w:rFonts w:ascii="Times New Roman" w:hAnsi="Times New Roman" w:cs="Times New Roman"/>
          <w:sz w:val="24"/>
          <w:szCs w:val="24"/>
        </w:rPr>
      </w:pPr>
    </w:p>
    <w:p w:rsidR="003E3BD3" w:rsidRPr="003E3BD3" w:rsidRDefault="003E3BD3" w:rsidP="003E3B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Dahlab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CH – nepřípustné</w:t>
      </w:r>
    </w:p>
    <w:p w:rsidR="003E3BD3" w:rsidRPr="003E3BD3" w:rsidRDefault="003E3BD3" w:rsidP="003E3BD3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Učitelce, po konverzi k islámu, po několika letech zakázali nosit šátek (děti 4 – 8 let snadno ovlivnitelné)     </w:t>
      </w:r>
    </w:p>
    <w:p w:rsidR="003E3BD3" w:rsidRDefault="003E3BD3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8561A5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Velký příběh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Lautsi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Itálii</w:t>
      </w:r>
    </w:p>
    <w:p w:rsidR="008561A5" w:rsidRPr="003E3BD3" w:rsidRDefault="008561A5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Dogru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Kervanci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Francii – neporušení čl. 9 - 2008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Vyloučení studentek pro odmítnutí sundat si šátek kvůli výuce tělocviku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Náboženské symboly a oblečení v práci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Eweida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, Chaplin proti UK –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Eweida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může nosit v práci křížek na krku (letušce to nebrání v práci, na rozdíl třeba od zdravotní sestřičky), u sestřičky Chaplin bylo možno ji nošení křížku zakázat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Ebrahimian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Francii – běžící, vyjádření vlády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Sociální pracovnice v nemocnici, neobnovena pracovní smlouva, protože odmítla nenosit šátek do práce </w:t>
      </w:r>
    </w:p>
    <w:p w:rsidR="008561A5" w:rsidRPr="003E3BD3" w:rsidRDefault="008561A5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Náboženské symboly a oblečení u soudu </w:t>
      </w:r>
    </w:p>
    <w:p w:rsidR="00230DCB" w:rsidRPr="003E3BD3" w:rsidRDefault="008561A5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Desatero v soudní </w:t>
      </w:r>
      <w:r w:rsidR="0000564D">
        <w:rPr>
          <w:rFonts w:ascii="Times New Roman" w:hAnsi="Times New Roman" w:cs="Times New Roman"/>
          <w:sz w:val="24"/>
          <w:szCs w:val="24"/>
        </w:rPr>
        <w:t xml:space="preserve">síni nevyvěsíš </w:t>
      </w:r>
      <w:bookmarkStart w:id="0" w:name="_GoBack"/>
      <w:bookmarkEnd w:id="0"/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3BD3">
        <w:rPr>
          <w:rFonts w:ascii="Times New Roman" w:hAnsi="Times New Roman" w:cs="Times New Roman"/>
          <w:sz w:val="24"/>
          <w:szCs w:val="24"/>
        </w:rPr>
        <w:t>Barik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Edidi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proti Španělsku – běžící, vyjádření vlády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Advokátka vyloučena z jednací síně, protože měla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hijab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, přičemž neexistovalo žádné výslovné pravidlo, které by to umožňovalo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Náboženské symboly na veřejnosti  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Zákaz burky ve Francii a Belgii (i CH a NL)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3BD3">
        <w:rPr>
          <w:rFonts w:ascii="Times New Roman" w:hAnsi="Times New Roman" w:cs="Times New Roman"/>
          <w:sz w:val="24"/>
          <w:szCs w:val="24"/>
        </w:rPr>
        <w:t>S.A.</w:t>
      </w:r>
      <w:proofErr w:type="gramEnd"/>
      <w:r w:rsidRPr="003E3BD3">
        <w:rPr>
          <w:rFonts w:ascii="Times New Roman" w:hAnsi="Times New Roman" w:cs="Times New Roman"/>
          <w:sz w:val="24"/>
          <w:szCs w:val="24"/>
        </w:rPr>
        <w:t>S. proti Francii – neporušen čl. 8, ani čl. 9, ani čl. 14</w:t>
      </w:r>
    </w:p>
    <w:p w:rsidR="00230DCB" w:rsidRPr="003E3BD3" w:rsidRDefault="00230DCB" w:rsidP="00230DCB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 xml:space="preserve">Argumenty vlády: nedoložila, že je oběť (že nosila burku, dostala pokutu atd.),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actio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popularis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, veřejná bezpečnost, reciproční odhalování tváří – </w:t>
      </w:r>
      <w:proofErr w:type="spellStart"/>
      <w:r w:rsidRPr="003E3BD3">
        <w:rPr>
          <w:rFonts w:ascii="Times New Roman" w:hAnsi="Times New Roman" w:cs="Times New Roman"/>
          <w:sz w:val="24"/>
          <w:szCs w:val="24"/>
        </w:rPr>
        <w:t>vivre</w:t>
      </w:r>
      <w:proofErr w:type="spellEnd"/>
      <w:r w:rsidRPr="003E3BD3">
        <w:rPr>
          <w:rFonts w:ascii="Times New Roman" w:hAnsi="Times New Roman" w:cs="Times New Roman"/>
          <w:sz w:val="24"/>
          <w:szCs w:val="24"/>
        </w:rPr>
        <w:t xml:space="preserve"> ensemble, hodnoty otevřené společnosti, nerovnoprávnost žen a mužů zásahem do důstojnosti, široký prostor pro uvážení, tvář působí v rámci sociální interakce </w:t>
      </w:r>
    </w:p>
    <w:p w:rsidR="007A51A6" w:rsidRPr="003E3BD3" w:rsidRDefault="00230DCB" w:rsidP="003E3BD3">
      <w:pPr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  <w:sz w:val="24"/>
          <w:szCs w:val="24"/>
        </w:rPr>
        <w:t>Porušení práva ostatních na život v prostoru socializace, který činí soužití je</w:t>
      </w:r>
      <w:r w:rsidR="003E3BD3">
        <w:rPr>
          <w:rFonts w:ascii="Times New Roman" w:hAnsi="Times New Roman" w:cs="Times New Roman"/>
          <w:sz w:val="24"/>
          <w:szCs w:val="24"/>
        </w:rPr>
        <w:t>dnodušší, demokratický konsensus</w:t>
      </w:r>
    </w:p>
    <w:sectPr w:rsidR="007A51A6" w:rsidRPr="003E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CC2"/>
    <w:multiLevelType w:val="hybridMultilevel"/>
    <w:tmpl w:val="65C6EC68"/>
    <w:lvl w:ilvl="0" w:tplc="2EC80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4B8B"/>
    <w:multiLevelType w:val="multilevel"/>
    <w:tmpl w:val="B8B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B40CC"/>
    <w:multiLevelType w:val="hybridMultilevel"/>
    <w:tmpl w:val="3632A3F6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80447"/>
    <w:multiLevelType w:val="hybridMultilevel"/>
    <w:tmpl w:val="4A12EC7E"/>
    <w:lvl w:ilvl="0" w:tplc="FB604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6"/>
    <w:rsid w:val="0000564D"/>
    <w:rsid w:val="000A3C90"/>
    <w:rsid w:val="00137BC3"/>
    <w:rsid w:val="00230DCB"/>
    <w:rsid w:val="003E3BD3"/>
    <w:rsid w:val="007A51A6"/>
    <w:rsid w:val="008561A5"/>
    <w:rsid w:val="00C0578E"/>
    <w:rsid w:val="00C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649E3-5231-482F-8B1E-ED9A994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2</cp:revision>
  <cp:lastPrinted>2015-03-31T10:52:00Z</cp:lastPrinted>
  <dcterms:created xsi:type="dcterms:W3CDTF">2015-03-31T10:56:00Z</dcterms:created>
  <dcterms:modified xsi:type="dcterms:W3CDTF">2015-03-31T10:56:00Z</dcterms:modified>
</cp:coreProperties>
</file>