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3B" w:rsidRPr="00183A3B" w:rsidRDefault="00183A3B">
      <w:pPr>
        <w:rPr>
          <w:b/>
          <w:u w:val="single"/>
        </w:rPr>
      </w:pPr>
      <w:r w:rsidRPr="00183A3B">
        <w:rPr>
          <w:b/>
          <w:u w:val="single"/>
        </w:rPr>
        <w:t xml:space="preserve">KOLOKVIUM </w:t>
      </w:r>
      <w:r w:rsidR="0046428D">
        <w:rPr>
          <w:b/>
          <w:u w:val="single"/>
        </w:rPr>
        <w:t>METODY PRÁVNÍHO USUZOVÁNÍ</w:t>
      </w:r>
      <w:r w:rsidR="006D5977">
        <w:rPr>
          <w:b/>
          <w:u w:val="single"/>
        </w:rPr>
        <w:t xml:space="preserve"> (</w:t>
      </w:r>
      <w:r w:rsidR="0046428D">
        <w:rPr>
          <w:b/>
          <w:u w:val="single"/>
        </w:rPr>
        <w:t>CMV002K – JARO 201</w:t>
      </w:r>
      <w:r w:rsidR="003A1FC7">
        <w:rPr>
          <w:b/>
          <w:u w:val="single"/>
        </w:rPr>
        <w:t>5</w:t>
      </w:r>
      <w:bookmarkStart w:id="0" w:name="_GoBack"/>
      <w:bookmarkEnd w:id="0"/>
      <w:r w:rsidR="006D5977">
        <w:rPr>
          <w:b/>
          <w:u w:val="single"/>
        </w:rPr>
        <w:t>)</w:t>
      </w:r>
    </w:p>
    <w:p w:rsidR="00183A3B" w:rsidRDefault="00183A3B">
      <w:pPr>
        <w:rPr>
          <w:b/>
          <w:u w:val="single"/>
        </w:rPr>
      </w:pPr>
    </w:p>
    <w:p w:rsidR="00183A3B" w:rsidRDefault="00183A3B">
      <w:pPr>
        <w:rPr>
          <w:b/>
          <w:u w:val="single"/>
        </w:rPr>
      </w:pPr>
      <w:r w:rsidRPr="00183A3B">
        <w:rPr>
          <w:b/>
          <w:u w:val="single"/>
        </w:rPr>
        <w:t>Zadání problému k</w:t>
      </w:r>
      <w:r>
        <w:rPr>
          <w:b/>
          <w:u w:val="single"/>
        </w:rPr>
        <w:t> </w:t>
      </w:r>
      <w:r w:rsidRPr="00183A3B">
        <w:rPr>
          <w:b/>
          <w:u w:val="single"/>
        </w:rPr>
        <w:t>diskusi</w:t>
      </w:r>
    </w:p>
    <w:p w:rsidR="00183A3B" w:rsidRDefault="00183A3B">
      <w:pPr>
        <w:rPr>
          <w:b/>
          <w:u w:val="single"/>
        </w:rPr>
      </w:pPr>
    </w:p>
    <w:p w:rsidR="00183A3B" w:rsidRPr="002B48BC" w:rsidRDefault="00183A3B" w:rsidP="002B48BC">
      <w:pPr>
        <w:jc w:val="both"/>
        <w:rPr>
          <w:b/>
        </w:rPr>
      </w:pPr>
      <w:r w:rsidRPr="002B48BC">
        <w:rPr>
          <w:b/>
        </w:rPr>
        <w:t xml:space="preserve">Prostudujte si argumentaci Ústavního soudu ČR k problému žaloby Senátu PČR na prezidenta ČR Václava Klause ze spáchání velezrady (usnesení ÚS ze dne 27. 3. </w:t>
      </w:r>
      <w:proofErr w:type="gramStart"/>
      <w:r w:rsidRPr="002B48BC">
        <w:rPr>
          <w:b/>
        </w:rPr>
        <w:t xml:space="preserve">2013, </w:t>
      </w:r>
      <w:r w:rsidR="0046428D">
        <w:rPr>
          <w:b/>
        </w:rPr>
        <w:t xml:space="preserve"> </w:t>
      </w:r>
      <w:proofErr w:type="spellStart"/>
      <w:r w:rsidRPr="002B48BC">
        <w:rPr>
          <w:b/>
        </w:rPr>
        <w:t>sp</w:t>
      </w:r>
      <w:proofErr w:type="spellEnd"/>
      <w:r w:rsidRPr="002B48BC">
        <w:rPr>
          <w:b/>
        </w:rPr>
        <w:t>.</w:t>
      </w:r>
      <w:proofErr w:type="gramEnd"/>
      <w:r w:rsidRPr="002B48BC">
        <w:rPr>
          <w:b/>
        </w:rPr>
        <w:t xml:space="preserve"> zn. </w:t>
      </w:r>
      <w:proofErr w:type="spellStart"/>
      <w:r w:rsidRPr="002B48BC">
        <w:rPr>
          <w:b/>
        </w:rPr>
        <w:t>Pl</w:t>
      </w:r>
      <w:proofErr w:type="spellEnd"/>
      <w:r w:rsidRPr="002B48BC">
        <w:rPr>
          <w:b/>
        </w:rPr>
        <w:t>. ÚS 17/13 - uloženo v Učebních materiálech předmětu).</w:t>
      </w:r>
    </w:p>
    <w:p w:rsidR="00183A3B" w:rsidRDefault="00183A3B"/>
    <w:p w:rsidR="00183A3B" w:rsidRPr="002B48BC" w:rsidRDefault="00183A3B" w:rsidP="002B48BC">
      <w:pPr>
        <w:jc w:val="both"/>
        <w:rPr>
          <w:i/>
        </w:rPr>
      </w:pPr>
      <w:r w:rsidRPr="002B48BC">
        <w:rPr>
          <w:i/>
        </w:rPr>
        <w:t xml:space="preserve">Přemýšlejte o následujících metodologických problémech, na něž si připravte konsistentní právní názor pro kolokviální diskusi: </w:t>
      </w:r>
    </w:p>
    <w:p w:rsidR="00183A3B" w:rsidRDefault="00183A3B"/>
    <w:p w:rsidR="00183A3B" w:rsidRDefault="00183A3B" w:rsidP="006D5977">
      <w:pPr>
        <w:spacing w:line="360" w:lineRule="auto"/>
        <w:ind w:left="705" w:hanging="705"/>
      </w:pPr>
      <w:r>
        <w:t>1)</w:t>
      </w:r>
      <w:r>
        <w:tab/>
      </w:r>
      <w:r w:rsidR="00425C01">
        <w:t>Rekapitulujte argumentaci ústavního žalobce v meritu věci. O jaké právní ideje se opírá?</w:t>
      </w:r>
    </w:p>
    <w:p w:rsidR="00425C01" w:rsidRDefault="00425C01" w:rsidP="006D5977">
      <w:pPr>
        <w:spacing w:line="360" w:lineRule="auto"/>
        <w:ind w:left="705" w:hanging="705"/>
      </w:pPr>
      <w:r>
        <w:t>2)</w:t>
      </w:r>
      <w:r>
        <w:tab/>
        <w:t>Rekapitulujte argumentaci ústavního žalobce k procesním aspektům problému. O jaké procesní zásady se opírá?</w:t>
      </w:r>
    </w:p>
    <w:p w:rsidR="00425C01" w:rsidRDefault="00425C01" w:rsidP="006D5977">
      <w:pPr>
        <w:spacing w:line="360" w:lineRule="auto"/>
        <w:ind w:left="705" w:hanging="705"/>
      </w:pPr>
      <w:r>
        <w:t>3)</w:t>
      </w:r>
      <w:r>
        <w:tab/>
        <w:t xml:space="preserve">Rekapitulujte argumentaci </w:t>
      </w:r>
      <w:r w:rsidR="008C4B16">
        <w:t>žalovaného</w:t>
      </w:r>
      <w:r>
        <w:t xml:space="preserve"> (prezidenta republiky) ve vztahu k meritu věci i k</w:t>
      </w:r>
      <w:r w:rsidR="006D5977">
        <w:t xml:space="preserve"> jejím </w:t>
      </w:r>
      <w:r>
        <w:t xml:space="preserve">procesním aspektům. </w:t>
      </w:r>
    </w:p>
    <w:p w:rsidR="00425C01" w:rsidRDefault="00425C01" w:rsidP="006D5977">
      <w:pPr>
        <w:spacing w:line="360" w:lineRule="auto"/>
        <w:ind w:left="705" w:hanging="705"/>
      </w:pPr>
      <w:r>
        <w:t>4)</w:t>
      </w:r>
      <w:r>
        <w:tab/>
        <w:t>Posuďte logickou i rétorickou stránku těchto argumentací a zhodnoťte je z hlediska jejich konzistence a přesvědčivosti.</w:t>
      </w:r>
    </w:p>
    <w:p w:rsidR="00425C01" w:rsidRDefault="00425C01" w:rsidP="006D5977">
      <w:pPr>
        <w:spacing w:line="360" w:lineRule="auto"/>
        <w:ind w:left="705" w:hanging="705"/>
      </w:pPr>
      <w:r>
        <w:t>5)</w:t>
      </w:r>
      <w:r>
        <w:tab/>
        <w:t xml:space="preserve">Analyzujte řešení, které zvolil Ústavní soud, z hlediska metod výkladu a použitých právních argumentů. </w:t>
      </w:r>
    </w:p>
    <w:p w:rsidR="008C4B16" w:rsidRDefault="008C4B16" w:rsidP="006D5977">
      <w:pPr>
        <w:spacing w:line="360" w:lineRule="auto"/>
        <w:ind w:left="705" w:hanging="705"/>
      </w:pPr>
      <w:r>
        <w:tab/>
      </w:r>
    </w:p>
    <w:p w:rsidR="008C4B16" w:rsidRDefault="008C4B16" w:rsidP="006D5977">
      <w:pPr>
        <w:spacing w:line="360" w:lineRule="auto"/>
        <w:ind w:left="708" w:hanging="708"/>
      </w:pPr>
      <w:r>
        <w:tab/>
        <w:t>a)</w:t>
      </w:r>
      <w:r>
        <w:tab/>
      </w:r>
      <w:r w:rsidR="00F273A2">
        <w:t xml:space="preserve">Analyzujte problém </w:t>
      </w:r>
      <w:proofErr w:type="spellStart"/>
      <w:r w:rsidR="00F273A2">
        <w:t>temporality</w:t>
      </w:r>
      <w:proofErr w:type="spellEnd"/>
      <w:r w:rsidR="00F273A2">
        <w:t xml:space="preserve"> práva, který je podstatou rozhodovacího důvodu předmětného usnesení.</w:t>
      </w:r>
    </w:p>
    <w:p w:rsidR="00F273A2" w:rsidRDefault="00F273A2" w:rsidP="006D5977">
      <w:pPr>
        <w:spacing w:line="360" w:lineRule="auto"/>
        <w:ind w:left="708" w:hanging="708"/>
      </w:pPr>
      <w:r>
        <w:tab/>
        <w:t>b)</w:t>
      </w:r>
      <w:r>
        <w:tab/>
        <w:t>Jakým způsobem užil Ústavní soud analogii při výkladu procesního práva? O jakou formu analogie se jednalo?</w:t>
      </w:r>
    </w:p>
    <w:p w:rsidR="00F273A2" w:rsidRDefault="00F273A2" w:rsidP="006D5977">
      <w:pPr>
        <w:spacing w:line="360" w:lineRule="auto"/>
        <w:ind w:left="708" w:hanging="708"/>
      </w:pPr>
      <w:r>
        <w:tab/>
        <w:t>c)</w:t>
      </w:r>
      <w:r>
        <w:tab/>
        <w:t>Testujte úsudek ÚS demonstrovaný pod bodem 38 odůvodnění z hlediska jeho přesvědčivosti. Ke kterým směrům právního myšlení byste zařadili takový úsudek?</w:t>
      </w:r>
    </w:p>
    <w:p w:rsidR="00F273A2" w:rsidRDefault="00F273A2" w:rsidP="006D5977">
      <w:pPr>
        <w:spacing w:line="360" w:lineRule="auto"/>
        <w:ind w:left="708" w:hanging="708"/>
      </w:pPr>
      <w:r>
        <w:tab/>
        <w:t>d)</w:t>
      </w:r>
      <w:r>
        <w:tab/>
        <w:t xml:space="preserve">Obdobně testujte i úsudek obsažený </w:t>
      </w:r>
      <w:r w:rsidR="002B48BC">
        <w:t>v bodech 43 - 45 odůvodnění a pojmenujte právnické argumenty, které zde ÚS užívá.</w:t>
      </w:r>
    </w:p>
    <w:p w:rsidR="006D5977" w:rsidRDefault="006D5977" w:rsidP="006D5977">
      <w:pPr>
        <w:spacing w:line="360" w:lineRule="auto"/>
        <w:ind w:left="708" w:hanging="708"/>
      </w:pPr>
    </w:p>
    <w:p w:rsidR="002B48BC" w:rsidRDefault="002B48BC" w:rsidP="006D5977">
      <w:pPr>
        <w:spacing w:line="360" w:lineRule="auto"/>
        <w:ind w:left="708" w:hanging="708"/>
      </w:pPr>
      <w:r>
        <w:t>6)</w:t>
      </w:r>
      <w:r>
        <w:tab/>
        <w:t xml:space="preserve">Formulujte svůj vlastní názor na tento problém a odůvodněte jej. </w:t>
      </w:r>
    </w:p>
    <w:p w:rsidR="006D5977" w:rsidRDefault="006D5977" w:rsidP="006D5977">
      <w:pPr>
        <w:spacing w:line="360" w:lineRule="auto"/>
        <w:ind w:left="708" w:hanging="708"/>
      </w:pPr>
    </w:p>
    <w:p w:rsidR="006D5977" w:rsidRPr="00183A3B" w:rsidRDefault="006D5977" w:rsidP="00F273A2">
      <w:pPr>
        <w:ind w:left="708" w:hanging="708"/>
      </w:pPr>
    </w:p>
    <w:sectPr w:rsidR="006D5977" w:rsidRPr="0018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A3B"/>
    <w:rsid w:val="00183A3B"/>
    <w:rsid w:val="002B48BC"/>
    <w:rsid w:val="003A1FC7"/>
    <w:rsid w:val="00425C01"/>
    <w:rsid w:val="0046428D"/>
    <w:rsid w:val="006D5977"/>
    <w:rsid w:val="008C4B16"/>
    <w:rsid w:val="00F2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1BDBAE-177B-4605-BA8B-2A912A2E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KOLOKVIUM METODOLOGIE PRÁVNÍHO MYŠLENÍ</vt:lpstr>
    </vt:vector>
  </TitlesOfParts>
  <Company>Nejvyšší správní soud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KOLOKVIUM METODOLOGIE PRÁVNÍHO MYŠLENÍ</dc:title>
  <dc:subject/>
  <dc:creator>Nejvyšší správní soud</dc:creator>
  <cp:keywords/>
  <dc:description/>
  <cp:lastModifiedBy>luckyluke</cp:lastModifiedBy>
  <cp:revision>2</cp:revision>
  <dcterms:created xsi:type="dcterms:W3CDTF">2015-04-28T19:52:00Z</dcterms:created>
  <dcterms:modified xsi:type="dcterms:W3CDTF">2015-04-28T19:52:00Z</dcterms:modified>
</cp:coreProperties>
</file>