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D5" w:rsidRDefault="00CB3762" w:rsidP="00CB3762">
      <w:pPr>
        <w:pStyle w:val="Odstavecseseznamem"/>
        <w:numPr>
          <w:ilvl w:val="0"/>
          <w:numId w:val="9"/>
        </w:numPr>
      </w:pPr>
      <w:r>
        <w:t xml:space="preserve">Co je </w:t>
      </w:r>
      <w:r w:rsidR="00916523">
        <w:t>považováno za veřejnou</w:t>
      </w:r>
      <w:r>
        <w:t xml:space="preserve"> zakázk</w:t>
      </w:r>
      <w:r w:rsidR="00916523">
        <w:t>u</w:t>
      </w:r>
      <w:r>
        <w:t>?</w:t>
      </w:r>
    </w:p>
    <w:p w:rsidR="00CB3762" w:rsidRDefault="00CB3762" w:rsidP="00CB3762">
      <w:pPr>
        <w:pStyle w:val="Odstavecseseznamem"/>
      </w:pPr>
    </w:p>
    <w:p w:rsidR="00CB3762" w:rsidRDefault="00CB3762" w:rsidP="00CB3762">
      <w:pPr>
        <w:pStyle w:val="Odstavecseseznamem"/>
        <w:numPr>
          <w:ilvl w:val="0"/>
          <w:numId w:val="9"/>
        </w:numPr>
      </w:pPr>
      <w:r>
        <w:t xml:space="preserve">Jak </w:t>
      </w:r>
      <w:r w:rsidR="00D60EE8">
        <w:t xml:space="preserve">se </w:t>
      </w:r>
      <w:r>
        <w:t>dělí</w:t>
      </w:r>
      <w:r w:rsidR="00D60EE8">
        <w:t xml:space="preserve"> </w:t>
      </w:r>
      <w:r>
        <w:t>veřejné zakázky dle předmětu?</w:t>
      </w:r>
    </w:p>
    <w:p w:rsidR="00CB3762" w:rsidRDefault="00CB3762" w:rsidP="00CB3762">
      <w:pPr>
        <w:pStyle w:val="Odstavecseseznamem"/>
      </w:pPr>
    </w:p>
    <w:p w:rsidR="00CB3762" w:rsidRDefault="00916523" w:rsidP="00CB3762">
      <w:pPr>
        <w:pStyle w:val="Odstavecseseznamem"/>
        <w:numPr>
          <w:ilvl w:val="0"/>
          <w:numId w:val="9"/>
        </w:numPr>
      </w:pPr>
      <w:r>
        <w:t>Proč se především stanovuje</w:t>
      </w:r>
      <w:r w:rsidR="00D60EE8">
        <w:t xml:space="preserve"> předpokládaná hodnota</w:t>
      </w:r>
      <w:r>
        <w:t xml:space="preserve"> veřejné zakázky</w:t>
      </w:r>
      <w:r w:rsidR="00D60EE8">
        <w:t>?</w:t>
      </w:r>
    </w:p>
    <w:p w:rsidR="00D60EE8" w:rsidRDefault="00D60EE8" w:rsidP="00D60EE8">
      <w:pPr>
        <w:pStyle w:val="Odstavecseseznamem"/>
      </w:pPr>
    </w:p>
    <w:p w:rsidR="00D60EE8" w:rsidRDefault="00D60EE8" w:rsidP="00CB3762">
      <w:pPr>
        <w:pStyle w:val="Odstavecseseznamem"/>
        <w:numPr>
          <w:ilvl w:val="0"/>
          <w:numId w:val="9"/>
        </w:numPr>
      </w:pPr>
      <w:r>
        <w:t>Jak se dělí veřejné zakázky podle výše předpokládané hodnoty?</w:t>
      </w:r>
    </w:p>
    <w:p w:rsidR="00F5505D" w:rsidRDefault="00F5505D" w:rsidP="00F5505D">
      <w:pPr>
        <w:pStyle w:val="Odstavecseseznamem"/>
      </w:pPr>
    </w:p>
    <w:p w:rsidR="00F5505D" w:rsidRDefault="00F5505D" w:rsidP="00CB3762">
      <w:pPr>
        <w:pStyle w:val="Odstavecseseznamem"/>
        <w:numPr>
          <w:ilvl w:val="0"/>
          <w:numId w:val="9"/>
        </w:numPr>
      </w:pPr>
      <w:r>
        <w:t>Dle jakých hledisek se posuzuje totožnost předmětu veřejné zakázky?</w:t>
      </w:r>
    </w:p>
    <w:p w:rsidR="00B144D5" w:rsidRDefault="00B144D5"/>
    <w:p w:rsidR="001C3F26" w:rsidRPr="003E7057" w:rsidRDefault="0022638A">
      <w:pPr>
        <w:rPr>
          <w:b/>
        </w:rPr>
      </w:pPr>
      <w:r w:rsidRPr="003E7057">
        <w:rPr>
          <w:b/>
        </w:rPr>
        <w:t xml:space="preserve">Obec </w:t>
      </w:r>
      <w:r w:rsidR="00C25C7C">
        <w:rPr>
          <w:b/>
        </w:rPr>
        <w:t>Velká</w:t>
      </w:r>
      <w:r w:rsidRPr="003E7057">
        <w:rPr>
          <w:b/>
        </w:rPr>
        <w:t xml:space="preserve"> hodlá re</w:t>
      </w:r>
      <w:r w:rsidR="00C25C7C">
        <w:rPr>
          <w:b/>
        </w:rPr>
        <w:t>vitalizovat</w:t>
      </w:r>
      <w:r w:rsidRPr="003E7057">
        <w:rPr>
          <w:b/>
        </w:rPr>
        <w:t xml:space="preserve"> </w:t>
      </w:r>
      <w:r w:rsidR="00C25C7C">
        <w:rPr>
          <w:b/>
        </w:rPr>
        <w:t>park</w:t>
      </w:r>
      <w:r w:rsidR="00A64DAD" w:rsidRPr="003E7057">
        <w:rPr>
          <w:b/>
        </w:rPr>
        <w:t xml:space="preserve"> v historické části obce</w:t>
      </w:r>
      <w:r w:rsidR="00C25C7C">
        <w:rPr>
          <w:b/>
        </w:rPr>
        <w:t>, opravit a </w:t>
      </w:r>
      <w:r w:rsidR="001C3F26" w:rsidRPr="003E7057">
        <w:rPr>
          <w:b/>
        </w:rPr>
        <w:t xml:space="preserve">zateplit fasádu </w:t>
      </w:r>
      <w:r w:rsidR="001E0830" w:rsidRPr="003E7057">
        <w:rPr>
          <w:b/>
        </w:rPr>
        <w:t>přilehlé radnice</w:t>
      </w:r>
      <w:r w:rsidR="00A64DAD" w:rsidRPr="003E7057">
        <w:rPr>
          <w:b/>
        </w:rPr>
        <w:t xml:space="preserve"> </w:t>
      </w:r>
      <w:r w:rsidR="00424FC4" w:rsidRPr="003E7057">
        <w:rPr>
          <w:b/>
        </w:rPr>
        <w:t xml:space="preserve">a </w:t>
      </w:r>
      <w:r w:rsidRPr="003E7057">
        <w:rPr>
          <w:b/>
        </w:rPr>
        <w:t xml:space="preserve">plánuje </w:t>
      </w:r>
      <w:r w:rsidR="00424FC4" w:rsidRPr="003E7057">
        <w:rPr>
          <w:b/>
        </w:rPr>
        <w:t xml:space="preserve">také </w:t>
      </w:r>
      <w:r w:rsidR="00E2618C" w:rsidRPr="003E7057">
        <w:rPr>
          <w:b/>
        </w:rPr>
        <w:t>opravit a zateplit fasádu</w:t>
      </w:r>
      <w:r w:rsidR="00424FC4" w:rsidRPr="003E7057">
        <w:rPr>
          <w:b/>
        </w:rPr>
        <w:t xml:space="preserve"> kulturního domu v jiné části obce</w:t>
      </w:r>
      <w:r w:rsidR="00E2618C" w:rsidRPr="003E7057">
        <w:rPr>
          <w:b/>
        </w:rPr>
        <w:t>. Součástí zateplení</w:t>
      </w:r>
      <w:r w:rsidR="001E0830" w:rsidRPr="003E7057">
        <w:rPr>
          <w:b/>
        </w:rPr>
        <w:t xml:space="preserve"> (radnice i kulturního domu)</w:t>
      </w:r>
      <w:r w:rsidR="00E2618C" w:rsidRPr="003E7057">
        <w:rPr>
          <w:b/>
        </w:rPr>
        <w:t xml:space="preserve"> bude také výměna oken za nová, plastová.</w:t>
      </w:r>
    </w:p>
    <w:p w:rsidR="00807692" w:rsidRDefault="001F37C6">
      <w:pPr>
        <w:rPr>
          <w:b/>
        </w:rPr>
      </w:pPr>
      <w:r w:rsidRPr="003E7057">
        <w:rPr>
          <w:b/>
        </w:rPr>
        <w:t>Re</w:t>
      </w:r>
      <w:r w:rsidR="00C25C7C">
        <w:rPr>
          <w:b/>
        </w:rPr>
        <w:t>vitalizace</w:t>
      </w:r>
      <w:r w:rsidRPr="003E7057">
        <w:rPr>
          <w:b/>
        </w:rPr>
        <w:t xml:space="preserve"> </w:t>
      </w:r>
      <w:r w:rsidR="00C25C7C">
        <w:rPr>
          <w:b/>
        </w:rPr>
        <w:t>parku</w:t>
      </w:r>
      <w:r w:rsidRPr="003E7057">
        <w:rPr>
          <w:b/>
        </w:rPr>
        <w:t xml:space="preserve"> bude stát </w:t>
      </w:r>
      <w:r w:rsidR="0007142F" w:rsidRPr="003E7057">
        <w:rPr>
          <w:b/>
        </w:rPr>
        <w:t>7</w:t>
      </w:r>
      <w:r w:rsidRPr="003E7057">
        <w:rPr>
          <w:b/>
        </w:rPr>
        <w:t xml:space="preserve">.500.000,- Kč, zateplení radnice </w:t>
      </w:r>
      <w:r w:rsidR="000C47E9" w:rsidRPr="003E7057">
        <w:rPr>
          <w:b/>
        </w:rPr>
        <w:t xml:space="preserve">přijde na </w:t>
      </w:r>
      <w:r w:rsidR="00C25C7C">
        <w:rPr>
          <w:b/>
        </w:rPr>
        <w:t>6</w:t>
      </w:r>
      <w:r w:rsidR="000C47E9" w:rsidRPr="003E7057">
        <w:rPr>
          <w:b/>
        </w:rPr>
        <w:t>.</w:t>
      </w:r>
      <w:r w:rsidR="0007142F" w:rsidRPr="003E7057">
        <w:rPr>
          <w:b/>
        </w:rPr>
        <w:t>7</w:t>
      </w:r>
      <w:r w:rsidR="000C47E9" w:rsidRPr="003E7057">
        <w:rPr>
          <w:b/>
        </w:rPr>
        <w:t xml:space="preserve">00.000,- Kč a </w:t>
      </w:r>
      <w:r w:rsidR="00112A06" w:rsidRPr="003E7057">
        <w:rPr>
          <w:b/>
        </w:rPr>
        <w:t>zateplení kulturního domu přijde na 5.500.000,- Kč.</w:t>
      </w:r>
    </w:p>
    <w:p w:rsidR="003E7057" w:rsidRPr="003E7057" w:rsidRDefault="003E7057">
      <w:pPr>
        <w:rPr>
          <w:b/>
        </w:rPr>
      </w:pPr>
    </w:p>
    <w:p w:rsidR="000E7629" w:rsidRDefault="00807692" w:rsidP="00822DBA">
      <w:pPr>
        <w:pStyle w:val="Odstavecseseznamem"/>
        <w:numPr>
          <w:ilvl w:val="0"/>
          <w:numId w:val="16"/>
        </w:numPr>
      </w:pPr>
      <w:r>
        <w:t xml:space="preserve">Kolik veřejných zakázek (dle výše uvedeného zadání) hodlá </w:t>
      </w:r>
      <w:r w:rsidR="00822DBA" w:rsidRPr="00822DBA">
        <w:t xml:space="preserve">obec </w:t>
      </w:r>
      <w:r>
        <w:t>zadávat?</w:t>
      </w:r>
    </w:p>
    <w:p w:rsidR="00FE3F7E" w:rsidRDefault="00FE3F7E" w:rsidP="00FE3F7E">
      <w:pPr>
        <w:pStyle w:val="Odstavecseseznamem"/>
      </w:pPr>
    </w:p>
    <w:p w:rsidR="00FE3F7E" w:rsidRDefault="00FE3F7E" w:rsidP="003C3531">
      <w:pPr>
        <w:pStyle w:val="Odstavecseseznamem"/>
        <w:numPr>
          <w:ilvl w:val="0"/>
          <w:numId w:val="16"/>
        </w:numPr>
      </w:pPr>
      <w:r>
        <w:t xml:space="preserve">Má zadavatel při stanovení předpokládané hodnoty povinnost postupovat v tomto </w:t>
      </w:r>
      <w:r w:rsidR="004E3E51">
        <w:t>případě dle § 13 odst. 8 ZVZ?</w:t>
      </w:r>
      <w:r>
        <w:t xml:space="preserve"> </w:t>
      </w:r>
    </w:p>
    <w:p w:rsidR="00D8780F" w:rsidRDefault="00D8780F" w:rsidP="00D8780F">
      <w:pPr>
        <w:pStyle w:val="Odstavecseseznamem"/>
      </w:pPr>
    </w:p>
    <w:p w:rsidR="00D8780F" w:rsidRDefault="00CD0316" w:rsidP="003C3531">
      <w:pPr>
        <w:pStyle w:val="Odstavecseseznamem"/>
        <w:numPr>
          <w:ilvl w:val="0"/>
          <w:numId w:val="16"/>
        </w:numPr>
      </w:pPr>
      <w:r>
        <w:t>Lze zakázku (zakázky) zadávat ve zjednodušeném podlimitním řízení?</w:t>
      </w:r>
      <w:r w:rsidR="00C25C7C">
        <w:t xml:space="preserve"> </w:t>
      </w:r>
      <w:proofErr w:type="gramStart"/>
      <w:r w:rsidR="00C25C7C">
        <w:t>Pokud</w:t>
      </w:r>
      <w:proofErr w:type="gramEnd"/>
      <w:r w:rsidR="00C25C7C">
        <w:t xml:space="preserve"> ano, kterou (</w:t>
      </w:r>
      <w:proofErr w:type="gramStart"/>
      <w:r w:rsidR="00C25C7C">
        <w:t>které)?</w:t>
      </w:r>
      <w:proofErr w:type="gramEnd"/>
    </w:p>
    <w:p w:rsidR="00D0118C" w:rsidRDefault="00D0118C" w:rsidP="00D0118C">
      <w:pPr>
        <w:pStyle w:val="Odstavecseseznamem"/>
      </w:pPr>
    </w:p>
    <w:p w:rsidR="00D0118C" w:rsidRDefault="00D0118C" w:rsidP="003C3531">
      <w:pPr>
        <w:pStyle w:val="Odstavecseseznamem"/>
        <w:numPr>
          <w:ilvl w:val="0"/>
          <w:numId w:val="16"/>
        </w:numPr>
      </w:pPr>
      <w:r>
        <w:t xml:space="preserve">Pokud zadavatel bude zakázku zadávat ve zjednodušeném podlimitním řízení, jak je to s povinností uveřejnit předběžné oznámení a </w:t>
      </w:r>
      <w:r w:rsidR="00F33159">
        <w:t>odůvodnění veřejné zakázky?</w:t>
      </w:r>
    </w:p>
    <w:p w:rsidR="00F33159" w:rsidRDefault="00F33159" w:rsidP="00F33159">
      <w:pPr>
        <w:pStyle w:val="Odstavecseseznamem"/>
      </w:pPr>
    </w:p>
    <w:p w:rsidR="00F33159" w:rsidRDefault="00CA12C2" w:rsidP="003C3531">
      <w:pPr>
        <w:pStyle w:val="Odstavecseseznamem"/>
        <w:numPr>
          <w:ilvl w:val="0"/>
          <w:numId w:val="16"/>
        </w:numPr>
      </w:pPr>
      <w:r>
        <w:t>Jakým způsobem se zahajuje zjednodušené podlimitní řízení? Jaký je rozdíl oproti otevřenému řízení?</w:t>
      </w:r>
    </w:p>
    <w:p w:rsidR="00C312E9" w:rsidRDefault="00C312E9" w:rsidP="000E7629"/>
    <w:p w:rsidR="00CA12C2" w:rsidRPr="003E7057" w:rsidRDefault="000E7629" w:rsidP="000E7629">
      <w:pPr>
        <w:rPr>
          <w:b/>
        </w:rPr>
      </w:pPr>
      <w:r w:rsidRPr="003E7057">
        <w:rPr>
          <w:b/>
        </w:rPr>
        <w:t>Zadávací dokumentace k</w:t>
      </w:r>
      <w:r w:rsidR="00A97479">
        <w:rPr>
          <w:b/>
        </w:rPr>
        <w:t xml:space="preserve"> veřejné zakázce na stavební práce </w:t>
      </w:r>
      <w:r w:rsidR="00077DE6">
        <w:rPr>
          <w:b/>
        </w:rPr>
        <w:t xml:space="preserve">zakázce zadávané </w:t>
      </w:r>
      <w:r w:rsidR="00077DE6" w:rsidRPr="000D5162">
        <w:rPr>
          <w:b/>
          <w:u w:val="single"/>
        </w:rPr>
        <w:t>v otevřeném řízení</w:t>
      </w:r>
      <w:r w:rsidRPr="003E7057">
        <w:rPr>
          <w:b/>
        </w:rPr>
        <w:t>.</w:t>
      </w:r>
    </w:p>
    <w:p w:rsidR="00722532" w:rsidRDefault="00E755EC" w:rsidP="000E7629">
      <w:r>
        <w:t xml:space="preserve">Předpokládejme, že by zadavatel zadával pouze zakázku na </w:t>
      </w:r>
      <w:r w:rsidR="00A97479">
        <w:t>zateplení radnice</w:t>
      </w:r>
      <w:r>
        <w:t xml:space="preserve"> a zvolil by otevřené řízení. </w:t>
      </w:r>
      <w:r w:rsidR="00CC221A">
        <w:t>U každého ustanovení uveďte, zda je v souladu se ZVZ, či nikoli</w:t>
      </w:r>
      <w:r w:rsidR="003E7057">
        <w:t>.</w:t>
      </w:r>
      <w:r w:rsidR="00CC221A">
        <w:t xml:space="preserve"> Odpověď odůvodněte.</w:t>
      </w:r>
      <w:bookmarkStart w:id="0" w:name="_GoBack"/>
      <w:bookmarkEnd w:id="0"/>
    </w:p>
    <w:p w:rsidR="007B0E71" w:rsidRDefault="004D11B3" w:rsidP="003C3531">
      <w:pPr>
        <w:pStyle w:val="Odstavecseseznamem"/>
        <w:numPr>
          <w:ilvl w:val="0"/>
          <w:numId w:val="16"/>
        </w:numPr>
      </w:pPr>
      <w:r>
        <w:t xml:space="preserve">„Zadavatel požaduje, aby uchazeči prokázali </w:t>
      </w:r>
      <w:r w:rsidR="00077DE6">
        <w:t xml:space="preserve">splnění základních kvalifikačních předpokladů dle § 53 odst. 1 </w:t>
      </w:r>
      <w:r w:rsidR="00AF5933">
        <w:t>ZVZ</w:t>
      </w:r>
      <w:r w:rsidR="00077DE6">
        <w:t xml:space="preserve"> předložením čestného prohlášení, z jehož obsahu bude zřejmé, že základní kvalifikační předpoklady splňují.“</w:t>
      </w:r>
    </w:p>
    <w:p w:rsidR="00AE3129" w:rsidRDefault="00AE3129" w:rsidP="00AE3129">
      <w:pPr>
        <w:pStyle w:val="Odstavecseseznamem"/>
      </w:pPr>
    </w:p>
    <w:p w:rsidR="00014FE0" w:rsidRDefault="00014FE0" w:rsidP="003C3531">
      <w:pPr>
        <w:pStyle w:val="Odstavecseseznamem"/>
        <w:numPr>
          <w:ilvl w:val="0"/>
          <w:numId w:val="16"/>
        </w:numPr>
      </w:pPr>
      <w:r>
        <w:t>„</w:t>
      </w:r>
      <w:r w:rsidRPr="00014FE0">
        <w:t>Zadavatel požaduje předložení čestného prohlášení o ekonomické a finanční způsobilosti dodavatele splnit veřejnou zakázku.</w:t>
      </w:r>
      <w:r>
        <w:t>“</w:t>
      </w:r>
    </w:p>
    <w:p w:rsidR="00AE3129" w:rsidRPr="00014FE0" w:rsidRDefault="00AE3129" w:rsidP="00AE3129">
      <w:pPr>
        <w:pStyle w:val="Odstavecseseznamem"/>
      </w:pPr>
    </w:p>
    <w:p w:rsidR="00AE3129" w:rsidRDefault="00CC7393" w:rsidP="003C3531">
      <w:pPr>
        <w:pStyle w:val="Odstavecseseznamem"/>
        <w:numPr>
          <w:ilvl w:val="0"/>
          <w:numId w:val="16"/>
        </w:numPr>
      </w:pPr>
      <w:r>
        <w:t xml:space="preserve">„Zadavatel </w:t>
      </w:r>
      <w:r w:rsidR="00014FE0" w:rsidRPr="00CC7393">
        <w:t>požaduje</w:t>
      </w:r>
      <w:r>
        <w:t xml:space="preserve"> splnění technických kvalifikačních předpokladů dle § 56 </w:t>
      </w:r>
      <w:r w:rsidR="00AF5933" w:rsidRPr="00AF5933">
        <w:t xml:space="preserve">odst. 3 písm. a) </w:t>
      </w:r>
      <w:r w:rsidR="00AF5933">
        <w:t xml:space="preserve">ZVZ. Zadavatel v souladu s § 56 odst. 5 ZVZ </w:t>
      </w:r>
      <w:r w:rsidR="00593D0D">
        <w:t xml:space="preserve">stanovuje, že </w:t>
      </w:r>
      <w:r w:rsidR="00E755EC">
        <w:t>s</w:t>
      </w:r>
      <w:r w:rsidR="00E755EC" w:rsidRPr="00E755EC">
        <w:t>plnění technických kvalifikačních předpokladů prokáže dodavatel, který předloží</w:t>
      </w:r>
      <w:r w:rsidR="00E755EC" w:rsidRPr="00AE3129">
        <w:rPr>
          <w:rFonts w:cs="Times New Roman"/>
        </w:rPr>
        <w:t xml:space="preserve"> </w:t>
      </w:r>
      <w:r w:rsidR="00E755EC" w:rsidRPr="00E755EC">
        <w:t>seznam stavebních prací realizovaných dodavatelem v posledních 5 letech a osvědčení objednatele o řádném plnění těchto stavebních prací; tato osvědčení musí zahrnovat cenu, dobu a místo provádění stavebních prací a údaj o tom, zda byly provedeny řádně a odborně.</w:t>
      </w:r>
      <w:r w:rsidR="00E755EC">
        <w:t xml:space="preserve"> </w:t>
      </w:r>
      <w:r w:rsidR="00E755EC" w:rsidRPr="00E755EC">
        <w:t xml:space="preserve">Limit pro splnění kvalifikačního předpokladu je stanoven na minimálně </w:t>
      </w:r>
      <w:r w:rsidR="00D343BA">
        <w:t>50</w:t>
      </w:r>
      <w:r w:rsidR="00E755EC" w:rsidRPr="00E755EC">
        <w:t xml:space="preserve"> zakáz</w:t>
      </w:r>
      <w:r w:rsidR="00D343BA">
        <w:t>ek</w:t>
      </w:r>
      <w:r w:rsidR="00E755EC" w:rsidRPr="00E755EC">
        <w:t xml:space="preserve"> na stavební práce obdobného charakteru (</w:t>
      </w:r>
      <w:r w:rsidR="00822DBA">
        <w:t>stavební úpravy za účelem snížení energetické náročnosti budovy, jejichž předmětem byla zároveň výměna otvorových výplní</w:t>
      </w:r>
      <w:r w:rsidR="00E755EC" w:rsidRPr="00E755EC">
        <w:t>), každá v hodnotě alespoň 3,5 mil. Kč bez DPH.</w:t>
      </w:r>
      <w:r w:rsidR="00D343BA">
        <w:t>“</w:t>
      </w:r>
    </w:p>
    <w:p w:rsidR="00AE3129" w:rsidRDefault="00AE3129" w:rsidP="00AE3129">
      <w:pPr>
        <w:pStyle w:val="Odstavecseseznamem"/>
      </w:pPr>
    </w:p>
    <w:p w:rsidR="00026C40" w:rsidRDefault="00ED3AC2" w:rsidP="007D412B">
      <w:pPr>
        <w:pStyle w:val="Odstavecseseznamem"/>
        <w:numPr>
          <w:ilvl w:val="0"/>
          <w:numId w:val="16"/>
        </w:numPr>
      </w:pPr>
      <w:r>
        <w:t>„</w:t>
      </w:r>
      <w:r w:rsidRPr="00ED3AC2">
        <w:t>Zadavatel požaduje, aby uchazeči k zajištění plnění svých povinností vyplývajících z účasti v zadávacím řízení poskytli jistotu.</w:t>
      </w:r>
      <w:r w:rsidR="004847FD">
        <w:t xml:space="preserve"> Výše jistoty činí </w:t>
      </w:r>
      <w:r w:rsidR="00716299">
        <w:t>1.</w:t>
      </w:r>
      <w:r w:rsidR="001639D2">
        <w:t>5</w:t>
      </w:r>
      <w:r w:rsidR="00CA57A2">
        <w:t>0</w:t>
      </w:r>
      <w:r w:rsidR="00E62B9E">
        <w:t>0.000,- Kč.</w:t>
      </w:r>
      <w:r>
        <w:t>“</w:t>
      </w:r>
    </w:p>
    <w:p w:rsidR="007D412B" w:rsidRDefault="007D412B" w:rsidP="007D412B">
      <w:pPr>
        <w:pStyle w:val="Odstavecseseznamem"/>
      </w:pPr>
    </w:p>
    <w:p w:rsidR="007D412B" w:rsidRDefault="007D412B" w:rsidP="007D412B">
      <w:pPr>
        <w:pStyle w:val="Odstavecseseznamem"/>
      </w:pPr>
    </w:p>
    <w:p w:rsidR="00026C40" w:rsidRDefault="00026C40" w:rsidP="003C3531">
      <w:pPr>
        <w:pStyle w:val="Odstavecseseznamem"/>
        <w:numPr>
          <w:ilvl w:val="0"/>
          <w:numId w:val="16"/>
        </w:numPr>
      </w:pPr>
      <w:r>
        <w:t xml:space="preserve">„Lhůta pro podání nabídek činí </w:t>
      </w:r>
      <w:r w:rsidR="00285594">
        <w:t>2</w:t>
      </w:r>
      <w:r w:rsidR="00402DA1">
        <w:t>5</w:t>
      </w:r>
      <w:r w:rsidR="00285594">
        <w:t xml:space="preserve"> dnů a končí dne </w:t>
      </w:r>
      <w:proofErr w:type="gramStart"/>
      <w:r w:rsidR="00285594">
        <w:t>28.5.2014</w:t>
      </w:r>
      <w:proofErr w:type="gramEnd"/>
      <w:r w:rsidR="00285594">
        <w:t xml:space="preserve"> ve 14.00 hod. Otevírání obálek proběhne tentýž den v 17.00 hod.“</w:t>
      </w:r>
    </w:p>
    <w:p w:rsidR="00D343BA" w:rsidRDefault="00D343BA" w:rsidP="00D343BA">
      <w:pPr>
        <w:pStyle w:val="Odstavecseseznamem"/>
      </w:pPr>
    </w:p>
    <w:p w:rsidR="007A5069" w:rsidRPr="00CA57A2" w:rsidRDefault="00D343BA" w:rsidP="008F2DE5">
      <w:pPr>
        <w:rPr>
          <w:b/>
        </w:rPr>
      </w:pPr>
      <w:r w:rsidRPr="00CA57A2">
        <w:rPr>
          <w:b/>
        </w:rPr>
        <w:t>Jste v pozici dodavatele,</w:t>
      </w:r>
      <w:r w:rsidR="008F2DE5" w:rsidRPr="00CA57A2">
        <w:rPr>
          <w:b/>
        </w:rPr>
        <w:t xml:space="preserve"> který hodlá podat nabídku. Chcete napadnout zadávací podmínky, protože některé z nich </w:t>
      </w:r>
      <w:r w:rsidR="00CA57A2" w:rsidRPr="00CA57A2">
        <w:rPr>
          <w:b/>
        </w:rPr>
        <w:t>považujete za nezákonné.</w:t>
      </w:r>
    </w:p>
    <w:p w:rsidR="00CA57A2" w:rsidRDefault="00CA57A2" w:rsidP="003C3531">
      <w:pPr>
        <w:pStyle w:val="Odstavecseseznamem"/>
        <w:numPr>
          <w:ilvl w:val="0"/>
          <w:numId w:val="16"/>
        </w:numPr>
      </w:pPr>
      <w:r>
        <w:t>Do kdy nejpozději můžete úspěšně napadnout zadávací podmínky?</w:t>
      </w:r>
    </w:p>
    <w:p w:rsidR="001639D2" w:rsidRDefault="001639D2" w:rsidP="001639D2">
      <w:pPr>
        <w:pStyle w:val="Odstavecseseznamem"/>
      </w:pPr>
    </w:p>
    <w:p w:rsidR="00C01401" w:rsidRDefault="000B3043" w:rsidP="008616CA">
      <w:pPr>
        <w:pStyle w:val="Odstavecseseznamem"/>
        <w:numPr>
          <w:ilvl w:val="0"/>
          <w:numId w:val="16"/>
        </w:numPr>
      </w:pPr>
      <w:r>
        <w:t xml:space="preserve">Předpokládáte, že zadavatel námitkám stejně nevyhoví a proto se rozhodnete </w:t>
      </w:r>
      <w:r w:rsidR="00610804">
        <w:t xml:space="preserve">rovnou </w:t>
      </w:r>
      <w:r w:rsidR="000474B2">
        <w:t>podat návrh</w:t>
      </w:r>
      <w:r>
        <w:t xml:space="preserve"> k</w:t>
      </w:r>
      <w:r w:rsidR="000474B2">
        <w:t> ÚOHS, jaké máte možnosti?</w:t>
      </w:r>
    </w:p>
    <w:p w:rsidR="00D32212" w:rsidRDefault="00D32212" w:rsidP="00D32212">
      <w:pPr>
        <w:pStyle w:val="Odstavecseseznamem"/>
      </w:pPr>
    </w:p>
    <w:p w:rsidR="00D32212" w:rsidRDefault="00D32212" w:rsidP="00A97479">
      <w:pPr>
        <w:pStyle w:val="Odstavecseseznamem"/>
        <w:numPr>
          <w:ilvl w:val="0"/>
          <w:numId w:val="16"/>
        </w:numPr>
      </w:pPr>
      <w:r>
        <w:t>Jakým způsobem se můžete bránit proti rozhodnutí ÚOHS? Je pro případnou obranu stanovena nějaká lhůta?</w:t>
      </w:r>
    </w:p>
    <w:p w:rsidR="008C0B3E" w:rsidRDefault="008C0B3E" w:rsidP="008C0B3E">
      <w:pPr>
        <w:pStyle w:val="Odstavecseseznamem"/>
      </w:pPr>
    </w:p>
    <w:p w:rsidR="008C0B3E" w:rsidRDefault="008C0B3E" w:rsidP="008C0B3E">
      <w:pPr>
        <w:pStyle w:val="Odstavecseseznamem"/>
      </w:pPr>
    </w:p>
    <w:p w:rsidR="00A97479" w:rsidRPr="00A97479" w:rsidRDefault="00D32212" w:rsidP="00D32212">
      <w:pPr>
        <w:rPr>
          <w:b/>
        </w:rPr>
      </w:pPr>
      <w:r w:rsidRPr="00D32212">
        <w:rPr>
          <w:b/>
        </w:rPr>
        <w:t xml:space="preserve">Jste v pozici </w:t>
      </w:r>
      <w:r>
        <w:rPr>
          <w:b/>
        </w:rPr>
        <w:t>zadavatele</w:t>
      </w:r>
      <w:r w:rsidRPr="00D32212">
        <w:rPr>
          <w:b/>
        </w:rPr>
        <w:t xml:space="preserve">, který </w:t>
      </w:r>
      <w:r>
        <w:rPr>
          <w:b/>
        </w:rPr>
        <w:t>obdržel námitky proti zadávacím podmínkám</w:t>
      </w:r>
      <w:r w:rsidRPr="00D32212">
        <w:rPr>
          <w:b/>
        </w:rPr>
        <w:t xml:space="preserve">. </w:t>
      </w:r>
      <w:r>
        <w:rPr>
          <w:b/>
        </w:rPr>
        <w:t>Co budete zkoumat? Jaké máte možnosti, pokud shledáte námitky důvodnými?</w:t>
      </w:r>
    </w:p>
    <w:sectPr w:rsidR="00A97479" w:rsidRPr="00A9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1D3"/>
    <w:multiLevelType w:val="hybridMultilevel"/>
    <w:tmpl w:val="77DCC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03ED3"/>
    <w:multiLevelType w:val="hybridMultilevel"/>
    <w:tmpl w:val="B338D9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F54862"/>
    <w:multiLevelType w:val="hybridMultilevel"/>
    <w:tmpl w:val="4120C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41A27"/>
    <w:multiLevelType w:val="multilevel"/>
    <w:tmpl w:val="BD4A77A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907"/>
        </w:tabs>
        <w:ind w:left="0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1440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57F3D6F"/>
    <w:multiLevelType w:val="hybridMultilevel"/>
    <w:tmpl w:val="F2F41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C1A87"/>
    <w:multiLevelType w:val="hybridMultilevel"/>
    <w:tmpl w:val="E6862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32D19"/>
    <w:multiLevelType w:val="hybridMultilevel"/>
    <w:tmpl w:val="F22AF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42458"/>
    <w:multiLevelType w:val="multilevel"/>
    <w:tmpl w:val="8C6A229A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9"/>
      <w:numFmt w:val="decimal"/>
      <w:lvlText w:val="%2."/>
      <w:lvlJc w:val="left"/>
      <w:pPr>
        <w:ind w:left="1135" w:firstLine="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216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54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8">
    <w:nsid w:val="69122EAB"/>
    <w:multiLevelType w:val="hybridMultilevel"/>
    <w:tmpl w:val="4F388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020F7"/>
    <w:multiLevelType w:val="multilevel"/>
    <w:tmpl w:val="805820BA"/>
    <w:lvl w:ilvl="0">
      <w:start w:val="3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11">
    <w:nsid w:val="719658C5"/>
    <w:multiLevelType w:val="hybridMultilevel"/>
    <w:tmpl w:val="9A5C5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D6EB1"/>
    <w:multiLevelType w:val="hybridMultilevel"/>
    <w:tmpl w:val="F2F41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12"/>
  </w:num>
  <w:num w:numId="10">
    <w:abstractNumId w:val="0"/>
  </w:num>
  <w:num w:numId="11">
    <w:abstractNumId w:val="8"/>
  </w:num>
  <w:num w:numId="12">
    <w:abstractNumId w:val="1"/>
  </w:num>
  <w:num w:numId="13">
    <w:abstractNumId w:val="6"/>
  </w:num>
  <w:num w:numId="14">
    <w:abstractNumId w:val="11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8A"/>
    <w:rsid w:val="00014FE0"/>
    <w:rsid w:val="00026C40"/>
    <w:rsid w:val="000474B2"/>
    <w:rsid w:val="0007142F"/>
    <w:rsid w:val="00077DE6"/>
    <w:rsid w:val="000B3043"/>
    <w:rsid w:val="000C47E9"/>
    <w:rsid w:val="000D5162"/>
    <w:rsid w:val="000E7629"/>
    <w:rsid w:val="00112A06"/>
    <w:rsid w:val="001575AD"/>
    <w:rsid w:val="001639D2"/>
    <w:rsid w:val="00171852"/>
    <w:rsid w:val="001C3F26"/>
    <w:rsid w:val="001E0830"/>
    <w:rsid w:val="001F37C6"/>
    <w:rsid w:val="001F3AF5"/>
    <w:rsid w:val="00200B30"/>
    <w:rsid w:val="00203C79"/>
    <w:rsid w:val="0022638A"/>
    <w:rsid w:val="00285594"/>
    <w:rsid w:val="002C08FD"/>
    <w:rsid w:val="0030424C"/>
    <w:rsid w:val="003048CF"/>
    <w:rsid w:val="003064D9"/>
    <w:rsid w:val="0038379C"/>
    <w:rsid w:val="00385111"/>
    <w:rsid w:val="003C3531"/>
    <w:rsid w:val="003E4B5C"/>
    <w:rsid w:val="003E7057"/>
    <w:rsid w:val="00402DA1"/>
    <w:rsid w:val="0040390F"/>
    <w:rsid w:val="00424FC4"/>
    <w:rsid w:val="004847FD"/>
    <w:rsid w:val="004D11B3"/>
    <w:rsid w:val="004D3BCA"/>
    <w:rsid w:val="004E3E51"/>
    <w:rsid w:val="004F2237"/>
    <w:rsid w:val="0054366A"/>
    <w:rsid w:val="00574419"/>
    <w:rsid w:val="005917D4"/>
    <w:rsid w:val="00593D0D"/>
    <w:rsid w:val="005E09A8"/>
    <w:rsid w:val="00610804"/>
    <w:rsid w:val="00642464"/>
    <w:rsid w:val="006E767E"/>
    <w:rsid w:val="00716299"/>
    <w:rsid w:val="00722532"/>
    <w:rsid w:val="00730A17"/>
    <w:rsid w:val="00774E83"/>
    <w:rsid w:val="007A5069"/>
    <w:rsid w:val="007B0E71"/>
    <w:rsid w:val="007D412B"/>
    <w:rsid w:val="00807692"/>
    <w:rsid w:val="00822DBA"/>
    <w:rsid w:val="008616CA"/>
    <w:rsid w:val="008B3F4A"/>
    <w:rsid w:val="008C0B3E"/>
    <w:rsid w:val="008D580F"/>
    <w:rsid w:val="008F2DE5"/>
    <w:rsid w:val="00916130"/>
    <w:rsid w:val="00916523"/>
    <w:rsid w:val="00940F6A"/>
    <w:rsid w:val="009B7715"/>
    <w:rsid w:val="009D255C"/>
    <w:rsid w:val="00A2658B"/>
    <w:rsid w:val="00A312AE"/>
    <w:rsid w:val="00A64DAD"/>
    <w:rsid w:val="00A97479"/>
    <w:rsid w:val="00AE3129"/>
    <w:rsid w:val="00AE562D"/>
    <w:rsid w:val="00AF5933"/>
    <w:rsid w:val="00B144D5"/>
    <w:rsid w:val="00B25D09"/>
    <w:rsid w:val="00B61BF6"/>
    <w:rsid w:val="00BB50DB"/>
    <w:rsid w:val="00BD5A41"/>
    <w:rsid w:val="00C0129E"/>
    <w:rsid w:val="00C01401"/>
    <w:rsid w:val="00C024D1"/>
    <w:rsid w:val="00C25C7C"/>
    <w:rsid w:val="00C312E9"/>
    <w:rsid w:val="00C5338A"/>
    <w:rsid w:val="00C62C2E"/>
    <w:rsid w:val="00C875D5"/>
    <w:rsid w:val="00CA12C2"/>
    <w:rsid w:val="00CA57A2"/>
    <w:rsid w:val="00CB0BD8"/>
    <w:rsid w:val="00CB3762"/>
    <w:rsid w:val="00CC221A"/>
    <w:rsid w:val="00CC7393"/>
    <w:rsid w:val="00CD0316"/>
    <w:rsid w:val="00D0118C"/>
    <w:rsid w:val="00D32212"/>
    <w:rsid w:val="00D343BA"/>
    <w:rsid w:val="00D60EE8"/>
    <w:rsid w:val="00D8780F"/>
    <w:rsid w:val="00DA2005"/>
    <w:rsid w:val="00E2618C"/>
    <w:rsid w:val="00E30245"/>
    <w:rsid w:val="00E62B9E"/>
    <w:rsid w:val="00E755EC"/>
    <w:rsid w:val="00ED3AC2"/>
    <w:rsid w:val="00F33159"/>
    <w:rsid w:val="00F5505D"/>
    <w:rsid w:val="00FA79B7"/>
    <w:rsid w:val="00F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E83"/>
    <w:pPr>
      <w:jc w:val="both"/>
    </w:pPr>
    <w:rPr>
      <w:rFonts w:asciiTheme="majorHAnsi" w:hAnsiTheme="majorHAnsi" w:cs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74E83"/>
    <w:pPr>
      <w:numPr>
        <w:numId w:val="4"/>
      </w:numPr>
      <w:pBdr>
        <w:bottom w:val="single" w:sz="12" w:space="1" w:color="FF0000"/>
      </w:pBdr>
      <w:spacing w:before="240" w:after="60"/>
      <w:outlineLvl w:val="0"/>
    </w:pPr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774E83"/>
    <w:pPr>
      <w:numPr>
        <w:numId w:val="8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74E83"/>
    <w:pPr>
      <w:numPr>
        <w:ilvl w:val="1"/>
        <w:numId w:val="8"/>
      </w:numPr>
      <w:spacing w:before="240" w:after="60"/>
      <w:outlineLvl w:val="2"/>
    </w:pPr>
    <w:rPr>
      <w:rFonts w:ascii="Cambria" w:eastAsia="Times New Roman" w:hAnsi="Cambria" w:cs="Times New Roman"/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74E83"/>
    <w:pPr>
      <w:numPr>
        <w:ilvl w:val="2"/>
        <w:numId w:val="8"/>
      </w:numPr>
      <w:spacing w:before="240" w:after="60"/>
      <w:outlineLvl w:val="3"/>
    </w:pPr>
    <w:rPr>
      <w:rFonts w:ascii="Cambria" w:eastAsia="Times New Roman" w:hAnsi="Cambria" w:cs="Times New Roman"/>
      <w:bCs/>
      <w:szCs w:val="28"/>
    </w:rPr>
  </w:style>
  <w:style w:type="paragraph" w:styleId="Nadpis5">
    <w:name w:val="heading 5"/>
    <w:basedOn w:val="Nadpis4"/>
    <w:next w:val="Normln"/>
    <w:link w:val="Nadpis5Char"/>
    <w:uiPriority w:val="9"/>
    <w:qFormat/>
    <w:rsid w:val="00774E83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74E83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774E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774E83"/>
    <w:rPr>
      <w:rFonts w:ascii="Cambria" w:eastAsia="Times New Roman" w:hAnsi="Cambria" w:cs="Times New Roman"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774E83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link w:val="Nadpis5"/>
    <w:uiPriority w:val="9"/>
    <w:rsid w:val="00774E83"/>
    <w:rPr>
      <w:rFonts w:ascii="Cambria" w:eastAsia="Times New Roman" w:hAnsi="Cambria" w:cs="Times New Roman"/>
      <w:bCs/>
      <w:sz w:val="24"/>
      <w:szCs w:val="28"/>
    </w:rPr>
  </w:style>
  <w:style w:type="paragraph" w:styleId="Odstavecseseznamem">
    <w:name w:val="List Paragraph"/>
    <w:basedOn w:val="Normln"/>
    <w:uiPriority w:val="34"/>
    <w:qFormat/>
    <w:rsid w:val="00CB3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E83"/>
    <w:pPr>
      <w:jc w:val="both"/>
    </w:pPr>
    <w:rPr>
      <w:rFonts w:asciiTheme="majorHAnsi" w:hAnsiTheme="majorHAnsi" w:cs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74E83"/>
    <w:pPr>
      <w:numPr>
        <w:numId w:val="4"/>
      </w:numPr>
      <w:pBdr>
        <w:bottom w:val="single" w:sz="12" w:space="1" w:color="FF0000"/>
      </w:pBdr>
      <w:spacing w:before="240" w:after="60"/>
      <w:outlineLvl w:val="0"/>
    </w:pPr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774E83"/>
    <w:pPr>
      <w:numPr>
        <w:numId w:val="8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74E83"/>
    <w:pPr>
      <w:numPr>
        <w:ilvl w:val="1"/>
        <w:numId w:val="8"/>
      </w:numPr>
      <w:spacing w:before="240" w:after="60"/>
      <w:outlineLvl w:val="2"/>
    </w:pPr>
    <w:rPr>
      <w:rFonts w:ascii="Cambria" w:eastAsia="Times New Roman" w:hAnsi="Cambria" w:cs="Times New Roman"/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74E83"/>
    <w:pPr>
      <w:numPr>
        <w:ilvl w:val="2"/>
        <w:numId w:val="8"/>
      </w:numPr>
      <w:spacing w:before="240" w:after="60"/>
      <w:outlineLvl w:val="3"/>
    </w:pPr>
    <w:rPr>
      <w:rFonts w:ascii="Cambria" w:eastAsia="Times New Roman" w:hAnsi="Cambria" w:cs="Times New Roman"/>
      <w:bCs/>
      <w:szCs w:val="28"/>
    </w:rPr>
  </w:style>
  <w:style w:type="paragraph" w:styleId="Nadpis5">
    <w:name w:val="heading 5"/>
    <w:basedOn w:val="Nadpis4"/>
    <w:next w:val="Normln"/>
    <w:link w:val="Nadpis5Char"/>
    <w:uiPriority w:val="9"/>
    <w:qFormat/>
    <w:rsid w:val="00774E83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74E83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774E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774E83"/>
    <w:rPr>
      <w:rFonts w:ascii="Cambria" w:eastAsia="Times New Roman" w:hAnsi="Cambria" w:cs="Times New Roman"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774E83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link w:val="Nadpis5"/>
    <w:uiPriority w:val="9"/>
    <w:rsid w:val="00774E83"/>
    <w:rPr>
      <w:rFonts w:ascii="Cambria" w:eastAsia="Times New Roman" w:hAnsi="Cambria" w:cs="Times New Roman"/>
      <w:bCs/>
      <w:sz w:val="24"/>
      <w:szCs w:val="28"/>
    </w:rPr>
  </w:style>
  <w:style w:type="paragraph" w:styleId="Odstavecseseznamem">
    <w:name w:val="List Paragraph"/>
    <w:basedOn w:val="Normln"/>
    <w:uiPriority w:val="34"/>
    <w:qFormat/>
    <w:rsid w:val="00CB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Daniel Jadrníček</dc:creator>
  <cp:lastModifiedBy>Mgr. Daniel Jadrníček</cp:lastModifiedBy>
  <cp:revision>49</cp:revision>
  <dcterms:created xsi:type="dcterms:W3CDTF">2014-04-09T00:46:00Z</dcterms:created>
  <dcterms:modified xsi:type="dcterms:W3CDTF">2015-03-20T12:25:00Z</dcterms:modified>
</cp:coreProperties>
</file>