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2B" w:rsidRDefault="00D4692B" w:rsidP="00DA4108">
      <w:pPr>
        <w:jc w:val="center"/>
        <w:rPr>
          <w:lang w:val="en-GB"/>
        </w:rPr>
      </w:pPr>
      <w:bookmarkStart w:id="0" w:name="_GoBack"/>
      <w:bookmarkEnd w:id="0"/>
    </w:p>
    <w:p w:rsidR="002C1835" w:rsidRDefault="002C1835" w:rsidP="00DA4108">
      <w:pPr>
        <w:jc w:val="center"/>
        <w:rPr>
          <w:lang w:val="en-GB"/>
        </w:rPr>
      </w:pPr>
    </w:p>
    <w:p w:rsidR="002C1835" w:rsidRPr="001E15D3" w:rsidRDefault="002C1835" w:rsidP="00DA4108">
      <w:pPr>
        <w:jc w:val="center"/>
        <w:rPr>
          <w:lang w:val="en-GB"/>
        </w:rPr>
      </w:pPr>
    </w:p>
    <w:p w:rsidR="00D4692B" w:rsidRPr="001E15D3" w:rsidRDefault="002C1835" w:rsidP="00DA4108">
      <w:pPr>
        <w:jc w:val="center"/>
        <w:rPr>
          <w:lang w:val="en-GB"/>
        </w:rPr>
      </w:pPr>
      <w:r>
        <w:rPr>
          <w:lang w:val="en-GB"/>
        </w:rPr>
        <w:t>FIFTH SECTION</w:t>
      </w:r>
    </w:p>
    <w:p w:rsidR="00D4692B" w:rsidRDefault="00D4692B" w:rsidP="00DA4108">
      <w:pPr>
        <w:jc w:val="center"/>
        <w:rPr>
          <w:lang w:val="en-GB"/>
        </w:rPr>
      </w:pPr>
    </w:p>
    <w:p w:rsidR="002C1835" w:rsidRDefault="002C1835" w:rsidP="00DA4108">
      <w:pPr>
        <w:jc w:val="center"/>
        <w:rPr>
          <w:lang w:val="en-GB"/>
        </w:rPr>
      </w:pPr>
    </w:p>
    <w:p w:rsidR="002C1835" w:rsidRDefault="002C1835" w:rsidP="00DA4108">
      <w:pPr>
        <w:jc w:val="center"/>
        <w:rPr>
          <w:lang w:val="en-GB"/>
        </w:rPr>
      </w:pPr>
    </w:p>
    <w:p w:rsidR="002C1835" w:rsidRDefault="002C1835" w:rsidP="00DA4108">
      <w:pPr>
        <w:jc w:val="center"/>
        <w:rPr>
          <w:lang w:val="en-GB"/>
        </w:rPr>
      </w:pPr>
    </w:p>
    <w:p w:rsidR="002C1835" w:rsidRDefault="002C1835" w:rsidP="00DA4108">
      <w:pPr>
        <w:jc w:val="center"/>
        <w:rPr>
          <w:lang w:val="en-GB"/>
        </w:rPr>
      </w:pPr>
    </w:p>
    <w:p w:rsidR="002C1835" w:rsidRPr="001E15D3" w:rsidRDefault="002C1835" w:rsidP="00DA4108">
      <w:pPr>
        <w:jc w:val="center"/>
        <w:rPr>
          <w:lang w:val="en-GB"/>
        </w:rPr>
      </w:pPr>
    </w:p>
    <w:p w:rsidR="00D4692B" w:rsidRPr="001E15D3" w:rsidRDefault="00D4692B" w:rsidP="00DA4108">
      <w:pPr>
        <w:jc w:val="center"/>
        <w:rPr>
          <w:b/>
          <w:lang w:val="en-GB"/>
        </w:rPr>
      </w:pPr>
      <w:r w:rsidRPr="001E15D3">
        <w:rPr>
          <w:b/>
          <w:lang w:val="en-GB"/>
        </w:rPr>
        <w:t xml:space="preserve">CASE OF </w:t>
      </w:r>
      <w:r w:rsidR="002C1835">
        <w:rPr>
          <w:b/>
          <w:lang w:val="en-GB"/>
        </w:rPr>
        <w:t>MENNESSON v. FRANCE</w:t>
      </w:r>
    </w:p>
    <w:p w:rsidR="00D4692B" w:rsidRPr="001E15D3" w:rsidRDefault="00D4692B" w:rsidP="00DA4108">
      <w:pPr>
        <w:jc w:val="center"/>
        <w:rPr>
          <w:lang w:val="en-GB"/>
        </w:rPr>
      </w:pPr>
    </w:p>
    <w:p w:rsidR="00D4692B" w:rsidRPr="001E15D3" w:rsidRDefault="00D4692B" w:rsidP="00DA4108">
      <w:pPr>
        <w:jc w:val="center"/>
        <w:rPr>
          <w:i/>
          <w:lang w:val="en-GB"/>
        </w:rPr>
      </w:pPr>
      <w:r w:rsidRPr="001E15D3">
        <w:rPr>
          <w:i/>
          <w:lang w:val="en-GB"/>
        </w:rPr>
        <w:t>(</w:t>
      </w:r>
      <w:r w:rsidR="002C1835" w:rsidRPr="001E15D3">
        <w:rPr>
          <w:i/>
          <w:lang w:val="en-GB"/>
        </w:rPr>
        <w:t xml:space="preserve">Application no. </w:t>
      </w:r>
      <w:r w:rsidR="002C1835">
        <w:rPr>
          <w:i/>
          <w:lang w:val="en-GB"/>
        </w:rPr>
        <w:t>65192/11</w:t>
      </w:r>
      <w:r w:rsidRPr="001E15D3">
        <w:rPr>
          <w:i/>
          <w:lang w:val="en-GB"/>
        </w:rPr>
        <w:t>)</w:t>
      </w:r>
    </w:p>
    <w:p w:rsidR="00D4692B" w:rsidRPr="001E15D3" w:rsidRDefault="00D4692B" w:rsidP="00DA4108">
      <w:pPr>
        <w:jc w:val="center"/>
        <w:rPr>
          <w:lang w:val="en-GB"/>
        </w:rPr>
      </w:pPr>
    </w:p>
    <w:p w:rsidR="00D4692B" w:rsidRPr="001E15D3" w:rsidRDefault="00D4692B" w:rsidP="00DA4108">
      <w:pPr>
        <w:jc w:val="center"/>
        <w:rPr>
          <w:szCs w:val="24"/>
          <w:lang w:val="en-GB"/>
        </w:rPr>
      </w:pPr>
    </w:p>
    <w:p w:rsidR="00D4692B" w:rsidRPr="001E15D3" w:rsidRDefault="00D4692B" w:rsidP="00DA4108">
      <w:pPr>
        <w:jc w:val="center"/>
        <w:rPr>
          <w:szCs w:val="24"/>
          <w:lang w:val="en-GB"/>
        </w:rPr>
      </w:pPr>
    </w:p>
    <w:p w:rsidR="00D4692B" w:rsidRPr="001E15D3" w:rsidRDefault="00D4692B" w:rsidP="00DA4108">
      <w:pPr>
        <w:jc w:val="center"/>
        <w:rPr>
          <w:szCs w:val="24"/>
          <w:lang w:val="en-GB"/>
        </w:rPr>
      </w:pPr>
    </w:p>
    <w:p w:rsidR="00D4692B" w:rsidRPr="001E15D3" w:rsidRDefault="00D4692B" w:rsidP="00DA4108">
      <w:pPr>
        <w:jc w:val="center"/>
        <w:rPr>
          <w:szCs w:val="24"/>
          <w:lang w:val="en-GB"/>
        </w:rPr>
      </w:pPr>
    </w:p>
    <w:p w:rsidR="00D4692B" w:rsidRPr="001E15D3" w:rsidRDefault="00D4692B" w:rsidP="00DA4108">
      <w:pPr>
        <w:jc w:val="center"/>
        <w:rPr>
          <w:szCs w:val="24"/>
          <w:lang w:val="en-GB"/>
        </w:rPr>
      </w:pPr>
    </w:p>
    <w:p w:rsidR="00D4692B" w:rsidRPr="001E15D3" w:rsidRDefault="00D4692B" w:rsidP="00DA4108">
      <w:pPr>
        <w:jc w:val="center"/>
        <w:rPr>
          <w:szCs w:val="24"/>
          <w:lang w:val="en-GB"/>
        </w:rPr>
      </w:pPr>
    </w:p>
    <w:p w:rsidR="00D4692B" w:rsidRPr="002C1835" w:rsidRDefault="002C1835" w:rsidP="00DA4108">
      <w:pPr>
        <w:jc w:val="center"/>
        <w:rPr>
          <w:szCs w:val="24"/>
          <w:lang w:val="en-GB"/>
        </w:rPr>
      </w:pPr>
      <w:r>
        <w:rPr>
          <w:szCs w:val="24"/>
          <w:lang w:val="en-GB"/>
        </w:rPr>
        <w:t>JUDGMENT</w:t>
      </w:r>
    </w:p>
    <w:p w:rsidR="00D4692B" w:rsidRPr="001E15D3" w:rsidRDefault="00D4692B" w:rsidP="00DA4108">
      <w:pPr>
        <w:jc w:val="center"/>
        <w:rPr>
          <w:szCs w:val="24"/>
          <w:lang w:val="en-GB"/>
        </w:rPr>
      </w:pPr>
      <w:r w:rsidRPr="001E15D3">
        <w:rPr>
          <w:szCs w:val="24"/>
          <w:lang w:val="en-GB"/>
        </w:rPr>
        <w:t>(</w:t>
      </w:r>
      <w:r w:rsidR="002C1835">
        <w:rPr>
          <w:szCs w:val="24"/>
          <w:lang w:val="en-GB"/>
        </w:rPr>
        <w:t>Extracts)</w:t>
      </w:r>
    </w:p>
    <w:p w:rsidR="00D4692B" w:rsidRPr="001E15D3" w:rsidRDefault="00D4692B" w:rsidP="00DA4108">
      <w:pPr>
        <w:rPr>
          <w:szCs w:val="24"/>
          <w:lang w:val="en-GB"/>
        </w:rPr>
      </w:pPr>
    </w:p>
    <w:p w:rsidR="002C1835" w:rsidRDefault="002C1835" w:rsidP="00DA4108">
      <w:pPr>
        <w:pStyle w:val="JuCase"/>
        <w:ind w:firstLine="0"/>
        <w:jc w:val="center"/>
        <w:rPr>
          <w:b w:val="0"/>
          <w:lang w:val="en-GB"/>
        </w:rPr>
      </w:pPr>
    </w:p>
    <w:p w:rsidR="002C1835" w:rsidRDefault="002C1835" w:rsidP="00DA4108">
      <w:pPr>
        <w:pStyle w:val="JuCase"/>
        <w:ind w:firstLine="0"/>
        <w:jc w:val="center"/>
        <w:rPr>
          <w:b w:val="0"/>
          <w:lang w:val="en-GB"/>
        </w:rPr>
      </w:pPr>
    </w:p>
    <w:p w:rsidR="002C1835" w:rsidRDefault="002C1835" w:rsidP="00DA4108">
      <w:pPr>
        <w:pStyle w:val="JuCase"/>
        <w:ind w:firstLine="0"/>
        <w:jc w:val="center"/>
        <w:rPr>
          <w:b w:val="0"/>
          <w:lang w:val="en-GB"/>
        </w:rPr>
      </w:pPr>
      <w:r>
        <w:rPr>
          <w:b w:val="0"/>
          <w:lang w:val="en-GB"/>
        </w:rPr>
        <w:t>STRASBOURG</w:t>
      </w:r>
    </w:p>
    <w:p w:rsidR="002C1835" w:rsidRDefault="002C1835" w:rsidP="00DA4108">
      <w:pPr>
        <w:pStyle w:val="JuCase"/>
        <w:ind w:firstLine="0"/>
        <w:jc w:val="center"/>
        <w:rPr>
          <w:b w:val="0"/>
          <w:lang w:val="en-GB"/>
        </w:rPr>
      </w:pPr>
    </w:p>
    <w:p w:rsidR="002C1835" w:rsidRDefault="002C1835" w:rsidP="00DA4108">
      <w:pPr>
        <w:pStyle w:val="JuCase"/>
        <w:ind w:firstLine="0"/>
        <w:jc w:val="center"/>
        <w:rPr>
          <w:b w:val="0"/>
          <w:lang w:val="en-GB"/>
        </w:rPr>
      </w:pPr>
      <w:r>
        <w:rPr>
          <w:b w:val="0"/>
          <w:lang w:val="en-GB"/>
        </w:rPr>
        <w:t>26 June 2014</w:t>
      </w:r>
    </w:p>
    <w:p w:rsidR="002C1835" w:rsidRDefault="002C1835" w:rsidP="00DA4108">
      <w:pPr>
        <w:pStyle w:val="JuCase"/>
        <w:ind w:firstLine="0"/>
        <w:jc w:val="center"/>
        <w:rPr>
          <w:b w:val="0"/>
          <w:lang w:val="en-GB"/>
        </w:rPr>
      </w:pPr>
    </w:p>
    <w:p w:rsidR="00835FE7" w:rsidRDefault="00835FE7" w:rsidP="00835FE7">
      <w:pPr>
        <w:pStyle w:val="jucase0"/>
        <w:ind w:firstLine="0"/>
        <w:jc w:val="center"/>
        <w:rPr>
          <w:color w:val="FF0000"/>
          <w:sz w:val="28"/>
          <w:szCs w:val="28"/>
          <w:u w:val="single"/>
        </w:rPr>
      </w:pPr>
      <w:r>
        <w:rPr>
          <w:color w:val="FF0000"/>
          <w:sz w:val="28"/>
          <w:szCs w:val="28"/>
          <w:u w:val="single"/>
        </w:rPr>
        <w:t>FINAL</w:t>
      </w:r>
    </w:p>
    <w:p w:rsidR="00835FE7" w:rsidRDefault="00835FE7" w:rsidP="00835FE7">
      <w:pPr>
        <w:pStyle w:val="jupara"/>
        <w:ind w:firstLine="0"/>
        <w:jc w:val="center"/>
        <w:rPr>
          <w:color w:val="FF0000"/>
          <w:sz w:val="28"/>
          <w:szCs w:val="28"/>
        </w:rPr>
      </w:pPr>
    </w:p>
    <w:p w:rsidR="00835FE7" w:rsidRDefault="00835FE7" w:rsidP="00835FE7">
      <w:pPr>
        <w:pStyle w:val="jupara"/>
        <w:ind w:firstLine="0"/>
        <w:jc w:val="center"/>
        <w:rPr>
          <w:color w:val="FF0000"/>
          <w:sz w:val="28"/>
          <w:szCs w:val="28"/>
        </w:rPr>
      </w:pPr>
      <w:r>
        <w:rPr>
          <w:color w:val="FF0000"/>
          <w:sz w:val="28"/>
          <w:szCs w:val="28"/>
        </w:rPr>
        <w:t>26/09/2014</w:t>
      </w:r>
    </w:p>
    <w:p w:rsidR="00835FE7" w:rsidRDefault="00835FE7" w:rsidP="00835FE7">
      <w:pPr>
        <w:pStyle w:val="jupara"/>
        <w:ind w:firstLine="0"/>
        <w:jc w:val="center"/>
      </w:pPr>
    </w:p>
    <w:p w:rsidR="002C1835" w:rsidRPr="002C1835" w:rsidRDefault="00835FE7" w:rsidP="00835FE7">
      <w:pPr>
        <w:jc w:val="center"/>
        <w:rPr>
          <w:b/>
          <w:lang w:val="en-GB"/>
        </w:rPr>
        <w:sectPr w:rsidR="002C1835" w:rsidRPr="002C1835" w:rsidSect="002C1835">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r>
        <w:rPr>
          <w:i/>
          <w:iCs/>
          <w:sz w:val="22"/>
        </w:rPr>
        <w:t>This judgment has become final under Article 44 § 2 of the Convention. It may be subject to editorial revision</w:t>
      </w:r>
      <w:r w:rsidR="00D32154">
        <w:rPr>
          <w:i/>
          <w:sz w:val="22"/>
          <w:lang w:val="en-GB"/>
        </w:rPr>
        <w:t>.</w:t>
      </w:r>
    </w:p>
    <w:p w:rsidR="00D4692B" w:rsidRPr="001E15D3" w:rsidRDefault="00D4692B" w:rsidP="00DA4108">
      <w:pPr>
        <w:pStyle w:val="JuCase"/>
        <w:rPr>
          <w:b w:val="0"/>
          <w:bCs/>
          <w:lang w:val="en-GB"/>
        </w:rPr>
      </w:pPr>
      <w:r w:rsidRPr="001E15D3">
        <w:rPr>
          <w:lang w:val="en-GB"/>
        </w:rPr>
        <w:lastRenderedPageBreak/>
        <w:t xml:space="preserve">In the case of </w:t>
      </w:r>
      <w:r w:rsidR="002C1835">
        <w:rPr>
          <w:lang w:val="en-GB"/>
        </w:rPr>
        <w:t>Mennesson v. France</w:t>
      </w:r>
      <w:r w:rsidRPr="001E15D3">
        <w:rPr>
          <w:lang w:val="en-GB"/>
        </w:rPr>
        <w:t>,</w:t>
      </w:r>
    </w:p>
    <w:p w:rsidR="00D4692B" w:rsidRPr="001E15D3" w:rsidRDefault="00D4692B" w:rsidP="00DA4108">
      <w:pPr>
        <w:pStyle w:val="ECHRPara"/>
        <w:rPr>
          <w:lang w:val="en-GB"/>
        </w:rPr>
      </w:pPr>
      <w:r w:rsidRPr="001E15D3">
        <w:rPr>
          <w:lang w:val="en-GB"/>
        </w:rPr>
        <w:t>The European Court of Human Rights</w:t>
      </w:r>
      <w:r w:rsidR="002C1835" w:rsidRPr="001E15D3">
        <w:rPr>
          <w:lang w:val="en-GB"/>
        </w:rPr>
        <w:t xml:space="preserve"> (</w:t>
      </w:r>
      <w:r w:rsidR="002C1835">
        <w:rPr>
          <w:lang w:val="en-GB"/>
        </w:rPr>
        <w:t>Fifth Section</w:t>
      </w:r>
      <w:r w:rsidR="002C1835" w:rsidRPr="001E15D3">
        <w:rPr>
          <w:lang w:val="en-GB"/>
        </w:rPr>
        <w:t>)</w:t>
      </w:r>
      <w:r w:rsidRPr="001E15D3">
        <w:rPr>
          <w:lang w:val="en-GB"/>
        </w:rPr>
        <w:t xml:space="preserve">, sitting as a </w:t>
      </w:r>
      <w:r w:rsidR="002C1835">
        <w:rPr>
          <w:lang w:val="en-GB"/>
        </w:rPr>
        <w:t>Chamber</w:t>
      </w:r>
      <w:r w:rsidRPr="001E15D3">
        <w:rPr>
          <w:lang w:val="en-GB"/>
        </w:rPr>
        <w:t xml:space="preserve"> composed of:</w:t>
      </w:r>
    </w:p>
    <w:p w:rsidR="00D4692B" w:rsidRPr="001E15D3" w:rsidRDefault="00D32154" w:rsidP="00DA4108">
      <w:pPr>
        <w:pStyle w:val="ECHRDecisionBody"/>
        <w:rPr>
          <w:lang w:val="en-GB"/>
        </w:rPr>
      </w:pPr>
      <w:r w:rsidRPr="00D32154">
        <w:tab/>
        <w:t>Mark</w:t>
      </w:r>
      <w:r>
        <w:t xml:space="preserve"> </w:t>
      </w:r>
      <w:r w:rsidRPr="00D32154">
        <w:t>Villiger</w:t>
      </w:r>
      <w:r>
        <w:t>,</w:t>
      </w:r>
      <w:r w:rsidRPr="00D32154">
        <w:rPr>
          <w:i/>
        </w:rPr>
        <w:t xml:space="preserve"> President,</w:t>
      </w:r>
      <w:r>
        <w:rPr>
          <w:i/>
        </w:rPr>
        <w:br/>
      </w:r>
      <w:r w:rsidRPr="00D32154">
        <w:tab/>
        <w:t>Angelika</w:t>
      </w:r>
      <w:r>
        <w:t xml:space="preserve"> </w:t>
      </w:r>
      <w:r w:rsidRPr="00D32154">
        <w:t>Nußberger</w:t>
      </w:r>
      <w:r>
        <w:t>,</w:t>
      </w:r>
      <w:r>
        <w:rPr>
          <w:i/>
        </w:rPr>
        <w:br/>
      </w:r>
      <w:r w:rsidRPr="00D32154">
        <w:tab/>
        <w:t>Boštjan M.</w:t>
      </w:r>
      <w:r>
        <w:t xml:space="preserve"> </w:t>
      </w:r>
      <w:r w:rsidRPr="00D32154">
        <w:t>Zupančič</w:t>
      </w:r>
      <w:r>
        <w:t>,</w:t>
      </w:r>
      <w:r>
        <w:rPr>
          <w:i/>
        </w:rPr>
        <w:br/>
      </w:r>
      <w:r w:rsidRPr="00D32154">
        <w:tab/>
        <w:t>Ganna</w:t>
      </w:r>
      <w:r>
        <w:t xml:space="preserve"> </w:t>
      </w:r>
      <w:r w:rsidRPr="00D32154">
        <w:t>Yudkivska</w:t>
      </w:r>
      <w:r>
        <w:t>,</w:t>
      </w:r>
      <w:r>
        <w:rPr>
          <w:i/>
        </w:rPr>
        <w:br/>
      </w:r>
      <w:r w:rsidRPr="00D32154">
        <w:tab/>
        <w:t>Vincent A.</w:t>
      </w:r>
      <w:r>
        <w:t xml:space="preserve"> </w:t>
      </w:r>
      <w:r w:rsidRPr="00D32154">
        <w:t>de Gaetano</w:t>
      </w:r>
      <w:r>
        <w:t>,</w:t>
      </w:r>
      <w:r>
        <w:rPr>
          <w:i/>
        </w:rPr>
        <w:br/>
      </w:r>
      <w:r w:rsidRPr="00D32154">
        <w:tab/>
        <w:t>André</w:t>
      </w:r>
      <w:r>
        <w:t xml:space="preserve"> </w:t>
      </w:r>
      <w:r w:rsidRPr="00D32154">
        <w:t>Potocki</w:t>
      </w:r>
      <w:r>
        <w:t>,</w:t>
      </w:r>
      <w:r>
        <w:rPr>
          <w:i/>
        </w:rPr>
        <w:br/>
      </w:r>
      <w:r w:rsidRPr="00D32154">
        <w:tab/>
        <w:t>Aleš</w:t>
      </w:r>
      <w:r>
        <w:t xml:space="preserve"> </w:t>
      </w:r>
      <w:r w:rsidRPr="00D32154">
        <w:t>Pejchal</w:t>
      </w:r>
      <w:r>
        <w:t>,</w:t>
      </w:r>
      <w:r w:rsidRPr="00D32154">
        <w:rPr>
          <w:i/>
        </w:rPr>
        <w:t xml:space="preserve"> judges,</w:t>
      </w:r>
      <w:r>
        <w:rPr>
          <w:i/>
        </w:rPr>
        <w:br/>
      </w:r>
      <w:r w:rsidR="00D4692B" w:rsidRPr="001E15D3">
        <w:rPr>
          <w:lang w:val="en-GB"/>
        </w:rPr>
        <w:t xml:space="preserve">and </w:t>
      </w:r>
      <w:r w:rsidR="002C1835">
        <w:rPr>
          <w:lang w:val="en-GB"/>
        </w:rPr>
        <w:t>Claudia</w:t>
      </w:r>
      <w:r w:rsidR="002C1835" w:rsidRPr="001E15D3">
        <w:rPr>
          <w:lang w:val="en-GB"/>
        </w:rPr>
        <w:t xml:space="preserve"> </w:t>
      </w:r>
      <w:r w:rsidR="002C1835">
        <w:rPr>
          <w:lang w:val="en-GB"/>
        </w:rPr>
        <w:t>Westerdiek</w:t>
      </w:r>
      <w:r w:rsidR="00D4692B" w:rsidRPr="001E15D3">
        <w:rPr>
          <w:lang w:val="en-GB"/>
        </w:rPr>
        <w:t xml:space="preserve">, </w:t>
      </w:r>
      <w:r w:rsidR="002C1835" w:rsidRPr="001E15D3">
        <w:rPr>
          <w:i/>
          <w:iCs/>
          <w:szCs w:val="24"/>
          <w:lang w:val="en-GB"/>
        </w:rPr>
        <w:t>Section</w:t>
      </w:r>
      <w:r w:rsidR="002C1835" w:rsidRPr="001E15D3">
        <w:rPr>
          <w:iCs/>
          <w:szCs w:val="24"/>
          <w:lang w:val="en-GB"/>
        </w:rPr>
        <w:t xml:space="preserve"> </w:t>
      </w:r>
      <w:r w:rsidR="002C1835" w:rsidRPr="001E15D3">
        <w:rPr>
          <w:i/>
          <w:iCs/>
          <w:szCs w:val="24"/>
          <w:lang w:val="en-GB"/>
        </w:rPr>
        <w:t>Registrar</w:t>
      </w:r>
      <w:r w:rsidR="00D4692B" w:rsidRPr="001E15D3">
        <w:rPr>
          <w:i/>
          <w:szCs w:val="24"/>
          <w:lang w:val="en-GB"/>
        </w:rPr>
        <w:t>,</w:t>
      </w:r>
    </w:p>
    <w:p w:rsidR="00D4692B" w:rsidRPr="001E15D3" w:rsidRDefault="00D4692B" w:rsidP="00DA4108">
      <w:pPr>
        <w:pStyle w:val="ECHRPara"/>
        <w:rPr>
          <w:lang w:val="en-GB"/>
        </w:rPr>
      </w:pPr>
      <w:r w:rsidRPr="001E15D3">
        <w:rPr>
          <w:lang w:val="en-GB"/>
        </w:rPr>
        <w:t xml:space="preserve">Having deliberated in private on </w:t>
      </w:r>
      <w:r w:rsidR="00E844FE">
        <w:rPr>
          <w:lang w:val="en-GB"/>
        </w:rPr>
        <w:t>10 June 2014</w:t>
      </w:r>
      <w:r w:rsidRPr="001E15D3">
        <w:rPr>
          <w:lang w:val="en-GB"/>
        </w:rPr>
        <w:t>,</w:t>
      </w:r>
    </w:p>
    <w:p w:rsidR="00D4692B" w:rsidRPr="001E15D3" w:rsidRDefault="00D4692B" w:rsidP="00DA4108">
      <w:pPr>
        <w:pStyle w:val="ECHRPara"/>
        <w:rPr>
          <w:lang w:val="en-GB"/>
        </w:rPr>
      </w:pPr>
      <w:r w:rsidRPr="001E15D3">
        <w:rPr>
          <w:lang w:val="en-GB"/>
        </w:rPr>
        <w:t>Delivers the following judgment, which was adopted on th</w:t>
      </w:r>
      <w:r w:rsidR="00E844FE">
        <w:rPr>
          <w:lang w:val="en-GB"/>
        </w:rPr>
        <w:t xml:space="preserve">at </w:t>
      </w:r>
      <w:r w:rsidRPr="001E15D3">
        <w:rPr>
          <w:lang w:val="en-GB"/>
        </w:rPr>
        <w:t>date:</w:t>
      </w:r>
    </w:p>
    <w:p w:rsidR="00D4692B" w:rsidRPr="001E15D3" w:rsidRDefault="00D4692B" w:rsidP="00DA4108">
      <w:pPr>
        <w:pStyle w:val="ECHRTitle1"/>
        <w:rPr>
          <w:lang w:val="en-GB"/>
        </w:rPr>
      </w:pPr>
      <w:r w:rsidRPr="001E15D3">
        <w:rPr>
          <w:lang w:val="en-GB"/>
        </w:rPr>
        <w:t>PROCEDURE</w:t>
      </w:r>
    </w:p>
    <w:p w:rsidR="00923AB6"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w:t>
      </w:r>
      <w:r>
        <w:rPr>
          <w:lang w:val="en-GB"/>
        </w:rPr>
        <w:fldChar w:fldCharType="end"/>
      </w:r>
      <w:r w:rsidR="00D4692B" w:rsidRPr="001E15D3">
        <w:rPr>
          <w:lang w:val="en-GB"/>
        </w:rPr>
        <w:t xml:space="preserve">.  The case originated in </w:t>
      </w:r>
      <w:r w:rsidRPr="001E15D3">
        <w:rPr>
          <w:lang w:val="en-GB"/>
        </w:rPr>
        <w:t xml:space="preserve">an application (no. </w:t>
      </w:r>
      <w:r>
        <w:rPr>
          <w:lang w:val="en-GB"/>
        </w:rPr>
        <w:t>65192/11</w:t>
      </w:r>
      <w:r w:rsidRPr="001E15D3">
        <w:rPr>
          <w:lang w:val="en-GB"/>
        </w:rPr>
        <w:t>)</w:t>
      </w:r>
      <w:r w:rsidR="00D4692B" w:rsidRPr="001E15D3">
        <w:rPr>
          <w:lang w:val="en-GB"/>
        </w:rPr>
        <w:t xml:space="preserve"> against </w:t>
      </w:r>
      <w:r>
        <w:rPr>
          <w:lang w:val="en-GB"/>
        </w:rPr>
        <w:t>the French Republic</w:t>
      </w:r>
      <w:r w:rsidR="00D4692B" w:rsidRPr="001E15D3">
        <w:rPr>
          <w:lang w:val="en-GB"/>
        </w:rPr>
        <w:t xml:space="preserve"> lodged with the </w:t>
      </w:r>
      <w:r w:rsidRPr="001E15D3">
        <w:rPr>
          <w:lang w:val="en-GB"/>
        </w:rPr>
        <w:t>Court under Article 34</w:t>
      </w:r>
      <w:r w:rsidR="00D4692B" w:rsidRPr="001E15D3">
        <w:rPr>
          <w:lang w:val="en-GB"/>
        </w:rPr>
        <w:t xml:space="preserve"> of the Convention for the Protection of Human Rights and Fundamental Freedoms (“the Convention”) by </w:t>
      </w:r>
      <w:r w:rsidR="00E844FE">
        <w:rPr>
          <w:lang w:val="en-GB"/>
        </w:rPr>
        <w:t>two</w:t>
      </w:r>
      <w:r w:rsidRPr="001E15D3">
        <w:rPr>
          <w:lang w:val="en-GB"/>
        </w:rPr>
        <w:t xml:space="preserve"> </w:t>
      </w:r>
      <w:r>
        <w:rPr>
          <w:lang w:val="en-GB"/>
        </w:rPr>
        <w:t>French</w:t>
      </w:r>
      <w:r w:rsidRPr="001E15D3">
        <w:rPr>
          <w:lang w:val="en-GB"/>
        </w:rPr>
        <w:t xml:space="preserve"> nationals, </w:t>
      </w:r>
      <w:r w:rsidR="00E844FE" w:rsidRPr="001E15D3">
        <w:rPr>
          <w:lang w:val="en-GB"/>
        </w:rPr>
        <w:t xml:space="preserve">Mr </w:t>
      </w:r>
      <w:r w:rsidR="00E844FE">
        <w:rPr>
          <w:lang w:val="en-GB"/>
        </w:rPr>
        <w:t>Dominique Mennesson</w:t>
      </w:r>
      <w:r w:rsidR="00E844FE" w:rsidRPr="001E15D3">
        <w:rPr>
          <w:lang w:val="en-GB"/>
        </w:rPr>
        <w:t xml:space="preserve"> (“the </w:t>
      </w:r>
      <w:r w:rsidR="00E844FE">
        <w:rPr>
          <w:lang w:val="en-GB"/>
        </w:rPr>
        <w:t xml:space="preserve">first </w:t>
      </w:r>
      <w:r w:rsidR="00E844FE" w:rsidRPr="001E15D3">
        <w:rPr>
          <w:lang w:val="en-GB"/>
        </w:rPr>
        <w:t>applica</w:t>
      </w:r>
      <w:r w:rsidR="00E844FE">
        <w:rPr>
          <w:lang w:val="en-GB"/>
        </w:rPr>
        <w:t>nt</w:t>
      </w:r>
      <w:r w:rsidR="00E844FE" w:rsidRPr="001E15D3">
        <w:rPr>
          <w:lang w:val="en-GB"/>
        </w:rPr>
        <w:t>”)</w:t>
      </w:r>
      <w:r w:rsidR="00E844FE">
        <w:rPr>
          <w:lang w:val="en-GB"/>
        </w:rPr>
        <w:t xml:space="preserve"> and </w:t>
      </w:r>
      <w:r>
        <w:rPr>
          <w:lang w:val="en-GB"/>
        </w:rPr>
        <w:t>Ms</w:t>
      </w:r>
      <w:r w:rsidRPr="001E15D3">
        <w:rPr>
          <w:lang w:val="en-GB"/>
        </w:rPr>
        <w:t xml:space="preserve"> </w:t>
      </w:r>
      <w:r>
        <w:rPr>
          <w:lang w:val="en-GB"/>
        </w:rPr>
        <w:t>Sylvie</w:t>
      </w:r>
      <w:r w:rsidRPr="001E15D3">
        <w:rPr>
          <w:lang w:val="en-GB"/>
        </w:rPr>
        <w:t xml:space="preserve"> </w:t>
      </w:r>
      <w:r>
        <w:rPr>
          <w:lang w:val="en-GB"/>
        </w:rPr>
        <w:t>Mennesson</w:t>
      </w:r>
      <w:r w:rsidR="00E844FE">
        <w:rPr>
          <w:lang w:val="en-GB"/>
        </w:rPr>
        <w:t xml:space="preserve"> (“the second applicant)</w:t>
      </w:r>
      <w:r w:rsidRPr="001E15D3">
        <w:rPr>
          <w:lang w:val="en-GB"/>
        </w:rPr>
        <w:t xml:space="preserve"> and</w:t>
      </w:r>
      <w:r w:rsidR="00E844FE" w:rsidRPr="00E844FE">
        <w:rPr>
          <w:lang w:val="en-GB"/>
        </w:rPr>
        <w:t xml:space="preserve"> </w:t>
      </w:r>
      <w:r w:rsidR="00E844FE">
        <w:rPr>
          <w:lang w:val="en-GB"/>
        </w:rPr>
        <w:t>two</w:t>
      </w:r>
      <w:r w:rsidR="00E844FE" w:rsidRPr="001E15D3">
        <w:rPr>
          <w:lang w:val="en-GB"/>
        </w:rPr>
        <w:t xml:space="preserve"> </w:t>
      </w:r>
      <w:r w:rsidR="00E844FE">
        <w:rPr>
          <w:lang w:val="en-GB"/>
        </w:rPr>
        <w:t>US</w:t>
      </w:r>
      <w:r w:rsidR="00E844FE" w:rsidRPr="001E15D3">
        <w:rPr>
          <w:lang w:val="en-GB"/>
        </w:rPr>
        <w:t xml:space="preserve"> nationals</w:t>
      </w:r>
      <w:r w:rsidRPr="001E15D3">
        <w:rPr>
          <w:lang w:val="en-GB"/>
        </w:rPr>
        <w:t>,</w:t>
      </w:r>
      <w:r w:rsidR="00E844FE">
        <w:rPr>
          <w:lang w:val="en-GB"/>
        </w:rPr>
        <w:t xml:space="preserve"> Ms Valentina Mennesson and Ms Fiorella Mennesson (“the third and fourth applicants”),</w:t>
      </w:r>
      <w:r w:rsidRPr="001E15D3">
        <w:rPr>
          <w:lang w:val="en-GB"/>
        </w:rPr>
        <w:t xml:space="preserve"> on </w:t>
      </w:r>
      <w:r>
        <w:rPr>
          <w:lang w:val="en-GB"/>
        </w:rPr>
        <w:t>6 October 2011</w:t>
      </w:r>
      <w:r w:rsidR="00E844FE">
        <w:rPr>
          <w:lang w:val="en-GB"/>
        </w:rPr>
        <w:t>.</w:t>
      </w:r>
    </w:p>
    <w:p w:rsidR="00923AB6"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w:t>
      </w:r>
      <w:r>
        <w:rPr>
          <w:lang w:val="en-GB"/>
        </w:rPr>
        <w:fldChar w:fldCharType="end"/>
      </w:r>
      <w:r w:rsidR="00D4692B" w:rsidRPr="001E15D3">
        <w:rPr>
          <w:lang w:val="en-GB"/>
        </w:rPr>
        <w:t>.  </w:t>
      </w:r>
      <w:r w:rsidRPr="001E15D3">
        <w:rPr>
          <w:lang w:val="en-GB"/>
        </w:rPr>
        <w:t>The applicants were represented</w:t>
      </w:r>
      <w:r w:rsidR="00E844FE">
        <w:rPr>
          <w:lang w:val="en-GB"/>
        </w:rPr>
        <w:t xml:space="preserve"> before the Court</w:t>
      </w:r>
      <w:r w:rsidRPr="001E15D3">
        <w:rPr>
          <w:lang w:val="en-GB"/>
        </w:rPr>
        <w:t xml:space="preserve"> by </w:t>
      </w:r>
      <w:r>
        <w:rPr>
          <w:lang w:val="en-GB"/>
        </w:rPr>
        <w:t>Mr</w:t>
      </w:r>
      <w:r w:rsidRPr="001E15D3">
        <w:rPr>
          <w:lang w:val="en-GB"/>
        </w:rPr>
        <w:t xml:space="preserve"> </w:t>
      </w:r>
      <w:r>
        <w:rPr>
          <w:lang w:val="en-GB"/>
        </w:rPr>
        <w:t>P</w:t>
      </w:r>
      <w:r w:rsidR="00E844FE">
        <w:rPr>
          <w:lang w:val="en-GB"/>
        </w:rPr>
        <w:t>atrice</w:t>
      </w:r>
      <w:r w:rsidRPr="001E15D3">
        <w:rPr>
          <w:lang w:val="en-GB"/>
        </w:rPr>
        <w:t xml:space="preserve"> </w:t>
      </w:r>
      <w:r>
        <w:rPr>
          <w:lang w:val="en-GB"/>
        </w:rPr>
        <w:t>Spinosi</w:t>
      </w:r>
      <w:r w:rsidRPr="001E15D3">
        <w:rPr>
          <w:lang w:val="en-GB"/>
        </w:rPr>
        <w:t xml:space="preserve">, </w:t>
      </w:r>
      <w:r w:rsidR="00E844FE" w:rsidRPr="00E844FE">
        <w:t xml:space="preserve">of the </w:t>
      </w:r>
      <w:r w:rsidR="00E844FE" w:rsidRPr="00E844FE">
        <w:rPr>
          <w:i/>
        </w:rPr>
        <w:t>Conseil d</w:t>
      </w:r>
      <w:r w:rsidR="00835FE7">
        <w:rPr>
          <w:i/>
        </w:rPr>
        <w:t>’</w:t>
      </w:r>
      <w:r w:rsidR="00E844FE" w:rsidRPr="00E844FE">
        <w:rPr>
          <w:i/>
        </w:rPr>
        <w:t>Etat</w:t>
      </w:r>
      <w:r w:rsidR="00E844FE" w:rsidRPr="00E844FE">
        <w:t xml:space="preserve"> and Court of Cassation Bar</w:t>
      </w:r>
      <w:r w:rsidRPr="001E15D3">
        <w:rPr>
          <w:lang w:val="en-GB"/>
        </w:rPr>
        <w:t>.</w:t>
      </w:r>
      <w:r w:rsidR="00923AB6">
        <w:rPr>
          <w:lang w:val="en-GB"/>
        </w:rPr>
        <w:t xml:space="preserve"> </w:t>
      </w:r>
      <w:r w:rsidR="00D4692B" w:rsidRPr="001E15D3">
        <w:rPr>
          <w:lang w:val="en-GB"/>
        </w:rPr>
        <w:t xml:space="preserve">The </w:t>
      </w:r>
      <w:r>
        <w:rPr>
          <w:lang w:val="en-GB"/>
        </w:rPr>
        <w:t>French</w:t>
      </w:r>
      <w:r w:rsidR="00D4692B" w:rsidRPr="001E15D3">
        <w:rPr>
          <w:lang w:val="en-GB"/>
        </w:rPr>
        <w:t xml:space="preserve"> Government (</w:t>
      </w:r>
      <w:r w:rsidRPr="001E15D3">
        <w:rPr>
          <w:lang w:val="en-GB"/>
        </w:rPr>
        <w:t>“</w:t>
      </w:r>
      <w:r w:rsidR="00D4692B" w:rsidRPr="001E15D3">
        <w:rPr>
          <w:lang w:val="en-GB"/>
        </w:rPr>
        <w:t>the Government</w:t>
      </w:r>
      <w:r w:rsidRPr="001E15D3">
        <w:rPr>
          <w:lang w:val="en-GB"/>
        </w:rPr>
        <w:t>”</w:t>
      </w:r>
      <w:r w:rsidR="00D4692B" w:rsidRPr="001E15D3">
        <w:rPr>
          <w:lang w:val="en-GB"/>
        </w:rPr>
        <w:t xml:space="preserve">) </w:t>
      </w:r>
      <w:r w:rsidRPr="001E15D3">
        <w:rPr>
          <w:lang w:val="en-GB"/>
        </w:rPr>
        <w:t>were</w:t>
      </w:r>
      <w:r w:rsidR="00E844FE">
        <w:rPr>
          <w:lang w:val="en-GB"/>
        </w:rPr>
        <w:t xml:space="preserve"> represented by their Agent, M</w:t>
      </w:r>
      <w:r w:rsidR="00D4692B" w:rsidRPr="001E15D3">
        <w:rPr>
          <w:lang w:val="en-GB"/>
        </w:rPr>
        <w:t xml:space="preserve">s </w:t>
      </w:r>
      <w:r w:rsidR="00E844FE">
        <w:rPr>
          <w:lang w:val="en-GB"/>
        </w:rPr>
        <w:t>Edwige Belliard</w:t>
      </w:r>
      <w:r w:rsidR="00D4692B" w:rsidRPr="001E15D3">
        <w:rPr>
          <w:lang w:val="en-GB"/>
        </w:rPr>
        <w:t xml:space="preserve">, </w:t>
      </w:r>
      <w:r w:rsidR="00E844FE" w:rsidRPr="00E844FE">
        <w:t>Director of Legal Affairs</w:t>
      </w:r>
      <w:r w:rsidR="00E844FE">
        <w:t xml:space="preserve"> at the</w:t>
      </w:r>
      <w:r w:rsidR="00E844FE" w:rsidRPr="00E844FE">
        <w:t xml:space="preserve"> Ministry of Foreign Affairs</w:t>
      </w:r>
      <w:r w:rsidR="00D4692B" w:rsidRPr="001E15D3">
        <w:rPr>
          <w:lang w:val="en-GB"/>
        </w:rPr>
        <w:t>.</w:t>
      </w:r>
    </w:p>
    <w:p w:rsidR="00D4692B" w:rsidRPr="001E15D3"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3</w:t>
      </w:r>
      <w:r>
        <w:rPr>
          <w:lang w:val="en-GB"/>
        </w:rPr>
        <w:fldChar w:fldCharType="end"/>
      </w:r>
      <w:r w:rsidRPr="001E15D3">
        <w:rPr>
          <w:lang w:val="en-GB"/>
        </w:rPr>
        <w:t>.  </w:t>
      </w:r>
      <w:r w:rsidR="00253DF1">
        <w:rPr>
          <w:lang w:val="en-GB"/>
        </w:rPr>
        <w:t>On 12 February 2012 the application was communicated to the Government and the President of the Section decided</w:t>
      </w:r>
      <w:r w:rsidRPr="001E15D3">
        <w:rPr>
          <w:lang w:val="en-GB"/>
        </w:rPr>
        <w:t xml:space="preserve"> that the proceedings in the present case should be conducted simultaneously with those in the case of </w:t>
      </w:r>
      <w:r w:rsidR="00253DF1" w:rsidRPr="00253DF1">
        <w:rPr>
          <w:i/>
          <w:lang w:val="en-GB"/>
        </w:rPr>
        <w:t>Labassee</w:t>
      </w:r>
      <w:r w:rsidRPr="00253DF1">
        <w:rPr>
          <w:i/>
          <w:lang w:val="en-GB"/>
        </w:rPr>
        <w:t xml:space="preserve"> v. France</w:t>
      </w:r>
      <w:r w:rsidRPr="001E15D3">
        <w:rPr>
          <w:lang w:val="en-GB"/>
        </w:rPr>
        <w:t xml:space="preserve"> (application no.</w:t>
      </w:r>
      <w:r w:rsidR="00253DF1">
        <w:rPr>
          <w:lang w:val="en-GB"/>
        </w:rPr>
        <w:t> 65941/11).</w:t>
      </w:r>
    </w:p>
    <w:p w:rsidR="00D4692B" w:rsidRPr="001E15D3" w:rsidRDefault="00253DF1"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4</w:t>
      </w:r>
      <w:r>
        <w:rPr>
          <w:lang w:val="en-GB"/>
        </w:rPr>
        <w:fldChar w:fldCharType="end"/>
      </w:r>
      <w:r>
        <w:rPr>
          <w:lang w:val="en-GB"/>
        </w:rPr>
        <w:t>.  </w:t>
      </w:r>
      <w:r w:rsidR="002C1835" w:rsidRPr="001E15D3">
        <w:rPr>
          <w:lang w:val="en-GB"/>
        </w:rPr>
        <w:t>The applicants and the Government each filed written observations on the</w:t>
      </w:r>
      <w:r>
        <w:rPr>
          <w:lang w:val="en-GB"/>
        </w:rPr>
        <w:t xml:space="preserve"> admissibility and merits of the case</w:t>
      </w:r>
      <w:r w:rsidR="00D4692B" w:rsidRPr="001E15D3">
        <w:rPr>
          <w:lang w:val="en-GB"/>
        </w:rPr>
        <w:t>.</w:t>
      </w:r>
    </w:p>
    <w:p w:rsidR="00923AB6"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5</w:t>
      </w:r>
      <w:r>
        <w:rPr>
          <w:lang w:val="en-GB"/>
        </w:rPr>
        <w:fldChar w:fldCharType="end"/>
      </w:r>
      <w:r w:rsidR="00253DF1">
        <w:rPr>
          <w:lang w:val="en-GB"/>
        </w:rPr>
        <w:t>.  On 10 October 2013 the President of the Section decided, under Rule 54 § 2(a) of the Rules of Court, to put additional questions to the applicants and the Government, who replied on 19 and 21 November 2013 respectively</w:t>
      </w:r>
      <w:r w:rsidR="00D4692B" w:rsidRPr="001E15D3">
        <w:rPr>
          <w:lang w:val="en-GB"/>
        </w:rPr>
        <w:t>.</w:t>
      </w:r>
    </w:p>
    <w:p w:rsidR="00D4692B" w:rsidRPr="001E15D3" w:rsidRDefault="00D4692B" w:rsidP="00DA4108">
      <w:pPr>
        <w:pStyle w:val="ECHRTitle1"/>
        <w:rPr>
          <w:lang w:val="en-GB"/>
        </w:rPr>
      </w:pPr>
      <w:r w:rsidRPr="001E15D3">
        <w:rPr>
          <w:lang w:val="en-GB"/>
        </w:rPr>
        <w:lastRenderedPageBreak/>
        <w:t>THE FACTS</w:t>
      </w:r>
    </w:p>
    <w:p w:rsidR="00D4692B" w:rsidRPr="001E15D3" w:rsidRDefault="00D4692B" w:rsidP="00DA4108">
      <w:pPr>
        <w:pStyle w:val="ECHRHeading1"/>
        <w:rPr>
          <w:lang w:val="en-GB"/>
        </w:rPr>
      </w:pPr>
      <w:r w:rsidRPr="001E15D3">
        <w:rPr>
          <w:lang w:val="en-GB"/>
        </w:rPr>
        <w:t>I.  THE CIRCUMSTANCES OF THE CASE</w:t>
      </w:r>
    </w:p>
    <w:p w:rsidR="00D4692B" w:rsidRPr="001E15D3"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6</w:t>
      </w:r>
      <w:r>
        <w:rPr>
          <w:lang w:val="en-GB"/>
        </w:rPr>
        <w:fldChar w:fldCharType="end"/>
      </w:r>
      <w:r w:rsidR="00D4692B" w:rsidRPr="001E15D3">
        <w:rPr>
          <w:lang w:val="en-GB"/>
        </w:rPr>
        <w:t>.  The</w:t>
      </w:r>
      <w:r w:rsidR="00253DF1">
        <w:rPr>
          <w:lang w:val="en-GB"/>
        </w:rPr>
        <w:t xml:space="preserve"> first and second</w:t>
      </w:r>
      <w:r w:rsidR="00D4692B" w:rsidRPr="001E15D3">
        <w:rPr>
          <w:lang w:val="en-GB"/>
        </w:rPr>
        <w:t xml:space="preserve"> </w:t>
      </w:r>
      <w:r w:rsidRPr="001E15D3">
        <w:rPr>
          <w:lang w:val="en-GB"/>
        </w:rPr>
        <w:t xml:space="preserve">applicants were born in </w:t>
      </w:r>
      <w:r>
        <w:rPr>
          <w:lang w:val="en-GB"/>
        </w:rPr>
        <w:t>19</w:t>
      </w:r>
      <w:r w:rsidR="00253DF1">
        <w:rPr>
          <w:lang w:val="en-GB"/>
        </w:rPr>
        <w:t>65</w:t>
      </w:r>
      <w:r w:rsidRPr="001E15D3">
        <w:rPr>
          <w:lang w:val="en-GB"/>
        </w:rPr>
        <w:t xml:space="preserve"> and </w:t>
      </w:r>
      <w:r w:rsidR="00253DF1">
        <w:rPr>
          <w:lang w:val="en-GB"/>
        </w:rPr>
        <w:t>1955</w:t>
      </w:r>
      <w:r w:rsidRPr="001E15D3">
        <w:rPr>
          <w:lang w:val="en-GB"/>
        </w:rPr>
        <w:t xml:space="preserve"> respectively</w:t>
      </w:r>
      <w:r w:rsidR="00253DF1">
        <w:rPr>
          <w:lang w:val="en-GB"/>
        </w:rPr>
        <w:t>. The third and fourth applicants were born in 2000. They all</w:t>
      </w:r>
      <w:r w:rsidRPr="001E15D3">
        <w:rPr>
          <w:lang w:val="en-GB"/>
        </w:rPr>
        <w:t xml:space="preserve"> live</w:t>
      </w:r>
      <w:r w:rsidR="00D4692B" w:rsidRPr="001E15D3">
        <w:rPr>
          <w:lang w:val="en-GB"/>
        </w:rPr>
        <w:t xml:space="preserve"> in </w:t>
      </w:r>
      <w:r>
        <w:rPr>
          <w:lang w:val="en-GB"/>
        </w:rPr>
        <w:t>Maisons-Alfort</w:t>
      </w:r>
      <w:r w:rsidR="00D4692B" w:rsidRPr="001E15D3">
        <w:rPr>
          <w:lang w:val="en-GB"/>
        </w:rPr>
        <w:t>.</w:t>
      </w:r>
    </w:p>
    <w:p w:rsidR="00D4692B" w:rsidRDefault="00D4692B" w:rsidP="00DA4108">
      <w:pPr>
        <w:pStyle w:val="ECHRHeading2"/>
        <w:outlineLvl w:val="0"/>
        <w:rPr>
          <w:lang w:val="en-GB"/>
        </w:rPr>
      </w:pPr>
      <w:r w:rsidRPr="001E15D3">
        <w:rPr>
          <w:lang w:val="en-GB"/>
        </w:rPr>
        <w:t>A.  </w:t>
      </w:r>
      <w:r w:rsidR="00443037">
        <w:rPr>
          <w:lang w:val="en-GB"/>
        </w:rPr>
        <w:t>Birth of the third and fourth applicants</w:t>
      </w:r>
    </w:p>
    <w:p w:rsidR="00443037" w:rsidRPr="001E15D3" w:rsidRDefault="00443037"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7</w:t>
      </w:r>
      <w:r>
        <w:rPr>
          <w:lang w:val="en-GB"/>
        </w:rPr>
        <w:fldChar w:fldCharType="end"/>
      </w:r>
      <w:r w:rsidRPr="001E15D3">
        <w:rPr>
          <w:lang w:val="en-GB"/>
        </w:rPr>
        <w:t>.  </w:t>
      </w:r>
      <w:r>
        <w:rPr>
          <w:lang w:val="en-GB"/>
        </w:rPr>
        <w:t>The first and second applicants are husband and wife. They have been unable to have a child</w:t>
      </w:r>
      <w:r w:rsidR="0029549E">
        <w:rPr>
          <w:lang w:val="en-GB"/>
        </w:rPr>
        <w:t xml:space="preserve"> of their own</w:t>
      </w:r>
      <w:r>
        <w:rPr>
          <w:lang w:val="en-GB"/>
        </w:rPr>
        <w:t xml:space="preserve"> because the second applicant is infertile.</w:t>
      </w:r>
    </w:p>
    <w:p w:rsidR="00D4692B"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8</w:t>
      </w:r>
      <w:r>
        <w:rPr>
          <w:lang w:val="en-GB"/>
        </w:rPr>
        <w:fldChar w:fldCharType="end"/>
      </w:r>
      <w:r w:rsidR="00D4692B" w:rsidRPr="001E15D3">
        <w:rPr>
          <w:lang w:val="en-GB"/>
        </w:rPr>
        <w:t>.  </w:t>
      </w:r>
      <w:r w:rsidR="001C0671">
        <w:rPr>
          <w:lang w:val="en-GB"/>
        </w:rPr>
        <w:t>After a number of unsuccessful attempts to conceive</w:t>
      </w:r>
      <w:r w:rsidR="0029549E">
        <w:rPr>
          <w:lang w:val="en-GB"/>
        </w:rPr>
        <w:t xml:space="preserve"> a child using</w:t>
      </w:r>
      <w:r w:rsidR="001C0671">
        <w:rPr>
          <w:lang w:val="en-GB"/>
        </w:rPr>
        <w:t xml:space="preserve"> </w:t>
      </w:r>
      <w:r w:rsidR="001C0671" w:rsidRPr="0029549E">
        <w:rPr>
          <w:i/>
          <w:lang w:val="en-GB"/>
        </w:rPr>
        <w:t>in</w:t>
      </w:r>
      <w:r w:rsidR="001C0671">
        <w:rPr>
          <w:lang w:val="en-GB"/>
        </w:rPr>
        <w:t xml:space="preserve"> </w:t>
      </w:r>
      <w:r w:rsidR="001C0671" w:rsidRPr="0029549E">
        <w:rPr>
          <w:i/>
          <w:lang w:val="en-GB"/>
        </w:rPr>
        <w:t>vitro</w:t>
      </w:r>
      <w:r w:rsidR="0029549E" w:rsidRPr="0029549E">
        <w:rPr>
          <w:i/>
          <w:lang w:val="en-GB"/>
        </w:rPr>
        <w:t xml:space="preserve"> </w:t>
      </w:r>
      <w:r w:rsidR="0029549E">
        <w:rPr>
          <w:lang w:val="en-GB"/>
        </w:rPr>
        <w:t>fertilisation (IVF) with</w:t>
      </w:r>
      <w:r w:rsidR="001C0671">
        <w:rPr>
          <w:lang w:val="en-GB"/>
        </w:rPr>
        <w:t xml:space="preserve"> their</w:t>
      </w:r>
      <w:r w:rsidR="0029549E">
        <w:rPr>
          <w:lang w:val="en-GB"/>
        </w:rPr>
        <w:t xml:space="preserve"> own</w:t>
      </w:r>
      <w:r w:rsidR="001C0671">
        <w:rPr>
          <w:lang w:val="en-GB"/>
        </w:rPr>
        <w:t xml:space="preserve"> gametes</w:t>
      </w:r>
      <w:r w:rsidR="0029549E">
        <w:rPr>
          <w:lang w:val="en-GB"/>
        </w:rPr>
        <w:t>, the first and second applicants decided to undergo IVF using the gametes of the first applicant and an egg from a donor with a view to implanting the fertilised embryos in the uterus of a</w:t>
      </w:r>
      <w:r w:rsidR="00622308">
        <w:rPr>
          <w:lang w:val="en-GB"/>
        </w:rPr>
        <w:t>nother woman</w:t>
      </w:r>
      <w:r w:rsidR="0029549E">
        <w:rPr>
          <w:lang w:val="en-GB"/>
        </w:rPr>
        <w:t>.</w:t>
      </w:r>
      <w:r w:rsidR="00622308">
        <w:rPr>
          <w:lang w:val="en-GB"/>
        </w:rPr>
        <w:t xml:space="preserve"> </w:t>
      </w:r>
      <w:r w:rsidR="00C013D7">
        <w:rPr>
          <w:lang w:val="en-GB"/>
        </w:rPr>
        <w:t>Accordingly,</w:t>
      </w:r>
      <w:r w:rsidR="00622308">
        <w:rPr>
          <w:lang w:val="en-GB"/>
        </w:rPr>
        <w:t xml:space="preserve"> they went to California, where the process is legal, and </w:t>
      </w:r>
      <w:r w:rsidR="00086CF5">
        <w:rPr>
          <w:lang w:val="en-GB"/>
        </w:rPr>
        <w:t>entered into</w:t>
      </w:r>
      <w:r w:rsidR="00622308">
        <w:rPr>
          <w:lang w:val="en-GB"/>
        </w:rPr>
        <w:t xml:space="preserve"> a gestational surrogacy agreement.</w:t>
      </w:r>
    </w:p>
    <w:p w:rsidR="00622308" w:rsidRDefault="00622308" w:rsidP="00DA4108">
      <w:pPr>
        <w:pStyle w:val="ECHRPara"/>
        <w:rPr>
          <w:lang w:val="en-GB"/>
        </w:rPr>
      </w:pPr>
      <w:r>
        <w:rPr>
          <w:lang w:val="en-GB"/>
        </w:rPr>
        <w:t xml:space="preserve">The applicants specified that, in accordance with Californian law, the </w:t>
      </w:r>
      <w:r w:rsidR="00223D7A">
        <w:rPr>
          <w:lang w:val="en-GB"/>
        </w:rPr>
        <w:t>“</w:t>
      </w:r>
      <w:r>
        <w:rPr>
          <w:lang w:val="en-GB"/>
        </w:rPr>
        <w:t>surrogate mother</w:t>
      </w:r>
      <w:r w:rsidR="00223D7A">
        <w:rPr>
          <w:lang w:val="en-GB"/>
        </w:rPr>
        <w:t>”</w:t>
      </w:r>
      <w:r>
        <w:rPr>
          <w:lang w:val="en-GB"/>
        </w:rPr>
        <w:t xml:space="preserve"> was not remunerated but merely </w:t>
      </w:r>
      <w:r w:rsidR="00474ABF">
        <w:rPr>
          <w:lang w:val="en-GB"/>
        </w:rPr>
        <w:t>received</w:t>
      </w:r>
      <w:r>
        <w:rPr>
          <w:lang w:val="en-GB"/>
        </w:rPr>
        <w:t xml:space="preserve"> expenses. They added that </w:t>
      </w:r>
      <w:r w:rsidR="00675D91">
        <w:rPr>
          <w:lang w:val="en-GB"/>
        </w:rPr>
        <w:t>she and</w:t>
      </w:r>
      <w:r>
        <w:rPr>
          <w:lang w:val="en-GB"/>
        </w:rPr>
        <w:t xml:space="preserve"> her husband </w:t>
      </w:r>
      <w:r w:rsidR="00675D91">
        <w:rPr>
          <w:lang w:val="en-GB"/>
        </w:rPr>
        <w:t>were</w:t>
      </w:r>
      <w:r w:rsidR="00086CF5">
        <w:rPr>
          <w:lang w:val="en-GB"/>
        </w:rPr>
        <w:t xml:space="preserve"> both</w:t>
      </w:r>
      <w:r w:rsidR="00675D91">
        <w:rPr>
          <w:lang w:val="en-GB"/>
        </w:rPr>
        <w:t xml:space="preserve"> </w:t>
      </w:r>
      <w:r w:rsidR="00E12EA3">
        <w:rPr>
          <w:lang w:val="en-GB"/>
        </w:rPr>
        <w:t>high earner</w:t>
      </w:r>
      <w:r w:rsidR="0011483D">
        <w:rPr>
          <w:lang w:val="en-GB"/>
        </w:rPr>
        <w:t>s</w:t>
      </w:r>
      <w:r w:rsidR="00675D91">
        <w:rPr>
          <w:lang w:val="en-GB"/>
        </w:rPr>
        <w:t xml:space="preserve"> and therefore</w:t>
      </w:r>
      <w:r w:rsidR="0011483D">
        <w:rPr>
          <w:lang w:val="en-GB"/>
        </w:rPr>
        <w:t xml:space="preserve"> had a much higher income than the applicants and that</w:t>
      </w:r>
      <w:r w:rsidR="00675D91">
        <w:rPr>
          <w:lang w:val="en-GB"/>
        </w:rPr>
        <w:t xml:space="preserve"> it had been an</w:t>
      </w:r>
      <w:r w:rsidR="0011483D">
        <w:rPr>
          <w:lang w:val="en-GB"/>
        </w:rPr>
        <w:t xml:space="preserve"> act of solidarity</w:t>
      </w:r>
      <w:r w:rsidR="005562F9">
        <w:rPr>
          <w:lang w:val="en-GB"/>
        </w:rPr>
        <w:t xml:space="preserve"> on her part</w:t>
      </w:r>
      <w:r w:rsidR="0011483D">
        <w:rPr>
          <w:lang w:val="en-GB"/>
        </w:rPr>
        <w:t>.</w:t>
      </w:r>
    </w:p>
    <w:p w:rsidR="00474ABF" w:rsidRDefault="00474ABF"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9</w:t>
      </w:r>
      <w:r>
        <w:rPr>
          <w:lang w:val="en-GB"/>
        </w:rPr>
        <w:fldChar w:fldCharType="end"/>
      </w:r>
      <w:r>
        <w:rPr>
          <w:lang w:val="en-GB"/>
        </w:rPr>
        <w:t>.  On 1 March 2000 the surrogate mother was found to be carrying twins and, in a judgment of 14 July 2000, the Supreme Court of C</w:t>
      </w:r>
      <w:r w:rsidR="00D12393">
        <w:rPr>
          <w:lang w:val="en-GB"/>
        </w:rPr>
        <w:t>alifornia</w:t>
      </w:r>
      <w:r w:rsidR="00E041B6">
        <w:rPr>
          <w:lang w:val="en-GB"/>
        </w:rPr>
        <w:t>, to which the first and second applicants and the surrogate mother and her husband had applied, ruled that the first applicant would be the “genetic father” and</w:t>
      </w:r>
      <w:r w:rsidR="00223D7A">
        <w:rPr>
          <w:lang w:val="en-GB"/>
        </w:rPr>
        <w:t xml:space="preserve"> the second applicant the “legal mother” of</w:t>
      </w:r>
      <w:r w:rsidR="00E041B6">
        <w:rPr>
          <w:lang w:val="en-GB"/>
        </w:rPr>
        <w:t xml:space="preserve"> any child </w:t>
      </w:r>
      <w:r w:rsidR="00E36ABA">
        <w:rPr>
          <w:lang w:val="en-GB"/>
        </w:rPr>
        <w:t>to whom</w:t>
      </w:r>
      <w:r w:rsidR="00E041B6">
        <w:rPr>
          <w:lang w:val="en-GB"/>
        </w:rPr>
        <w:t xml:space="preserve"> the surrogate mother </w:t>
      </w:r>
      <w:r w:rsidR="00E36ABA">
        <w:rPr>
          <w:lang w:val="en-GB"/>
        </w:rPr>
        <w:t xml:space="preserve">gave birth </w:t>
      </w:r>
      <w:r w:rsidR="00E041B6">
        <w:rPr>
          <w:lang w:val="en-GB"/>
        </w:rPr>
        <w:t>w</w:t>
      </w:r>
      <w:r w:rsidR="00E36ABA">
        <w:rPr>
          <w:lang w:val="en-GB"/>
        </w:rPr>
        <w:t>ithin the following four months.</w:t>
      </w:r>
      <w:r w:rsidR="00086CF5">
        <w:rPr>
          <w:lang w:val="en-GB"/>
        </w:rPr>
        <w:t xml:space="preserve"> The judgment specified the particulars that were to be entered in the birth certificate and stated that the first and second applicants should be recorded as the father and mother.</w:t>
      </w:r>
    </w:p>
    <w:p w:rsidR="00E36ABA" w:rsidRPr="001E15D3" w:rsidRDefault="00E36ABA"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10</w:t>
      </w:r>
      <w:r>
        <w:rPr>
          <w:lang w:val="en-GB"/>
        </w:rPr>
        <w:fldChar w:fldCharType="end"/>
      </w:r>
      <w:r w:rsidRPr="001E15D3">
        <w:rPr>
          <w:lang w:val="en-GB"/>
        </w:rPr>
        <w:t>.  </w:t>
      </w:r>
      <w:r>
        <w:rPr>
          <w:lang w:val="en-GB"/>
        </w:rPr>
        <w:t>Twins – the third and fourth applicants – were born on 25 October 2000 and their birth certificate</w:t>
      </w:r>
      <w:r w:rsidR="00675D91">
        <w:rPr>
          <w:lang w:val="en-GB"/>
        </w:rPr>
        <w:t>s</w:t>
      </w:r>
      <w:r>
        <w:rPr>
          <w:lang w:val="en-GB"/>
        </w:rPr>
        <w:t xml:space="preserve"> </w:t>
      </w:r>
      <w:r w:rsidR="00675D91">
        <w:rPr>
          <w:lang w:val="en-GB"/>
        </w:rPr>
        <w:t>were</w:t>
      </w:r>
      <w:r>
        <w:rPr>
          <w:lang w:val="en-GB"/>
        </w:rPr>
        <w:t xml:space="preserve"> drawn up in accordance with the terms stated in paragraph 9 above.</w:t>
      </w:r>
    </w:p>
    <w:p w:rsidR="00D4692B" w:rsidRPr="001E15D3" w:rsidRDefault="00D4692B" w:rsidP="00DA4108">
      <w:pPr>
        <w:pStyle w:val="ECHRHeading2"/>
        <w:outlineLvl w:val="0"/>
        <w:rPr>
          <w:lang w:val="en-GB"/>
        </w:rPr>
      </w:pPr>
      <w:r w:rsidRPr="001E15D3">
        <w:rPr>
          <w:lang w:val="en-GB"/>
        </w:rPr>
        <w:t>B.  </w:t>
      </w:r>
      <w:r w:rsidR="00E13508">
        <w:rPr>
          <w:lang w:val="en-GB"/>
        </w:rPr>
        <w:t>Refusal by the French c</w:t>
      </w:r>
      <w:r w:rsidR="00E36ABA">
        <w:rPr>
          <w:lang w:val="en-GB"/>
        </w:rPr>
        <w:t xml:space="preserve">onsulate to </w:t>
      </w:r>
      <w:r w:rsidR="005562F9">
        <w:rPr>
          <w:lang w:val="en-GB"/>
        </w:rPr>
        <w:t>register</w:t>
      </w:r>
      <w:r w:rsidR="00E36ABA">
        <w:rPr>
          <w:lang w:val="en-GB"/>
        </w:rPr>
        <w:t xml:space="preserve"> the </w:t>
      </w:r>
      <w:r w:rsidR="005562F9">
        <w:rPr>
          <w:lang w:val="en-GB"/>
        </w:rPr>
        <w:t xml:space="preserve">particulars of the </w:t>
      </w:r>
      <w:r w:rsidR="00E36ABA">
        <w:rPr>
          <w:lang w:val="en-GB"/>
        </w:rPr>
        <w:t>birth certificates</w:t>
      </w:r>
    </w:p>
    <w:p w:rsidR="00923AB6" w:rsidRDefault="002C1835"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11</w:t>
      </w:r>
      <w:r>
        <w:rPr>
          <w:lang w:val="en-GB"/>
        </w:rPr>
        <w:fldChar w:fldCharType="end"/>
      </w:r>
      <w:r w:rsidR="00D4692B" w:rsidRPr="001E15D3">
        <w:rPr>
          <w:lang w:val="en-GB"/>
        </w:rPr>
        <w:t>.  </w:t>
      </w:r>
      <w:r w:rsidR="00E13508">
        <w:rPr>
          <w:lang w:val="en-GB"/>
        </w:rPr>
        <w:t>In early November 2000 the first applicant went to the French consulate in Los Angeles to have the</w:t>
      </w:r>
      <w:r w:rsidR="00BD1617">
        <w:rPr>
          <w:lang w:val="en-GB"/>
        </w:rPr>
        <w:t xml:space="preserve"> particulars of the</w:t>
      </w:r>
      <w:r w:rsidR="00E13508">
        <w:rPr>
          <w:lang w:val="en-GB"/>
        </w:rPr>
        <w:t xml:space="preserve"> birth certificates </w:t>
      </w:r>
      <w:r w:rsidR="00100D0C">
        <w:rPr>
          <w:lang w:val="en-GB"/>
        </w:rPr>
        <w:t>entered</w:t>
      </w:r>
      <w:r w:rsidR="00E13508">
        <w:rPr>
          <w:lang w:val="en-GB"/>
        </w:rPr>
        <w:t xml:space="preserve"> in the French register of births, marriages and deaths and the children</w:t>
      </w:r>
      <w:r w:rsidR="00835FE7">
        <w:rPr>
          <w:lang w:val="en-GB"/>
        </w:rPr>
        <w:t>’</w:t>
      </w:r>
      <w:r w:rsidR="00E13508">
        <w:rPr>
          <w:lang w:val="en-GB"/>
        </w:rPr>
        <w:t xml:space="preserve">s names entered on his passport so that </w:t>
      </w:r>
      <w:r w:rsidR="00675D91">
        <w:rPr>
          <w:lang w:val="en-GB"/>
        </w:rPr>
        <w:t>he</w:t>
      </w:r>
      <w:r w:rsidR="00E13508">
        <w:rPr>
          <w:lang w:val="en-GB"/>
        </w:rPr>
        <w:t xml:space="preserve"> could return to France with </w:t>
      </w:r>
      <w:r w:rsidR="00675D91">
        <w:rPr>
          <w:lang w:val="en-GB"/>
        </w:rPr>
        <w:t>them</w:t>
      </w:r>
      <w:r w:rsidR="00E13508">
        <w:rPr>
          <w:lang w:val="en-GB"/>
        </w:rPr>
        <w:t>.</w:t>
      </w:r>
    </w:p>
    <w:p w:rsidR="000E5BD4" w:rsidRDefault="000E5BD4"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12</w:t>
      </w:r>
      <w:r>
        <w:rPr>
          <w:lang w:val="en-GB"/>
        </w:rPr>
        <w:fldChar w:fldCharType="end"/>
      </w:r>
      <w:r>
        <w:rPr>
          <w:lang w:val="en-GB"/>
        </w:rPr>
        <w:t>.  </w:t>
      </w:r>
      <w:r w:rsidR="00B67E84">
        <w:rPr>
          <w:lang w:val="en-GB"/>
        </w:rPr>
        <w:t xml:space="preserve">The applicants stated that many French couples in their situation had previously succeeded in </w:t>
      </w:r>
      <w:r w:rsidR="00C85BF5">
        <w:rPr>
          <w:lang w:val="en-GB"/>
        </w:rPr>
        <w:t>carrying out</w:t>
      </w:r>
      <w:r w:rsidR="00B67E84">
        <w:rPr>
          <w:lang w:val="en-GB"/>
        </w:rPr>
        <w:t xml:space="preserve"> that procedure. The consulate </w:t>
      </w:r>
      <w:r w:rsidR="00C85BF5">
        <w:rPr>
          <w:lang w:val="en-GB"/>
        </w:rPr>
        <w:t>rejected the first applicant</w:t>
      </w:r>
      <w:r w:rsidR="00835FE7">
        <w:rPr>
          <w:lang w:val="en-GB"/>
        </w:rPr>
        <w:t>’</w:t>
      </w:r>
      <w:r w:rsidR="00C85BF5">
        <w:rPr>
          <w:lang w:val="en-GB"/>
        </w:rPr>
        <w:t xml:space="preserve">s request, however, on the grounds that he could not establish </w:t>
      </w:r>
      <w:r w:rsidR="00C90B5D">
        <w:rPr>
          <w:lang w:val="en-GB"/>
        </w:rPr>
        <w:t>that</w:t>
      </w:r>
      <w:r w:rsidR="00C85BF5">
        <w:rPr>
          <w:lang w:val="en-GB"/>
        </w:rPr>
        <w:t xml:space="preserve"> the second applicant</w:t>
      </w:r>
      <w:r w:rsidR="00C90B5D">
        <w:rPr>
          <w:lang w:val="en-GB"/>
        </w:rPr>
        <w:t xml:space="preserve"> had given birth</w:t>
      </w:r>
      <w:r w:rsidR="00505083">
        <w:rPr>
          <w:lang w:val="en-GB"/>
        </w:rPr>
        <w:t xml:space="preserve"> and, s</w:t>
      </w:r>
      <w:r w:rsidR="00C85BF5">
        <w:rPr>
          <w:lang w:val="en-GB"/>
        </w:rPr>
        <w:t xml:space="preserve">uspecting </w:t>
      </w:r>
      <w:r w:rsidR="00C90B5D">
        <w:rPr>
          <w:lang w:val="en-GB"/>
        </w:rPr>
        <w:t xml:space="preserve">a </w:t>
      </w:r>
      <w:r w:rsidR="00C85BF5">
        <w:rPr>
          <w:lang w:val="en-GB"/>
        </w:rPr>
        <w:t>surroga</w:t>
      </w:r>
      <w:r w:rsidR="00675D91">
        <w:rPr>
          <w:lang w:val="en-GB"/>
        </w:rPr>
        <w:t>cy</w:t>
      </w:r>
      <w:r w:rsidR="00086CF5">
        <w:rPr>
          <w:lang w:val="en-GB"/>
        </w:rPr>
        <w:t xml:space="preserve"> arrangement</w:t>
      </w:r>
      <w:r w:rsidR="00C85BF5">
        <w:rPr>
          <w:lang w:val="en-GB"/>
        </w:rPr>
        <w:t>, sent the file to the Nantes public prosecutor</w:t>
      </w:r>
      <w:r w:rsidR="00835FE7">
        <w:rPr>
          <w:lang w:val="en-GB"/>
        </w:rPr>
        <w:t>’</w:t>
      </w:r>
      <w:r w:rsidR="00C85BF5">
        <w:rPr>
          <w:lang w:val="en-GB"/>
        </w:rPr>
        <w:t>s office.</w:t>
      </w:r>
    </w:p>
    <w:p w:rsidR="00045D92" w:rsidRPr="001E15D3" w:rsidRDefault="00045D92" w:rsidP="00DA4108">
      <w:pPr>
        <w:pStyle w:val="ECHRHeading2"/>
        <w:outlineLvl w:val="0"/>
        <w:rPr>
          <w:lang w:val="en-GB"/>
        </w:rPr>
      </w:pPr>
      <w:r>
        <w:rPr>
          <w:lang w:val="en-GB"/>
        </w:rPr>
        <w:t>C</w:t>
      </w:r>
      <w:r w:rsidRPr="001E15D3">
        <w:rPr>
          <w:lang w:val="en-GB"/>
        </w:rPr>
        <w:t>.  </w:t>
      </w:r>
      <w:r>
        <w:rPr>
          <w:lang w:val="en-GB"/>
        </w:rPr>
        <w:t>Investigation in respect of the first and second applicants</w:t>
      </w:r>
    </w:p>
    <w:p w:rsidR="00045D92" w:rsidRDefault="00045D92"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13</w:t>
      </w:r>
      <w:r>
        <w:rPr>
          <w:lang w:val="en-GB"/>
        </w:rPr>
        <w:fldChar w:fldCharType="end"/>
      </w:r>
      <w:r>
        <w:rPr>
          <w:lang w:val="en-GB"/>
        </w:rPr>
        <w:t xml:space="preserve">.  As the US </w:t>
      </w:r>
      <w:r w:rsidR="00E12EA3">
        <w:rPr>
          <w:lang w:val="en-GB"/>
        </w:rPr>
        <w:t>Federal Administration</w:t>
      </w:r>
      <w:r>
        <w:rPr>
          <w:lang w:val="en-GB"/>
        </w:rPr>
        <w:t xml:space="preserve"> had issued US passports for the twins on which the first and second applicants were named as their parents, the four applicants were able to return to France in November 2000.</w:t>
      </w:r>
    </w:p>
    <w:p w:rsidR="00045D92" w:rsidRDefault="00045D92"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14</w:t>
      </w:r>
      <w:r>
        <w:rPr>
          <w:lang w:val="en-GB"/>
        </w:rPr>
        <w:fldChar w:fldCharType="end"/>
      </w:r>
      <w:r>
        <w:rPr>
          <w:lang w:val="en-GB"/>
        </w:rPr>
        <w:t>.  In December 2000 a preliminary investigation was carried out at the request of the public prosecutor</w:t>
      </w:r>
      <w:r w:rsidR="00835FE7">
        <w:rPr>
          <w:lang w:val="en-GB"/>
        </w:rPr>
        <w:t>’</w:t>
      </w:r>
      <w:r>
        <w:rPr>
          <w:lang w:val="en-GB"/>
        </w:rPr>
        <w:t>s office.</w:t>
      </w:r>
    </w:p>
    <w:p w:rsidR="00045D92" w:rsidRDefault="00045D92"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15</w:t>
      </w:r>
      <w:r>
        <w:rPr>
          <w:lang w:val="en-GB"/>
        </w:rPr>
        <w:fldChar w:fldCharType="end"/>
      </w:r>
      <w:r>
        <w:rPr>
          <w:lang w:val="en-GB"/>
        </w:rPr>
        <w:t xml:space="preserve">.  In May 2001 an investigation was commenced </w:t>
      </w:r>
      <w:r w:rsidR="004E6B2A">
        <w:rPr>
          <w:lang w:val="en-GB"/>
        </w:rPr>
        <w:t>against</w:t>
      </w:r>
      <w:r w:rsidR="00E12EA3">
        <w:rPr>
          <w:lang w:val="en-GB"/>
        </w:rPr>
        <w:t xml:space="preserve"> a person or</w:t>
      </w:r>
      <w:r w:rsidR="004E6B2A">
        <w:rPr>
          <w:lang w:val="en-GB"/>
        </w:rPr>
        <w:t xml:space="preserve"> person</w:t>
      </w:r>
      <w:r w:rsidR="00484E66">
        <w:rPr>
          <w:lang w:val="en-GB"/>
        </w:rPr>
        <w:t>s</w:t>
      </w:r>
      <w:r w:rsidR="004E6B2A">
        <w:rPr>
          <w:lang w:val="en-GB"/>
        </w:rPr>
        <w:t xml:space="preserve"> unknown for </w:t>
      </w:r>
      <w:r w:rsidR="005511E0">
        <w:rPr>
          <w:lang w:val="en-GB"/>
        </w:rPr>
        <w:t>acting as</w:t>
      </w:r>
      <w:r w:rsidR="00484E66">
        <w:rPr>
          <w:lang w:val="en-GB"/>
        </w:rPr>
        <w:t xml:space="preserve"> intermediary in</w:t>
      </w:r>
      <w:r w:rsidR="005511E0">
        <w:rPr>
          <w:lang w:val="en-GB"/>
        </w:rPr>
        <w:t xml:space="preserve"> a</w:t>
      </w:r>
      <w:r w:rsidR="004E6B2A">
        <w:rPr>
          <w:lang w:val="en-GB"/>
        </w:rPr>
        <w:t xml:space="preserve"> surrogacy </w:t>
      </w:r>
      <w:r w:rsidR="00484E66">
        <w:rPr>
          <w:lang w:val="en-GB"/>
        </w:rPr>
        <w:t>arrangement</w:t>
      </w:r>
      <w:r w:rsidR="005511E0">
        <w:rPr>
          <w:lang w:val="en-GB"/>
        </w:rPr>
        <w:t xml:space="preserve"> </w:t>
      </w:r>
      <w:r w:rsidR="000271A6">
        <w:rPr>
          <w:lang w:val="en-GB"/>
        </w:rPr>
        <w:t>and in respect of the first and second applicants for</w:t>
      </w:r>
      <w:r w:rsidR="00675D91">
        <w:rPr>
          <w:lang w:val="en-GB"/>
        </w:rPr>
        <w:t xml:space="preserve"> </w:t>
      </w:r>
      <w:r w:rsidR="00E80416">
        <w:rPr>
          <w:lang w:val="en-GB"/>
        </w:rPr>
        <w:t xml:space="preserve">false </w:t>
      </w:r>
      <w:r w:rsidR="00484E66">
        <w:rPr>
          <w:lang w:val="en-GB"/>
        </w:rPr>
        <w:t>representation infringing</w:t>
      </w:r>
      <w:r w:rsidR="00E80416">
        <w:rPr>
          <w:lang w:val="en-GB"/>
        </w:rPr>
        <w:t xml:space="preserve"> </w:t>
      </w:r>
      <w:r w:rsidR="00484E66">
        <w:rPr>
          <w:lang w:val="en-GB"/>
        </w:rPr>
        <w:t xml:space="preserve">the </w:t>
      </w:r>
      <w:r w:rsidR="00145111">
        <w:rPr>
          <w:lang w:val="en-GB"/>
        </w:rPr>
        <w:t>civil</w:t>
      </w:r>
      <w:r w:rsidR="00E80416">
        <w:rPr>
          <w:lang w:val="en-GB"/>
        </w:rPr>
        <w:t xml:space="preserve"> status</w:t>
      </w:r>
      <w:r w:rsidR="00484E66">
        <w:rPr>
          <w:lang w:val="en-GB"/>
        </w:rPr>
        <w:t xml:space="preserve"> of children</w:t>
      </w:r>
      <w:r w:rsidR="000271A6">
        <w:rPr>
          <w:lang w:val="en-GB"/>
        </w:rPr>
        <w:t>.</w:t>
      </w:r>
    </w:p>
    <w:p w:rsidR="000271A6" w:rsidRDefault="000271A6"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16</w:t>
      </w:r>
      <w:r>
        <w:rPr>
          <w:lang w:val="en-GB"/>
        </w:rPr>
        <w:fldChar w:fldCharType="end"/>
      </w:r>
      <w:r>
        <w:rPr>
          <w:lang w:val="en-GB"/>
        </w:rPr>
        <w:t>.  On 30 September 2004, in accorda</w:t>
      </w:r>
      <w:r w:rsidR="00C84731">
        <w:rPr>
          <w:lang w:val="en-GB"/>
        </w:rPr>
        <w:t>nce with the submissions of the Créteil p</w:t>
      </w:r>
      <w:r w:rsidR="00277C03">
        <w:rPr>
          <w:lang w:val="en-GB"/>
        </w:rPr>
        <w:t>ublic</w:t>
      </w:r>
      <w:r w:rsidR="00C84731">
        <w:rPr>
          <w:lang w:val="en-GB"/>
        </w:rPr>
        <w:t xml:space="preserve"> p</w:t>
      </w:r>
      <w:r>
        <w:rPr>
          <w:lang w:val="en-GB"/>
        </w:rPr>
        <w:t xml:space="preserve">rosecutor, the investigating judge gave a ruling of no case to answer on the grounds that the acts had been committed on US territory, where they were not classified as an offence, and </w:t>
      </w:r>
      <w:r w:rsidR="00145111">
        <w:rPr>
          <w:lang w:val="en-GB"/>
        </w:rPr>
        <w:t xml:space="preserve">therefore </w:t>
      </w:r>
      <w:r>
        <w:rPr>
          <w:lang w:val="en-GB"/>
        </w:rPr>
        <w:t>did not constitute a punishable</w:t>
      </w:r>
      <w:r w:rsidR="00675D91" w:rsidRPr="00675D91">
        <w:rPr>
          <w:lang w:val="en-GB"/>
        </w:rPr>
        <w:t xml:space="preserve"> </w:t>
      </w:r>
      <w:r w:rsidR="00675D91">
        <w:rPr>
          <w:lang w:val="en-GB"/>
        </w:rPr>
        <w:t>offence</w:t>
      </w:r>
      <w:r>
        <w:rPr>
          <w:lang w:val="en-GB"/>
        </w:rPr>
        <w:t xml:space="preserve"> in France.</w:t>
      </w:r>
    </w:p>
    <w:p w:rsidR="00A73164" w:rsidRPr="001E15D3" w:rsidRDefault="00A73164" w:rsidP="00DA4108">
      <w:pPr>
        <w:pStyle w:val="ECHRHeading2"/>
        <w:outlineLvl w:val="0"/>
        <w:rPr>
          <w:lang w:val="en-GB"/>
        </w:rPr>
      </w:pPr>
      <w:r>
        <w:rPr>
          <w:lang w:val="en-GB"/>
        </w:rPr>
        <w:t>D</w:t>
      </w:r>
      <w:r w:rsidRPr="001E15D3">
        <w:rPr>
          <w:lang w:val="en-GB"/>
        </w:rPr>
        <w:t>.  </w:t>
      </w:r>
      <w:r>
        <w:rPr>
          <w:lang w:val="en-GB"/>
        </w:rPr>
        <w:t>Proceedings in the civil courts</w:t>
      </w:r>
    </w:p>
    <w:p w:rsidR="00A73164" w:rsidRDefault="00A73164"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17</w:t>
      </w:r>
      <w:r>
        <w:rPr>
          <w:lang w:val="en-GB"/>
        </w:rPr>
        <w:fldChar w:fldCharType="end"/>
      </w:r>
      <w:r>
        <w:rPr>
          <w:lang w:val="en-GB"/>
        </w:rPr>
        <w:t>.  In the meantime, on 25 November 2002, on the instructions of the public</w:t>
      </w:r>
      <w:r w:rsidR="007C0001">
        <w:rPr>
          <w:lang w:val="en-GB"/>
        </w:rPr>
        <w:t xml:space="preserve"> prosecutor</w:t>
      </w:r>
      <w:r w:rsidR="00835FE7">
        <w:rPr>
          <w:lang w:val="en-GB"/>
        </w:rPr>
        <w:t>’</w:t>
      </w:r>
      <w:r w:rsidR="007C0001">
        <w:rPr>
          <w:lang w:val="en-GB"/>
        </w:rPr>
        <w:t xml:space="preserve">s office, the </w:t>
      </w:r>
      <w:r w:rsidR="00100D0C">
        <w:rPr>
          <w:lang w:val="en-GB"/>
        </w:rPr>
        <w:t xml:space="preserve">particulars of the </w:t>
      </w:r>
      <w:r w:rsidR="007C0001">
        <w:rPr>
          <w:lang w:val="en-GB"/>
        </w:rPr>
        <w:t>birth</w:t>
      </w:r>
      <w:r w:rsidR="00100D0C">
        <w:rPr>
          <w:lang w:val="en-GB"/>
        </w:rPr>
        <w:t xml:space="preserve"> certificate</w:t>
      </w:r>
      <w:r>
        <w:rPr>
          <w:lang w:val="en-GB"/>
        </w:rPr>
        <w:t>s of the third and fourth applicants had been recorded in the central register of births, marriages and deaths in Nantes by the French consulate in Los Angeles.</w:t>
      </w:r>
    </w:p>
    <w:p w:rsidR="00277C03" w:rsidRDefault="00277C03"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18</w:t>
      </w:r>
      <w:r>
        <w:rPr>
          <w:lang w:val="en-GB"/>
        </w:rPr>
        <w:fldChar w:fldCharType="end"/>
      </w:r>
      <w:r>
        <w:rPr>
          <w:lang w:val="en-GB"/>
        </w:rPr>
        <w:t xml:space="preserve">.  However, on 16 May 2003 the Créteil </w:t>
      </w:r>
      <w:r w:rsidR="00C84731">
        <w:rPr>
          <w:lang w:val="en-GB"/>
        </w:rPr>
        <w:t>public p</w:t>
      </w:r>
      <w:r>
        <w:rPr>
          <w:lang w:val="en-GB"/>
        </w:rPr>
        <w:t>rosecutor</w:t>
      </w:r>
      <w:r w:rsidR="00145111">
        <w:rPr>
          <w:lang w:val="en-GB"/>
        </w:rPr>
        <w:t xml:space="preserve"> </w:t>
      </w:r>
      <w:r w:rsidR="009239E6">
        <w:rPr>
          <w:lang w:val="en-GB"/>
        </w:rPr>
        <w:t>instituted</w:t>
      </w:r>
      <w:r w:rsidR="005B7515">
        <w:rPr>
          <w:lang w:val="en-GB"/>
        </w:rPr>
        <w:t xml:space="preserve"> proceedings against</w:t>
      </w:r>
      <w:r>
        <w:rPr>
          <w:lang w:val="en-GB"/>
        </w:rPr>
        <w:t xml:space="preserve"> the first and second applicants </w:t>
      </w:r>
      <w:r w:rsidR="005B7515">
        <w:rPr>
          <w:lang w:val="en-GB"/>
        </w:rPr>
        <w:t>in</w:t>
      </w:r>
      <w:r>
        <w:rPr>
          <w:lang w:val="en-GB"/>
        </w:rPr>
        <w:t xml:space="preserve"> the Créteil </w:t>
      </w:r>
      <w:r w:rsidRPr="00277C03">
        <w:rPr>
          <w:i/>
          <w:lang w:val="en-GB"/>
        </w:rPr>
        <w:t xml:space="preserve">tribunal de grande instance </w:t>
      </w:r>
      <w:r w:rsidR="00145111">
        <w:rPr>
          <w:lang w:val="en-GB"/>
        </w:rPr>
        <w:t>to have</w:t>
      </w:r>
      <w:r w:rsidR="00C05B86">
        <w:rPr>
          <w:lang w:val="en-GB"/>
        </w:rPr>
        <w:t xml:space="preserve"> the</w:t>
      </w:r>
      <w:r w:rsidR="005B7515">
        <w:rPr>
          <w:lang w:val="en-GB"/>
        </w:rPr>
        <w:t xml:space="preserve"> </w:t>
      </w:r>
      <w:r w:rsidR="00100D0C">
        <w:rPr>
          <w:lang w:val="en-GB"/>
        </w:rPr>
        <w:t>entries</w:t>
      </w:r>
      <w:r w:rsidR="00145111">
        <w:rPr>
          <w:lang w:val="en-GB"/>
        </w:rPr>
        <w:t xml:space="preserve"> annulled</w:t>
      </w:r>
      <w:r>
        <w:rPr>
          <w:lang w:val="en-GB"/>
        </w:rPr>
        <w:t xml:space="preserve"> and</w:t>
      </w:r>
      <w:r w:rsidR="003B3260">
        <w:rPr>
          <w:lang w:val="en-GB"/>
        </w:rPr>
        <w:t xml:space="preserve"> </w:t>
      </w:r>
      <w:r>
        <w:rPr>
          <w:lang w:val="en-GB"/>
        </w:rPr>
        <w:t>the judgment</w:t>
      </w:r>
      <w:r w:rsidR="000F6853">
        <w:rPr>
          <w:lang w:val="en-GB"/>
        </w:rPr>
        <w:t xml:space="preserve"> </w:t>
      </w:r>
      <w:r w:rsidR="00145111">
        <w:rPr>
          <w:lang w:val="en-GB"/>
        </w:rPr>
        <w:t>recorded</w:t>
      </w:r>
      <w:r w:rsidR="00D158A3">
        <w:rPr>
          <w:lang w:val="en-GB"/>
        </w:rPr>
        <w:t xml:space="preserve"> in the margin of the </w:t>
      </w:r>
      <w:r w:rsidR="005B7515">
        <w:rPr>
          <w:lang w:val="en-GB"/>
        </w:rPr>
        <w:t>entries</w:t>
      </w:r>
      <w:r w:rsidR="00D158A3">
        <w:rPr>
          <w:lang w:val="en-GB"/>
        </w:rPr>
        <w:t xml:space="preserve"> thus </w:t>
      </w:r>
      <w:r w:rsidR="00A63BE4">
        <w:rPr>
          <w:lang w:val="en-GB"/>
        </w:rPr>
        <w:t>invalidated</w:t>
      </w:r>
      <w:r w:rsidR="00D158A3">
        <w:rPr>
          <w:lang w:val="en-GB"/>
        </w:rPr>
        <w:t>.</w:t>
      </w:r>
      <w:r w:rsidR="00FD2055">
        <w:rPr>
          <w:lang w:val="en-GB"/>
        </w:rPr>
        <w:t xml:space="preserve"> He observed that an agreement whereby a woman undertook to conceive and </w:t>
      </w:r>
      <w:r w:rsidR="007C0001">
        <w:rPr>
          <w:lang w:val="en-GB"/>
        </w:rPr>
        <w:t>bear</w:t>
      </w:r>
      <w:r w:rsidR="00FD2055">
        <w:rPr>
          <w:lang w:val="en-GB"/>
        </w:rPr>
        <w:t xml:space="preserve"> a child </w:t>
      </w:r>
      <w:r w:rsidR="007C0001">
        <w:rPr>
          <w:lang w:val="en-GB"/>
        </w:rPr>
        <w:t>and</w:t>
      </w:r>
      <w:r w:rsidR="00FD2055">
        <w:rPr>
          <w:lang w:val="en-GB"/>
        </w:rPr>
        <w:t xml:space="preserve"> </w:t>
      </w:r>
      <w:r w:rsidR="007C0001">
        <w:rPr>
          <w:lang w:val="en-GB"/>
        </w:rPr>
        <w:t xml:space="preserve">relinquish </w:t>
      </w:r>
      <w:r w:rsidR="00FD2055">
        <w:rPr>
          <w:lang w:val="en-GB"/>
        </w:rPr>
        <w:t xml:space="preserve">it at birth was null and void </w:t>
      </w:r>
      <w:r w:rsidR="00145111">
        <w:rPr>
          <w:lang w:val="en-GB"/>
        </w:rPr>
        <w:t xml:space="preserve">in accordance with the </w:t>
      </w:r>
      <w:r w:rsidR="00FD2055">
        <w:rPr>
          <w:lang w:val="en-GB"/>
        </w:rPr>
        <w:t>public</w:t>
      </w:r>
      <w:r w:rsidR="00145111">
        <w:rPr>
          <w:lang w:val="en-GB"/>
        </w:rPr>
        <w:t>-</w:t>
      </w:r>
      <w:r w:rsidR="00FD2055">
        <w:rPr>
          <w:lang w:val="en-GB"/>
        </w:rPr>
        <w:t>policy</w:t>
      </w:r>
      <w:r w:rsidR="00145111">
        <w:rPr>
          <w:lang w:val="en-GB"/>
        </w:rPr>
        <w:t xml:space="preserve"> </w:t>
      </w:r>
      <w:r w:rsidR="00100D0C">
        <w:rPr>
          <w:lang w:val="en-GB"/>
        </w:rPr>
        <w:t>principle</w:t>
      </w:r>
      <w:r w:rsidR="00145111">
        <w:rPr>
          <w:lang w:val="en-GB"/>
        </w:rPr>
        <w:t xml:space="preserve"> that</w:t>
      </w:r>
      <w:r w:rsidR="00FD2055">
        <w:rPr>
          <w:lang w:val="en-GB"/>
        </w:rPr>
        <w:t xml:space="preserve"> the human body and civil status</w:t>
      </w:r>
      <w:r w:rsidR="00145111">
        <w:rPr>
          <w:lang w:val="en-GB"/>
        </w:rPr>
        <w:t xml:space="preserve"> are inalienable</w:t>
      </w:r>
      <w:r w:rsidR="00FD2055">
        <w:rPr>
          <w:lang w:val="en-GB"/>
        </w:rPr>
        <w:t>.</w:t>
      </w:r>
      <w:r w:rsidR="00345435">
        <w:rPr>
          <w:lang w:val="en-GB"/>
        </w:rPr>
        <w:t xml:space="preserve"> He concluded that as the judgment of the Supreme Court of California of 14 July 2000 was contrary to the French conception of international public policy</w:t>
      </w:r>
      <w:r w:rsidR="00337F88">
        <w:rPr>
          <w:lang w:val="en-GB"/>
        </w:rPr>
        <w:t xml:space="preserve"> and of French public policy</w:t>
      </w:r>
      <w:r w:rsidR="00345435">
        <w:rPr>
          <w:lang w:val="en-GB"/>
        </w:rPr>
        <w:t>, it could not be executed in France and</w:t>
      </w:r>
      <w:r w:rsidR="00D4556B">
        <w:rPr>
          <w:lang w:val="en-GB"/>
        </w:rPr>
        <w:t xml:space="preserve"> that</w:t>
      </w:r>
      <w:r w:rsidR="00345435">
        <w:rPr>
          <w:lang w:val="en-GB"/>
        </w:rPr>
        <w:t xml:space="preserve"> the </w:t>
      </w:r>
      <w:r w:rsidR="00D4556B">
        <w:rPr>
          <w:lang w:val="en-GB"/>
        </w:rPr>
        <w:t>validity</w:t>
      </w:r>
      <w:r w:rsidR="00345435">
        <w:rPr>
          <w:lang w:val="en-GB"/>
        </w:rPr>
        <w:t xml:space="preserve"> of civil</w:t>
      </w:r>
      <w:r w:rsidR="00337F88">
        <w:rPr>
          <w:lang w:val="en-GB"/>
        </w:rPr>
        <w:t xml:space="preserve">-status </w:t>
      </w:r>
      <w:r w:rsidR="003B3260">
        <w:rPr>
          <w:lang w:val="en-GB"/>
        </w:rPr>
        <w:t>certificates</w:t>
      </w:r>
      <w:r w:rsidR="00337F88">
        <w:rPr>
          <w:lang w:val="en-GB"/>
        </w:rPr>
        <w:t xml:space="preserve"> drawn up</w:t>
      </w:r>
      <w:r w:rsidR="00345435">
        <w:rPr>
          <w:lang w:val="en-GB"/>
        </w:rPr>
        <w:t xml:space="preserve"> </w:t>
      </w:r>
      <w:r w:rsidR="00D4556B">
        <w:rPr>
          <w:lang w:val="en-GB"/>
        </w:rPr>
        <w:t>on the basis of that judgment could not be recognised in France.</w:t>
      </w:r>
    </w:p>
    <w:p w:rsidR="00D4556B" w:rsidRPr="00D4556B" w:rsidRDefault="00D4556B" w:rsidP="00DA4108">
      <w:pPr>
        <w:pStyle w:val="ECHRHeading3"/>
        <w:outlineLvl w:val="0"/>
        <w:rPr>
          <w:lang w:val="en-GB"/>
        </w:rPr>
      </w:pPr>
      <w:r w:rsidRPr="001E15D3">
        <w:rPr>
          <w:lang w:val="en-GB"/>
        </w:rPr>
        <w:t>1.  </w:t>
      </w:r>
      <w:r w:rsidRPr="00D4556B">
        <w:rPr>
          <w:lang w:val="en-GB"/>
        </w:rPr>
        <w:t xml:space="preserve">Judgment of the Créteil </w:t>
      </w:r>
      <w:r w:rsidRPr="00D4556B">
        <w:rPr>
          <w:i w:val="0"/>
          <w:lang w:val="en-GB"/>
        </w:rPr>
        <w:t>tribunal de grande instance</w:t>
      </w:r>
      <w:r w:rsidRPr="00D4556B">
        <w:rPr>
          <w:lang w:val="en-GB"/>
        </w:rPr>
        <w:t xml:space="preserve"> of 13 December 2005, judgme</w:t>
      </w:r>
      <w:r>
        <w:rPr>
          <w:lang w:val="en-GB"/>
        </w:rPr>
        <w:t>nt</w:t>
      </w:r>
      <w:r w:rsidRPr="00D4556B">
        <w:rPr>
          <w:lang w:val="en-GB"/>
        </w:rPr>
        <w:t xml:space="preserve"> of the Paris Court of Appeal of 25 October 2007</w:t>
      </w:r>
      <w:r>
        <w:rPr>
          <w:lang w:val="en-GB"/>
        </w:rPr>
        <w:t xml:space="preserve"> and judgment of the Court of Cassation of 17 December 2008</w:t>
      </w:r>
    </w:p>
    <w:p w:rsidR="00D4556B" w:rsidRDefault="00D4556B"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19</w:t>
      </w:r>
      <w:r>
        <w:rPr>
          <w:lang w:val="en-GB"/>
        </w:rPr>
        <w:fldChar w:fldCharType="end"/>
      </w:r>
      <w:r>
        <w:rPr>
          <w:lang w:val="en-GB"/>
        </w:rPr>
        <w:t xml:space="preserve">.  By a judgment of 13 December 2005 the Créteil </w:t>
      </w:r>
      <w:r w:rsidRPr="00D4556B">
        <w:rPr>
          <w:i/>
          <w:lang w:val="en-GB"/>
        </w:rPr>
        <w:t>tribunal de grande instance</w:t>
      </w:r>
      <w:r>
        <w:rPr>
          <w:i/>
          <w:lang w:val="en-GB"/>
        </w:rPr>
        <w:t xml:space="preserve"> </w:t>
      </w:r>
      <w:r w:rsidRPr="00D4556B">
        <w:rPr>
          <w:lang w:val="en-GB"/>
        </w:rPr>
        <w:t xml:space="preserve">declared the </w:t>
      </w:r>
      <w:r w:rsidR="00C84731">
        <w:rPr>
          <w:lang w:val="en-GB"/>
        </w:rPr>
        <w:t xml:space="preserve">action inadmissible. It found that </w:t>
      </w:r>
      <w:r w:rsidR="003B3260">
        <w:rPr>
          <w:lang w:val="en-GB"/>
        </w:rPr>
        <w:t>“</w:t>
      </w:r>
      <w:r w:rsidR="00C84731">
        <w:rPr>
          <w:lang w:val="en-GB"/>
        </w:rPr>
        <w:t>the entries</w:t>
      </w:r>
      <w:r w:rsidR="003B3260">
        <w:rPr>
          <w:lang w:val="en-GB"/>
        </w:rPr>
        <w:t xml:space="preserve"> had been </w:t>
      </w:r>
      <w:r w:rsidR="00100D0C">
        <w:rPr>
          <w:lang w:val="en-GB"/>
        </w:rPr>
        <w:t>recorded</w:t>
      </w:r>
      <w:r w:rsidR="003B3260">
        <w:rPr>
          <w:lang w:val="en-GB"/>
        </w:rPr>
        <w:t xml:space="preserve"> on the sole initiative of </w:t>
      </w:r>
      <w:r w:rsidR="00145111">
        <w:rPr>
          <w:lang w:val="en-GB"/>
        </w:rPr>
        <w:t>the public prosecutor</w:t>
      </w:r>
      <w:r w:rsidR="00C84731">
        <w:rPr>
          <w:lang w:val="en-GB"/>
        </w:rPr>
        <w:t xml:space="preserve"> with the purpose, </w:t>
      </w:r>
      <w:r w:rsidR="00145111">
        <w:rPr>
          <w:lang w:val="en-GB"/>
        </w:rPr>
        <w:t>since</w:t>
      </w:r>
      <w:r w:rsidR="00C84731">
        <w:rPr>
          <w:lang w:val="en-GB"/>
        </w:rPr>
        <w:t xml:space="preserve"> av</w:t>
      </w:r>
      <w:r w:rsidR="009C470B">
        <w:rPr>
          <w:lang w:val="en-GB"/>
        </w:rPr>
        <w:t>owe</w:t>
      </w:r>
      <w:r w:rsidR="00C84731">
        <w:rPr>
          <w:lang w:val="en-GB"/>
        </w:rPr>
        <w:t>d, of bringing proceedings</w:t>
      </w:r>
      <w:r w:rsidR="00145111">
        <w:rPr>
          <w:lang w:val="en-GB"/>
        </w:rPr>
        <w:t xml:space="preserve"> to have </w:t>
      </w:r>
      <w:r w:rsidR="00100D0C">
        <w:rPr>
          <w:lang w:val="en-GB"/>
        </w:rPr>
        <w:t>the entries</w:t>
      </w:r>
      <w:r w:rsidR="00145111">
        <w:rPr>
          <w:lang w:val="en-GB"/>
        </w:rPr>
        <w:t xml:space="preserve"> annulled</w:t>
      </w:r>
      <w:r w:rsidR="00C84731">
        <w:rPr>
          <w:lang w:val="en-GB"/>
        </w:rPr>
        <w:t xml:space="preserve">.” It concluded from this that “an </w:t>
      </w:r>
      <w:r w:rsidR="00145111">
        <w:rPr>
          <w:lang w:val="en-GB"/>
        </w:rPr>
        <w:t>action by the public prosecutor</w:t>
      </w:r>
      <w:r w:rsidR="003B3260">
        <w:rPr>
          <w:lang w:val="en-GB"/>
        </w:rPr>
        <w:t xml:space="preserve"> </w:t>
      </w:r>
      <w:r w:rsidR="00C84731">
        <w:rPr>
          <w:lang w:val="en-GB"/>
        </w:rPr>
        <w:t>on grounds of public policy which he himself ha[d] infringed could not be deemed admissible where the provisions of Article 47 of t</w:t>
      </w:r>
      <w:r w:rsidR="00145111">
        <w:rPr>
          <w:lang w:val="en-GB"/>
        </w:rPr>
        <w:t>he Civil Code on which he [relie</w:t>
      </w:r>
      <w:r w:rsidR="00C84731">
        <w:rPr>
          <w:lang w:val="en-GB"/>
        </w:rPr>
        <w:t xml:space="preserve">d] allowed him to verify the validity of </w:t>
      </w:r>
      <w:r w:rsidR="003B3260">
        <w:rPr>
          <w:lang w:val="en-GB"/>
        </w:rPr>
        <w:t>the</w:t>
      </w:r>
      <w:r w:rsidR="00C84731">
        <w:rPr>
          <w:lang w:val="en-GB"/>
        </w:rPr>
        <w:t xml:space="preserve"> certificates</w:t>
      </w:r>
      <w:r w:rsidR="00145111">
        <w:rPr>
          <w:lang w:val="en-GB"/>
        </w:rPr>
        <w:t xml:space="preserve"> in any respect</w:t>
      </w:r>
      <w:r w:rsidR="00C84731">
        <w:rPr>
          <w:lang w:val="en-GB"/>
        </w:rPr>
        <w:t xml:space="preserve"> and to reject any request for registration that would render them binding in France”.</w:t>
      </w:r>
    </w:p>
    <w:p w:rsidR="00923AB6" w:rsidRDefault="00AB3F4E"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20</w:t>
      </w:r>
      <w:r>
        <w:rPr>
          <w:lang w:val="en-GB"/>
        </w:rPr>
        <w:fldChar w:fldCharType="end"/>
      </w:r>
      <w:r>
        <w:rPr>
          <w:lang w:val="en-GB"/>
        </w:rPr>
        <w:t>.  The public prosecutor</w:t>
      </w:r>
      <w:r w:rsidR="00835FE7">
        <w:rPr>
          <w:lang w:val="en-GB"/>
        </w:rPr>
        <w:t>’</w:t>
      </w:r>
      <w:r>
        <w:rPr>
          <w:lang w:val="en-GB"/>
        </w:rPr>
        <w:t>s office appealed to the Paris Court of Appeal, which upheld the lower court</w:t>
      </w:r>
      <w:r w:rsidR="00835FE7">
        <w:rPr>
          <w:lang w:val="en-GB"/>
        </w:rPr>
        <w:t>’</w:t>
      </w:r>
      <w:r>
        <w:rPr>
          <w:lang w:val="en-GB"/>
        </w:rPr>
        <w:t>s judgment on 13 December 2005. The Court of Appeal also considered the public prosecutor</w:t>
      </w:r>
      <w:r w:rsidR="00835FE7">
        <w:rPr>
          <w:lang w:val="en-GB"/>
        </w:rPr>
        <w:t>’</w:t>
      </w:r>
      <w:r>
        <w:rPr>
          <w:lang w:val="en-GB"/>
        </w:rPr>
        <w:t xml:space="preserve">s action for </w:t>
      </w:r>
      <w:r w:rsidR="00145111">
        <w:rPr>
          <w:lang w:val="en-GB"/>
        </w:rPr>
        <w:t>annulment</w:t>
      </w:r>
      <w:r>
        <w:rPr>
          <w:lang w:val="en-GB"/>
        </w:rPr>
        <w:t xml:space="preserve"> of the entries in the Nantes</w:t>
      </w:r>
      <w:r w:rsidR="003B3260">
        <w:rPr>
          <w:lang w:val="en-GB"/>
        </w:rPr>
        <w:t xml:space="preserve"> central</w:t>
      </w:r>
      <w:r>
        <w:rPr>
          <w:lang w:val="en-GB"/>
        </w:rPr>
        <w:t xml:space="preserve"> register of births, marriages and deaths inadmissible </w:t>
      </w:r>
      <w:r w:rsidR="00C05B86">
        <w:rPr>
          <w:lang w:val="en-GB"/>
        </w:rPr>
        <w:t>as a matter</w:t>
      </w:r>
      <w:r>
        <w:rPr>
          <w:lang w:val="en-GB"/>
        </w:rPr>
        <w:t xml:space="preserve"> of international public</w:t>
      </w:r>
      <w:r w:rsidR="003B3260">
        <w:rPr>
          <w:lang w:val="en-GB"/>
        </w:rPr>
        <w:t xml:space="preserve"> policy</w:t>
      </w:r>
      <w:r>
        <w:rPr>
          <w:lang w:val="en-GB"/>
        </w:rPr>
        <w:t xml:space="preserve">. </w:t>
      </w:r>
      <w:r w:rsidR="003B3260">
        <w:rPr>
          <w:lang w:val="en-GB"/>
        </w:rPr>
        <w:t>I</w:t>
      </w:r>
      <w:r>
        <w:rPr>
          <w:lang w:val="en-GB"/>
        </w:rPr>
        <w:t>t substituted it</w:t>
      </w:r>
      <w:r w:rsidR="003B3260">
        <w:rPr>
          <w:lang w:val="en-GB"/>
        </w:rPr>
        <w:t>s own grounds for that decision, however, finding</w:t>
      </w:r>
      <w:r w:rsidR="006F5114">
        <w:rPr>
          <w:lang w:val="en-GB"/>
        </w:rPr>
        <w:t xml:space="preserve"> that the contents of the entries were accurate as regards the judgments of the Supreme Court of California of 14 July 2000 and that </w:t>
      </w:r>
      <w:r w:rsidR="00145111">
        <w:rPr>
          <w:lang w:val="en-GB"/>
        </w:rPr>
        <w:t>the public prosecutor</w:t>
      </w:r>
      <w:r w:rsidR="00835FE7">
        <w:rPr>
          <w:lang w:val="en-GB"/>
        </w:rPr>
        <w:t>’</w:t>
      </w:r>
      <w:r w:rsidR="00145111">
        <w:rPr>
          <w:lang w:val="en-GB"/>
        </w:rPr>
        <w:t>s office</w:t>
      </w:r>
      <w:r w:rsidR="003B3260">
        <w:rPr>
          <w:lang w:val="en-GB"/>
        </w:rPr>
        <w:t xml:space="preserve"> was</w:t>
      </w:r>
      <w:r w:rsidR="006F5114">
        <w:rPr>
          <w:lang w:val="en-GB"/>
        </w:rPr>
        <w:t xml:space="preserve"> not disputing the fact that the judgment was binding on France or </w:t>
      </w:r>
      <w:r w:rsidR="009C470B">
        <w:rPr>
          <w:lang w:val="en-GB"/>
        </w:rPr>
        <w:t>that</w:t>
      </w:r>
      <w:r w:rsidR="00B6476E">
        <w:rPr>
          <w:lang w:val="en-GB"/>
        </w:rPr>
        <w:t>, under Article 47 of the Civil Code,</w:t>
      </w:r>
      <w:r w:rsidR="006F5114">
        <w:rPr>
          <w:lang w:val="en-GB"/>
        </w:rPr>
        <w:t xml:space="preserve"> </w:t>
      </w:r>
      <w:r w:rsidR="00145111">
        <w:rPr>
          <w:lang w:val="en-GB"/>
        </w:rPr>
        <w:t xml:space="preserve">the </w:t>
      </w:r>
      <w:r w:rsidR="003B3260">
        <w:rPr>
          <w:lang w:val="en-GB"/>
        </w:rPr>
        <w:t>certificates</w:t>
      </w:r>
      <w:r w:rsidR="006F5114">
        <w:rPr>
          <w:lang w:val="en-GB"/>
        </w:rPr>
        <w:t xml:space="preserve"> drawn up in California in accordance with the usual </w:t>
      </w:r>
      <w:r w:rsidR="00145111">
        <w:rPr>
          <w:lang w:val="en-GB"/>
        </w:rPr>
        <w:t>procedures</w:t>
      </w:r>
      <w:r w:rsidR="006F5114">
        <w:rPr>
          <w:lang w:val="en-GB"/>
        </w:rPr>
        <w:t xml:space="preserve"> in that State</w:t>
      </w:r>
      <w:r w:rsidR="009C470B">
        <w:rPr>
          <w:lang w:val="en-GB"/>
        </w:rPr>
        <w:t xml:space="preserve"> should be deemed valid</w:t>
      </w:r>
      <w:r w:rsidR="006F5114">
        <w:rPr>
          <w:lang w:val="en-GB"/>
        </w:rPr>
        <w:t>.</w:t>
      </w:r>
    </w:p>
    <w:p w:rsidR="00B6476E" w:rsidRDefault="00B6476E"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21</w:t>
      </w:r>
      <w:r>
        <w:rPr>
          <w:lang w:val="en-GB"/>
        </w:rPr>
        <w:fldChar w:fldCharType="end"/>
      </w:r>
      <w:r>
        <w:rPr>
          <w:lang w:val="en-GB"/>
        </w:rPr>
        <w:t xml:space="preserve">.  On 17 December 2008 the Court of Cassation (First Civil Division) quashed that judgment on the grounds that </w:t>
      </w:r>
      <w:r w:rsidR="007F4FEA">
        <w:rPr>
          <w:lang w:val="en-GB"/>
        </w:rPr>
        <w:t>the public prosecutor</w:t>
      </w:r>
      <w:r w:rsidR="00835FE7">
        <w:rPr>
          <w:lang w:val="en-GB"/>
        </w:rPr>
        <w:t>’</w:t>
      </w:r>
      <w:r w:rsidR="007F4FEA">
        <w:rPr>
          <w:lang w:val="en-GB"/>
        </w:rPr>
        <w:t>s office</w:t>
      </w:r>
      <w:r>
        <w:rPr>
          <w:lang w:val="en-GB"/>
        </w:rPr>
        <w:t xml:space="preserve"> had an interest in bringing proceedings for </w:t>
      </w:r>
      <w:r w:rsidR="007F4FEA">
        <w:rPr>
          <w:lang w:val="en-GB"/>
        </w:rPr>
        <w:t>annulment</w:t>
      </w:r>
      <w:r>
        <w:rPr>
          <w:lang w:val="en-GB"/>
        </w:rPr>
        <w:t xml:space="preserve"> of</w:t>
      </w:r>
      <w:r w:rsidR="003B3260">
        <w:rPr>
          <w:lang w:val="en-GB"/>
        </w:rPr>
        <w:t xml:space="preserve"> the</w:t>
      </w:r>
      <w:r>
        <w:rPr>
          <w:lang w:val="en-GB"/>
        </w:rPr>
        <w:t xml:space="preserve"> entries since</w:t>
      </w:r>
      <w:r w:rsidR="003B3260">
        <w:rPr>
          <w:lang w:val="en-GB"/>
        </w:rPr>
        <w:t xml:space="preserve">, as </w:t>
      </w:r>
      <w:r w:rsidR="007F4FEA">
        <w:rPr>
          <w:lang w:val="en-GB"/>
        </w:rPr>
        <w:t>established</w:t>
      </w:r>
      <w:r w:rsidR="003B3260">
        <w:rPr>
          <w:lang w:val="en-GB"/>
        </w:rPr>
        <w:t xml:space="preserve"> by the Court of Appeal, </w:t>
      </w:r>
      <w:r w:rsidR="007F4FEA">
        <w:rPr>
          <w:lang w:val="en-GB"/>
        </w:rPr>
        <w:t xml:space="preserve">the birth certificates in question </w:t>
      </w:r>
      <w:r w:rsidR="00C05B86">
        <w:rPr>
          <w:lang w:val="en-GB"/>
        </w:rPr>
        <w:t>could only</w:t>
      </w:r>
      <w:r w:rsidR="007F4FEA">
        <w:rPr>
          <w:lang w:val="en-GB"/>
        </w:rPr>
        <w:t xml:space="preserve"> have been drawn up following</w:t>
      </w:r>
      <w:r w:rsidR="003B3260">
        <w:rPr>
          <w:lang w:val="en-GB"/>
        </w:rPr>
        <w:t xml:space="preserve"> a</w:t>
      </w:r>
      <w:r w:rsidR="003B3260" w:rsidRPr="003B3260">
        <w:rPr>
          <w:lang w:val="en-GB"/>
        </w:rPr>
        <w:t xml:space="preserve"> </w:t>
      </w:r>
      <w:r w:rsidR="003B3260">
        <w:rPr>
          <w:lang w:val="en-GB"/>
        </w:rPr>
        <w:t xml:space="preserve">surrogacy </w:t>
      </w:r>
      <w:r w:rsidR="007F4FEA">
        <w:rPr>
          <w:lang w:val="en-GB"/>
        </w:rPr>
        <w:t>arrangement</w:t>
      </w:r>
      <w:r>
        <w:rPr>
          <w:lang w:val="en-GB"/>
        </w:rPr>
        <w:t>.</w:t>
      </w:r>
      <w:r w:rsidR="00923AB6">
        <w:rPr>
          <w:lang w:val="en-GB"/>
        </w:rPr>
        <w:t xml:space="preserve"> </w:t>
      </w:r>
      <w:r>
        <w:rPr>
          <w:lang w:val="en-GB"/>
        </w:rPr>
        <w:t xml:space="preserve">It </w:t>
      </w:r>
      <w:r w:rsidR="0090042C">
        <w:rPr>
          <w:lang w:val="en-GB"/>
        </w:rPr>
        <w:t>remitted the case to</w:t>
      </w:r>
      <w:r>
        <w:rPr>
          <w:lang w:val="en-GB"/>
        </w:rPr>
        <w:t xml:space="preserve"> the Paris Court of Appeal </w:t>
      </w:r>
      <w:r w:rsidR="0090042C">
        <w:rPr>
          <w:lang w:val="en-GB"/>
        </w:rPr>
        <w:t xml:space="preserve">with a differently </w:t>
      </w:r>
      <w:r w:rsidR="007F4FEA">
        <w:rPr>
          <w:lang w:val="en-GB"/>
        </w:rPr>
        <w:t>constituted</w:t>
      </w:r>
      <w:r w:rsidR="0090042C">
        <w:rPr>
          <w:lang w:val="en-GB"/>
        </w:rPr>
        <w:t xml:space="preserve"> bench</w:t>
      </w:r>
      <w:r>
        <w:rPr>
          <w:lang w:val="en-GB"/>
        </w:rPr>
        <w:t>.</w:t>
      </w:r>
    </w:p>
    <w:p w:rsidR="0090042C" w:rsidRPr="001E15D3" w:rsidRDefault="0090042C" w:rsidP="00DA4108">
      <w:pPr>
        <w:pStyle w:val="ECHRHeading3"/>
        <w:outlineLvl w:val="0"/>
        <w:rPr>
          <w:lang w:val="en-GB"/>
        </w:rPr>
      </w:pPr>
      <w:r w:rsidRPr="001E15D3">
        <w:rPr>
          <w:lang w:val="en-GB"/>
        </w:rPr>
        <w:t>2.  </w:t>
      </w:r>
      <w:r>
        <w:rPr>
          <w:lang w:val="en-GB"/>
        </w:rPr>
        <w:t>Judgment of the Paris Court of Appeal of 18 March 2010</w:t>
      </w:r>
    </w:p>
    <w:p w:rsidR="0090042C" w:rsidRDefault="0090042C"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22</w:t>
      </w:r>
      <w:r>
        <w:rPr>
          <w:lang w:val="en-GB"/>
        </w:rPr>
        <w:fldChar w:fldCharType="end"/>
      </w:r>
      <w:r>
        <w:rPr>
          <w:lang w:val="en-GB"/>
        </w:rPr>
        <w:t xml:space="preserve">.  By a judgment of 18 March 2010 the Paris Court of Appeal </w:t>
      </w:r>
      <w:r w:rsidR="003B3260">
        <w:rPr>
          <w:lang w:val="en-GB"/>
        </w:rPr>
        <w:t>overturned</w:t>
      </w:r>
      <w:r w:rsidRPr="0090042C">
        <w:rPr>
          <w:lang w:val="en-GB"/>
        </w:rPr>
        <w:t xml:space="preserve"> </w:t>
      </w:r>
      <w:r>
        <w:rPr>
          <w:lang w:val="en-GB"/>
        </w:rPr>
        <w:t>the judgment</w:t>
      </w:r>
      <w:r w:rsidR="009C470B">
        <w:rPr>
          <w:lang w:val="en-GB"/>
        </w:rPr>
        <w:t xml:space="preserve"> remitted to it</w:t>
      </w:r>
      <w:r>
        <w:rPr>
          <w:lang w:val="en-GB"/>
        </w:rPr>
        <w:t xml:space="preserve">, </w:t>
      </w:r>
      <w:r w:rsidR="007F4FEA">
        <w:rPr>
          <w:lang w:val="en-GB"/>
        </w:rPr>
        <w:t>annulled</w:t>
      </w:r>
      <w:r>
        <w:rPr>
          <w:lang w:val="en-GB"/>
        </w:rPr>
        <w:t xml:space="preserve"> </w:t>
      </w:r>
      <w:r w:rsidR="00100D0C">
        <w:rPr>
          <w:lang w:val="en-GB"/>
        </w:rPr>
        <w:t>the entries pertaining to</w:t>
      </w:r>
      <w:r>
        <w:rPr>
          <w:lang w:val="en-GB"/>
        </w:rPr>
        <w:t xml:space="preserve"> the birth certificates and ordered </w:t>
      </w:r>
      <w:r w:rsidR="009C470B">
        <w:rPr>
          <w:lang w:val="en-GB"/>
        </w:rPr>
        <w:t>its</w:t>
      </w:r>
      <w:r>
        <w:rPr>
          <w:lang w:val="en-GB"/>
        </w:rPr>
        <w:t xml:space="preserve"> judgment to be </w:t>
      </w:r>
      <w:r w:rsidR="00A00DE4">
        <w:rPr>
          <w:lang w:val="en-GB"/>
        </w:rPr>
        <w:t>recorded</w:t>
      </w:r>
      <w:r>
        <w:rPr>
          <w:lang w:val="en-GB"/>
        </w:rPr>
        <w:t xml:space="preserve"> in the margin of the </w:t>
      </w:r>
      <w:r w:rsidR="00A63BE4">
        <w:rPr>
          <w:lang w:val="en-GB"/>
        </w:rPr>
        <w:t>invalidated</w:t>
      </w:r>
      <w:r>
        <w:rPr>
          <w:lang w:val="en-GB"/>
        </w:rPr>
        <w:t xml:space="preserve"> birth certificates.</w:t>
      </w:r>
    </w:p>
    <w:p w:rsidR="0090042C" w:rsidRDefault="0090042C"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23</w:t>
      </w:r>
      <w:r>
        <w:rPr>
          <w:lang w:val="en-GB"/>
        </w:rPr>
        <w:fldChar w:fldCharType="end"/>
      </w:r>
      <w:r>
        <w:rPr>
          <w:lang w:val="en-GB"/>
        </w:rPr>
        <w:t xml:space="preserve">.  Regarding the admissibility of the action brought by </w:t>
      </w:r>
      <w:r w:rsidR="007F4FEA">
        <w:rPr>
          <w:lang w:val="en-GB"/>
        </w:rPr>
        <w:t>the public prosecutor</w:t>
      </w:r>
      <w:r w:rsidR="00835FE7">
        <w:rPr>
          <w:lang w:val="en-GB"/>
        </w:rPr>
        <w:t>’</w:t>
      </w:r>
      <w:r w:rsidR="007F4FEA">
        <w:rPr>
          <w:lang w:val="en-GB"/>
        </w:rPr>
        <w:t>s office</w:t>
      </w:r>
      <w:r>
        <w:rPr>
          <w:lang w:val="en-GB"/>
        </w:rPr>
        <w:t xml:space="preserve">, the court found that it could not be seriously alleged that </w:t>
      </w:r>
      <w:r w:rsidR="007F4FEA">
        <w:rPr>
          <w:lang w:val="en-GB"/>
        </w:rPr>
        <w:t>the prosecution authorities</w:t>
      </w:r>
      <w:r>
        <w:rPr>
          <w:lang w:val="en-GB"/>
        </w:rPr>
        <w:t xml:space="preserve"> had contravened public policy</w:t>
      </w:r>
      <w:r w:rsidR="005D3FB5">
        <w:rPr>
          <w:lang w:val="en-GB"/>
        </w:rPr>
        <w:t xml:space="preserve"> or disrupted </w:t>
      </w:r>
      <w:r w:rsidR="00100D0C">
        <w:rPr>
          <w:lang w:val="en-GB"/>
        </w:rPr>
        <w:t>peaceful</w:t>
      </w:r>
      <w:r w:rsidR="005D3FB5">
        <w:rPr>
          <w:lang w:val="en-GB"/>
        </w:rPr>
        <w:t xml:space="preserve"> family relations by requesting </w:t>
      </w:r>
      <w:r w:rsidR="00A00DE4">
        <w:rPr>
          <w:lang w:val="en-GB"/>
        </w:rPr>
        <w:t xml:space="preserve">that </w:t>
      </w:r>
      <w:r w:rsidR="005D3FB5">
        <w:rPr>
          <w:lang w:val="en-GB"/>
        </w:rPr>
        <w:t xml:space="preserve">the contents of an entry that </w:t>
      </w:r>
      <w:r w:rsidR="007F4FEA">
        <w:rPr>
          <w:lang w:val="en-GB"/>
        </w:rPr>
        <w:t>they themselves</w:t>
      </w:r>
      <w:r w:rsidR="005D3FB5">
        <w:rPr>
          <w:lang w:val="en-GB"/>
        </w:rPr>
        <w:t xml:space="preserve"> had ordered</w:t>
      </w:r>
      <w:r w:rsidR="00A00DE4">
        <w:rPr>
          <w:lang w:val="en-GB"/>
        </w:rPr>
        <w:t xml:space="preserve"> be </w:t>
      </w:r>
      <w:r w:rsidR="007F4FEA">
        <w:rPr>
          <w:lang w:val="en-GB"/>
        </w:rPr>
        <w:t>annulled</w:t>
      </w:r>
      <w:r w:rsidR="005D3FB5">
        <w:rPr>
          <w:lang w:val="en-GB"/>
        </w:rPr>
        <w:t xml:space="preserve">, since the purpose was to </w:t>
      </w:r>
      <w:r w:rsidR="007F4FEA">
        <w:rPr>
          <w:lang w:val="en-GB"/>
        </w:rPr>
        <w:t>frustrate</w:t>
      </w:r>
      <w:r w:rsidR="005D3FB5">
        <w:rPr>
          <w:lang w:val="en-GB"/>
        </w:rPr>
        <w:t xml:space="preserve"> the </w:t>
      </w:r>
      <w:r w:rsidR="00C36774">
        <w:rPr>
          <w:lang w:val="en-GB"/>
        </w:rPr>
        <w:t>effects</w:t>
      </w:r>
      <w:r w:rsidR="005D3FB5">
        <w:rPr>
          <w:lang w:val="en-GB"/>
        </w:rPr>
        <w:t xml:space="preserve"> of a foreign civil status which </w:t>
      </w:r>
      <w:r w:rsidR="007F4FEA">
        <w:rPr>
          <w:lang w:val="en-GB"/>
        </w:rPr>
        <w:t>they</w:t>
      </w:r>
      <w:r w:rsidR="005D3FB5">
        <w:rPr>
          <w:lang w:val="en-GB"/>
        </w:rPr>
        <w:t xml:space="preserve"> considered contrary to French public policy</w:t>
      </w:r>
      <w:r w:rsidR="00C36774">
        <w:rPr>
          <w:lang w:val="en-GB"/>
        </w:rPr>
        <w:t xml:space="preserve"> or to guard against an </w:t>
      </w:r>
      <w:r w:rsidR="00A00DE4">
        <w:rPr>
          <w:lang w:val="en-GB"/>
        </w:rPr>
        <w:t>application</w:t>
      </w:r>
      <w:r w:rsidR="00C36774">
        <w:rPr>
          <w:lang w:val="en-GB"/>
        </w:rPr>
        <w:t xml:space="preserve"> </w:t>
      </w:r>
      <w:r w:rsidR="00100D0C">
        <w:rPr>
          <w:lang w:val="en-GB"/>
        </w:rPr>
        <w:t>to have the entries recorded</w:t>
      </w:r>
      <w:r w:rsidR="005D3FB5">
        <w:rPr>
          <w:lang w:val="en-GB"/>
        </w:rPr>
        <w:t>.</w:t>
      </w:r>
    </w:p>
    <w:p w:rsidR="00C36774" w:rsidRDefault="00C36774"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24</w:t>
      </w:r>
      <w:r>
        <w:rPr>
          <w:lang w:val="en-GB"/>
        </w:rPr>
        <w:fldChar w:fldCharType="end"/>
      </w:r>
      <w:r>
        <w:rPr>
          <w:lang w:val="en-GB"/>
        </w:rPr>
        <w:t>.  The Court of Appeal ruled on the merits</w:t>
      </w:r>
      <w:r w:rsidRPr="00C36774">
        <w:rPr>
          <w:lang w:val="en-GB"/>
        </w:rPr>
        <w:t xml:space="preserve"> </w:t>
      </w:r>
      <w:r>
        <w:rPr>
          <w:lang w:val="en-GB"/>
        </w:rPr>
        <w:t>as follows:</w:t>
      </w:r>
    </w:p>
    <w:p w:rsidR="00923AB6" w:rsidRDefault="00923AB6" w:rsidP="00DA4108">
      <w:pPr>
        <w:pStyle w:val="ECHRPara"/>
        <w:rPr>
          <w:lang w:val="en-GB"/>
        </w:rPr>
      </w:pPr>
    </w:p>
    <w:p w:rsidR="00C36774" w:rsidRDefault="00C36774" w:rsidP="00DA4108">
      <w:pPr>
        <w:pStyle w:val="ECHRParaQuote"/>
        <w:rPr>
          <w:lang w:val="en-GB"/>
        </w:rPr>
      </w:pPr>
      <w:r>
        <w:rPr>
          <w:lang w:val="en-GB"/>
        </w:rPr>
        <w:t xml:space="preserve">“ </w:t>
      </w:r>
      <w:r w:rsidR="00923AB6">
        <w:rPr>
          <w:lang w:val="en-GB"/>
        </w:rPr>
        <w:t>...</w:t>
      </w:r>
      <w:r>
        <w:rPr>
          <w:lang w:val="en-GB"/>
        </w:rPr>
        <w:t xml:space="preserve"> The birth certificates were drawn up on the basis of the Supreme Court of California</w:t>
      </w:r>
      <w:r w:rsidR="00835FE7">
        <w:rPr>
          <w:lang w:val="en-GB"/>
        </w:rPr>
        <w:t>’</w:t>
      </w:r>
      <w:r>
        <w:rPr>
          <w:lang w:val="en-GB"/>
        </w:rPr>
        <w:t>s judgment of 14 July 2000 which declared [the first applicant] the genetic father and [the second applicant] the legal mother of any child</w:t>
      </w:r>
      <w:r w:rsidR="00B12878">
        <w:rPr>
          <w:lang w:val="en-GB"/>
        </w:rPr>
        <w:t xml:space="preserve"> to which [the surrogate mother] gave birth between 15 August and 15 December 2000</w:t>
      </w:r>
      <w:r w:rsidR="009F2053">
        <w:rPr>
          <w:lang w:val="en-GB"/>
        </w:rPr>
        <w:t>. The civil</w:t>
      </w:r>
      <w:r w:rsidR="00100D0C">
        <w:rPr>
          <w:lang w:val="en-GB"/>
        </w:rPr>
        <w:t>-status</w:t>
      </w:r>
      <w:r w:rsidR="009F2053">
        <w:rPr>
          <w:lang w:val="en-GB"/>
        </w:rPr>
        <w:t xml:space="preserve"> </w:t>
      </w:r>
      <w:r w:rsidR="00100D0C">
        <w:rPr>
          <w:lang w:val="en-GB"/>
        </w:rPr>
        <w:t>documents</w:t>
      </w:r>
      <w:r w:rsidR="009F2053">
        <w:rPr>
          <w:lang w:val="en-GB"/>
        </w:rPr>
        <w:t xml:space="preserve"> are therefore </w:t>
      </w:r>
      <w:r w:rsidR="00A00DE4">
        <w:rPr>
          <w:lang w:val="en-GB"/>
        </w:rPr>
        <w:t>indissociable</w:t>
      </w:r>
      <w:r w:rsidR="009F2053">
        <w:rPr>
          <w:lang w:val="en-GB"/>
        </w:rPr>
        <w:t xml:space="preserve"> from the decision underlying them and the </w:t>
      </w:r>
      <w:r w:rsidR="0003133D">
        <w:rPr>
          <w:lang w:val="en-GB"/>
        </w:rPr>
        <w:t>effectiveness</w:t>
      </w:r>
      <w:r w:rsidR="009F2053">
        <w:rPr>
          <w:lang w:val="en-GB"/>
        </w:rPr>
        <w:t xml:space="preserve"> of that decision remains conditional on its international lawfulness.</w:t>
      </w:r>
    </w:p>
    <w:p w:rsidR="009F2053" w:rsidRDefault="009F2053" w:rsidP="00DA4108">
      <w:pPr>
        <w:pStyle w:val="ECHRParaQuote"/>
        <w:rPr>
          <w:lang w:val="en-GB"/>
        </w:rPr>
      </w:pPr>
    </w:p>
    <w:p w:rsidR="009F2053" w:rsidRDefault="009F2053" w:rsidP="00DA4108">
      <w:pPr>
        <w:pStyle w:val="ECHRParaQuote"/>
        <w:rPr>
          <w:lang w:val="en-GB"/>
        </w:rPr>
      </w:pPr>
      <w:r>
        <w:rPr>
          <w:lang w:val="en-GB"/>
        </w:rPr>
        <w:t>Recognition, on national territory, of a decision delivered by a court of a State that is not bound to France by any convention is subject to three conditions</w:t>
      </w:r>
      <w:r w:rsidR="00F22A95">
        <w:rPr>
          <w:lang w:val="en-GB"/>
        </w:rPr>
        <w:t>:</w:t>
      </w:r>
      <w:r>
        <w:rPr>
          <w:lang w:val="en-GB"/>
        </w:rPr>
        <w:t xml:space="preserve"> the indirect jurisdiction of the foreign court based on </w:t>
      </w:r>
      <w:r w:rsidR="0003133D">
        <w:rPr>
          <w:lang w:val="en-GB"/>
        </w:rPr>
        <w:t xml:space="preserve">the connection </w:t>
      </w:r>
      <w:r w:rsidR="00B861CA">
        <w:rPr>
          <w:lang w:val="en-GB"/>
        </w:rPr>
        <w:t>between</w:t>
      </w:r>
      <w:r>
        <w:rPr>
          <w:lang w:val="en-GB"/>
        </w:rPr>
        <w:t xml:space="preserve"> the court </w:t>
      </w:r>
      <w:r w:rsidR="00B861CA">
        <w:rPr>
          <w:lang w:val="en-GB"/>
        </w:rPr>
        <w:t>and the case</w:t>
      </w:r>
      <w:r w:rsidR="00F22A95">
        <w:rPr>
          <w:lang w:val="en-GB"/>
        </w:rPr>
        <w:t>;</w:t>
      </w:r>
      <w:r>
        <w:rPr>
          <w:lang w:val="en-GB"/>
        </w:rPr>
        <w:t xml:space="preserve"> </w:t>
      </w:r>
      <w:r w:rsidR="00F22A95">
        <w:rPr>
          <w:lang w:val="en-GB"/>
        </w:rPr>
        <w:t>compliance</w:t>
      </w:r>
      <w:r>
        <w:rPr>
          <w:lang w:val="en-GB"/>
        </w:rPr>
        <w:t xml:space="preserve"> of</w:t>
      </w:r>
      <w:r w:rsidR="00F22A95">
        <w:rPr>
          <w:lang w:val="en-GB"/>
        </w:rPr>
        <w:t xml:space="preserve"> the</w:t>
      </w:r>
      <w:r>
        <w:rPr>
          <w:lang w:val="en-GB"/>
        </w:rPr>
        <w:t xml:space="preserve"> merits and procedure with international public policy</w:t>
      </w:r>
      <w:r w:rsidR="00F22A95">
        <w:rPr>
          <w:lang w:val="en-GB"/>
        </w:rPr>
        <w:t>;</w:t>
      </w:r>
      <w:r>
        <w:rPr>
          <w:lang w:val="en-GB"/>
        </w:rPr>
        <w:t xml:space="preserve"> </w:t>
      </w:r>
      <w:r w:rsidR="00B72B15">
        <w:rPr>
          <w:lang w:val="en-GB"/>
        </w:rPr>
        <w:t xml:space="preserve">and absence of </w:t>
      </w:r>
      <w:r w:rsidR="001716D6">
        <w:rPr>
          <w:lang w:val="en-GB"/>
        </w:rPr>
        <w:t>circumvention</w:t>
      </w:r>
      <w:r w:rsidR="00B72B15">
        <w:rPr>
          <w:lang w:val="en-GB"/>
        </w:rPr>
        <w:t xml:space="preserve"> of </w:t>
      </w:r>
      <w:r w:rsidR="001716D6">
        <w:rPr>
          <w:lang w:val="en-GB"/>
        </w:rPr>
        <w:t>the law</w:t>
      </w:r>
      <w:r w:rsidR="00B72B15">
        <w:rPr>
          <w:lang w:val="en-GB"/>
        </w:rPr>
        <w:t>.</w:t>
      </w:r>
    </w:p>
    <w:p w:rsidR="00F22A95" w:rsidRDefault="00F22A95" w:rsidP="00DA4108">
      <w:pPr>
        <w:pStyle w:val="ECHRParaQuote"/>
        <w:rPr>
          <w:lang w:val="en-GB"/>
        </w:rPr>
      </w:pPr>
    </w:p>
    <w:p w:rsidR="00F22A95" w:rsidRDefault="00F22A95" w:rsidP="00DA4108">
      <w:pPr>
        <w:pStyle w:val="ECHRParaQuote"/>
        <w:rPr>
          <w:lang w:val="en-GB"/>
        </w:rPr>
      </w:pPr>
      <w:r>
        <w:rPr>
          <w:lang w:val="en-GB"/>
        </w:rPr>
        <w:t xml:space="preserve">It has been established in the present case that following a surrogacy agreement [the surrogate mother] gave birth to twins who were conceived from the gametes of [the first applicant] and of a third party and were </w:t>
      </w:r>
      <w:r w:rsidR="001716D6">
        <w:rPr>
          <w:lang w:val="en-GB"/>
        </w:rPr>
        <w:t>relinquished</w:t>
      </w:r>
      <w:r>
        <w:rPr>
          <w:lang w:val="en-GB"/>
        </w:rPr>
        <w:t xml:space="preserve"> to [the first and second applicants].</w:t>
      </w:r>
    </w:p>
    <w:p w:rsidR="00F22A95" w:rsidRDefault="00F22A95" w:rsidP="00DA4108">
      <w:pPr>
        <w:pStyle w:val="ECHRParaQuote"/>
        <w:rPr>
          <w:lang w:val="en-GB"/>
        </w:rPr>
      </w:pPr>
    </w:p>
    <w:p w:rsidR="00F22A95" w:rsidRDefault="00F22A95" w:rsidP="00DA4108">
      <w:pPr>
        <w:pStyle w:val="ECHRParaQuote"/>
        <w:rPr>
          <w:lang w:val="en-GB"/>
        </w:rPr>
      </w:pPr>
      <w:r>
        <w:rPr>
          <w:lang w:val="en-GB"/>
        </w:rPr>
        <w:t xml:space="preserve">Under Article 16-7 of the Civil Code, whose provisions deriving from Law no. 94-653 of 29 July 1994, and not amended by Law no. 2004-800 of 6 August 2004, are a matter of public policy </w:t>
      </w:r>
      <w:r w:rsidR="0003133D">
        <w:rPr>
          <w:lang w:val="en-GB"/>
        </w:rPr>
        <w:t>by virtue</w:t>
      </w:r>
      <w:r>
        <w:rPr>
          <w:lang w:val="en-GB"/>
        </w:rPr>
        <w:t xml:space="preserve"> of Article 16-9 of the same Code, any agreement concerning </w:t>
      </w:r>
      <w:r w:rsidR="001716D6">
        <w:rPr>
          <w:lang w:val="en-GB"/>
        </w:rPr>
        <w:t>reproductive</w:t>
      </w:r>
      <w:r>
        <w:rPr>
          <w:lang w:val="en-GB"/>
        </w:rPr>
        <w:t xml:space="preserve"> or</w:t>
      </w:r>
      <w:r w:rsidR="001716D6">
        <w:rPr>
          <w:lang w:val="en-GB"/>
        </w:rPr>
        <w:t xml:space="preserve"> gestational</w:t>
      </w:r>
      <w:r>
        <w:rPr>
          <w:lang w:val="en-GB"/>
        </w:rPr>
        <w:t xml:space="preserve"> surroga</w:t>
      </w:r>
      <w:r w:rsidR="001716D6">
        <w:rPr>
          <w:lang w:val="en-GB"/>
        </w:rPr>
        <w:t>cy</w:t>
      </w:r>
      <w:r>
        <w:rPr>
          <w:lang w:val="en-GB"/>
        </w:rPr>
        <w:t xml:space="preserve"> is</w:t>
      </w:r>
      <w:r w:rsidR="001716D6">
        <w:rPr>
          <w:lang w:val="en-GB"/>
        </w:rPr>
        <w:t xml:space="preserve"> null and void. Accordingly, the judgment of the Californian Supreme Court, </w:t>
      </w:r>
      <w:r w:rsidR="0003133D">
        <w:rPr>
          <w:lang w:val="en-GB"/>
        </w:rPr>
        <w:t>which</w:t>
      </w:r>
      <w:r w:rsidR="001716D6">
        <w:rPr>
          <w:lang w:val="en-GB"/>
        </w:rPr>
        <w:t xml:space="preserve"> indirectly validat</w:t>
      </w:r>
      <w:r w:rsidR="0003133D">
        <w:rPr>
          <w:lang w:val="en-GB"/>
        </w:rPr>
        <w:t>ed</w:t>
      </w:r>
      <w:r w:rsidR="001716D6">
        <w:rPr>
          <w:lang w:val="en-GB"/>
        </w:rPr>
        <w:t xml:space="preserve"> a surrogacy agreement, contravenes the French conce</w:t>
      </w:r>
      <w:r>
        <w:rPr>
          <w:lang w:val="en-GB"/>
        </w:rPr>
        <w:t xml:space="preserve">pt of international public policy. </w:t>
      </w:r>
      <w:r w:rsidR="001716D6">
        <w:rPr>
          <w:lang w:val="en-GB"/>
        </w:rPr>
        <w:t>Consequently</w:t>
      </w:r>
      <w:r>
        <w:rPr>
          <w:lang w:val="en-GB"/>
        </w:rPr>
        <w:t xml:space="preserve">, without </w:t>
      </w:r>
      <w:r w:rsidR="00A63BE4">
        <w:rPr>
          <w:lang w:val="en-GB"/>
        </w:rPr>
        <w:t>having</w:t>
      </w:r>
      <w:r>
        <w:rPr>
          <w:lang w:val="en-GB"/>
        </w:rPr>
        <w:t xml:space="preserve"> to ascertain whether </w:t>
      </w:r>
      <w:r w:rsidR="001716D6">
        <w:rPr>
          <w:lang w:val="en-GB"/>
        </w:rPr>
        <w:t>the law has been circumvented</w:t>
      </w:r>
      <w:r>
        <w:rPr>
          <w:lang w:val="en-GB"/>
        </w:rPr>
        <w:t>,</w:t>
      </w:r>
      <w:r w:rsidR="00A63BE4">
        <w:rPr>
          <w:lang w:val="en-GB"/>
        </w:rPr>
        <w:t xml:space="preserve"> </w:t>
      </w:r>
      <w:r w:rsidR="000F6853">
        <w:rPr>
          <w:lang w:val="en-GB"/>
        </w:rPr>
        <w:t>the entries</w:t>
      </w:r>
      <w:r w:rsidR="00A63BE4" w:rsidRPr="00A63BE4">
        <w:rPr>
          <w:lang w:val="en-GB"/>
        </w:rPr>
        <w:t xml:space="preserve"> </w:t>
      </w:r>
      <w:r w:rsidR="001716D6">
        <w:rPr>
          <w:lang w:val="en-GB"/>
        </w:rPr>
        <w:t>i</w:t>
      </w:r>
      <w:r w:rsidR="00A63BE4">
        <w:rPr>
          <w:lang w:val="en-GB"/>
        </w:rPr>
        <w:t>n the French central register of births, marriages and deaths</w:t>
      </w:r>
      <w:r>
        <w:rPr>
          <w:lang w:val="en-GB"/>
        </w:rPr>
        <w:t xml:space="preserve"> of</w:t>
      </w:r>
      <w:r w:rsidR="001716D6">
        <w:rPr>
          <w:lang w:val="en-GB"/>
        </w:rPr>
        <w:t xml:space="preserve"> the</w:t>
      </w:r>
      <w:r w:rsidR="000F6853">
        <w:rPr>
          <w:lang w:val="en-GB"/>
        </w:rPr>
        <w:t xml:space="preserve"> particulars of the</w:t>
      </w:r>
      <w:r w:rsidR="00D3345A">
        <w:rPr>
          <w:lang w:val="en-GB"/>
        </w:rPr>
        <w:t xml:space="preserve"> </w:t>
      </w:r>
      <w:r>
        <w:rPr>
          <w:lang w:val="en-GB"/>
        </w:rPr>
        <w:t>US birth certificates</w:t>
      </w:r>
      <w:r w:rsidR="00A63BE4">
        <w:rPr>
          <w:lang w:val="en-GB"/>
        </w:rPr>
        <w:t xml:space="preserve"> naming [the second applicant] as the mother of the children</w:t>
      </w:r>
      <w:r w:rsidR="001716D6">
        <w:rPr>
          <w:lang w:val="en-GB"/>
        </w:rPr>
        <w:t xml:space="preserve"> must be </w:t>
      </w:r>
      <w:r w:rsidR="0003133D">
        <w:rPr>
          <w:lang w:val="en-GB"/>
        </w:rPr>
        <w:t>annulled</w:t>
      </w:r>
      <w:r>
        <w:rPr>
          <w:lang w:val="en-GB"/>
        </w:rPr>
        <w:t xml:space="preserve"> </w:t>
      </w:r>
      <w:r w:rsidR="00A63BE4">
        <w:rPr>
          <w:lang w:val="en-GB"/>
        </w:rPr>
        <w:t>and the present judgment</w:t>
      </w:r>
      <w:r w:rsidR="001716D6">
        <w:rPr>
          <w:lang w:val="en-GB"/>
        </w:rPr>
        <w:t xml:space="preserve"> recorded</w:t>
      </w:r>
      <w:r w:rsidR="00A63BE4">
        <w:rPr>
          <w:lang w:val="en-GB"/>
        </w:rPr>
        <w:t xml:space="preserve"> in the margin of the invalidated birth certificates.</w:t>
      </w:r>
    </w:p>
    <w:p w:rsidR="00A63BE4" w:rsidRDefault="00A63BE4" w:rsidP="00DA4108">
      <w:pPr>
        <w:pStyle w:val="ECHRParaQuote"/>
        <w:rPr>
          <w:lang w:val="en-GB"/>
        </w:rPr>
      </w:pPr>
    </w:p>
    <w:p w:rsidR="00A63BE4" w:rsidRDefault="00A63BE4" w:rsidP="00DA4108">
      <w:pPr>
        <w:pStyle w:val="ECHRParaQuote"/>
        <w:rPr>
          <w:lang w:val="en-GB"/>
        </w:rPr>
      </w:pPr>
      <w:r>
        <w:rPr>
          <w:lang w:val="en-GB"/>
        </w:rPr>
        <w:t>[The applicants] cannot seriously claim that t</w:t>
      </w:r>
      <w:r w:rsidR="0003133D">
        <w:rPr>
          <w:lang w:val="en-GB"/>
        </w:rPr>
        <w:t>hey have not had a fair hearing; nor</w:t>
      </w:r>
      <w:r>
        <w:rPr>
          <w:lang w:val="en-GB"/>
        </w:rPr>
        <w:t xml:space="preserve"> do </w:t>
      </w:r>
      <w:r w:rsidR="0003133D">
        <w:rPr>
          <w:lang w:val="en-GB"/>
        </w:rPr>
        <w:t>they</w:t>
      </w:r>
      <w:r>
        <w:rPr>
          <w:lang w:val="en-GB"/>
        </w:rPr>
        <w:t xml:space="preserve"> have justifiable grounds for arguing that this measure contravenes provisions laid down in international conventions and domestic law. The concepts to which they refer, in particular the child</w:t>
      </w:r>
      <w:r w:rsidR="00835FE7">
        <w:rPr>
          <w:lang w:val="en-GB"/>
        </w:rPr>
        <w:t>’</w:t>
      </w:r>
      <w:r>
        <w:rPr>
          <w:lang w:val="en-GB"/>
        </w:rPr>
        <w:t xml:space="preserve">s best interests, cannot </w:t>
      </w:r>
      <w:r w:rsidR="00722A8A">
        <w:rPr>
          <w:lang w:val="en-GB"/>
        </w:rPr>
        <w:t>allow them</w:t>
      </w:r>
      <w:r>
        <w:rPr>
          <w:lang w:val="en-GB"/>
        </w:rPr>
        <w:t xml:space="preserve"> – despite the </w:t>
      </w:r>
      <w:r w:rsidR="0003133D">
        <w:rPr>
          <w:lang w:val="en-GB"/>
        </w:rPr>
        <w:t>practical</w:t>
      </w:r>
      <w:r>
        <w:rPr>
          <w:lang w:val="en-GB"/>
        </w:rPr>
        <w:t xml:space="preserve"> difficulties engendered by the situation –</w:t>
      </w:r>
      <w:r w:rsidR="00722A8A">
        <w:rPr>
          <w:lang w:val="en-GB"/>
        </w:rPr>
        <w:t xml:space="preserve"> to validate </w:t>
      </w:r>
      <w:r w:rsidR="00722A8A" w:rsidRPr="00722A8A">
        <w:rPr>
          <w:i/>
          <w:lang w:val="en-GB"/>
        </w:rPr>
        <w:t>ex post fact</w:t>
      </w:r>
      <w:r w:rsidR="0003133D">
        <w:rPr>
          <w:i/>
          <w:lang w:val="en-GB"/>
        </w:rPr>
        <w:t>o</w:t>
      </w:r>
      <w:r w:rsidR="00722A8A">
        <w:rPr>
          <w:lang w:val="en-GB"/>
        </w:rPr>
        <w:t xml:space="preserve"> a process </w:t>
      </w:r>
      <w:r w:rsidR="009B2704">
        <w:rPr>
          <w:lang w:val="en-GB"/>
        </w:rPr>
        <w:t>whose</w:t>
      </w:r>
      <w:r w:rsidR="001716D6">
        <w:rPr>
          <w:lang w:val="en-GB"/>
        </w:rPr>
        <w:t xml:space="preserve"> illegal</w:t>
      </w:r>
      <w:r w:rsidR="009B2704">
        <w:rPr>
          <w:lang w:val="en-GB"/>
        </w:rPr>
        <w:t>ity</w:t>
      </w:r>
      <w:r w:rsidR="00B861CA">
        <w:rPr>
          <w:lang w:val="en-GB"/>
        </w:rPr>
        <w:t>, established</w:t>
      </w:r>
      <w:r w:rsidR="009B2704">
        <w:rPr>
          <w:lang w:val="en-GB"/>
        </w:rPr>
        <w:t xml:space="preserve"> </w:t>
      </w:r>
      <w:r w:rsidR="00B861CA">
        <w:rPr>
          <w:lang w:val="en-GB"/>
        </w:rPr>
        <w:t xml:space="preserve">first in the </w:t>
      </w:r>
      <w:r w:rsidR="001570FE">
        <w:rPr>
          <w:lang w:val="en-GB"/>
        </w:rPr>
        <w:t>case-law</w:t>
      </w:r>
      <w:r w:rsidR="00B861CA">
        <w:rPr>
          <w:lang w:val="en-GB"/>
        </w:rPr>
        <w:t xml:space="preserve"> and subsequently </w:t>
      </w:r>
      <w:r w:rsidR="009B2704">
        <w:rPr>
          <w:lang w:val="en-GB"/>
        </w:rPr>
        <w:t>by the French legislature, is currently enshrined in positive law</w:t>
      </w:r>
      <w:r w:rsidR="00722A8A">
        <w:rPr>
          <w:lang w:val="en-GB"/>
        </w:rPr>
        <w:t>.</w:t>
      </w:r>
      <w:r w:rsidR="001570FE">
        <w:rPr>
          <w:lang w:val="en-GB"/>
        </w:rPr>
        <w:t xml:space="preserve"> Furthermore, </w:t>
      </w:r>
      <w:r w:rsidR="001716D6">
        <w:rPr>
          <w:lang w:val="en-GB"/>
        </w:rPr>
        <w:t>non-registration</w:t>
      </w:r>
      <w:r w:rsidR="001570FE">
        <w:rPr>
          <w:lang w:val="en-GB"/>
        </w:rPr>
        <w:t xml:space="preserve"> does not have the effect of depriving the two children of their US civil status</w:t>
      </w:r>
      <w:r w:rsidR="00ED5767">
        <w:rPr>
          <w:lang w:val="en-GB"/>
        </w:rPr>
        <w:t xml:space="preserve"> or calling into question their legal parent</w:t>
      </w:r>
      <w:r w:rsidR="001716D6">
        <w:rPr>
          <w:lang w:val="en-GB"/>
        </w:rPr>
        <w:t>-child</w:t>
      </w:r>
      <w:r w:rsidR="00ED5767">
        <w:rPr>
          <w:lang w:val="en-GB"/>
        </w:rPr>
        <w:t xml:space="preserve"> relationship with [th</w:t>
      </w:r>
      <w:r w:rsidR="00EA456A">
        <w:rPr>
          <w:lang w:val="en-GB"/>
        </w:rPr>
        <w:t>e first and second applicants]</w:t>
      </w:r>
      <w:r w:rsidR="00B861CA" w:rsidRPr="00B861CA">
        <w:rPr>
          <w:lang w:val="en-GB"/>
        </w:rPr>
        <w:t xml:space="preserve"> </w:t>
      </w:r>
      <w:r w:rsidR="00B861CA">
        <w:rPr>
          <w:lang w:val="en-GB"/>
        </w:rPr>
        <w:t>recognised</w:t>
      </w:r>
      <w:r w:rsidR="00EA456A">
        <w:rPr>
          <w:lang w:val="en-GB"/>
        </w:rPr>
        <w:t xml:space="preserve"> </w:t>
      </w:r>
      <w:r w:rsidR="00ED5767">
        <w:rPr>
          <w:lang w:val="en-GB"/>
        </w:rPr>
        <w:t xml:space="preserve">under Californian law </w:t>
      </w:r>
      <w:r w:rsidR="00923AB6">
        <w:rPr>
          <w:lang w:val="en-GB"/>
        </w:rPr>
        <w:t>...</w:t>
      </w:r>
      <w:r w:rsidR="00ED5767">
        <w:rPr>
          <w:lang w:val="en-GB"/>
        </w:rPr>
        <w:t>”.</w:t>
      </w:r>
    </w:p>
    <w:p w:rsidR="006C4F19" w:rsidRDefault="006C4F19" w:rsidP="00DA4108">
      <w:pPr>
        <w:pStyle w:val="ECHRHeading3"/>
        <w:outlineLvl w:val="0"/>
        <w:rPr>
          <w:lang w:val="en-GB"/>
        </w:rPr>
      </w:pPr>
      <w:r w:rsidRPr="001E15D3">
        <w:rPr>
          <w:lang w:val="en-GB"/>
        </w:rPr>
        <w:t>2.  </w:t>
      </w:r>
      <w:r>
        <w:rPr>
          <w:lang w:val="en-GB"/>
        </w:rPr>
        <w:t>Judgment of the Court of Cassation of 6 April 2011</w:t>
      </w:r>
    </w:p>
    <w:p w:rsidR="006C4F19" w:rsidRDefault="006C4F19"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25</w:t>
      </w:r>
      <w:r>
        <w:rPr>
          <w:lang w:val="en-GB"/>
        </w:rPr>
        <w:fldChar w:fldCharType="end"/>
      </w:r>
      <w:r>
        <w:rPr>
          <w:lang w:val="en-GB"/>
        </w:rPr>
        <w:t>.  The applicants appealed on points of law, submitting that the child</w:t>
      </w:r>
      <w:r w:rsidR="00DC4835">
        <w:rPr>
          <w:lang w:val="en-GB"/>
        </w:rPr>
        <w:t>ren</w:t>
      </w:r>
      <w:r w:rsidR="00835FE7">
        <w:rPr>
          <w:lang w:val="en-GB"/>
        </w:rPr>
        <w:t>’</w:t>
      </w:r>
      <w:r>
        <w:rPr>
          <w:lang w:val="en-GB"/>
        </w:rPr>
        <w:t>s best interests – within the meaning of Article 3 § 1 of</w:t>
      </w:r>
      <w:r w:rsidR="0041487F">
        <w:rPr>
          <w:lang w:val="en-GB"/>
        </w:rPr>
        <w:t xml:space="preserve"> the International Convention on</w:t>
      </w:r>
      <w:r>
        <w:rPr>
          <w:lang w:val="en-GB"/>
        </w:rPr>
        <w:t xml:space="preserve"> the Rights of the Child – had been disregarded </w:t>
      </w:r>
      <w:r w:rsidR="00EA456A">
        <w:rPr>
          <w:lang w:val="en-GB"/>
        </w:rPr>
        <w:t xml:space="preserve">and complaining of a breach of their right to a stable legal parent-child relationship and, further, of a violation of Article 8 of the Convention taken alone and in conjunction with Article 14 of the Convention. They submitted, further, that </w:t>
      </w:r>
      <w:r w:rsidR="0003133D">
        <w:rPr>
          <w:lang w:val="en-GB"/>
        </w:rPr>
        <w:t>the decision of a foreign court</w:t>
      </w:r>
      <w:r w:rsidR="00EA456A">
        <w:rPr>
          <w:lang w:val="en-GB"/>
        </w:rPr>
        <w:t xml:space="preserve"> recognising the legal parent-child relationship between a </w:t>
      </w:r>
      <w:r w:rsidR="0041487F">
        <w:rPr>
          <w:lang w:val="en-GB"/>
        </w:rPr>
        <w:t xml:space="preserve">child and a </w:t>
      </w:r>
      <w:r w:rsidR="00EA456A">
        <w:rPr>
          <w:lang w:val="en-GB"/>
        </w:rPr>
        <w:t>couple who had lawfully contracted an agreement with a surrogate mother was not contrary to international public policy, which should not be confused with domestic public policy.</w:t>
      </w:r>
    </w:p>
    <w:p w:rsidR="00EA456A" w:rsidRDefault="00EA456A" w:rsidP="00DA4108">
      <w:pPr>
        <w:ind w:firstLine="357"/>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26</w:t>
      </w:r>
      <w:r>
        <w:rPr>
          <w:lang w:val="en-GB"/>
        </w:rPr>
        <w:fldChar w:fldCharType="end"/>
      </w:r>
      <w:r>
        <w:rPr>
          <w:lang w:val="en-GB"/>
        </w:rPr>
        <w:t>.  At a hearing on 8 March 201</w:t>
      </w:r>
      <w:r w:rsidR="00AF1616">
        <w:rPr>
          <w:lang w:val="en-GB"/>
        </w:rPr>
        <w:t>1 the advocate-</w:t>
      </w:r>
      <w:r>
        <w:rPr>
          <w:lang w:val="en-GB"/>
        </w:rPr>
        <w:t xml:space="preserve">general recommended quashing the judgment. He expressed the view that </w:t>
      </w:r>
      <w:r w:rsidR="0003133D">
        <w:rPr>
          <w:lang w:val="en-GB"/>
        </w:rPr>
        <w:t>a</w:t>
      </w:r>
      <w:r>
        <w:rPr>
          <w:lang w:val="en-GB"/>
        </w:rPr>
        <w:t xml:space="preserve"> right lawfully acquired abroad or a foreign decision lawfully delivered by a foreign court</w:t>
      </w:r>
      <w:r w:rsidR="0003133D">
        <w:rPr>
          <w:lang w:val="en-GB"/>
        </w:rPr>
        <w:t xml:space="preserve"> could not be prevented</w:t>
      </w:r>
      <w:r w:rsidR="00F71A8E">
        <w:rPr>
          <w:lang w:val="en-GB"/>
        </w:rPr>
        <w:t xml:space="preserve"> from taking legal effect in France </w:t>
      </w:r>
      <w:r w:rsidR="0003133D">
        <w:rPr>
          <w:lang w:val="en-GB"/>
        </w:rPr>
        <w:t xml:space="preserve">on grounds of international public policy </w:t>
      </w:r>
      <w:r w:rsidR="00F71A8E">
        <w:rPr>
          <w:lang w:val="en-GB"/>
        </w:rPr>
        <w:t>where this would infringe a principle, a freedom or a right guaranteed by an international convention ratified by France.</w:t>
      </w:r>
    </w:p>
    <w:p w:rsidR="00F71A8E" w:rsidRDefault="00F71A8E" w:rsidP="00DA4108">
      <w:pPr>
        <w:pStyle w:val="ECHRPara"/>
        <w:rPr>
          <w:lang w:val="en-GB"/>
        </w:rPr>
      </w:pPr>
      <w:r>
        <w:rPr>
          <w:lang w:val="en-GB"/>
        </w:rPr>
        <w:t xml:space="preserve">He noted in particular that in </w:t>
      </w:r>
      <w:r w:rsidRPr="00B668D2">
        <w:rPr>
          <w:i/>
          <w:lang w:val="en-GB"/>
        </w:rPr>
        <w:t>Wagner and J.M.W.L. v. Luxembourg</w:t>
      </w:r>
      <w:r w:rsidRPr="00B668D2">
        <w:rPr>
          <w:lang w:val="en-GB"/>
        </w:rPr>
        <w:t xml:space="preserve"> </w:t>
      </w:r>
      <w:r>
        <w:rPr>
          <w:lang w:val="en-GB"/>
        </w:rPr>
        <w:t>(</w:t>
      </w:r>
      <w:r w:rsidRPr="00B668D2">
        <w:rPr>
          <w:lang w:val="en-GB"/>
        </w:rPr>
        <w:t>no. 7624</w:t>
      </w:r>
      <w:r>
        <w:rPr>
          <w:lang w:val="en-GB"/>
        </w:rPr>
        <w:t>0/01,</w:t>
      </w:r>
      <w:r w:rsidRPr="00B668D2">
        <w:rPr>
          <w:lang w:val="en-GB"/>
        </w:rPr>
        <w:t xml:space="preserve"> 28 June 2007</w:t>
      </w:r>
      <w:r>
        <w:rPr>
          <w:lang w:val="en-GB"/>
        </w:rPr>
        <w:t>) the Court had taken account, in its examination of the case under Article 8 of the Convention, of a</w:t>
      </w:r>
      <w:r w:rsidR="0003133D">
        <w:rPr>
          <w:lang w:val="en-GB"/>
        </w:rPr>
        <w:t>n</w:t>
      </w:r>
      <w:r w:rsidR="0041487F">
        <w:rPr>
          <w:lang w:val="en-GB"/>
        </w:rPr>
        <w:t xml:space="preserve"> </w:t>
      </w:r>
      <w:r>
        <w:rPr>
          <w:lang w:val="en-GB"/>
        </w:rPr>
        <w:t>“</w:t>
      </w:r>
      <w:r w:rsidR="0003133D">
        <w:rPr>
          <w:lang w:val="en-GB"/>
        </w:rPr>
        <w:t>effective</w:t>
      </w:r>
      <w:r>
        <w:rPr>
          <w:lang w:val="en-GB"/>
        </w:rPr>
        <w:t xml:space="preserve"> family life” and “</w:t>
      </w:r>
      <w:r w:rsidRPr="00F71A8E">
        <w:rPr>
          <w:i/>
          <w:lang w:val="en-GB"/>
        </w:rPr>
        <w:t>de facto</w:t>
      </w:r>
      <w:r>
        <w:rPr>
          <w:lang w:val="en-GB"/>
        </w:rPr>
        <w:t xml:space="preserve"> family ties” between a single mother and the child she had adopted in Peru without attaching any importance to the fact that the former had gone abroad in search of a legal system which would allow her to obtain what the law of her country of origin refused her. In his opinion, </w:t>
      </w:r>
      <w:r w:rsidR="0003133D">
        <w:rPr>
          <w:lang w:val="en-GB"/>
        </w:rPr>
        <w:t>if</w:t>
      </w:r>
      <w:r>
        <w:rPr>
          <w:lang w:val="en-GB"/>
        </w:rPr>
        <w:t xml:space="preserve"> the same rationale</w:t>
      </w:r>
      <w:r w:rsidR="0003133D">
        <w:rPr>
          <w:lang w:val="en-GB"/>
        </w:rPr>
        <w:t xml:space="preserve"> were applied</w:t>
      </w:r>
      <w:r>
        <w:rPr>
          <w:lang w:val="en-GB"/>
        </w:rPr>
        <w:t xml:space="preserve"> in the present case, even where domestic law </w:t>
      </w:r>
      <w:r w:rsidR="00315A47">
        <w:rPr>
          <w:lang w:val="en-GB"/>
        </w:rPr>
        <w:t>had been</w:t>
      </w:r>
      <w:r>
        <w:rPr>
          <w:lang w:val="en-GB"/>
        </w:rPr>
        <w:t xml:space="preserve"> circumvented a legal relationship lawfully created abroad </w:t>
      </w:r>
      <w:r w:rsidR="00A475CE">
        <w:rPr>
          <w:lang w:val="en-GB"/>
        </w:rPr>
        <w:t xml:space="preserve">could not be prevented from producing the relevant legal effects where it </w:t>
      </w:r>
      <w:r w:rsidR="0041487F">
        <w:rPr>
          <w:lang w:val="en-GB"/>
        </w:rPr>
        <w:t>concerned</w:t>
      </w:r>
      <w:r w:rsidR="00A475CE">
        <w:rPr>
          <w:lang w:val="en-GB"/>
        </w:rPr>
        <w:t xml:space="preserve"> a</w:t>
      </w:r>
      <w:r w:rsidR="0003133D">
        <w:rPr>
          <w:lang w:val="en-GB"/>
        </w:rPr>
        <w:t>n effective</w:t>
      </w:r>
      <w:r w:rsidR="0041487F">
        <w:rPr>
          <w:lang w:val="en-GB"/>
        </w:rPr>
        <w:t xml:space="preserve"> </w:t>
      </w:r>
      <w:r w:rsidR="00A475CE">
        <w:rPr>
          <w:lang w:val="en-GB"/>
        </w:rPr>
        <w:t>family set-up and allow</w:t>
      </w:r>
      <w:r w:rsidR="0041487F">
        <w:rPr>
          <w:lang w:val="en-GB"/>
        </w:rPr>
        <w:t>ed</w:t>
      </w:r>
      <w:r w:rsidR="00A475CE">
        <w:rPr>
          <w:lang w:val="en-GB"/>
        </w:rPr>
        <w:t xml:space="preserve"> it to </w:t>
      </w:r>
      <w:r w:rsidR="003F4A77">
        <w:rPr>
          <w:lang w:val="en-GB"/>
        </w:rPr>
        <w:t>function</w:t>
      </w:r>
      <w:r w:rsidR="00A475CE">
        <w:rPr>
          <w:lang w:val="en-GB"/>
        </w:rPr>
        <w:t xml:space="preserve"> and </w:t>
      </w:r>
      <w:r w:rsidR="003F4A77">
        <w:rPr>
          <w:lang w:val="en-GB"/>
        </w:rPr>
        <w:t>evolve</w:t>
      </w:r>
      <w:r w:rsidR="00A475CE">
        <w:rPr>
          <w:lang w:val="en-GB"/>
        </w:rPr>
        <w:t xml:space="preserve"> in normal conditions </w:t>
      </w:r>
      <w:r w:rsidR="003F4A77">
        <w:rPr>
          <w:lang w:val="en-GB"/>
        </w:rPr>
        <w:t>from the standpoint of</w:t>
      </w:r>
      <w:r w:rsidR="00A475CE">
        <w:rPr>
          <w:lang w:val="en-GB"/>
        </w:rPr>
        <w:t xml:space="preserve"> Article 8 of the Convention.</w:t>
      </w:r>
      <w:r w:rsidR="009A0643">
        <w:rPr>
          <w:lang w:val="en-GB"/>
        </w:rPr>
        <w:t xml:space="preserve"> He also observed that the third and fourth applicants had been living in France for ten years and “[</w:t>
      </w:r>
      <w:r w:rsidR="0003133D">
        <w:rPr>
          <w:lang w:val="en-GB"/>
        </w:rPr>
        <w:t>were being</w:t>
      </w:r>
      <w:r w:rsidR="009A0643">
        <w:rPr>
          <w:lang w:val="en-GB"/>
        </w:rPr>
        <w:t xml:space="preserve">] brought up there by genetic and </w:t>
      </w:r>
      <w:r w:rsidR="0041487F">
        <w:rPr>
          <w:lang w:val="en-GB"/>
        </w:rPr>
        <w:t>intended</w:t>
      </w:r>
      <w:r w:rsidR="009A0643">
        <w:rPr>
          <w:lang w:val="en-GB"/>
        </w:rPr>
        <w:t xml:space="preserve"> parents in a </w:t>
      </w:r>
      <w:r w:rsidR="009A0643" w:rsidRPr="009A0643">
        <w:rPr>
          <w:i/>
          <w:lang w:val="en-GB"/>
        </w:rPr>
        <w:t>de facto</w:t>
      </w:r>
      <w:r w:rsidR="009A0643">
        <w:rPr>
          <w:lang w:val="en-GB"/>
        </w:rPr>
        <w:t xml:space="preserve"> family unit in which [they</w:t>
      </w:r>
      <w:r w:rsidR="0003133D">
        <w:rPr>
          <w:lang w:val="en-GB"/>
        </w:rPr>
        <w:t xml:space="preserve"> were</w:t>
      </w:r>
      <w:r w:rsidR="009A0643">
        <w:rPr>
          <w:lang w:val="en-GB"/>
        </w:rPr>
        <w:t xml:space="preserve"> receiv</w:t>
      </w:r>
      <w:r w:rsidR="0003133D">
        <w:rPr>
          <w:lang w:val="en-GB"/>
        </w:rPr>
        <w:t>ing</w:t>
      </w:r>
      <w:r w:rsidR="009A0643">
        <w:rPr>
          <w:lang w:val="en-GB"/>
        </w:rPr>
        <w:t>] affection, care, education, and the material welfare necessary to their development</w:t>
      </w:r>
      <w:r w:rsidR="00A22173">
        <w:rPr>
          <w:lang w:val="en-GB"/>
        </w:rPr>
        <w:t xml:space="preserve">” and that this </w:t>
      </w:r>
      <w:r w:rsidR="00A22173" w:rsidRPr="0003133D">
        <w:rPr>
          <w:lang w:val="en-GB"/>
        </w:rPr>
        <w:t xml:space="preserve">effective and </w:t>
      </w:r>
      <w:r w:rsidR="0041487F" w:rsidRPr="0003133D">
        <w:rPr>
          <w:lang w:val="en-GB"/>
        </w:rPr>
        <w:t>affecti</w:t>
      </w:r>
      <w:r w:rsidR="0003133D">
        <w:rPr>
          <w:lang w:val="en-GB"/>
        </w:rPr>
        <w:t>ve</w:t>
      </w:r>
      <w:r w:rsidR="00A22173">
        <w:rPr>
          <w:lang w:val="en-GB"/>
        </w:rPr>
        <w:t xml:space="preserve"> family unit – fully lawful in the eyes of the law of the country in which it had originated – [was] </w:t>
      </w:r>
      <w:r w:rsidR="0003133D">
        <w:rPr>
          <w:lang w:val="en-GB"/>
        </w:rPr>
        <w:t>“</w:t>
      </w:r>
      <w:r w:rsidR="00A22173">
        <w:rPr>
          <w:lang w:val="en-GB"/>
        </w:rPr>
        <w:t>legal</w:t>
      </w:r>
      <w:r w:rsidR="0003133D">
        <w:rPr>
          <w:lang w:val="en-GB"/>
        </w:rPr>
        <w:t>ly</w:t>
      </w:r>
      <w:r w:rsidR="00A22173">
        <w:rPr>
          <w:lang w:val="en-GB"/>
        </w:rPr>
        <w:t xml:space="preserve"> clandestin</w:t>
      </w:r>
      <w:r w:rsidR="0003133D">
        <w:rPr>
          <w:lang w:val="en-GB"/>
        </w:rPr>
        <w:t>e</w:t>
      </w:r>
      <w:r w:rsidR="00A22173">
        <w:rPr>
          <w:lang w:val="en-GB"/>
        </w:rPr>
        <w:t xml:space="preserve">”, “the children having no civil status recognised in France and no </w:t>
      </w:r>
      <w:r w:rsidR="0041487F">
        <w:rPr>
          <w:lang w:val="en-GB"/>
        </w:rPr>
        <w:t>parent-child relationship</w:t>
      </w:r>
      <w:r w:rsidR="00A22173">
        <w:rPr>
          <w:lang w:val="en-GB"/>
        </w:rPr>
        <w:t xml:space="preserve"> regarded as valid </w:t>
      </w:r>
      <w:r w:rsidR="0003133D">
        <w:rPr>
          <w:lang w:val="en-GB"/>
        </w:rPr>
        <w:t>under</w:t>
      </w:r>
      <w:r w:rsidR="00A22173">
        <w:rPr>
          <w:lang w:val="en-GB"/>
        </w:rPr>
        <w:t xml:space="preserve"> French law”. </w:t>
      </w:r>
      <w:r w:rsidR="0003133D">
        <w:rPr>
          <w:lang w:val="en-GB"/>
        </w:rPr>
        <w:t>As to</w:t>
      </w:r>
      <w:r w:rsidR="00A22173">
        <w:rPr>
          <w:lang w:val="en-GB"/>
        </w:rPr>
        <w:t xml:space="preserve"> whether that state of affairs infringed their “right to a normal family life”, the advocate</w:t>
      </w:r>
      <w:r w:rsidR="0041487F">
        <w:rPr>
          <w:lang w:val="en-GB"/>
        </w:rPr>
        <w:t>-</w:t>
      </w:r>
      <w:r w:rsidR="00A22173">
        <w:rPr>
          <w:lang w:val="en-GB"/>
        </w:rPr>
        <w:t>general replied as follows:</w:t>
      </w:r>
    </w:p>
    <w:p w:rsidR="00A22173" w:rsidRDefault="00A22173" w:rsidP="00DA4108">
      <w:pPr>
        <w:pStyle w:val="ECHRPara"/>
        <w:rPr>
          <w:lang w:val="en-GB"/>
        </w:rPr>
      </w:pPr>
    </w:p>
    <w:p w:rsidR="00A22173" w:rsidRDefault="00A22173" w:rsidP="00DA4108">
      <w:pPr>
        <w:pStyle w:val="ECHRParaQuote"/>
        <w:rPr>
          <w:lang w:val="en-GB"/>
        </w:rPr>
      </w:pPr>
      <w:r>
        <w:rPr>
          <w:lang w:val="en-GB"/>
        </w:rPr>
        <w:t>“</w:t>
      </w:r>
      <w:r w:rsidR="005C7B27">
        <w:rPr>
          <w:lang w:val="en-GB"/>
        </w:rPr>
        <w:t xml:space="preserve">At this stage two </w:t>
      </w:r>
      <w:r w:rsidR="0041487F">
        <w:rPr>
          <w:lang w:val="en-GB"/>
        </w:rPr>
        <w:t>answers</w:t>
      </w:r>
      <w:r w:rsidR="005C7B27">
        <w:rPr>
          <w:lang w:val="en-GB"/>
        </w:rPr>
        <w:t xml:space="preserve"> are possible: either – </w:t>
      </w:r>
      <w:r w:rsidR="0003133D">
        <w:rPr>
          <w:lang w:val="en-GB"/>
        </w:rPr>
        <w:t>somewhat</w:t>
      </w:r>
      <w:r w:rsidR="005C7B27">
        <w:rPr>
          <w:lang w:val="en-GB"/>
        </w:rPr>
        <w:t xml:space="preserve"> theoretical</w:t>
      </w:r>
      <w:r w:rsidR="0003133D">
        <w:rPr>
          <w:lang w:val="en-GB"/>
        </w:rPr>
        <w:t>ly</w:t>
      </w:r>
      <w:r w:rsidR="005C7B27">
        <w:rPr>
          <w:lang w:val="en-GB"/>
        </w:rPr>
        <w:t xml:space="preserve"> and largely paradoxical</w:t>
      </w:r>
      <w:r w:rsidR="0003133D">
        <w:rPr>
          <w:lang w:val="en-GB"/>
        </w:rPr>
        <w:t>l</w:t>
      </w:r>
      <w:r w:rsidR="005C7B27">
        <w:rPr>
          <w:lang w:val="en-GB"/>
        </w:rPr>
        <w:t>y – the refusal to register the birth</w:t>
      </w:r>
      <w:r w:rsidR="00315A47">
        <w:rPr>
          <w:lang w:val="en-GB"/>
        </w:rPr>
        <w:t xml:space="preserve"> particular</w:t>
      </w:r>
      <w:r w:rsidR="005C7B27">
        <w:rPr>
          <w:lang w:val="en-GB"/>
        </w:rPr>
        <w:t xml:space="preserve">s is </w:t>
      </w:r>
      <w:r w:rsidR="0003133D">
        <w:rPr>
          <w:lang w:val="en-GB"/>
        </w:rPr>
        <w:t>inconsequential</w:t>
      </w:r>
      <w:r w:rsidR="005C7B27">
        <w:rPr>
          <w:lang w:val="en-GB"/>
        </w:rPr>
        <w:t xml:space="preserve"> and does not substantially affect the family</w:t>
      </w:r>
      <w:r w:rsidR="00835FE7">
        <w:rPr>
          <w:lang w:val="en-GB"/>
        </w:rPr>
        <w:t>’</w:t>
      </w:r>
      <w:r w:rsidR="005C7B27">
        <w:rPr>
          <w:lang w:val="en-GB"/>
        </w:rPr>
        <w:t xml:space="preserve">s daily life, which means that registration is a mere formality and </w:t>
      </w:r>
      <w:r w:rsidR="0003133D">
        <w:rPr>
          <w:lang w:val="en-GB"/>
        </w:rPr>
        <w:t>it is therefore difficult to see any</w:t>
      </w:r>
      <w:r w:rsidR="005C7B27">
        <w:rPr>
          <w:lang w:val="en-GB"/>
        </w:rPr>
        <w:t xml:space="preserve"> major obstacle </w:t>
      </w:r>
      <w:r w:rsidR="0003133D">
        <w:rPr>
          <w:lang w:val="en-GB"/>
        </w:rPr>
        <w:t xml:space="preserve">in the circumstances </w:t>
      </w:r>
      <w:r w:rsidR="005C7B27">
        <w:rPr>
          <w:lang w:val="en-GB"/>
        </w:rPr>
        <w:t xml:space="preserve">to </w:t>
      </w:r>
      <w:r w:rsidR="00277972">
        <w:rPr>
          <w:lang w:val="en-GB"/>
        </w:rPr>
        <w:t>recording the details of certificates</w:t>
      </w:r>
      <w:r w:rsidR="005C7B27">
        <w:rPr>
          <w:lang w:val="en-GB"/>
        </w:rPr>
        <w:t xml:space="preserve"> with such minimal legal effect that</w:t>
      </w:r>
      <w:r w:rsidR="00616D20">
        <w:rPr>
          <w:lang w:val="en-GB"/>
        </w:rPr>
        <w:t xml:space="preserve"> it</w:t>
      </w:r>
      <w:r w:rsidR="005C7B27">
        <w:rPr>
          <w:lang w:val="en-GB"/>
        </w:rPr>
        <w:t xml:space="preserve"> is </w:t>
      </w:r>
      <w:r w:rsidR="0003133D">
        <w:rPr>
          <w:lang w:val="en-GB"/>
        </w:rPr>
        <w:t>inconceivable that</w:t>
      </w:r>
      <w:r w:rsidR="005C7B27">
        <w:rPr>
          <w:lang w:val="en-GB"/>
        </w:rPr>
        <w:t xml:space="preserve"> they </w:t>
      </w:r>
      <w:r w:rsidR="005B6CE9">
        <w:rPr>
          <w:lang w:val="en-GB"/>
        </w:rPr>
        <w:t>are capable</w:t>
      </w:r>
      <w:r w:rsidR="005C7B27">
        <w:rPr>
          <w:lang w:val="en-GB"/>
        </w:rPr>
        <w:t xml:space="preserve"> in themselves </w:t>
      </w:r>
      <w:r w:rsidR="005B6CE9">
        <w:rPr>
          <w:lang w:val="en-GB"/>
        </w:rPr>
        <w:t xml:space="preserve">of </w:t>
      </w:r>
      <w:r w:rsidR="005C7B27">
        <w:rPr>
          <w:lang w:val="en-GB"/>
        </w:rPr>
        <w:t>shak</w:t>
      </w:r>
      <w:r w:rsidR="005B6CE9">
        <w:rPr>
          <w:lang w:val="en-GB"/>
        </w:rPr>
        <w:t>ing</w:t>
      </w:r>
      <w:r w:rsidR="005C7B27">
        <w:rPr>
          <w:lang w:val="en-GB"/>
        </w:rPr>
        <w:t xml:space="preserve"> the foundations of our fundamental principles and seriously contraven</w:t>
      </w:r>
      <w:r w:rsidR="00EE2B1E">
        <w:rPr>
          <w:lang w:val="en-GB"/>
        </w:rPr>
        <w:t>ing</w:t>
      </w:r>
      <w:r w:rsidR="005C7B27">
        <w:rPr>
          <w:lang w:val="en-GB"/>
        </w:rPr>
        <w:t xml:space="preserve"> public policy (since they do not intrinsically contain any mention of the </w:t>
      </w:r>
      <w:r w:rsidR="00DC4835">
        <w:rPr>
          <w:lang w:val="en-GB"/>
        </w:rPr>
        <w:t>nature of the</w:t>
      </w:r>
      <w:r w:rsidR="005C7B27">
        <w:rPr>
          <w:lang w:val="en-GB"/>
        </w:rPr>
        <w:t xml:space="preserve"> birth).</w:t>
      </w:r>
    </w:p>
    <w:p w:rsidR="00616D20" w:rsidRDefault="00616D20" w:rsidP="00DA4108">
      <w:pPr>
        <w:pStyle w:val="ECHRParaQuote"/>
        <w:rPr>
          <w:lang w:val="en-GB"/>
        </w:rPr>
      </w:pPr>
    </w:p>
    <w:p w:rsidR="00616D20" w:rsidRDefault="0041487F" w:rsidP="00DA4108">
      <w:pPr>
        <w:pStyle w:val="ECHRParaQuote"/>
        <w:rPr>
          <w:lang w:val="en-GB"/>
        </w:rPr>
      </w:pPr>
      <w:r>
        <w:rPr>
          <w:lang w:val="en-GB"/>
        </w:rPr>
        <w:t>Alternatively,</w:t>
      </w:r>
      <w:r w:rsidR="00616D20">
        <w:rPr>
          <w:lang w:val="en-GB"/>
        </w:rPr>
        <w:t xml:space="preserve"> the refusal to register</w:t>
      </w:r>
      <w:r w:rsidR="005B6CE9">
        <w:rPr>
          <w:lang w:val="en-GB"/>
        </w:rPr>
        <w:t xml:space="preserve"> the birth</w:t>
      </w:r>
      <w:r w:rsidR="006516F9">
        <w:rPr>
          <w:lang w:val="en-GB"/>
        </w:rPr>
        <w:t xml:space="preserve"> detail</w:t>
      </w:r>
      <w:r w:rsidR="005B6CE9">
        <w:rPr>
          <w:lang w:val="en-GB"/>
        </w:rPr>
        <w:t>s</w:t>
      </w:r>
      <w:r w:rsidR="00616D20">
        <w:rPr>
          <w:lang w:val="en-GB"/>
        </w:rPr>
        <w:t xml:space="preserve"> permanently and substantially disrupts the family</w:t>
      </w:r>
      <w:r w:rsidR="00835FE7">
        <w:rPr>
          <w:lang w:val="en-GB"/>
        </w:rPr>
        <w:t>’</w:t>
      </w:r>
      <w:r w:rsidR="00616D20">
        <w:rPr>
          <w:lang w:val="en-GB"/>
        </w:rPr>
        <w:t>s life</w:t>
      </w:r>
      <w:r w:rsidR="005B6CE9">
        <w:rPr>
          <w:lang w:val="en-GB"/>
        </w:rPr>
        <w:t>,</w:t>
      </w:r>
      <w:r w:rsidR="00616D20">
        <w:rPr>
          <w:lang w:val="en-GB"/>
        </w:rPr>
        <w:t xml:space="preserve"> which is legally split into two in France – the French couple on one </w:t>
      </w:r>
      <w:r>
        <w:rPr>
          <w:lang w:val="en-GB"/>
        </w:rPr>
        <w:t>side</w:t>
      </w:r>
      <w:r w:rsidR="00616D20">
        <w:rPr>
          <w:lang w:val="en-GB"/>
        </w:rPr>
        <w:t xml:space="preserve"> and the foreign children on the other – and the question then arises whether our international </w:t>
      </w:r>
      <w:r>
        <w:rPr>
          <w:lang w:val="en-GB"/>
        </w:rPr>
        <w:t>public policy –</w:t>
      </w:r>
      <w:r w:rsidR="00C05B86">
        <w:rPr>
          <w:lang w:val="en-GB"/>
        </w:rPr>
        <w:t xml:space="preserve"> even based upon proximity</w:t>
      </w:r>
      <w:r>
        <w:rPr>
          <w:lang w:val="en-GB"/>
        </w:rPr>
        <w:t xml:space="preserve"> – can </w:t>
      </w:r>
      <w:r w:rsidR="00C05B86">
        <w:rPr>
          <w:lang w:val="en-GB"/>
        </w:rPr>
        <w:t>frustrate</w:t>
      </w:r>
      <w:r w:rsidR="005B6CE9">
        <w:rPr>
          <w:lang w:val="en-GB"/>
        </w:rPr>
        <w:t xml:space="preserve"> </w:t>
      </w:r>
      <w:r>
        <w:rPr>
          <w:lang w:val="en-GB"/>
        </w:rPr>
        <w:t xml:space="preserve">the right to family life within the meaning of Article 8 [of the Convention] or whether, on the contrary, public policy of that kind, whose effects have to be analysed in practical terms as do those of the foreign rights or decisions that it seeks to exclude, should not </w:t>
      </w:r>
      <w:r w:rsidR="00DC4835">
        <w:rPr>
          <w:lang w:val="en-GB"/>
        </w:rPr>
        <w:t>be overridden by the obligation to comply with</w:t>
      </w:r>
      <w:r>
        <w:rPr>
          <w:lang w:val="en-GB"/>
        </w:rPr>
        <w:t xml:space="preserve"> a provision of the Convention.</w:t>
      </w:r>
    </w:p>
    <w:p w:rsidR="0041487F" w:rsidRDefault="0041487F" w:rsidP="00DA4108">
      <w:pPr>
        <w:pStyle w:val="ECHRParaQuote"/>
        <w:rPr>
          <w:lang w:val="en-GB"/>
        </w:rPr>
      </w:pPr>
    </w:p>
    <w:p w:rsidR="0041487F" w:rsidRDefault="0041487F" w:rsidP="00DA4108">
      <w:pPr>
        <w:pStyle w:val="ECHRParaQuote"/>
        <w:rPr>
          <w:lang w:val="en-GB"/>
        </w:rPr>
      </w:pPr>
      <w:r>
        <w:rPr>
          <w:lang w:val="en-GB"/>
        </w:rPr>
        <w:t>If the second alternative</w:t>
      </w:r>
      <w:r w:rsidR="00B5184E">
        <w:rPr>
          <w:lang w:val="en-GB"/>
        </w:rPr>
        <w:t xml:space="preserve"> is retained</w:t>
      </w:r>
      <w:r>
        <w:rPr>
          <w:lang w:val="en-GB"/>
        </w:rPr>
        <w:t xml:space="preserve"> on the grounds that international conventions must take precedence </w:t>
      </w:r>
      <w:r w:rsidR="00B5184E">
        <w:rPr>
          <w:lang w:val="en-GB"/>
        </w:rPr>
        <w:t xml:space="preserve">over public policy based on a standard provided for </w:t>
      </w:r>
      <w:r w:rsidR="005B6CE9">
        <w:rPr>
          <w:lang w:val="en-GB"/>
        </w:rPr>
        <w:t>in</w:t>
      </w:r>
      <w:r w:rsidR="00B5184E">
        <w:rPr>
          <w:lang w:val="en-GB"/>
        </w:rPr>
        <w:t xml:space="preserve"> a legislati</w:t>
      </w:r>
      <w:r w:rsidR="005B6CE9">
        <w:rPr>
          <w:lang w:val="en-GB"/>
        </w:rPr>
        <w:t>ve</w:t>
      </w:r>
      <w:r w:rsidR="00B5184E">
        <w:rPr>
          <w:lang w:val="en-GB"/>
        </w:rPr>
        <w:t xml:space="preserve"> provision</w:t>
      </w:r>
      <w:r w:rsidR="005B6CE9">
        <w:rPr>
          <w:lang w:val="en-GB"/>
        </w:rPr>
        <w:t>,</w:t>
      </w:r>
      <w:r w:rsidR="00B5184E">
        <w:rPr>
          <w:lang w:val="en-GB"/>
        </w:rPr>
        <w:t xml:space="preserve"> this will not necessarily </w:t>
      </w:r>
      <w:r w:rsidR="005B6CE9">
        <w:rPr>
          <w:lang w:val="en-GB"/>
        </w:rPr>
        <w:t>result in</w:t>
      </w:r>
      <w:r w:rsidR="00B5184E">
        <w:rPr>
          <w:lang w:val="en-GB"/>
        </w:rPr>
        <w:t xml:space="preserve"> the automatic collapse of the barriers erected by the domestic public-policy</w:t>
      </w:r>
      <w:r w:rsidR="005B6CE9">
        <w:rPr>
          <w:lang w:val="en-GB"/>
        </w:rPr>
        <w:t xml:space="preserve"> provision</w:t>
      </w:r>
      <w:r w:rsidR="00B5184E">
        <w:rPr>
          <w:lang w:val="en-GB"/>
        </w:rPr>
        <w:t xml:space="preserve"> in such circumstances. As long as the European Court has not given a clear ruling on the question of the lawfulness of surrogacy and allows the States to legislate as they deem fit in this area, it can be considered contrary to public policy to validate, </w:t>
      </w:r>
      <w:r w:rsidR="005B6CE9">
        <w:rPr>
          <w:lang w:val="en-GB"/>
        </w:rPr>
        <w:t>on grounds</w:t>
      </w:r>
      <w:r w:rsidR="00B5184E">
        <w:rPr>
          <w:lang w:val="en-GB"/>
        </w:rPr>
        <w:t xml:space="preserve"> of </w:t>
      </w:r>
      <w:r w:rsidR="00100259">
        <w:rPr>
          <w:lang w:val="en-GB"/>
        </w:rPr>
        <w:t xml:space="preserve">respect for family life, situations created </w:t>
      </w:r>
      <w:r w:rsidR="00AE23CD">
        <w:rPr>
          <w:lang w:val="en-GB"/>
        </w:rPr>
        <w:t>illegally within the countries which prohibit them.</w:t>
      </w:r>
    </w:p>
    <w:p w:rsidR="00AE23CD" w:rsidRDefault="00AE23CD" w:rsidP="00DA4108">
      <w:pPr>
        <w:pStyle w:val="ECHRParaQuote"/>
        <w:rPr>
          <w:lang w:val="en-GB"/>
        </w:rPr>
      </w:pPr>
    </w:p>
    <w:p w:rsidR="00923AB6" w:rsidRDefault="00AE23CD" w:rsidP="00DA4108">
      <w:pPr>
        <w:pStyle w:val="ECHRParaQuote"/>
        <w:rPr>
          <w:lang w:val="en-GB"/>
        </w:rPr>
      </w:pPr>
      <w:r>
        <w:rPr>
          <w:lang w:val="en-GB"/>
        </w:rPr>
        <w:t xml:space="preserve">However, where it is merely </w:t>
      </w:r>
      <w:r w:rsidR="00F55F0F">
        <w:rPr>
          <w:lang w:val="en-GB"/>
        </w:rPr>
        <w:t xml:space="preserve">a </w:t>
      </w:r>
      <w:r>
        <w:rPr>
          <w:lang w:val="en-GB"/>
        </w:rPr>
        <w:t xml:space="preserve">question of giving effect on the national territory to situations lawfully established abroad – be this at the cost of </w:t>
      </w:r>
      <w:r w:rsidR="00446A1B">
        <w:rPr>
          <w:lang w:val="en-GB"/>
        </w:rPr>
        <w:t xml:space="preserve">deliberately </w:t>
      </w:r>
      <w:r>
        <w:rPr>
          <w:lang w:val="en-GB"/>
        </w:rPr>
        <w:t xml:space="preserve">disregarding the strictures of a </w:t>
      </w:r>
      <w:r w:rsidR="00446A1B">
        <w:rPr>
          <w:lang w:val="en-GB"/>
        </w:rPr>
        <w:t>mandatory</w:t>
      </w:r>
      <w:r>
        <w:rPr>
          <w:lang w:val="en-GB"/>
        </w:rPr>
        <w:t xml:space="preserve"> law – there is nothing to</w:t>
      </w:r>
      <w:r w:rsidR="00446A1B">
        <w:rPr>
          <w:lang w:val="en-GB"/>
        </w:rPr>
        <w:t xml:space="preserve"> </w:t>
      </w:r>
      <w:r w:rsidR="00C05B86">
        <w:rPr>
          <w:lang w:val="en-GB"/>
        </w:rPr>
        <w:t>preclude</w:t>
      </w:r>
      <w:r>
        <w:rPr>
          <w:lang w:val="en-GB"/>
        </w:rPr>
        <w:t xml:space="preserve"> international public policy</w:t>
      </w:r>
      <w:r w:rsidR="008F45CA">
        <w:rPr>
          <w:lang w:val="en-GB"/>
        </w:rPr>
        <w:t xml:space="preserve"> – </w:t>
      </w:r>
      <w:r w:rsidR="00C05B86">
        <w:rPr>
          <w:lang w:val="en-GB"/>
        </w:rPr>
        <w:t>even based upon</w:t>
      </w:r>
      <w:r w:rsidR="008F45CA">
        <w:rPr>
          <w:lang w:val="en-GB"/>
        </w:rPr>
        <w:t xml:space="preserve"> proximit</w:t>
      </w:r>
      <w:r w:rsidR="00C05B86">
        <w:rPr>
          <w:lang w:val="en-GB"/>
        </w:rPr>
        <w:t>y</w:t>
      </w:r>
      <w:r w:rsidR="008F45CA">
        <w:rPr>
          <w:lang w:val="en-GB"/>
        </w:rPr>
        <w:t xml:space="preserve"> –</w:t>
      </w:r>
      <w:r w:rsidR="00DC4835">
        <w:rPr>
          <w:lang w:val="en-GB"/>
        </w:rPr>
        <w:t xml:space="preserve"> from being overridden </w:t>
      </w:r>
      <w:r>
        <w:rPr>
          <w:lang w:val="en-GB"/>
        </w:rPr>
        <w:t xml:space="preserve">in order to allow families to lead a life in conformity with the </w:t>
      </w:r>
      <w:r w:rsidR="008F45CA">
        <w:rPr>
          <w:lang w:val="en-GB"/>
        </w:rPr>
        <w:t>legal conditions</w:t>
      </w:r>
      <w:r>
        <w:rPr>
          <w:lang w:val="en-GB"/>
        </w:rPr>
        <w:t xml:space="preserve"> in which they were </w:t>
      </w:r>
      <w:r w:rsidR="008F45CA">
        <w:rPr>
          <w:lang w:val="en-GB"/>
        </w:rPr>
        <w:t>created</w:t>
      </w:r>
      <w:r>
        <w:rPr>
          <w:lang w:val="en-GB"/>
        </w:rPr>
        <w:t xml:space="preserve"> and the </w:t>
      </w:r>
      <w:r w:rsidRPr="00AE23CD">
        <w:rPr>
          <w:i/>
          <w:lang w:val="en-GB"/>
        </w:rPr>
        <w:t>de facto</w:t>
      </w:r>
      <w:r>
        <w:rPr>
          <w:lang w:val="en-GB"/>
        </w:rPr>
        <w:t xml:space="preserve"> conditions in which they now live. </w:t>
      </w:r>
      <w:r w:rsidR="008F45CA">
        <w:rPr>
          <w:lang w:val="en-GB"/>
        </w:rPr>
        <w:t>Furthermore,</w:t>
      </w:r>
      <w:r>
        <w:rPr>
          <w:lang w:val="en-GB"/>
        </w:rPr>
        <w:t xml:space="preserve"> the best interest</w:t>
      </w:r>
      <w:r w:rsidR="00F55F0F">
        <w:rPr>
          <w:lang w:val="en-GB"/>
        </w:rPr>
        <w:t>s</w:t>
      </w:r>
      <w:r>
        <w:rPr>
          <w:lang w:val="en-GB"/>
        </w:rPr>
        <w:t xml:space="preserve"> of the child</w:t>
      </w:r>
      <w:r w:rsidR="00F55F0F">
        <w:rPr>
          <w:lang w:val="en-GB"/>
        </w:rPr>
        <w:t>,</w:t>
      </w:r>
      <w:r w:rsidR="008F45CA">
        <w:rPr>
          <w:lang w:val="en-GB"/>
        </w:rPr>
        <w:t xml:space="preserve"> </w:t>
      </w:r>
      <w:r>
        <w:rPr>
          <w:lang w:val="en-GB"/>
        </w:rPr>
        <w:t>envisaged</w:t>
      </w:r>
      <w:r w:rsidR="00DC4835">
        <w:rPr>
          <w:lang w:val="en-GB"/>
        </w:rPr>
        <w:t xml:space="preserve"> not only</w:t>
      </w:r>
      <w:r>
        <w:rPr>
          <w:lang w:val="en-GB"/>
        </w:rPr>
        <w:t xml:space="preserve"> under the New York Convention but </w:t>
      </w:r>
      <w:r w:rsidR="00DC4835">
        <w:rPr>
          <w:lang w:val="en-GB"/>
        </w:rPr>
        <w:t xml:space="preserve">also </w:t>
      </w:r>
      <w:r w:rsidR="008F45CA">
        <w:rPr>
          <w:lang w:val="en-GB"/>
        </w:rPr>
        <w:t>under</w:t>
      </w:r>
      <w:r>
        <w:rPr>
          <w:lang w:val="en-GB"/>
        </w:rPr>
        <w:t xml:space="preserve"> the case-law of the Court of Human Rights which has established this criterion as a</w:t>
      </w:r>
      <w:r w:rsidR="00DC4835">
        <w:rPr>
          <w:lang w:val="en-GB"/>
        </w:rPr>
        <w:t xml:space="preserve"> component</w:t>
      </w:r>
      <w:r w:rsidR="00F55F0F">
        <w:rPr>
          <w:lang w:val="en-GB"/>
        </w:rPr>
        <w:t xml:space="preserve"> of respect for family life, also militate</w:t>
      </w:r>
      <w:r w:rsidR="00930638">
        <w:rPr>
          <w:lang w:val="en-GB"/>
        </w:rPr>
        <w:t xml:space="preserve"> in favour of this interpretation. At least this is</w:t>
      </w:r>
      <w:r w:rsidR="00315A47">
        <w:rPr>
          <w:lang w:val="en-GB"/>
        </w:rPr>
        <w:t xml:space="preserve"> the lesson that I think</w:t>
      </w:r>
      <w:r w:rsidR="008F45CA">
        <w:rPr>
          <w:lang w:val="en-GB"/>
        </w:rPr>
        <w:t xml:space="preserve"> we </w:t>
      </w:r>
      <w:r w:rsidR="00315A47">
        <w:rPr>
          <w:lang w:val="en-GB"/>
        </w:rPr>
        <w:t>can draw from</w:t>
      </w:r>
      <w:r w:rsidR="00930638">
        <w:rPr>
          <w:lang w:val="en-GB"/>
        </w:rPr>
        <w:t xml:space="preserve"> the judgment in </w:t>
      </w:r>
      <w:r w:rsidR="00930638" w:rsidRPr="00930638">
        <w:rPr>
          <w:i/>
          <w:lang w:val="en-GB"/>
        </w:rPr>
        <w:t>Wagner</w:t>
      </w:r>
      <w:r w:rsidR="00930638">
        <w:rPr>
          <w:lang w:val="en-GB"/>
        </w:rPr>
        <w:t xml:space="preserve"> </w:t>
      </w:r>
      <w:r w:rsidR="00923AB6">
        <w:rPr>
          <w:lang w:val="en-GB"/>
        </w:rPr>
        <w:t>...</w:t>
      </w:r>
      <w:r w:rsidR="00930638">
        <w:rPr>
          <w:lang w:val="en-GB"/>
        </w:rPr>
        <w:t>”.</w:t>
      </w:r>
    </w:p>
    <w:p w:rsidR="00616D20" w:rsidRDefault="00616D20" w:rsidP="00DA4108">
      <w:pPr>
        <w:pStyle w:val="ECHRPara"/>
        <w:rPr>
          <w:lang w:val="en-GB"/>
        </w:rPr>
      </w:pPr>
    </w:p>
    <w:p w:rsidR="00616D20" w:rsidRDefault="00616D20" w:rsidP="00DA4108">
      <w:pPr>
        <w:pStyle w:val="ECHRPara"/>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27</w:t>
      </w:r>
      <w:r>
        <w:rPr>
          <w:lang w:val="en-GB"/>
        </w:rPr>
        <w:fldChar w:fldCharType="end"/>
      </w:r>
      <w:r w:rsidR="005E4C34">
        <w:rPr>
          <w:lang w:val="en-GB"/>
        </w:rPr>
        <w:t>.  However, o</w:t>
      </w:r>
      <w:r>
        <w:rPr>
          <w:lang w:val="en-GB"/>
        </w:rPr>
        <w:t>n 6 April 2011 the Court of Cassation (First Civil Division) gave judgment dismissing the appeal on the following grounds:</w:t>
      </w:r>
    </w:p>
    <w:p w:rsidR="00616D20" w:rsidRDefault="00616D20" w:rsidP="00DA4108">
      <w:pPr>
        <w:pStyle w:val="ECHRPara"/>
        <w:rPr>
          <w:lang w:val="en-GB"/>
        </w:rPr>
      </w:pPr>
    </w:p>
    <w:p w:rsidR="00616D20" w:rsidRDefault="00616D20" w:rsidP="00DA4108">
      <w:pPr>
        <w:pStyle w:val="ECHRParaQuote"/>
        <w:rPr>
          <w:lang w:val="en-GB"/>
        </w:rPr>
      </w:pPr>
      <w:r>
        <w:rPr>
          <w:lang w:val="en-GB"/>
        </w:rPr>
        <w:t>“</w:t>
      </w:r>
      <w:r w:rsidR="005E4C34">
        <w:rPr>
          <w:lang w:val="en-GB"/>
        </w:rPr>
        <w:t xml:space="preserve"> </w:t>
      </w:r>
      <w:r w:rsidR="00923AB6">
        <w:rPr>
          <w:lang w:val="en-GB"/>
        </w:rPr>
        <w:t>...</w:t>
      </w:r>
      <w:r w:rsidR="005E4C34">
        <w:rPr>
          <w:lang w:val="en-GB"/>
        </w:rPr>
        <w:t xml:space="preserve"> the</w:t>
      </w:r>
      <w:r w:rsidR="0031415D">
        <w:rPr>
          <w:lang w:val="en-GB"/>
        </w:rPr>
        <w:t xml:space="preserve"> refusal to register </w:t>
      </w:r>
      <w:r w:rsidR="00277972">
        <w:rPr>
          <w:lang w:val="en-GB"/>
        </w:rPr>
        <w:t>the</w:t>
      </w:r>
      <w:r w:rsidR="006516F9">
        <w:rPr>
          <w:lang w:val="en-GB"/>
        </w:rPr>
        <w:t xml:space="preserve"> particulars of</w:t>
      </w:r>
      <w:r w:rsidR="0031415D">
        <w:rPr>
          <w:lang w:val="en-GB"/>
        </w:rPr>
        <w:t xml:space="preserve"> </w:t>
      </w:r>
      <w:r w:rsidR="006516F9">
        <w:rPr>
          <w:lang w:val="en-GB"/>
        </w:rPr>
        <w:t xml:space="preserve">a </w:t>
      </w:r>
      <w:r w:rsidR="0031415D">
        <w:rPr>
          <w:lang w:val="en-GB"/>
        </w:rPr>
        <w:t>birth</w:t>
      </w:r>
      <w:r w:rsidR="006516F9">
        <w:rPr>
          <w:lang w:val="en-GB"/>
        </w:rPr>
        <w:t xml:space="preserve"> certificate drawn up</w:t>
      </w:r>
      <w:r w:rsidR="0031415D">
        <w:rPr>
          <w:lang w:val="en-GB"/>
        </w:rPr>
        <w:t xml:space="preserve"> in execution of a foreign court decision, based on the incompatibility of that decision with French international public policy, is justified where that decision contains provisions which conflict with essential principles of French law. According to the current position under domestic law, it is contrary to the principle</w:t>
      </w:r>
      <w:r w:rsidR="0031415D" w:rsidRPr="0031415D">
        <w:rPr>
          <w:lang w:val="en-GB"/>
        </w:rPr>
        <w:t xml:space="preserve"> </w:t>
      </w:r>
      <w:r w:rsidR="0031415D">
        <w:rPr>
          <w:lang w:val="en-GB"/>
        </w:rPr>
        <w:t>of inalienability of civil status – a fundamental principle of French law – to give effect, in terms of the legal parent-child relationship, to a surrogacy agreement, which</w:t>
      </w:r>
      <w:r w:rsidR="005E4C34">
        <w:rPr>
          <w:lang w:val="en-GB"/>
        </w:rPr>
        <w:t>,</w:t>
      </w:r>
      <w:r w:rsidR="0031415D">
        <w:rPr>
          <w:lang w:val="en-GB"/>
        </w:rPr>
        <w:t xml:space="preserve"> </w:t>
      </w:r>
      <w:r w:rsidR="005E4C34">
        <w:rPr>
          <w:lang w:val="en-GB"/>
        </w:rPr>
        <w:t>while it may</w:t>
      </w:r>
      <w:r w:rsidR="0031415D">
        <w:rPr>
          <w:lang w:val="en-GB"/>
        </w:rPr>
        <w:t xml:space="preserve"> be lawful </w:t>
      </w:r>
      <w:r w:rsidR="00E569F8">
        <w:rPr>
          <w:lang w:val="en-GB"/>
        </w:rPr>
        <w:t>in another country, is null and void on public-policy grounds under Articles 16-7 and 16-9 of the Civil Code.</w:t>
      </w:r>
    </w:p>
    <w:p w:rsidR="00E569F8" w:rsidRDefault="00E569F8" w:rsidP="00DA4108">
      <w:pPr>
        <w:pStyle w:val="ECHRParaQuote"/>
        <w:rPr>
          <w:lang w:val="en-GB"/>
        </w:rPr>
      </w:pPr>
    </w:p>
    <w:p w:rsidR="00E569F8" w:rsidRDefault="00E569F8" w:rsidP="00DA4108">
      <w:pPr>
        <w:pStyle w:val="ECHRParaQuote"/>
        <w:rPr>
          <w:lang w:val="en-GB"/>
        </w:rPr>
      </w:pPr>
      <w:r>
        <w:rPr>
          <w:lang w:val="en-GB"/>
        </w:rPr>
        <w:t>Accordingly, the Court of Appeal correct</w:t>
      </w:r>
      <w:r w:rsidR="005E4C34">
        <w:rPr>
          <w:lang w:val="en-GB"/>
        </w:rPr>
        <w:t>ly held</w:t>
      </w:r>
      <w:r>
        <w:rPr>
          <w:lang w:val="en-GB"/>
        </w:rPr>
        <w:t xml:space="preserve"> that, in giving effect to an agreement of this nature, the “American” judgment of 14 July 2000 conflicted with the French concept of international public </w:t>
      </w:r>
      <w:r w:rsidR="003B50D2">
        <w:rPr>
          <w:lang w:val="en-GB"/>
        </w:rPr>
        <w:t>policy</w:t>
      </w:r>
      <w:r w:rsidR="008F45CA">
        <w:rPr>
          <w:lang w:val="en-GB"/>
        </w:rPr>
        <w:t>,</w:t>
      </w:r>
      <w:r>
        <w:rPr>
          <w:lang w:val="en-GB"/>
        </w:rPr>
        <w:t xml:space="preserve"> with the result that registration of the</w:t>
      </w:r>
      <w:r w:rsidR="006516F9">
        <w:rPr>
          <w:lang w:val="en-GB"/>
        </w:rPr>
        <w:t xml:space="preserve"> details of the</w:t>
      </w:r>
      <w:r>
        <w:rPr>
          <w:lang w:val="en-GB"/>
        </w:rPr>
        <w:t xml:space="preserve"> birth certificates in question, which had been drawn up in </w:t>
      </w:r>
      <w:r w:rsidR="00DC4835">
        <w:rPr>
          <w:lang w:val="en-GB"/>
        </w:rPr>
        <w:t>application of</w:t>
      </w:r>
      <w:r>
        <w:rPr>
          <w:lang w:val="en-GB"/>
        </w:rPr>
        <w:t xml:space="preserve"> that judgment, should be </w:t>
      </w:r>
      <w:r w:rsidR="008F45CA">
        <w:rPr>
          <w:lang w:val="en-GB"/>
        </w:rPr>
        <w:t>annulled</w:t>
      </w:r>
      <w:r>
        <w:rPr>
          <w:lang w:val="en-GB"/>
        </w:rPr>
        <w:t>. Th</w:t>
      </w:r>
      <w:r w:rsidR="005E4C34">
        <w:rPr>
          <w:lang w:val="en-GB"/>
        </w:rPr>
        <w:t>is</w:t>
      </w:r>
      <w:r>
        <w:rPr>
          <w:lang w:val="en-GB"/>
        </w:rPr>
        <w:t xml:space="preserve"> does not deprive the children of the legal parent-child relationship recognised under Californian law and does not prevent them from living with Mr and Mrs Mennesson in France; nor does it infringe the children</w:t>
      </w:r>
      <w:r w:rsidR="00835FE7">
        <w:rPr>
          <w:lang w:val="en-GB"/>
        </w:rPr>
        <w:t>’</w:t>
      </w:r>
      <w:r>
        <w:rPr>
          <w:lang w:val="en-GB"/>
        </w:rPr>
        <w:t>s right to respect for</w:t>
      </w:r>
      <w:r w:rsidR="00315A47">
        <w:rPr>
          <w:lang w:val="en-GB"/>
        </w:rPr>
        <w:t xml:space="preserve"> their</w:t>
      </w:r>
      <w:r>
        <w:rPr>
          <w:lang w:val="en-GB"/>
        </w:rPr>
        <w:t xml:space="preserve"> private and family life within</w:t>
      </w:r>
      <w:r w:rsidR="008F45CA">
        <w:rPr>
          <w:lang w:val="en-GB"/>
        </w:rPr>
        <w:t xml:space="preserve"> the meaning of</w:t>
      </w:r>
      <w:r>
        <w:rPr>
          <w:lang w:val="en-GB"/>
        </w:rPr>
        <w:t xml:space="preserve"> Article 8 of the Convention </w:t>
      </w:r>
      <w:r w:rsidR="00923AB6">
        <w:rPr>
          <w:lang w:val="en-GB"/>
        </w:rPr>
        <w:t>...</w:t>
      </w:r>
      <w:r>
        <w:rPr>
          <w:lang w:val="en-GB"/>
        </w:rPr>
        <w:t>, or the principle that their best interests are paramount</w:t>
      </w:r>
      <w:r w:rsidR="00DB56AC">
        <w:rPr>
          <w:lang w:val="en-GB"/>
        </w:rPr>
        <w:t xml:space="preserve"> as</w:t>
      </w:r>
      <w:r>
        <w:rPr>
          <w:lang w:val="en-GB"/>
        </w:rPr>
        <w:t xml:space="preserve"> laid down in Article 3 § 1 of the International Convention</w:t>
      </w:r>
      <w:r w:rsidR="00DB56AC">
        <w:rPr>
          <w:lang w:val="en-GB"/>
        </w:rPr>
        <w:t xml:space="preserve"> on the Rights of the Child </w:t>
      </w:r>
      <w:r w:rsidR="00923AB6">
        <w:rPr>
          <w:lang w:val="en-GB"/>
        </w:rPr>
        <w:t>...</w:t>
      </w:r>
      <w:r w:rsidR="00DB56AC">
        <w:rPr>
          <w:lang w:val="en-GB"/>
        </w:rPr>
        <w:t>”.</w:t>
      </w:r>
    </w:p>
    <w:p w:rsidR="00DB56AC" w:rsidRDefault="00DB56AC" w:rsidP="00DA4108">
      <w:pPr>
        <w:pStyle w:val="ECHRHeading3"/>
        <w:outlineLvl w:val="0"/>
        <w:rPr>
          <w:lang w:val="en-GB"/>
        </w:rPr>
      </w:pPr>
      <w:r>
        <w:rPr>
          <w:lang w:val="en-GB"/>
        </w:rPr>
        <w:t>4</w:t>
      </w:r>
      <w:r w:rsidRPr="001E15D3">
        <w:rPr>
          <w:lang w:val="en-GB"/>
        </w:rPr>
        <w:t>.  </w:t>
      </w:r>
      <w:r>
        <w:rPr>
          <w:lang w:val="en-GB"/>
        </w:rPr>
        <w:t>Request for certificate</w:t>
      </w:r>
      <w:r w:rsidR="00814022">
        <w:rPr>
          <w:lang w:val="en-GB"/>
        </w:rPr>
        <w:t xml:space="preserve"> of nationality</w:t>
      </w:r>
    </w:p>
    <w:p w:rsidR="00814022" w:rsidRDefault="00814022" w:rsidP="00DA4108">
      <w:pPr>
        <w:ind w:firstLine="431"/>
        <w:rPr>
          <w:lang w:val="en-GB"/>
        </w:rPr>
      </w:pPr>
      <w:r>
        <w:rPr>
          <w:lang w:val="en-GB"/>
        </w:rPr>
        <w:fldChar w:fldCharType="begin"/>
      </w:r>
      <w:r>
        <w:rPr>
          <w:lang w:val="en-GB"/>
        </w:rPr>
        <w:instrText xml:space="preserve"> SEQ level0 \*arabic </w:instrText>
      </w:r>
      <w:r>
        <w:rPr>
          <w:lang w:val="en-GB"/>
        </w:rPr>
        <w:fldChar w:fldCharType="separate"/>
      </w:r>
      <w:r w:rsidR="00F5619D">
        <w:rPr>
          <w:noProof/>
          <w:lang w:val="en-GB"/>
        </w:rPr>
        <w:t>28</w:t>
      </w:r>
      <w:r>
        <w:rPr>
          <w:lang w:val="en-GB"/>
        </w:rPr>
        <w:fldChar w:fldCharType="end"/>
      </w:r>
      <w:r>
        <w:rPr>
          <w:lang w:val="en-GB"/>
        </w:rPr>
        <w:t>.  On 16 April 2013 the first applicant lodged an application with the Paris District Court for a certificate of French nationality for the third and fourth applicants. The senior registrar sent him acknowledgement</w:t>
      </w:r>
      <w:r w:rsidR="00780A7A">
        <w:rPr>
          <w:lang w:val="en-GB"/>
        </w:rPr>
        <w:t>-</w:t>
      </w:r>
      <w:r>
        <w:rPr>
          <w:lang w:val="en-GB"/>
        </w:rPr>
        <w:t>of</w:t>
      </w:r>
      <w:r w:rsidR="00780A7A">
        <w:rPr>
          <w:lang w:val="en-GB"/>
        </w:rPr>
        <w:t>-</w:t>
      </w:r>
      <w:r>
        <w:rPr>
          <w:lang w:val="en-GB"/>
        </w:rPr>
        <w:t>receipt forms dated 31 October 2013 and 13 March 2014</w:t>
      </w:r>
      <w:r w:rsidR="00780A7A">
        <w:rPr>
          <w:lang w:val="en-GB"/>
        </w:rPr>
        <w:t>, indicating that the request “was still being processed in [his] department</w:t>
      </w:r>
      <w:r w:rsidR="00780A7A" w:rsidRPr="00780A7A">
        <w:rPr>
          <w:lang w:val="en-GB"/>
        </w:rPr>
        <w:t xml:space="preserve"> </w:t>
      </w:r>
      <w:r w:rsidR="00780A7A">
        <w:rPr>
          <w:lang w:val="en-GB"/>
        </w:rPr>
        <w:t>pending a re</w:t>
      </w:r>
      <w:r w:rsidR="00DC4835">
        <w:rPr>
          <w:lang w:val="en-GB"/>
        </w:rPr>
        <w:t>ply to the request for authent</w:t>
      </w:r>
      <w:r w:rsidR="00780A7A">
        <w:rPr>
          <w:lang w:val="en-GB"/>
        </w:rPr>
        <w:t>ication sent to the consulate of Los Angeles, California”.</w:t>
      </w:r>
    </w:p>
    <w:p w:rsidR="00780A7A" w:rsidRPr="00814022" w:rsidRDefault="00923AB6" w:rsidP="00DA4108">
      <w:pPr>
        <w:rPr>
          <w:lang w:val="en-GB"/>
        </w:rPr>
      </w:pPr>
      <w:r>
        <w:rPr>
          <w:lang w:val="en-GB"/>
        </w:rPr>
        <w:t>...</w:t>
      </w:r>
    </w:p>
    <w:p w:rsidR="00DB56AC" w:rsidRPr="006C4F19" w:rsidRDefault="00DB56AC" w:rsidP="00DA4108">
      <w:pPr>
        <w:pStyle w:val="ECHRPara"/>
        <w:rPr>
          <w:lang w:val="en-GB"/>
        </w:rPr>
      </w:pPr>
    </w:p>
    <w:p w:rsidR="00D4692B" w:rsidRPr="001E15D3" w:rsidRDefault="00D4692B" w:rsidP="00DA4108">
      <w:pPr>
        <w:pStyle w:val="ECHRTitle1"/>
        <w:rPr>
          <w:lang w:val="en-GB"/>
        </w:rPr>
      </w:pPr>
      <w:r w:rsidRPr="001E15D3">
        <w:rPr>
          <w:lang w:val="en-GB"/>
        </w:rPr>
        <w:t>THE LAW</w:t>
      </w:r>
    </w:p>
    <w:p w:rsidR="00D4692B" w:rsidRDefault="00780A7A" w:rsidP="00DA4108">
      <w:pPr>
        <w:pStyle w:val="ECHRHeading1"/>
        <w:rPr>
          <w:lang w:val="en-GB"/>
        </w:rPr>
      </w:pPr>
      <w:r>
        <w:rPr>
          <w:lang w:val="en-GB"/>
        </w:rPr>
        <w:t>I</w:t>
      </w:r>
      <w:r w:rsidR="00D4692B" w:rsidRPr="001E15D3">
        <w:rPr>
          <w:lang w:val="en-GB"/>
        </w:rPr>
        <w:t xml:space="preserve">.  ALLEGED VIOLATION OF ARTICLE </w:t>
      </w:r>
      <w:r>
        <w:rPr>
          <w:lang w:val="en-GB"/>
        </w:rPr>
        <w:t>8</w:t>
      </w:r>
      <w:r w:rsidR="00D4692B" w:rsidRPr="001E15D3">
        <w:rPr>
          <w:lang w:val="en-GB"/>
        </w:rPr>
        <w:t xml:space="preserve"> OF THE CONVENTION</w:t>
      </w:r>
    </w:p>
    <w:p w:rsidR="00780A7A" w:rsidRDefault="00C121AB" w:rsidP="00DA4108">
      <w:pPr>
        <w:ind w:firstLine="357"/>
        <w:rPr>
          <w:lang w:val="en-GB"/>
        </w:rPr>
      </w:pPr>
      <w:r>
        <w:rPr>
          <w:lang w:val="en-GB"/>
        </w:rPr>
        <w:t>43</w:t>
      </w:r>
      <w:r w:rsidR="00780A7A">
        <w:rPr>
          <w:lang w:val="en-GB"/>
        </w:rPr>
        <w:t>.  The applicants complained that</w:t>
      </w:r>
      <w:r>
        <w:rPr>
          <w:lang w:val="en-GB"/>
        </w:rPr>
        <w:t>, to the detriment of the children</w:t>
      </w:r>
      <w:r w:rsidR="00835FE7">
        <w:rPr>
          <w:lang w:val="en-GB"/>
        </w:rPr>
        <w:t>’</w:t>
      </w:r>
      <w:r>
        <w:rPr>
          <w:lang w:val="en-GB"/>
        </w:rPr>
        <w:t>s best interests,</w:t>
      </w:r>
      <w:r w:rsidR="00780A7A">
        <w:rPr>
          <w:lang w:val="en-GB"/>
        </w:rPr>
        <w:t xml:space="preserve"> </w:t>
      </w:r>
      <w:r w:rsidR="00F04268">
        <w:rPr>
          <w:lang w:val="en-GB"/>
        </w:rPr>
        <w:t xml:space="preserve">they were unable to obtain recognition in France of the legal </w:t>
      </w:r>
      <w:r w:rsidR="005E4C34">
        <w:rPr>
          <w:lang w:val="en-GB"/>
        </w:rPr>
        <w:t>parent-child</w:t>
      </w:r>
      <w:r w:rsidR="00F04268">
        <w:rPr>
          <w:lang w:val="en-GB"/>
        </w:rPr>
        <w:t xml:space="preserve"> relationship lawfully established abroad between the first two applicants and the third and fourth applicants born</w:t>
      </w:r>
      <w:r w:rsidR="005E4C34" w:rsidRPr="005E4C34">
        <w:rPr>
          <w:lang w:val="en-GB"/>
        </w:rPr>
        <w:t xml:space="preserve"> </w:t>
      </w:r>
      <w:r w:rsidR="005E4C34">
        <w:rPr>
          <w:lang w:val="en-GB"/>
        </w:rPr>
        <w:t>abroad</w:t>
      </w:r>
      <w:r w:rsidR="00F04268">
        <w:rPr>
          <w:lang w:val="en-GB"/>
        </w:rPr>
        <w:t xml:space="preserve"> </w:t>
      </w:r>
      <w:r w:rsidR="001637F0">
        <w:rPr>
          <w:lang w:val="en-GB"/>
        </w:rPr>
        <w:t>as the result of</w:t>
      </w:r>
      <w:r w:rsidR="00F04268">
        <w:rPr>
          <w:lang w:val="en-GB"/>
        </w:rPr>
        <w:t xml:space="preserve"> a surroga</w:t>
      </w:r>
      <w:r w:rsidR="00F323CB">
        <w:rPr>
          <w:lang w:val="en-GB"/>
        </w:rPr>
        <w:t>cy</w:t>
      </w:r>
      <w:r w:rsidR="00F04268">
        <w:rPr>
          <w:lang w:val="en-GB"/>
        </w:rPr>
        <w:t xml:space="preserve"> </w:t>
      </w:r>
      <w:r w:rsidR="00F323CB">
        <w:rPr>
          <w:lang w:val="en-GB"/>
        </w:rPr>
        <w:t>agreement</w:t>
      </w:r>
      <w:r w:rsidR="00F04268">
        <w:rPr>
          <w:lang w:val="en-GB"/>
        </w:rPr>
        <w:t>. They complained of a violation of the right to respect for their private and family life guaranteed by Article 8 of the Convention as follows:</w:t>
      </w:r>
    </w:p>
    <w:p w:rsidR="00F04268" w:rsidRDefault="00F04268" w:rsidP="00DA4108">
      <w:pPr>
        <w:pStyle w:val="ECHRParaQuote"/>
      </w:pPr>
      <w:r>
        <w:t>“1.  Everyone has the right to respect for his private and family life, his home and his correspondence.</w:t>
      </w:r>
    </w:p>
    <w:p w:rsidR="00F04268" w:rsidRDefault="00F04268" w:rsidP="00DA4108">
      <w:pPr>
        <w:pStyle w:val="ECHRParaQuote"/>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C121AB" w:rsidRPr="00C121AB" w:rsidRDefault="00923AB6" w:rsidP="00DA4108">
      <w:pPr>
        <w:pStyle w:val="ECHRHeading2"/>
        <w:outlineLvl w:val="0"/>
        <w:rPr>
          <w:b w:val="0"/>
          <w:lang w:val="en-GB"/>
        </w:rPr>
      </w:pPr>
      <w:r>
        <w:rPr>
          <w:b w:val="0"/>
          <w:lang w:val="en-GB"/>
        </w:rPr>
        <w:t>...</w:t>
      </w:r>
    </w:p>
    <w:p w:rsidR="00D4692B" w:rsidRPr="001E15D3" w:rsidRDefault="00D4692B" w:rsidP="00DA4108">
      <w:pPr>
        <w:pStyle w:val="ECHRHeading2"/>
        <w:outlineLvl w:val="0"/>
        <w:rPr>
          <w:lang w:val="en-GB"/>
        </w:rPr>
      </w:pPr>
      <w:r w:rsidRPr="001E15D3">
        <w:rPr>
          <w:lang w:val="en-GB"/>
        </w:rPr>
        <w:t>B.  </w:t>
      </w:r>
      <w:r w:rsidR="00C121AB">
        <w:rPr>
          <w:lang w:val="en-GB"/>
        </w:rPr>
        <w:t>The merits</w:t>
      </w:r>
    </w:p>
    <w:p w:rsidR="00D4692B" w:rsidRPr="001E15D3" w:rsidRDefault="00D4692B" w:rsidP="00DA4108">
      <w:pPr>
        <w:pStyle w:val="ECHRHeading3"/>
        <w:outlineLvl w:val="0"/>
        <w:rPr>
          <w:lang w:val="en-GB"/>
        </w:rPr>
      </w:pPr>
      <w:r w:rsidRPr="001E15D3">
        <w:rPr>
          <w:lang w:val="en-GB"/>
        </w:rPr>
        <w:t>1.  </w:t>
      </w:r>
      <w:r w:rsidR="00F323CB">
        <w:rPr>
          <w:lang w:val="en-GB"/>
        </w:rPr>
        <w:t>Whether there has been</w:t>
      </w:r>
      <w:r w:rsidR="001637F0">
        <w:rPr>
          <w:lang w:val="en-GB"/>
        </w:rPr>
        <w:t xml:space="preserve"> an</w:t>
      </w:r>
      <w:r w:rsidR="00C121AB">
        <w:rPr>
          <w:lang w:val="en-GB"/>
        </w:rPr>
        <w:t xml:space="preserve"> interference</w:t>
      </w:r>
    </w:p>
    <w:p w:rsidR="00D4692B" w:rsidRDefault="005E1EEF" w:rsidP="00DA4108">
      <w:pPr>
        <w:pStyle w:val="ECHRPara"/>
        <w:rPr>
          <w:lang w:val="en-GB"/>
        </w:rPr>
      </w:pPr>
      <w:r>
        <w:rPr>
          <w:lang w:val="en-GB"/>
        </w:rPr>
        <w:t>48.</w:t>
      </w:r>
      <w:r>
        <w:rPr>
          <w:lang w:val="en-GB"/>
        </w:rPr>
        <w:tab/>
      </w:r>
      <w:r w:rsidR="00C121AB">
        <w:rPr>
          <w:lang w:val="en-GB"/>
        </w:rPr>
        <w:t xml:space="preserve">It is not in dispute between the parties that the refusal of the French authorities to legally recognise the family tie between the applicants amounts to an “interference” in their right to respect for their family life and </w:t>
      </w:r>
      <w:r w:rsidR="001637F0">
        <w:rPr>
          <w:lang w:val="en-GB"/>
        </w:rPr>
        <w:t>accordingly</w:t>
      </w:r>
      <w:r w:rsidR="00C121AB">
        <w:rPr>
          <w:lang w:val="en-GB"/>
        </w:rPr>
        <w:t xml:space="preserve"> raises an issue with regard to the negative obligations of the respondent State under Article 8 rather than their positive obligations.</w:t>
      </w:r>
    </w:p>
    <w:p w:rsidR="00D4692B" w:rsidRDefault="00C121AB" w:rsidP="00DA4108">
      <w:pPr>
        <w:pStyle w:val="ECHRPara"/>
        <w:rPr>
          <w:lang w:val="en-GB"/>
        </w:rPr>
      </w:pPr>
      <w:r>
        <w:rPr>
          <w:lang w:val="en-GB"/>
        </w:rPr>
        <w:t>49</w:t>
      </w:r>
      <w:r w:rsidR="00D4692B" w:rsidRPr="001E15D3">
        <w:rPr>
          <w:lang w:val="en-GB"/>
        </w:rPr>
        <w:t>.  </w:t>
      </w:r>
      <w:r>
        <w:rPr>
          <w:lang w:val="en-GB"/>
        </w:rPr>
        <w:t>The Court agrees, reiterating that this w</w:t>
      </w:r>
      <w:r w:rsidR="00C75A8B">
        <w:rPr>
          <w:lang w:val="en-GB"/>
        </w:rPr>
        <w:t>as its approach in, among other cases</w:t>
      </w:r>
      <w:r>
        <w:rPr>
          <w:lang w:val="en-GB"/>
        </w:rPr>
        <w:t xml:space="preserve">, </w:t>
      </w:r>
      <w:r w:rsidRPr="00F7664D">
        <w:rPr>
          <w:i/>
          <w:lang w:val="en-GB"/>
        </w:rPr>
        <w:t>Wagner and J.M.W.L.</w:t>
      </w:r>
      <w:r>
        <w:rPr>
          <w:lang w:val="en-GB"/>
        </w:rPr>
        <w:t xml:space="preserve"> (cited above, § 123) and </w:t>
      </w:r>
      <w:r w:rsidRPr="00B668D2">
        <w:rPr>
          <w:i/>
          <w:lang w:val="en-GB"/>
        </w:rPr>
        <w:t>Negrepontis-Giannisis v. Greece</w:t>
      </w:r>
      <w:r w:rsidRPr="00B668D2">
        <w:rPr>
          <w:lang w:val="en-GB"/>
        </w:rPr>
        <w:t xml:space="preserve"> </w:t>
      </w:r>
      <w:r w:rsidR="00C12B30">
        <w:rPr>
          <w:lang w:val="en-GB"/>
        </w:rPr>
        <w:t>(</w:t>
      </w:r>
      <w:r w:rsidRPr="00B668D2">
        <w:rPr>
          <w:lang w:val="en-GB"/>
        </w:rPr>
        <w:t>no. 56759/08</w:t>
      </w:r>
      <w:r w:rsidRPr="00B668D2">
        <w:rPr>
          <w:snapToGrid w:val="0"/>
          <w:szCs w:val="24"/>
          <w:lang w:val="en-GB"/>
        </w:rPr>
        <w:t xml:space="preserve">, § </w:t>
      </w:r>
      <w:r w:rsidR="00C12B30">
        <w:rPr>
          <w:snapToGrid w:val="0"/>
          <w:szCs w:val="24"/>
          <w:lang w:val="en-GB"/>
        </w:rPr>
        <w:t>58,</w:t>
      </w:r>
      <w:r w:rsidRPr="00B668D2">
        <w:rPr>
          <w:snapToGrid w:val="0"/>
          <w:szCs w:val="24"/>
          <w:lang w:val="en-GB"/>
        </w:rPr>
        <w:t xml:space="preserve"> 3 May 2011</w:t>
      </w:r>
      <w:r>
        <w:rPr>
          <w:snapToGrid w:val="0"/>
          <w:szCs w:val="24"/>
          <w:lang w:val="en-GB"/>
        </w:rPr>
        <w:t>), which</w:t>
      </w:r>
      <w:r w:rsidR="00D4692B" w:rsidRPr="001E15D3">
        <w:rPr>
          <w:lang w:val="en-GB"/>
        </w:rPr>
        <w:t xml:space="preserve"> </w:t>
      </w:r>
      <w:r w:rsidR="00C12B30">
        <w:rPr>
          <w:lang w:val="en-GB"/>
        </w:rPr>
        <w:t>concerned the refusal of the Luxembourg and Greek courts</w:t>
      </w:r>
      <w:r w:rsidR="00C75A8B">
        <w:rPr>
          <w:lang w:val="en-GB"/>
        </w:rPr>
        <w:t xml:space="preserve"> respectiv</w:t>
      </w:r>
      <w:r w:rsidR="00F323CB">
        <w:rPr>
          <w:lang w:val="en-GB"/>
        </w:rPr>
        <w:t>e</w:t>
      </w:r>
      <w:r w:rsidR="00C75A8B">
        <w:rPr>
          <w:lang w:val="en-GB"/>
        </w:rPr>
        <w:t>ly</w:t>
      </w:r>
      <w:r w:rsidR="00C12B30">
        <w:rPr>
          <w:lang w:val="en-GB"/>
        </w:rPr>
        <w:t xml:space="preserve"> to legally recognise an adoption that had been established in foreign judgments.</w:t>
      </w:r>
      <w:r w:rsidR="00F7664D">
        <w:rPr>
          <w:lang w:val="en-GB"/>
        </w:rPr>
        <w:t xml:space="preserve"> It specifies that, as in those cases, there has been an interference in</w:t>
      </w:r>
      <w:r w:rsidR="00F323CB">
        <w:rPr>
          <w:lang w:val="en-GB"/>
        </w:rPr>
        <w:t xml:space="preserve"> the present case in</w:t>
      </w:r>
      <w:r w:rsidR="00F7664D">
        <w:rPr>
          <w:lang w:val="en-GB"/>
        </w:rPr>
        <w:t xml:space="preserve"> the exercise of the right guaranteed by Article 8 not only regarding “family life” but also “private life”.</w:t>
      </w:r>
    </w:p>
    <w:p w:rsidR="00F7664D" w:rsidRDefault="00F7664D" w:rsidP="00DA4108">
      <w:pPr>
        <w:pStyle w:val="ECHRPara"/>
        <w:rPr>
          <w:lang w:val="en-GB"/>
        </w:rPr>
      </w:pPr>
      <w:r>
        <w:rPr>
          <w:lang w:val="en-GB"/>
        </w:rPr>
        <w:t xml:space="preserve">50. Such </w:t>
      </w:r>
      <w:r w:rsidRPr="00F7664D">
        <w:t xml:space="preserve">interference will be in breach of Article </w:t>
      </w:r>
      <w:bookmarkStart w:id="1" w:name="HIT46"/>
      <w:bookmarkEnd w:id="1"/>
      <w:r w:rsidRPr="00F7664D">
        <w:t xml:space="preserve">8 of the Convention unless it can be justified under paragraph 2 of </w:t>
      </w:r>
      <w:r w:rsidR="00C75A8B">
        <w:t xml:space="preserve">that </w:t>
      </w:r>
      <w:r w:rsidRPr="00F7664D">
        <w:t>Article</w:t>
      </w:r>
      <w:bookmarkStart w:id="2" w:name="HIT47"/>
      <w:bookmarkEnd w:id="2"/>
      <w:r w:rsidRPr="00F7664D">
        <w:t xml:space="preserve"> as being “in accordance with the law”, pursuing one or more of the legitimate aims listed therein, and being “necessary in a democratic society” in order to achieve the aim or aims concerned</w:t>
      </w:r>
      <w:r w:rsidR="003D18C4">
        <w:rPr>
          <w:lang w:val="en-GB"/>
        </w:rPr>
        <w:t>.</w:t>
      </w:r>
      <w:r w:rsidR="003D18C4" w:rsidRPr="003D18C4">
        <w:t xml:space="preserve"> </w:t>
      </w:r>
      <w:r w:rsidR="003D18C4">
        <w:t>T</w:t>
      </w:r>
      <w:r w:rsidR="003D18C4" w:rsidRPr="003D18C4">
        <w:t xml:space="preserve">he notion of </w:t>
      </w:r>
      <w:r w:rsidR="003D18C4">
        <w:t>“</w:t>
      </w:r>
      <w:r w:rsidR="003D18C4" w:rsidRPr="003D18C4">
        <w:t>necessity</w:t>
      </w:r>
      <w:r w:rsidR="003D18C4">
        <w:t>”</w:t>
      </w:r>
      <w:r w:rsidR="003D18C4" w:rsidRPr="003D18C4">
        <w:t xml:space="preserve"> implies that the interference corresponds to a pressing social need and, in particular that it is proportionate to </w:t>
      </w:r>
      <w:r w:rsidR="003D18C4">
        <w:t xml:space="preserve">the legitimate aim pursued (see, for example, </w:t>
      </w:r>
      <w:r w:rsidR="003D18C4" w:rsidRPr="00F7664D">
        <w:rPr>
          <w:i/>
          <w:lang w:val="en-GB"/>
        </w:rPr>
        <w:t>Wagner and J.M.W.L.</w:t>
      </w:r>
      <w:r w:rsidR="003D18C4">
        <w:rPr>
          <w:lang w:val="en-GB"/>
        </w:rPr>
        <w:t xml:space="preserve">, § 124, and </w:t>
      </w:r>
      <w:r w:rsidR="003D18C4" w:rsidRPr="00B668D2">
        <w:rPr>
          <w:i/>
          <w:lang w:val="en-GB"/>
        </w:rPr>
        <w:t>Negrepontis-Giannisis</w:t>
      </w:r>
      <w:r w:rsidR="003D18C4">
        <w:rPr>
          <w:lang w:val="en-GB"/>
        </w:rPr>
        <w:t>, § 61, both cited above).</w:t>
      </w:r>
    </w:p>
    <w:p w:rsidR="003D18C4" w:rsidRDefault="003D18C4" w:rsidP="00DA4108">
      <w:pPr>
        <w:pStyle w:val="ECHRHeading3"/>
        <w:outlineLvl w:val="0"/>
        <w:rPr>
          <w:lang w:val="en-GB"/>
        </w:rPr>
      </w:pPr>
      <w:r>
        <w:rPr>
          <w:lang w:val="en-GB"/>
        </w:rPr>
        <w:t>2</w:t>
      </w:r>
      <w:r w:rsidRPr="001E15D3">
        <w:rPr>
          <w:lang w:val="en-GB"/>
        </w:rPr>
        <w:t>.  </w:t>
      </w:r>
      <w:r>
        <w:rPr>
          <w:lang w:val="en-GB"/>
        </w:rPr>
        <w:t>Justification for the interference</w:t>
      </w:r>
    </w:p>
    <w:p w:rsidR="003D18C4" w:rsidRDefault="009945E6" w:rsidP="00DA4108">
      <w:pPr>
        <w:pStyle w:val="ECHRHeading4"/>
        <w:rPr>
          <w:lang w:val="en-GB"/>
        </w:rPr>
      </w:pPr>
      <w:r>
        <w:rPr>
          <w:lang w:val="en-GB"/>
        </w:rPr>
        <w:t>a)</w:t>
      </w:r>
      <w:r>
        <w:rPr>
          <w:lang w:val="en-GB"/>
        </w:rPr>
        <w:tab/>
        <w:t>“In accordance with the law”</w:t>
      </w:r>
    </w:p>
    <w:p w:rsidR="009945E6" w:rsidRPr="009945E6" w:rsidRDefault="009945E6" w:rsidP="00DA4108">
      <w:pPr>
        <w:pStyle w:val="ECHRHeading5"/>
        <w:rPr>
          <w:lang w:val="en-GB"/>
        </w:rPr>
      </w:pPr>
      <w:r>
        <w:rPr>
          <w:lang w:val="en-GB"/>
        </w:rPr>
        <w:t>i.</w:t>
      </w:r>
      <w:r>
        <w:rPr>
          <w:lang w:val="en-GB"/>
        </w:rPr>
        <w:tab/>
        <w:t>The applicants</w:t>
      </w:r>
    </w:p>
    <w:p w:rsidR="003D18C4" w:rsidRDefault="003D18C4" w:rsidP="00DA4108">
      <w:pPr>
        <w:pStyle w:val="ECHRPara"/>
        <w:rPr>
          <w:lang w:val="en-GB"/>
        </w:rPr>
      </w:pPr>
      <w:r>
        <w:rPr>
          <w:lang w:val="en-GB"/>
        </w:rPr>
        <w:t>51.  </w:t>
      </w:r>
      <w:r w:rsidR="00CA4C8D">
        <w:rPr>
          <w:lang w:val="en-GB"/>
        </w:rPr>
        <w:t xml:space="preserve">The applicants alleged that there </w:t>
      </w:r>
      <w:r w:rsidR="001637F0">
        <w:rPr>
          <w:lang w:val="en-GB"/>
        </w:rPr>
        <w:t>was</w:t>
      </w:r>
      <w:r w:rsidR="00CA4C8D">
        <w:rPr>
          <w:lang w:val="en-GB"/>
        </w:rPr>
        <w:t xml:space="preserve"> an insufficient legal basis for the interference in question. In their submission, </w:t>
      </w:r>
      <w:r w:rsidR="00C75A8B">
        <w:rPr>
          <w:lang w:val="en-GB"/>
        </w:rPr>
        <w:t xml:space="preserve">they had been justified, on the basis of </w:t>
      </w:r>
      <w:r w:rsidR="00CA4C8D">
        <w:rPr>
          <w:lang w:val="en-GB"/>
        </w:rPr>
        <w:t>the position under domestic law at the material time</w:t>
      </w:r>
      <w:r w:rsidR="00C75A8B">
        <w:rPr>
          <w:lang w:val="en-GB"/>
        </w:rPr>
        <w:t>, in</w:t>
      </w:r>
      <w:r w:rsidR="00CA4C8D">
        <w:rPr>
          <w:lang w:val="en-GB"/>
        </w:rPr>
        <w:t xml:space="preserve"> believ</w:t>
      </w:r>
      <w:r w:rsidR="00C75A8B">
        <w:rPr>
          <w:lang w:val="en-GB"/>
        </w:rPr>
        <w:t>ing</w:t>
      </w:r>
      <w:r w:rsidR="00CA4C8D">
        <w:rPr>
          <w:lang w:val="en-GB"/>
        </w:rPr>
        <w:t xml:space="preserve"> that their application for registration of the</w:t>
      </w:r>
      <w:r w:rsidR="006516F9">
        <w:rPr>
          <w:lang w:val="en-GB"/>
        </w:rPr>
        <w:t xml:space="preserve"> details of</w:t>
      </w:r>
      <w:r w:rsidR="00315A47">
        <w:rPr>
          <w:lang w:val="en-GB"/>
        </w:rPr>
        <w:t xml:space="preserve"> the</w:t>
      </w:r>
      <w:r w:rsidR="00CA4C8D">
        <w:rPr>
          <w:lang w:val="en-GB"/>
        </w:rPr>
        <w:t xml:space="preserve"> birth</w:t>
      </w:r>
      <w:r w:rsidR="00C75A8B">
        <w:rPr>
          <w:lang w:val="en-GB"/>
        </w:rPr>
        <w:t xml:space="preserve"> certificate</w:t>
      </w:r>
      <w:r w:rsidR="00CA4C8D">
        <w:rPr>
          <w:lang w:val="en-GB"/>
        </w:rPr>
        <w:t xml:space="preserve">s legally </w:t>
      </w:r>
      <w:r w:rsidR="00C75A8B">
        <w:rPr>
          <w:lang w:val="en-GB"/>
        </w:rPr>
        <w:t>drawn up</w:t>
      </w:r>
      <w:r w:rsidR="00CA4C8D">
        <w:rPr>
          <w:lang w:val="en-GB"/>
        </w:rPr>
        <w:t xml:space="preserve"> in California would not be refused on grounds of an infringement of public policy and would succeed without any difficulty. They referred to the principle of the </w:t>
      </w:r>
      <w:r w:rsidR="00C75A8B" w:rsidRPr="001637F0">
        <w:rPr>
          <w:lang w:val="en-GB"/>
        </w:rPr>
        <w:t>attenuated</w:t>
      </w:r>
      <w:r w:rsidR="00CA4C8D" w:rsidRPr="001637F0">
        <w:rPr>
          <w:lang w:val="en-GB"/>
        </w:rPr>
        <w:t xml:space="preserve"> effect</w:t>
      </w:r>
      <w:r w:rsidR="00CA4C8D" w:rsidRPr="00F323CB">
        <w:rPr>
          <w:lang w:val="en-GB"/>
        </w:rPr>
        <w:t xml:space="preserve"> </w:t>
      </w:r>
      <w:r w:rsidR="00F323CB">
        <w:rPr>
          <w:lang w:val="en-GB"/>
        </w:rPr>
        <w:t xml:space="preserve">of public </w:t>
      </w:r>
      <w:r w:rsidR="00CA4C8D">
        <w:rPr>
          <w:lang w:val="en-GB"/>
        </w:rPr>
        <w:t>policy according to which “the reaction to a provision</w:t>
      </w:r>
      <w:r w:rsidR="00F323CB">
        <w:rPr>
          <w:lang w:val="en-GB"/>
        </w:rPr>
        <w:t xml:space="preserve"> that contravened public policy</w:t>
      </w:r>
      <w:r w:rsidR="00CA4C8D">
        <w:rPr>
          <w:lang w:val="en-GB"/>
        </w:rPr>
        <w:t xml:space="preserve"> vari</w:t>
      </w:r>
      <w:r w:rsidR="00C75A8B">
        <w:rPr>
          <w:lang w:val="en-GB"/>
        </w:rPr>
        <w:t>[</w:t>
      </w:r>
      <w:r w:rsidR="00CA4C8D">
        <w:rPr>
          <w:lang w:val="en-GB"/>
        </w:rPr>
        <w:t>ed</w:t>
      </w:r>
      <w:r w:rsidR="00C75A8B">
        <w:rPr>
          <w:lang w:val="en-GB"/>
        </w:rPr>
        <w:t>]</w:t>
      </w:r>
      <w:r w:rsidR="00CA4C8D">
        <w:rPr>
          <w:lang w:val="en-GB"/>
        </w:rPr>
        <w:t xml:space="preserve"> according to whether</w:t>
      </w:r>
      <w:r w:rsidR="001637F0">
        <w:rPr>
          <w:lang w:val="en-GB"/>
        </w:rPr>
        <w:t xml:space="preserve"> the case concerned</w:t>
      </w:r>
      <w:r w:rsidR="00CA4C8D">
        <w:rPr>
          <w:lang w:val="en-GB"/>
        </w:rPr>
        <w:t xml:space="preserve"> the a</w:t>
      </w:r>
      <w:r w:rsidR="001637F0">
        <w:rPr>
          <w:lang w:val="en-GB"/>
        </w:rPr>
        <w:t xml:space="preserve">cquisition of a right in France </w:t>
      </w:r>
      <w:r w:rsidR="00CA4C8D">
        <w:rPr>
          <w:lang w:val="en-GB"/>
        </w:rPr>
        <w:t>or</w:t>
      </w:r>
      <w:r w:rsidR="001637F0">
        <w:rPr>
          <w:lang w:val="en-GB"/>
        </w:rPr>
        <w:t xml:space="preserve"> giving effect in France to</w:t>
      </w:r>
      <w:r w:rsidR="00CA4C8D">
        <w:rPr>
          <w:lang w:val="en-GB"/>
        </w:rPr>
        <w:t xml:space="preserve"> </w:t>
      </w:r>
      <w:r w:rsidR="00C75A8B">
        <w:rPr>
          <w:lang w:val="en-GB"/>
        </w:rPr>
        <w:t xml:space="preserve">a </w:t>
      </w:r>
      <w:r w:rsidR="00CA4C8D">
        <w:rPr>
          <w:lang w:val="en-GB"/>
        </w:rPr>
        <w:t>right validly acquired, without fraud, abroad</w:t>
      </w:r>
      <w:r w:rsidR="00257FE7">
        <w:rPr>
          <w:lang w:val="en-GB"/>
        </w:rPr>
        <w:t>” (Rivière</w:t>
      </w:r>
      <w:r w:rsidR="001637F0">
        <w:rPr>
          <w:lang w:val="en-GB"/>
        </w:rPr>
        <w:t xml:space="preserve"> judgment</w:t>
      </w:r>
      <w:r w:rsidR="00257FE7">
        <w:rPr>
          <w:lang w:val="en-GB"/>
        </w:rPr>
        <w:t xml:space="preserve">; Cass. Civ., </w:t>
      </w:r>
      <w:r w:rsidR="00F323CB">
        <w:rPr>
          <w:lang w:val="en-GB"/>
        </w:rPr>
        <w:t xml:space="preserve">First Division, </w:t>
      </w:r>
      <w:r w:rsidR="00257FE7">
        <w:rPr>
          <w:lang w:val="en-GB"/>
        </w:rPr>
        <w:t>17 April 1953).</w:t>
      </w:r>
    </w:p>
    <w:p w:rsidR="00AD5897" w:rsidRPr="000B5033" w:rsidRDefault="005E1EEF" w:rsidP="00DA4108">
      <w:pPr>
        <w:pStyle w:val="ECHRPara"/>
        <w:rPr>
          <w:lang w:val="en-GB"/>
        </w:rPr>
      </w:pPr>
      <w:r>
        <w:t>52</w:t>
      </w:r>
      <w:r w:rsidR="00AD5897" w:rsidRPr="000B5033">
        <w:rPr>
          <w:lang w:val="en-GB"/>
        </w:rPr>
        <w:t>.  </w:t>
      </w:r>
      <w:r w:rsidR="00223BBF" w:rsidRPr="00223BBF">
        <w:t>They pointed out, firstly</w:t>
      </w:r>
      <w:r w:rsidR="00AD5897" w:rsidRPr="00223BBF">
        <w:t>,</w:t>
      </w:r>
      <w:r w:rsidR="00223BBF" w:rsidRPr="00223BBF">
        <w:t xml:space="preserve"> that A</w:t>
      </w:r>
      <w:r w:rsidR="00AD5897" w:rsidRPr="00223BBF">
        <w:t xml:space="preserve">rticle 16-7 </w:t>
      </w:r>
      <w:r w:rsidR="00223BBF" w:rsidRPr="00223BBF">
        <w:t>of the Civil C</w:t>
      </w:r>
      <w:r w:rsidR="00AD5897" w:rsidRPr="00223BBF">
        <w:t>ode</w:t>
      </w:r>
      <w:r w:rsidR="00223BBF" w:rsidRPr="00223BBF">
        <w:t xml:space="preserve"> </w:t>
      </w:r>
      <w:r w:rsidR="00250953">
        <w:t>was</w:t>
      </w:r>
      <w:r w:rsidR="00223BBF" w:rsidRPr="00223BBF">
        <w:t xml:space="preserve"> confined to e</w:t>
      </w:r>
      <w:r w:rsidR="00F323CB">
        <w:t>nshrining</w:t>
      </w:r>
      <w:r w:rsidR="00223BBF" w:rsidRPr="00223BBF">
        <w:t xml:space="preserve"> the</w:t>
      </w:r>
      <w:r w:rsidR="00AD5897" w:rsidRPr="00223BBF">
        <w:t xml:space="preserve"> princip</w:t>
      </w:r>
      <w:r w:rsidR="00223BBF" w:rsidRPr="00223BBF">
        <w:t>l</w:t>
      </w:r>
      <w:r w:rsidR="00AD5897" w:rsidRPr="00223BBF">
        <w:t xml:space="preserve">e </w:t>
      </w:r>
      <w:r w:rsidR="00223BBF" w:rsidRPr="00223BBF">
        <w:t xml:space="preserve">that </w:t>
      </w:r>
      <w:r w:rsidR="00250953">
        <w:t>a</w:t>
      </w:r>
      <w:r w:rsidR="00F323CB">
        <w:t>ny</w:t>
      </w:r>
      <w:r w:rsidR="00250953">
        <w:t xml:space="preserve"> reproductive</w:t>
      </w:r>
      <w:r w:rsidR="00223BBF" w:rsidRPr="00223BBF">
        <w:t xml:space="preserve"> or</w:t>
      </w:r>
      <w:r w:rsidR="00F323CB">
        <w:t xml:space="preserve"> gestational</w:t>
      </w:r>
      <w:r w:rsidR="00223BBF" w:rsidRPr="00223BBF">
        <w:t xml:space="preserve"> surrogacy agreement </w:t>
      </w:r>
      <w:r w:rsidR="00250953">
        <w:t>was</w:t>
      </w:r>
      <w:r w:rsidR="00223BBF" w:rsidRPr="00223BBF">
        <w:t xml:space="preserve"> null and void</w:t>
      </w:r>
      <w:r w:rsidR="001637F0">
        <w:t xml:space="preserve"> and did not provide</w:t>
      </w:r>
      <w:r w:rsidR="00223BBF" w:rsidRPr="00223BBF">
        <w:t xml:space="preserve"> that </w:t>
      </w:r>
      <w:r w:rsidR="00AD5897" w:rsidRPr="00223BBF">
        <w:t>nullit</w:t>
      </w:r>
      <w:r w:rsidR="00223BBF" w:rsidRPr="00223BBF">
        <w:t>y extend</w:t>
      </w:r>
      <w:r w:rsidR="00250953">
        <w:t>ed</w:t>
      </w:r>
      <w:r w:rsidR="00223BBF" w:rsidRPr="00223BBF">
        <w:t xml:space="preserve"> to the legal parent-child relationship in respect of children thus conceived</w:t>
      </w:r>
      <w:r w:rsidR="00AD5897" w:rsidRPr="00223BBF">
        <w:t xml:space="preserve">, </w:t>
      </w:r>
      <w:r w:rsidR="00223BBF">
        <w:t xml:space="preserve">particularly where that relationship </w:t>
      </w:r>
      <w:r w:rsidR="00250953">
        <w:t>was</w:t>
      </w:r>
      <w:r w:rsidR="00223BBF">
        <w:t xml:space="preserve"> legally established</w:t>
      </w:r>
      <w:r w:rsidR="00B4259B">
        <w:t xml:space="preserve"> </w:t>
      </w:r>
      <w:r w:rsidR="006516F9">
        <w:t>through</w:t>
      </w:r>
      <w:r w:rsidR="003B50D2">
        <w:t xml:space="preserve"> the effect of</w:t>
      </w:r>
      <w:r w:rsidR="00250953">
        <w:t xml:space="preserve"> a</w:t>
      </w:r>
      <w:r w:rsidR="00AD5897" w:rsidRPr="00223BBF">
        <w:t xml:space="preserve"> </w:t>
      </w:r>
      <w:r w:rsidR="00B4259B">
        <w:t>foreign judgment</w:t>
      </w:r>
      <w:r w:rsidR="00AD5897" w:rsidRPr="00223BBF">
        <w:t xml:space="preserve">. </w:t>
      </w:r>
      <w:r w:rsidR="00B4259B" w:rsidRPr="00B4259B">
        <w:t>Furthermore</w:t>
      </w:r>
      <w:r w:rsidR="00AD5897" w:rsidRPr="00B4259B">
        <w:t>,</w:t>
      </w:r>
      <w:r w:rsidR="00B4259B" w:rsidRPr="00B4259B">
        <w:t xml:space="preserve"> in their view, no provision of French law prohibited the establishment of a legal parent-child relationship</w:t>
      </w:r>
      <w:r w:rsidR="00AD5897" w:rsidRPr="00B4259B">
        <w:t xml:space="preserve"> </w:t>
      </w:r>
      <w:r w:rsidR="00B4259B" w:rsidRPr="00B4259B">
        <w:t>between a child thus conceived and the woman and man</w:t>
      </w:r>
      <w:r w:rsidR="00AD5897" w:rsidRPr="00B4259B">
        <w:t xml:space="preserve"> </w:t>
      </w:r>
      <w:r w:rsidR="00B4259B" w:rsidRPr="00B4259B">
        <w:t xml:space="preserve">to whom the child </w:t>
      </w:r>
      <w:r w:rsidR="00250953">
        <w:t>was</w:t>
      </w:r>
      <w:r w:rsidR="00B4259B" w:rsidRPr="00B4259B">
        <w:t xml:space="preserve"> relinquished</w:t>
      </w:r>
      <w:r w:rsidR="00AD5897" w:rsidRPr="00B4259B">
        <w:t xml:space="preserve">, </w:t>
      </w:r>
      <w:r w:rsidR="00250953">
        <w:t>and</w:t>
      </w:r>
      <w:r w:rsidR="00250953" w:rsidRPr="00250953">
        <w:t xml:space="preserve"> </w:t>
      </w:r>
      <w:r w:rsidR="00250953">
        <w:t>A</w:t>
      </w:r>
      <w:r w:rsidR="00250953" w:rsidRPr="00B4259B">
        <w:t xml:space="preserve">rticle 47 </w:t>
      </w:r>
      <w:r w:rsidR="00250953">
        <w:t>of the Civil C</w:t>
      </w:r>
      <w:r w:rsidR="00250953" w:rsidRPr="00B4259B">
        <w:t>ode</w:t>
      </w:r>
      <w:r w:rsidR="00250953">
        <w:t>,</w:t>
      </w:r>
      <w:r w:rsidR="00250953" w:rsidRPr="00B4259B">
        <w:t xml:space="preserve"> </w:t>
      </w:r>
      <w:r w:rsidR="00250953">
        <w:t>as</w:t>
      </w:r>
      <w:r w:rsidR="00B4259B">
        <w:t xml:space="preserve"> word</w:t>
      </w:r>
      <w:r w:rsidR="00250953">
        <w:t>ed</w:t>
      </w:r>
      <w:r w:rsidR="00B4259B">
        <w:t xml:space="preserve"> at the relevant time</w:t>
      </w:r>
      <w:r w:rsidR="00250953">
        <w:t>,</w:t>
      </w:r>
      <w:r w:rsidR="00B4259B">
        <w:t xml:space="preserve"> provided that</w:t>
      </w:r>
      <w:r w:rsidR="00AD5897" w:rsidRPr="00B4259B">
        <w:t xml:space="preserve"> </w:t>
      </w:r>
      <w:r w:rsidR="00B4259B">
        <w:t xml:space="preserve">civil-status documents drawn up in a foreign country were </w:t>
      </w:r>
      <w:r w:rsidR="00F323CB">
        <w:t>deemed to be valid</w:t>
      </w:r>
      <w:r w:rsidR="00B4259B">
        <w:t xml:space="preserve"> in so far as they had been </w:t>
      </w:r>
      <w:r w:rsidR="00F323CB">
        <w:t>drawn up</w:t>
      </w:r>
      <w:r w:rsidR="00B4259B">
        <w:t xml:space="preserve"> in accordance with the </w:t>
      </w:r>
      <w:r w:rsidR="00F323CB">
        <w:t>procedures</w:t>
      </w:r>
      <w:r w:rsidR="00B4259B">
        <w:t xml:space="preserve"> used</w:t>
      </w:r>
      <w:r w:rsidR="00AD5897" w:rsidRPr="00B4259B">
        <w:t xml:space="preserve"> </w:t>
      </w:r>
      <w:r w:rsidR="00B4259B">
        <w:t>in that country</w:t>
      </w:r>
      <w:r w:rsidR="00AD5897" w:rsidRPr="00B4259B">
        <w:t xml:space="preserve">. </w:t>
      </w:r>
      <w:r w:rsidR="00250953">
        <w:t>T</w:t>
      </w:r>
      <w:r w:rsidR="00863C5C" w:rsidRPr="00863C5C">
        <w:t xml:space="preserve">hey </w:t>
      </w:r>
      <w:r w:rsidR="00DA6CB5">
        <w:t>submitted in that connection</w:t>
      </w:r>
      <w:r w:rsidR="00863C5C" w:rsidRPr="00863C5C">
        <w:t xml:space="preserve"> that the fact that the legislature had amended that provision i</w:t>
      </w:r>
      <w:r w:rsidR="00AD5897" w:rsidRPr="00863C5C">
        <w:t xml:space="preserve">n 2003 </w:t>
      </w:r>
      <w:r w:rsidR="00863C5C" w:rsidRPr="00863C5C">
        <w:t>to make</w:t>
      </w:r>
      <w:r w:rsidR="00AD5897" w:rsidRPr="00863C5C">
        <w:t xml:space="preserve"> express</w:t>
      </w:r>
      <w:r w:rsidR="00863C5C" w:rsidRPr="00863C5C">
        <w:t xml:space="preserve"> provision for </w:t>
      </w:r>
      <w:r w:rsidR="00DA6CB5">
        <w:t>such certificates</w:t>
      </w:r>
      <w:r w:rsidR="00863C5C" w:rsidRPr="00863C5C">
        <w:t xml:space="preserve"> not to be </w:t>
      </w:r>
      <w:r w:rsidR="00F323CB">
        <w:t>deemed valid</w:t>
      </w:r>
      <w:r w:rsidR="00863C5C" w:rsidRPr="00863C5C">
        <w:t xml:space="preserve"> where the facts declared therein did not </w:t>
      </w:r>
      <w:r w:rsidR="00F323CB">
        <w:t>match</w:t>
      </w:r>
      <w:r w:rsidR="00863C5C" w:rsidRPr="00863C5C">
        <w:t xml:space="preserve"> the reality</w:t>
      </w:r>
      <w:r w:rsidR="00AD5897" w:rsidRPr="00863C5C">
        <w:t xml:space="preserve"> </w:t>
      </w:r>
      <w:r w:rsidR="00863C5C">
        <w:t xml:space="preserve">showed that </w:t>
      </w:r>
      <w:r w:rsidR="001637F0">
        <w:t>compliance with that condition</w:t>
      </w:r>
      <w:r w:rsidR="00863C5C">
        <w:t xml:space="preserve"> had not previously </w:t>
      </w:r>
      <w:r w:rsidR="001637F0">
        <w:t>been required</w:t>
      </w:r>
      <w:r w:rsidR="00AD5897" w:rsidRPr="00863C5C">
        <w:t xml:space="preserve">. </w:t>
      </w:r>
      <w:r w:rsidR="000B5033" w:rsidRPr="000B5033">
        <w:rPr>
          <w:lang w:val="en-GB"/>
        </w:rPr>
        <w:t>They also stated that</w:t>
      </w:r>
      <w:r w:rsidR="00AD5897" w:rsidRPr="000B5033">
        <w:rPr>
          <w:lang w:val="en-GB"/>
        </w:rPr>
        <w:t xml:space="preserve"> </w:t>
      </w:r>
      <w:r w:rsidR="00DA6CB5">
        <w:rPr>
          <w:lang w:val="en-GB"/>
        </w:rPr>
        <w:t xml:space="preserve">other </w:t>
      </w:r>
      <w:r w:rsidR="00AD5897" w:rsidRPr="000B5033">
        <w:rPr>
          <w:lang w:val="en-GB"/>
        </w:rPr>
        <w:t xml:space="preserve">couples </w:t>
      </w:r>
      <w:r w:rsidR="000B5033" w:rsidRPr="000B5033">
        <w:rPr>
          <w:lang w:val="en-GB"/>
        </w:rPr>
        <w:t xml:space="preserve">who had entered into surrogacy agreements abroad had </w:t>
      </w:r>
      <w:r w:rsidR="000B5033">
        <w:rPr>
          <w:lang w:val="en-GB"/>
        </w:rPr>
        <w:t>succeeded in having their children</w:t>
      </w:r>
      <w:r w:rsidR="00835FE7">
        <w:rPr>
          <w:lang w:val="en-GB"/>
        </w:rPr>
        <w:t>’</w:t>
      </w:r>
      <w:r w:rsidR="000B5033">
        <w:rPr>
          <w:lang w:val="en-GB"/>
        </w:rPr>
        <w:t>s birth</w:t>
      </w:r>
      <w:r w:rsidR="00DA6CB5">
        <w:rPr>
          <w:lang w:val="en-GB"/>
        </w:rPr>
        <w:t xml:space="preserve"> </w:t>
      </w:r>
      <w:r w:rsidR="00DA1521">
        <w:rPr>
          <w:lang w:val="en-GB"/>
        </w:rPr>
        <w:t>details</w:t>
      </w:r>
      <w:r w:rsidR="000B5033">
        <w:rPr>
          <w:lang w:val="en-GB"/>
        </w:rPr>
        <w:t xml:space="preserve"> registered</w:t>
      </w:r>
      <w:r w:rsidR="00AD5897" w:rsidRPr="000B5033">
        <w:rPr>
          <w:lang w:val="en-GB"/>
        </w:rPr>
        <w:t>.</w:t>
      </w:r>
    </w:p>
    <w:p w:rsidR="00223BBF" w:rsidRPr="00D4113F" w:rsidRDefault="005E1EEF" w:rsidP="00DA4108">
      <w:pPr>
        <w:pStyle w:val="ECHRPara"/>
        <w:rPr>
          <w:lang w:val="en-GB"/>
        </w:rPr>
      </w:pPr>
      <w:r>
        <w:t>53</w:t>
      </w:r>
      <w:r w:rsidR="00223BBF" w:rsidRPr="001E2D12">
        <w:rPr>
          <w:lang w:val="en-GB"/>
        </w:rPr>
        <w:t>.  </w:t>
      </w:r>
      <w:r w:rsidR="00C77323" w:rsidRPr="00C77323">
        <w:rPr>
          <w:lang w:val="en-GB"/>
        </w:rPr>
        <w:t>Secondly</w:t>
      </w:r>
      <w:r w:rsidR="00223BBF" w:rsidRPr="00C77323">
        <w:rPr>
          <w:lang w:val="en-GB"/>
        </w:rPr>
        <w:t>,</w:t>
      </w:r>
      <w:r w:rsidR="00C77323" w:rsidRPr="00C77323">
        <w:rPr>
          <w:lang w:val="en-GB"/>
        </w:rPr>
        <w:t xml:space="preserve"> at the material time the</w:t>
      </w:r>
      <w:r w:rsidR="00F323CB">
        <w:rPr>
          <w:lang w:val="en-GB"/>
        </w:rPr>
        <w:t xml:space="preserve"> case-law did not preclude</w:t>
      </w:r>
      <w:r w:rsidR="00C77323" w:rsidRPr="00C77323">
        <w:rPr>
          <w:lang w:val="en-GB"/>
        </w:rPr>
        <w:t xml:space="preserve"> </w:t>
      </w:r>
      <w:r w:rsidR="00C77323">
        <w:rPr>
          <w:lang w:val="en-GB"/>
        </w:rPr>
        <w:t xml:space="preserve">recognition of legal </w:t>
      </w:r>
      <w:r w:rsidR="005E4C34">
        <w:rPr>
          <w:lang w:val="en-GB"/>
        </w:rPr>
        <w:t>parent-child</w:t>
      </w:r>
      <w:r w:rsidR="00C77323">
        <w:rPr>
          <w:lang w:val="en-GB"/>
        </w:rPr>
        <w:t xml:space="preserve"> relationships on grounds of </w:t>
      </w:r>
      <w:r w:rsidR="00C77323" w:rsidRPr="00C77323">
        <w:rPr>
          <w:lang w:val="en-GB"/>
        </w:rPr>
        <w:t xml:space="preserve">international </w:t>
      </w:r>
      <w:r w:rsidR="00223BBF" w:rsidRPr="00C77323">
        <w:rPr>
          <w:lang w:val="en-GB"/>
        </w:rPr>
        <w:t>public</w:t>
      </w:r>
      <w:r w:rsidR="00C77323" w:rsidRPr="00C77323">
        <w:rPr>
          <w:lang w:val="en-GB"/>
        </w:rPr>
        <w:t xml:space="preserve"> policy</w:t>
      </w:r>
      <w:r w:rsidR="00223BBF" w:rsidRPr="00C77323">
        <w:rPr>
          <w:lang w:val="en-GB"/>
        </w:rPr>
        <w:t xml:space="preserve">. </w:t>
      </w:r>
      <w:r w:rsidR="00C77323" w:rsidRPr="0032127D">
        <w:rPr>
          <w:lang w:val="en-GB"/>
        </w:rPr>
        <w:t>The</w:t>
      </w:r>
      <w:r w:rsidR="00223BBF" w:rsidRPr="0032127D">
        <w:rPr>
          <w:lang w:val="en-GB"/>
        </w:rPr>
        <w:t xml:space="preserve"> Cour</w:t>
      </w:r>
      <w:r w:rsidR="00C77323" w:rsidRPr="0032127D">
        <w:rPr>
          <w:lang w:val="en-GB"/>
        </w:rPr>
        <w:t>t of C</w:t>
      </w:r>
      <w:r w:rsidR="00223BBF" w:rsidRPr="0032127D">
        <w:rPr>
          <w:lang w:val="en-GB"/>
        </w:rPr>
        <w:t xml:space="preserve">assation </w:t>
      </w:r>
      <w:r w:rsidR="00C77323" w:rsidRPr="0032127D">
        <w:rPr>
          <w:lang w:val="en-GB"/>
        </w:rPr>
        <w:t xml:space="preserve">had only </w:t>
      </w:r>
      <w:r w:rsidR="00DA6CB5">
        <w:rPr>
          <w:lang w:val="en-GB"/>
        </w:rPr>
        <w:t>made</w:t>
      </w:r>
      <w:r w:rsidR="00C77323" w:rsidRPr="0032127D">
        <w:rPr>
          <w:lang w:val="en-GB"/>
        </w:rPr>
        <w:t xml:space="preserve"> a contrary ruling in cases where the surrogate mother had also been the biological mother of the child</w:t>
      </w:r>
      <w:r w:rsidR="00223BBF" w:rsidRPr="0032127D">
        <w:rPr>
          <w:lang w:val="en-GB"/>
        </w:rPr>
        <w:t xml:space="preserve"> </w:t>
      </w:r>
      <w:r w:rsidR="00C77323" w:rsidRPr="0032127D">
        <w:rPr>
          <w:lang w:val="en-GB"/>
        </w:rPr>
        <w:t xml:space="preserve">or where the surrogacy arrangement had been </w:t>
      </w:r>
      <w:r w:rsidR="00DA6CB5">
        <w:rPr>
          <w:lang w:val="en-GB"/>
        </w:rPr>
        <w:t>performed</w:t>
      </w:r>
      <w:r w:rsidR="00C77323" w:rsidRPr="0032127D">
        <w:rPr>
          <w:lang w:val="en-GB"/>
        </w:rPr>
        <w:t xml:space="preserve"> i</w:t>
      </w:r>
      <w:r w:rsidR="00223BBF" w:rsidRPr="0032127D">
        <w:rPr>
          <w:lang w:val="en-GB"/>
        </w:rPr>
        <w:t>n France (</w:t>
      </w:r>
      <w:r w:rsidR="00C77323" w:rsidRPr="0032127D">
        <w:rPr>
          <w:lang w:val="en-GB"/>
        </w:rPr>
        <w:t>judgments of</w:t>
      </w:r>
      <w:r w:rsidR="00223BBF" w:rsidRPr="0032127D">
        <w:rPr>
          <w:lang w:val="en-GB"/>
        </w:rPr>
        <w:t xml:space="preserve"> 31 </w:t>
      </w:r>
      <w:r w:rsidR="00C77323" w:rsidRPr="0032127D">
        <w:rPr>
          <w:lang w:val="en-GB"/>
        </w:rPr>
        <w:t>May</w:t>
      </w:r>
      <w:r w:rsidR="00223BBF" w:rsidRPr="0032127D">
        <w:rPr>
          <w:lang w:val="en-GB"/>
        </w:rPr>
        <w:t xml:space="preserve"> 1991 </w:t>
      </w:r>
      <w:r w:rsidR="00C77323" w:rsidRPr="0032127D">
        <w:rPr>
          <w:lang w:val="en-GB"/>
        </w:rPr>
        <w:t>and</w:t>
      </w:r>
      <w:r w:rsidR="00223BBF" w:rsidRPr="0032127D">
        <w:rPr>
          <w:lang w:val="en-GB"/>
        </w:rPr>
        <w:t xml:space="preserve"> 29 </w:t>
      </w:r>
      <w:r w:rsidR="00C77323" w:rsidRPr="0032127D">
        <w:rPr>
          <w:lang w:val="en-GB"/>
        </w:rPr>
        <w:t>June</w:t>
      </w:r>
      <w:r w:rsidR="00223BBF" w:rsidRPr="0032127D">
        <w:rPr>
          <w:lang w:val="en-GB"/>
        </w:rPr>
        <w:t xml:space="preserve"> 1994), </w:t>
      </w:r>
      <w:r w:rsidR="0032127D" w:rsidRPr="0032127D">
        <w:rPr>
          <w:lang w:val="en-GB"/>
        </w:rPr>
        <w:t xml:space="preserve">and </w:t>
      </w:r>
      <w:r w:rsidR="00F323CB">
        <w:rPr>
          <w:lang w:val="en-GB"/>
        </w:rPr>
        <w:t>the public prosecutor</w:t>
      </w:r>
      <w:r w:rsidR="00835FE7">
        <w:rPr>
          <w:lang w:val="en-GB"/>
        </w:rPr>
        <w:t>’</w:t>
      </w:r>
      <w:r w:rsidR="00F323CB">
        <w:rPr>
          <w:lang w:val="en-GB"/>
        </w:rPr>
        <w:t>s office</w:t>
      </w:r>
      <w:r w:rsidR="0032127D" w:rsidRPr="0032127D">
        <w:rPr>
          <w:lang w:val="en-GB"/>
        </w:rPr>
        <w:t xml:space="preserve"> had</w:t>
      </w:r>
      <w:r w:rsidR="0032127D">
        <w:rPr>
          <w:lang w:val="en-GB"/>
        </w:rPr>
        <w:t xml:space="preserve"> decided not to appeal on points of law against</w:t>
      </w:r>
      <w:r w:rsidR="00223BBF" w:rsidRPr="0032127D">
        <w:rPr>
          <w:lang w:val="en-GB"/>
        </w:rPr>
        <w:t xml:space="preserve"> </w:t>
      </w:r>
      <w:r w:rsidR="0032127D">
        <w:rPr>
          <w:lang w:val="en-GB"/>
        </w:rPr>
        <w:t>a judgment of the</w:t>
      </w:r>
      <w:r w:rsidR="00223BBF" w:rsidRPr="0032127D">
        <w:rPr>
          <w:lang w:val="en-GB"/>
        </w:rPr>
        <w:t xml:space="preserve"> Paris </w:t>
      </w:r>
      <w:r w:rsidR="0032127D">
        <w:rPr>
          <w:lang w:val="en-GB"/>
        </w:rPr>
        <w:t>Court of Appeal of</w:t>
      </w:r>
      <w:r w:rsidR="00223BBF" w:rsidRPr="0032127D">
        <w:rPr>
          <w:lang w:val="en-GB"/>
        </w:rPr>
        <w:t xml:space="preserve"> 15 </w:t>
      </w:r>
      <w:r w:rsidR="0032127D">
        <w:rPr>
          <w:lang w:val="en-GB"/>
        </w:rPr>
        <w:t>June</w:t>
      </w:r>
      <w:r w:rsidR="00223BBF" w:rsidRPr="0032127D">
        <w:rPr>
          <w:lang w:val="en-GB"/>
        </w:rPr>
        <w:t xml:space="preserve"> 1990 </w:t>
      </w:r>
      <w:r w:rsidR="0032127D">
        <w:rPr>
          <w:lang w:val="en-GB"/>
        </w:rPr>
        <w:t xml:space="preserve">validating the </w:t>
      </w:r>
      <w:r w:rsidR="00223BBF" w:rsidRPr="0032127D">
        <w:rPr>
          <w:lang w:val="en-GB"/>
        </w:rPr>
        <w:t xml:space="preserve">adoption </w:t>
      </w:r>
      <w:r w:rsidR="0032127D">
        <w:rPr>
          <w:lang w:val="en-GB"/>
        </w:rPr>
        <w:t>of a child conceived in the United States</w:t>
      </w:r>
      <w:r w:rsidR="00223BBF" w:rsidRPr="0032127D">
        <w:rPr>
          <w:lang w:val="en-GB"/>
        </w:rPr>
        <w:t xml:space="preserve"> </w:t>
      </w:r>
      <w:r w:rsidR="0032127D">
        <w:rPr>
          <w:lang w:val="en-GB"/>
        </w:rPr>
        <w:t>by a</w:t>
      </w:r>
      <w:r w:rsidR="00451679">
        <w:rPr>
          <w:lang w:val="en-GB"/>
        </w:rPr>
        <w:t xml:space="preserve"> reproductive or gestational surrogacy arrangement</w:t>
      </w:r>
      <w:r w:rsidR="00223BBF" w:rsidRPr="0032127D">
        <w:rPr>
          <w:lang w:val="en-GB"/>
        </w:rPr>
        <w:t xml:space="preserve">, </w:t>
      </w:r>
      <w:r w:rsidR="0032127D">
        <w:rPr>
          <w:lang w:val="en-GB"/>
        </w:rPr>
        <w:t>whereas at the same time it had appealed against a judgment</w:t>
      </w:r>
      <w:r w:rsidR="00223BBF" w:rsidRPr="0032127D">
        <w:rPr>
          <w:lang w:val="en-GB"/>
        </w:rPr>
        <w:t xml:space="preserve"> valida</w:t>
      </w:r>
      <w:r w:rsidR="0032127D">
        <w:rPr>
          <w:lang w:val="en-GB"/>
        </w:rPr>
        <w:t>ting the adoption of a child thus conceived in</w:t>
      </w:r>
      <w:r w:rsidR="00223BBF" w:rsidRPr="0032127D">
        <w:rPr>
          <w:lang w:val="en-GB"/>
        </w:rPr>
        <w:t xml:space="preserve"> France. </w:t>
      </w:r>
      <w:r w:rsidR="00D4113F">
        <w:rPr>
          <w:lang w:val="en-GB"/>
        </w:rPr>
        <w:t>They considered irrelevant</w:t>
      </w:r>
      <w:r w:rsidR="0032127D" w:rsidRPr="00D4113F">
        <w:rPr>
          <w:lang w:val="en-GB"/>
        </w:rPr>
        <w:t xml:space="preserve"> the Government</w:t>
      </w:r>
      <w:r w:rsidR="00835FE7">
        <w:rPr>
          <w:lang w:val="en-GB"/>
        </w:rPr>
        <w:t>’</w:t>
      </w:r>
      <w:r w:rsidR="0032127D" w:rsidRPr="00D4113F">
        <w:rPr>
          <w:lang w:val="en-GB"/>
        </w:rPr>
        <w:t xml:space="preserve">s </w:t>
      </w:r>
      <w:r w:rsidR="00D4113F">
        <w:rPr>
          <w:lang w:val="en-GB"/>
        </w:rPr>
        <w:t>submission</w:t>
      </w:r>
      <w:r w:rsidR="0032127D" w:rsidRPr="00D4113F">
        <w:rPr>
          <w:lang w:val="en-GB"/>
        </w:rPr>
        <w:t xml:space="preserve"> that</w:t>
      </w:r>
      <w:r w:rsidR="00223BBF" w:rsidRPr="00D4113F">
        <w:rPr>
          <w:lang w:val="en-GB"/>
        </w:rPr>
        <w:t xml:space="preserve"> </w:t>
      </w:r>
      <w:r w:rsidR="0032127D" w:rsidRPr="00D4113F">
        <w:rPr>
          <w:lang w:val="en-GB"/>
        </w:rPr>
        <w:t>the</w:t>
      </w:r>
      <w:r w:rsidR="00223BBF" w:rsidRPr="00D4113F">
        <w:rPr>
          <w:lang w:val="en-GB"/>
        </w:rPr>
        <w:t xml:space="preserve"> </w:t>
      </w:r>
      <w:r w:rsidR="0032127D" w:rsidRPr="00D4113F">
        <w:rPr>
          <w:lang w:val="en-GB"/>
        </w:rPr>
        <w:t>case-law on A</w:t>
      </w:r>
      <w:r w:rsidR="00223BBF" w:rsidRPr="00D4113F">
        <w:rPr>
          <w:lang w:val="en-GB"/>
        </w:rPr>
        <w:t xml:space="preserve">rticle 47 </w:t>
      </w:r>
      <w:r w:rsidR="0032127D" w:rsidRPr="00D4113F">
        <w:rPr>
          <w:lang w:val="en-GB"/>
        </w:rPr>
        <w:t>of the Civil C</w:t>
      </w:r>
      <w:r w:rsidR="00223BBF" w:rsidRPr="00D4113F">
        <w:rPr>
          <w:lang w:val="en-GB"/>
        </w:rPr>
        <w:t xml:space="preserve">ode </w:t>
      </w:r>
      <w:r w:rsidR="0032127D" w:rsidRPr="00D4113F">
        <w:rPr>
          <w:lang w:val="en-GB"/>
        </w:rPr>
        <w:t>deriving from the Court of C</w:t>
      </w:r>
      <w:r w:rsidR="00223BBF" w:rsidRPr="00D4113F">
        <w:rPr>
          <w:lang w:val="en-GB"/>
        </w:rPr>
        <w:t>assation</w:t>
      </w:r>
      <w:r w:rsidR="00835FE7">
        <w:rPr>
          <w:lang w:val="en-GB"/>
        </w:rPr>
        <w:t>’</w:t>
      </w:r>
      <w:r w:rsidR="0032127D" w:rsidRPr="00D4113F">
        <w:rPr>
          <w:lang w:val="en-GB"/>
        </w:rPr>
        <w:t>s judgment of</w:t>
      </w:r>
      <w:r w:rsidR="00223BBF" w:rsidRPr="00D4113F">
        <w:rPr>
          <w:lang w:val="en-GB"/>
        </w:rPr>
        <w:t xml:space="preserve"> 12 </w:t>
      </w:r>
      <w:r w:rsidR="0032127D" w:rsidRPr="00D4113F">
        <w:rPr>
          <w:lang w:val="en-GB"/>
        </w:rPr>
        <w:t>November</w:t>
      </w:r>
      <w:r w:rsidR="00223BBF" w:rsidRPr="00D4113F">
        <w:rPr>
          <w:lang w:val="en-GB"/>
        </w:rPr>
        <w:t xml:space="preserve"> 1986 </w:t>
      </w:r>
      <w:r w:rsidR="00D4113F" w:rsidRPr="00D4113F">
        <w:rPr>
          <w:lang w:val="en-GB"/>
        </w:rPr>
        <w:t xml:space="preserve">meant that civil-status documents drawn up </w:t>
      </w:r>
      <w:r w:rsidR="00D4113F">
        <w:rPr>
          <w:lang w:val="en-GB"/>
        </w:rPr>
        <w:t>in a third country</w:t>
      </w:r>
      <w:r w:rsidR="00D4113F" w:rsidRPr="00D4113F">
        <w:rPr>
          <w:lang w:val="en-GB"/>
        </w:rPr>
        <w:t xml:space="preserve"> did not have to be given effect i</w:t>
      </w:r>
      <w:r w:rsidR="00223BBF" w:rsidRPr="00D4113F">
        <w:rPr>
          <w:lang w:val="en-GB"/>
        </w:rPr>
        <w:t xml:space="preserve">n France </w:t>
      </w:r>
      <w:r w:rsidR="00D4113F">
        <w:rPr>
          <w:lang w:val="en-GB"/>
        </w:rPr>
        <w:t xml:space="preserve">where the details </w:t>
      </w:r>
      <w:r w:rsidR="00451679">
        <w:rPr>
          <w:lang w:val="en-GB"/>
        </w:rPr>
        <w:t>recorded therein</w:t>
      </w:r>
      <w:r w:rsidR="00D4113F">
        <w:rPr>
          <w:lang w:val="en-GB"/>
        </w:rPr>
        <w:t xml:space="preserve"> did not match the reality</w:t>
      </w:r>
      <w:r w:rsidR="00223BBF" w:rsidRPr="00D4113F">
        <w:rPr>
          <w:lang w:val="en-GB"/>
        </w:rPr>
        <w:t xml:space="preserve">. </w:t>
      </w:r>
      <w:r w:rsidR="00D4113F" w:rsidRPr="00D4113F">
        <w:rPr>
          <w:lang w:val="en-GB"/>
        </w:rPr>
        <w:t>They pointed out in this connection that the certificates drawn up in the United States in their</w:t>
      </w:r>
      <w:r w:rsidR="00223BBF" w:rsidRPr="00D4113F">
        <w:rPr>
          <w:lang w:val="en-GB"/>
        </w:rPr>
        <w:t xml:space="preserve"> </w:t>
      </w:r>
      <w:r w:rsidR="00D4113F" w:rsidRPr="00D4113F">
        <w:rPr>
          <w:lang w:val="en-GB"/>
        </w:rPr>
        <w:t>ca</w:t>
      </w:r>
      <w:r w:rsidR="00223BBF" w:rsidRPr="00D4113F">
        <w:rPr>
          <w:lang w:val="en-GB"/>
        </w:rPr>
        <w:t xml:space="preserve">se </w:t>
      </w:r>
      <w:r w:rsidR="00D4113F" w:rsidRPr="00451679">
        <w:rPr>
          <w:lang w:val="en-GB"/>
        </w:rPr>
        <w:t>did not purport to establish</w:t>
      </w:r>
      <w:r w:rsidR="00D4113F">
        <w:rPr>
          <w:lang w:val="en-GB"/>
        </w:rPr>
        <w:t xml:space="preserve"> a biological link between the second applicant and the third and fourth applicants</w:t>
      </w:r>
      <w:r w:rsidR="00223BBF" w:rsidRPr="00D4113F">
        <w:rPr>
          <w:lang w:val="en-GB"/>
        </w:rPr>
        <w:t>.</w:t>
      </w:r>
    </w:p>
    <w:p w:rsidR="00223BBF" w:rsidRPr="00D4113F" w:rsidRDefault="005E1EEF" w:rsidP="00DA4108">
      <w:pPr>
        <w:pStyle w:val="ECHRPara"/>
        <w:rPr>
          <w:lang w:val="en-GB"/>
        </w:rPr>
      </w:pPr>
      <w:r>
        <w:t>54</w:t>
      </w:r>
      <w:r w:rsidR="00223BBF" w:rsidRPr="001E2D12">
        <w:rPr>
          <w:lang w:val="en-GB"/>
        </w:rPr>
        <w:t>.  </w:t>
      </w:r>
      <w:r w:rsidR="00D4113F" w:rsidRPr="00D4113F">
        <w:rPr>
          <w:lang w:val="en-GB"/>
        </w:rPr>
        <w:t>Thirdly</w:t>
      </w:r>
      <w:r w:rsidR="00223BBF" w:rsidRPr="00D4113F">
        <w:rPr>
          <w:lang w:val="en-GB"/>
        </w:rPr>
        <w:t>,</w:t>
      </w:r>
      <w:r w:rsidR="00D4113F" w:rsidRPr="00D4113F">
        <w:rPr>
          <w:lang w:val="en-GB"/>
        </w:rPr>
        <w:t xml:space="preserve"> while other</w:t>
      </w:r>
      <w:r w:rsidR="00223BBF" w:rsidRPr="00D4113F">
        <w:rPr>
          <w:lang w:val="en-GB"/>
        </w:rPr>
        <w:t xml:space="preserve"> couples </w:t>
      </w:r>
      <w:r w:rsidR="00D4113F" w:rsidRPr="00D4113F">
        <w:rPr>
          <w:lang w:val="en-GB"/>
        </w:rPr>
        <w:t>in their</w:t>
      </w:r>
      <w:r w:rsidR="00223BBF" w:rsidRPr="00D4113F">
        <w:rPr>
          <w:lang w:val="en-GB"/>
        </w:rPr>
        <w:t xml:space="preserve"> situation</w:t>
      </w:r>
      <w:r w:rsidR="00D4113F" w:rsidRPr="00D4113F">
        <w:rPr>
          <w:lang w:val="en-GB"/>
        </w:rPr>
        <w:t xml:space="preserve"> had easily obtained passports for their children from the French</w:t>
      </w:r>
      <w:r w:rsidR="00223BBF" w:rsidRPr="00D4113F">
        <w:rPr>
          <w:lang w:val="en-GB"/>
        </w:rPr>
        <w:t xml:space="preserve"> consulat</w:t>
      </w:r>
      <w:r w:rsidR="00D4113F" w:rsidRPr="00D4113F">
        <w:rPr>
          <w:lang w:val="en-GB"/>
        </w:rPr>
        <w:t>e in</w:t>
      </w:r>
      <w:r w:rsidR="00223BBF" w:rsidRPr="00D4113F">
        <w:rPr>
          <w:lang w:val="en-GB"/>
        </w:rPr>
        <w:t xml:space="preserve"> Los Angeles,</w:t>
      </w:r>
      <w:r w:rsidR="00D4113F" w:rsidRPr="00D4113F">
        <w:rPr>
          <w:lang w:val="en-GB"/>
        </w:rPr>
        <w:t xml:space="preserve"> the applicants had been faced with an abrupt change of practice in that respect</w:t>
      </w:r>
      <w:r w:rsidR="001C0BF0">
        <w:rPr>
          <w:lang w:val="en-GB"/>
        </w:rPr>
        <w:t>,</w:t>
      </w:r>
      <w:r w:rsidR="00223BBF" w:rsidRPr="00D4113F">
        <w:rPr>
          <w:lang w:val="en-GB"/>
        </w:rPr>
        <w:t xml:space="preserve"> </w:t>
      </w:r>
      <w:r w:rsidR="00D4113F">
        <w:rPr>
          <w:lang w:val="en-GB"/>
        </w:rPr>
        <w:t xml:space="preserve">designed to </w:t>
      </w:r>
      <w:r w:rsidR="001C0BF0">
        <w:rPr>
          <w:lang w:val="en-GB"/>
        </w:rPr>
        <w:t>detect</w:t>
      </w:r>
      <w:r w:rsidR="00223BBF" w:rsidRPr="00D4113F">
        <w:rPr>
          <w:lang w:val="en-GB"/>
        </w:rPr>
        <w:t xml:space="preserve"> </w:t>
      </w:r>
      <w:r w:rsidR="00D4113F">
        <w:rPr>
          <w:lang w:val="en-GB"/>
        </w:rPr>
        <w:t>cases of surrogate mothers</w:t>
      </w:r>
      <w:r w:rsidR="00223BBF" w:rsidRPr="00D4113F">
        <w:rPr>
          <w:lang w:val="en-GB"/>
        </w:rPr>
        <w:t xml:space="preserve">, </w:t>
      </w:r>
      <w:r w:rsidR="001C0BF0">
        <w:rPr>
          <w:lang w:val="en-GB"/>
        </w:rPr>
        <w:t xml:space="preserve">which was </w:t>
      </w:r>
      <w:r w:rsidR="00223BBF" w:rsidRPr="00D4113F">
        <w:rPr>
          <w:lang w:val="en-GB"/>
        </w:rPr>
        <w:t xml:space="preserve">comparable </w:t>
      </w:r>
      <w:r w:rsidR="001C0BF0">
        <w:rPr>
          <w:lang w:val="en-GB"/>
        </w:rPr>
        <w:t>to the</w:t>
      </w:r>
      <w:r w:rsidR="00451679">
        <w:rPr>
          <w:lang w:val="en-GB"/>
        </w:rPr>
        <w:t xml:space="preserve"> sudden change in</w:t>
      </w:r>
      <w:r w:rsidR="001C0BF0">
        <w:rPr>
          <w:lang w:val="en-GB"/>
        </w:rPr>
        <w:t xml:space="preserve"> practice that had been the subject of a finding of a violation by the Court in</w:t>
      </w:r>
      <w:r w:rsidR="00223BBF" w:rsidRPr="00D4113F">
        <w:rPr>
          <w:lang w:val="en-GB"/>
        </w:rPr>
        <w:t xml:space="preserve"> </w:t>
      </w:r>
      <w:r w:rsidR="00223BBF" w:rsidRPr="00D4113F">
        <w:rPr>
          <w:i/>
          <w:lang w:val="en-GB"/>
        </w:rPr>
        <w:t>Wagner</w:t>
      </w:r>
      <w:r w:rsidR="001C0BF0">
        <w:rPr>
          <w:lang w:val="en-GB"/>
        </w:rPr>
        <w:t>,</w:t>
      </w:r>
      <w:r w:rsidR="00223BBF" w:rsidRPr="00D4113F">
        <w:rPr>
          <w:lang w:val="en-GB"/>
        </w:rPr>
        <w:t xml:space="preserve"> </w:t>
      </w:r>
      <w:r w:rsidR="001C0BF0">
        <w:rPr>
          <w:lang w:val="en-GB"/>
        </w:rPr>
        <w:t>cited above</w:t>
      </w:r>
      <w:r w:rsidR="00223BBF" w:rsidRPr="00D4113F">
        <w:rPr>
          <w:lang w:val="en-GB"/>
        </w:rPr>
        <w:t xml:space="preserve"> (§ 130).</w:t>
      </w:r>
    </w:p>
    <w:p w:rsidR="009F5A2D" w:rsidRDefault="009F5A2D" w:rsidP="00DA4108">
      <w:pPr>
        <w:pStyle w:val="ECHRHeading5"/>
      </w:pPr>
      <w:r>
        <w:t>ii.  The Govern</w:t>
      </w:r>
      <w:r w:rsidRPr="00F12545">
        <w:t>ment</w:t>
      </w:r>
    </w:p>
    <w:p w:rsidR="009F5A2D" w:rsidRPr="000648ED" w:rsidRDefault="004972CC" w:rsidP="00DA4108">
      <w:pPr>
        <w:pStyle w:val="ECHRPara"/>
      </w:pPr>
      <w:r>
        <w:t>55</w:t>
      </w:r>
      <w:r w:rsidR="009F5A2D" w:rsidRPr="000B5033">
        <w:rPr>
          <w:lang w:val="en-GB"/>
        </w:rPr>
        <w:t>.  </w:t>
      </w:r>
      <w:r w:rsidR="009F5A2D" w:rsidRPr="009F5A2D">
        <w:t>The Government submitted</w:t>
      </w:r>
      <w:r w:rsidR="009F5A2D">
        <w:t xml:space="preserve"> that the interference had been “</w:t>
      </w:r>
      <w:r w:rsidR="009F5A2D" w:rsidRPr="009F5A2D">
        <w:t>in accordan</w:t>
      </w:r>
      <w:r w:rsidR="00933F27">
        <w:t>c</w:t>
      </w:r>
      <w:r w:rsidR="009F5A2D" w:rsidRPr="009F5A2D">
        <w:t>e with the law</w:t>
      </w:r>
      <w:r w:rsidR="009F5A2D">
        <w:t>”</w:t>
      </w:r>
      <w:r w:rsidR="009F5A2D" w:rsidRPr="009F5A2D">
        <w:t xml:space="preserve">. </w:t>
      </w:r>
      <w:r w:rsidR="009F5A2D" w:rsidRPr="00933F27">
        <w:t>They observed in that connection that Article 16-7 of the Civil Code</w:t>
      </w:r>
      <w:r w:rsidR="00933F27" w:rsidRPr="00933F27">
        <w:t>, which was a public-policy provision,</w:t>
      </w:r>
      <w:r w:rsidR="009F5A2D" w:rsidRPr="00933F27">
        <w:t xml:space="preserve"> provided that any</w:t>
      </w:r>
      <w:r w:rsidR="00451679">
        <w:t xml:space="preserve"> reproductive or gestational</w:t>
      </w:r>
      <w:r w:rsidR="009F5A2D" w:rsidRPr="00933F27">
        <w:t xml:space="preserve"> surrogacy agreement was null and void</w:t>
      </w:r>
      <w:r w:rsidR="00933F27" w:rsidRPr="00933F27">
        <w:t>,</w:t>
      </w:r>
      <w:r w:rsidR="009F5A2D" w:rsidRPr="00933F27">
        <w:t xml:space="preserve"> </w:t>
      </w:r>
      <w:r w:rsidR="00933F27" w:rsidRPr="00933F27">
        <w:t>and that the Court of C</w:t>
      </w:r>
      <w:r w:rsidR="009F5A2D" w:rsidRPr="00933F27">
        <w:t xml:space="preserve">assation </w:t>
      </w:r>
      <w:r w:rsidR="00933F27" w:rsidRPr="00933F27">
        <w:t xml:space="preserve">had observed in its judgments of </w:t>
      </w:r>
      <w:r w:rsidR="009F5A2D" w:rsidRPr="00933F27">
        <w:t xml:space="preserve">31 </w:t>
      </w:r>
      <w:r w:rsidR="00933F27" w:rsidRPr="00933F27">
        <w:t>May</w:t>
      </w:r>
      <w:r w:rsidR="009F5A2D" w:rsidRPr="00933F27">
        <w:t xml:space="preserve"> 1991 </w:t>
      </w:r>
      <w:r w:rsidR="00933F27" w:rsidRPr="00933F27">
        <w:t>and</w:t>
      </w:r>
      <w:r w:rsidR="009F5A2D" w:rsidRPr="00933F27">
        <w:t xml:space="preserve"> 29 </w:t>
      </w:r>
      <w:r w:rsidR="00933F27" w:rsidRPr="00933F27">
        <w:t>June</w:t>
      </w:r>
      <w:r w:rsidR="009F5A2D" w:rsidRPr="00933F27">
        <w:t xml:space="preserve"> 1994 </w:t>
      </w:r>
      <w:r w:rsidR="00933F27" w:rsidRPr="00933F27">
        <w:t>that</w:t>
      </w:r>
      <w:r w:rsidR="009F5A2D" w:rsidRPr="00933F27">
        <w:t xml:space="preserve"> </w:t>
      </w:r>
      <w:r w:rsidR="00933F27" w:rsidRPr="00933F27">
        <w:t>the</w:t>
      </w:r>
      <w:r w:rsidR="009F5A2D" w:rsidRPr="00933F27">
        <w:t xml:space="preserve"> princip</w:t>
      </w:r>
      <w:r w:rsidR="00933F27" w:rsidRPr="00933F27">
        <w:t>le of inalienability of the human body and civil status</w:t>
      </w:r>
      <w:r w:rsidR="009F5A2D" w:rsidRPr="00933F27">
        <w:t xml:space="preserve">, </w:t>
      </w:r>
      <w:r w:rsidR="00451679">
        <w:t>which</w:t>
      </w:r>
      <w:r w:rsidR="00933F27">
        <w:t xml:space="preserve"> were also a matter of public policy</w:t>
      </w:r>
      <w:r w:rsidR="009F5A2D" w:rsidRPr="00933F27">
        <w:t xml:space="preserve">, </w:t>
      </w:r>
      <w:r w:rsidR="00451679">
        <w:t>precluded the attribution of the status of father or mother by contract and</w:t>
      </w:r>
      <w:r w:rsidR="00933F27">
        <w:t xml:space="preserve"> precluded giving effec</w:t>
      </w:r>
      <w:r w:rsidR="009F5A2D" w:rsidRPr="00933F27">
        <w:t>t</w:t>
      </w:r>
      <w:r w:rsidR="00933F27">
        <w:t xml:space="preserve"> to a parent-child relationship provided for in surrogacy agreements</w:t>
      </w:r>
      <w:r w:rsidR="009F5A2D" w:rsidRPr="00933F27">
        <w:t xml:space="preserve">. </w:t>
      </w:r>
      <w:r w:rsidR="00933F27" w:rsidRPr="00933F27">
        <w:t>In their submission</w:t>
      </w:r>
      <w:r w:rsidR="009F5A2D" w:rsidRPr="00933F27">
        <w:t xml:space="preserve">, </w:t>
      </w:r>
      <w:r w:rsidR="00315A47">
        <w:t>the fact that tho</w:t>
      </w:r>
      <w:r w:rsidR="00F323CB">
        <w:t>se</w:t>
      </w:r>
      <w:r w:rsidR="00933F27" w:rsidRPr="00933F27">
        <w:t xml:space="preserve"> judgments concerned the </w:t>
      </w:r>
      <w:r w:rsidR="009F5A2D" w:rsidRPr="00933F27">
        <w:t>validit</w:t>
      </w:r>
      <w:r w:rsidR="00933F27" w:rsidRPr="00933F27">
        <w:t>y of</w:t>
      </w:r>
      <w:r w:rsidR="009F5A2D" w:rsidRPr="00933F27">
        <w:t xml:space="preserve"> adoption </w:t>
      </w:r>
      <w:r w:rsidR="00F323CB">
        <w:t>orders made</w:t>
      </w:r>
      <w:r w:rsidR="00933F27" w:rsidRPr="00933F27">
        <w:t xml:space="preserve"> following a surrogacy arrangement carried out on French</w:t>
      </w:r>
      <w:r w:rsidR="009F5A2D" w:rsidRPr="00933F27">
        <w:t xml:space="preserve"> territo</w:t>
      </w:r>
      <w:r w:rsidR="00933F27" w:rsidRPr="00933F27">
        <w:t xml:space="preserve">ry did not </w:t>
      </w:r>
      <w:r w:rsidR="009F5A2D" w:rsidRPr="00933F27">
        <w:t>affect</w:t>
      </w:r>
      <w:r w:rsidR="00933F27">
        <w:t xml:space="preserve"> their relevance in the present case. What was important was that they clearly establish</w:t>
      </w:r>
      <w:r w:rsidR="00451679">
        <w:t>ed</w:t>
      </w:r>
      <w:r w:rsidR="00933F27">
        <w:t xml:space="preserve"> that agreement</w:t>
      </w:r>
      <w:r w:rsidR="00F323CB">
        <w:t>s</w:t>
      </w:r>
      <w:r w:rsidR="00933F27">
        <w:t xml:space="preserve"> of this kind contravened these public-policy principles</w:t>
      </w:r>
      <w:r w:rsidR="009F5A2D" w:rsidRPr="00933F27">
        <w:t xml:space="preserve">. </w:t>
      </w:r>
      <w:r w:rsidR="00933F27" w:rsidRPr="000648ED">
        <w:t>In other words, according to the Govern</w:t>
      </w:r>
      <w:r w:rsidR="009F5A2D" w:rsidRPr="000648ED">
        <w:t xml:space="preserve">ment, </w:t>
      </w:r>
      <w:r w:rsidR="00933F27" w:rsidRPr="000648ED">
        <w:t>the applicants could not have been unaware of the public</w:t>
      </w:r>
      <w:r w:rsidR="000648ED" w:rsidRPr="000648ED">
        <w:t>-</w:t>
      </w:r>
      <w:r w:rsidR="00933F27" w:rsidRPr="000648ED">
        <w:t xml:space="preserve">policy </w:t>
      </w:r>
      <w:r w:rsidR="000648ED" w:rsidRPr="000648ED">
        <w:t xml:space="preserve">nature of the </w:t>
      </w:r>
      <w:r w:rsidR="009F5A2D" w:rsidRPr="000648ED">
        <w:t xml:space="preserve">prohibition </w:t>
      </w:r>
      <w:r w:rsidR="000648ED" w:rsidRPr="000648ED">
        <w:t xml:space="preserve">on surrogacy </w:t>
      </w:r>
      <w:r w:rsidR="000648ED">
        <w:t xml:space="preserve">arrangements under French law when they </w:t>
      </w:r>
      <w:r w:rsidR="00451679">
        <w:t>entered into the agreement, or</w:t>
      </w:r>
      <w:r w:rsidR="000648ED">
        <w:t xml:space="preserve"> of the</w:t>
      </w:r>
      <w:r w:rsidR="009F5A2D" w:rsidRPr="000648ED">
        <w:t xml:space="preserve"> difficult</w:t>
      </w:r>
      <w:r w:rsidR="000648ED">
        <w:t>ies likely to arise subsequently</w:t>
      </w:r>
      <w:r w:rsidR="009F5A2D" w:rsidRPr="000648ED">
        <w:t>.</w:t>
      </w:r>
    </w:p>
    <w:p w:rsidR="009F5A2D" w:rsidRPr="000648ED" w:rsidRDefault="004972CC" w:rsidP="00DA4108">
      <w:pPr>
        <w:pStyle w:val="ECHRPara"/>
      </w:pPr>
      <w:r>
        <w:t>56</w:t>
      </w:r>
      <w:r w:rsidR="009F5A2D" w:rsidRPr="000B5033">
        <w:rPr>
          <w:lang w:val="en-GB"/>
        </w:rPr>
        <w:t>.  </w:t>
      </w:r>
      <w:r w:rsidR="000648ED" w:rsidRPr="000648ED">
        <w:t xml:space="preserve">They added that in accordance with the </w:t>
      </w:r>
      <w:r w:rsidR="001637F0">
        <w:t>case-law</w:t>
      </w:r>
      <w:r w:rsidR="000648ED" w:rsidRPr="000648ED">
        <w:t xml:space="preserve"> </w:t>
      </w:r>
      <w:r w:rsidR="00315A47">
        <w:t>on</w:t>
      </w:r>
      <w:r w:rsidR="000648ED" w:rsidRPr="000648ED">
        <w:t xml:space="preserve"> A</w:t>
      </w:r>
      <w:r w:rsidR="009F5A2D" w:rsidRPr="000648ED">
        <w:t xml:space="preserve">rticle 47 </w:t>
      </w:r>
      <w:r w:rsidR="000648ED" w:rsidRPr="000648ED">
        <w:t>of the C</w:t>
      </w:r>
      <w:r w:rsidR="009F5A2D" w:rsidRPr="000648ED">
        <w:t>ivil</w:t>
      </w:r>
      <w:r w:rsidR="000648ED" w:rsidRPr="000648ED">
        <w:t xml:space="preserve"> Code</w:t>
      </w:r>
      <w:r w:rsidR="009F5A2D" w:rsidRPr="000648ED">
        <w:t xml:space="preserve"> </w:t>
      </w:r>
      <w:r w:rsidR="00315A47">
        <w:t>deriving from</w:t>
      </w:r>
      <w:r w:rsidR="000648ED" w:rsidRPr="000648ED">
        <w:t xml:space="preserve"> the judgment of the</w:t>
      </w:r>
      <w:r w:rsidR="009F5A2D" w:rsidRPr="000648ED">
        <w:t xml:space="preserve"> Cour</w:t>
      </w:r>
      <w:r w:rsidR="000648ED" w:rsidRPr="000648ED">
        <w:t>t of C</w:t>
      </w:r>
      <w:r w:rsidR="009F5A2D" w:rsidRPr="000648ED">
        <w:t xml:space="preserve">assation </w:t>
      </w:r>
      <w:r w:rsidR="000648ED" w:rsidRPr="000648ED">
        <w:t>of</w:t>
      </w:r>
      <w:r w:rsidR="009F5A2D" w:rsidRPr="000648ED">
        <w:t xml:space="preserve"> 12 </w:t>
      </w:r>
      <w:r w:rsidR="000648ED" w:rsidRPr="000648ED">
        <w:t>November</w:t>
      </w:r>
      <w:r w:rsidR="009F5A2D" w:rsidRPr="000648ED">
        <w:t xml:space="preserve"> 1986 </w:t>
      </w:r>
      <w:r w:rsidR="000648ED" w:rsidRPr="000648ED">
        <w:t>the authorities were justified in refusing to give effect in</w:t>
      </w:r>
      <w:r w:rsidR="009F5A2D" w:rsidRPr="000648ED">
        <w:t xml:space="preserve"> France </w:t>
      </w:r>
      <w:r w:rsidR="000648ED" w:rsidRPr="000648ED">
        <w:t xml:space="preserve">to civil-status documents drawn up in a third State where the details recorded therein did not </w:t>
      </w:r>
      <w:r w:rsidR="00451679">
        <w:t>match</w:t>
      </w:r>
      <w:r w:rsidR="000648ED">
        <w:t xml:space="preserve"> the reality</w:t>
      </w:r>
      <w:r w:rsidR="009F5A2D" w:rsidRPr="000648ED">
        <w:t xml:space="preserve">. </w:t>
      </w:r>
      <w:r w:rsidR="000648ED" w:rsidRPr="000648ED">
        <w:t>They specified further that, other than in isolated cases</w:t>
      </w:r>
      <w:r w:rsidR="009F5A2D" w:rsidRPr="000648ED">
        <w:t xml:space="preserve">, </w:t>
      </w:r>
      <w:r w:rsidR="000648ED" w:rsidRPr="000648ED">
        <w:t xml:space="preserve">there </w:t>
      </w:r>
      <w:r w:rsidR="00F323CB">
        <w:t>had been</w:t>
      </w:r>
      <w:r w:rsidR="000648ED" w:rsidRPr="000648ED">
        <w:t xml:space="preserve"> no practice in</w:t>
      </w:r>
      <w:r w:rsidR="009F5A2D" w:rsidRPr="000648ED">
        <w:t xml:space="preserve"> France</w:t>
      </w:r>
      <w:r w:rsidR="000648ED">
        <w:t>,</w:t>
      </w:r>
      <w:r w:rsidR="009F5A2D" w:rsidRPr="000648ED">
        <w:t xml:space="preserve"> </w:t>
      </w:r>
      <w:r w:rsidR="000648ED" w:rsidRPr="000648ED">
        <w:t>at the</w:t>
      </w:r>
      <w:r w:rsidR="009F5A2D" w:rsidRPr="000648ED">
        <w:t xml:space="preserve"> date </w:t>
      </w:r>
      <w:r w:rsidR="000648ED" w:rsidRPr="000648ED">
        <w:t>of birth of the third and fourth applicants</w:t>
      </w:r>
      <w:r w:rsidR="009F5A2D" w:rsidRPr="000648ED">
        <w:t xml:space="preserve">, </w:t>
      </w:r>
      <w:r w:rsidR="000648ED">
        <w:t>consisting in registering</w:t>
      </w:r>
      <w:r w:rsidR="00DA1521">
        <w:t xml:space="preserve"> the</w:t>
      </w:r>
      <w:r w:rsidR="000648ED">
        <w:t xml:space="preserve"> birth </w:t>
      </w:r>
      <w:r w:rsidR="00DA1521">
        <w:t>particulars</w:t>
      </w:r>
      <w:r w:rsidR="000648ED">
        <w:t xml:space="preserve"> of children born</w:t>
      </w:r>
      <w:r w:rsidR="00F323CB">
        <w:t xml:space="preserve"> </w:t>
      </w:r>
      <w:r w:rsidR="001637F0">
        <w:t>as the result of</w:t>
      </w:r>
      <w:r w:rsidR="000648ED">
        <w:t xml:space="preserve"> a surrogacy agreement performed abroad</w:t>
      </w:r>
      <w:r w:rsidR="009F5A2D" w:rsidRPr="000648ED">
        <w:t>.</w:t>
      </w:r>
      <w:r w:rsidR="000648ED" w:rsidRPr="000648ED">
        <w:t xml:space="preserve"> That distinguished the facts of the present case from those of </w:t>
      </w:r>
      <w:r w:rsidR="000648ED" w:rsidRPr="000648ED">
        <w:rPr>
          <w:i/>
        </w:rPr>
        <w:t>Wagner</w:t>
      </w:r>
      <w:r w:rsidR="000648ED">
        <w:t xml:space="preserve">, cited above, in which the applicants </w:t>
      </w:r>
      <w:r w:rsidR="00F323CB">
        <w:t>had been</w:t>
      </w:r>
      <w:r w:rsidR="000648ED">
        <w:t xml:space="preserve"> deprived of the benefit of </w:t>
      </w:r>
      <w:r w:rsidR="001637F0">
        <w:t>this type of</w:t>
      </w:r>
      <w:r w:rsidR="000648ED">
        <w:t xml:space="preserve"> practice with regard to adoption.</w:t>
      </w:r>
    </w:p>
    <w:p w:rsidR="000648ED" w:rsidRPr="009E4846" w:rsidRDefault="000648ED" w:rsidP="00DA4108">
      <w:pPr>
        <w:pStyle w:val="ECHRHeading5"/>
      </w:pPr>
      <w:r w:rsidRPr="009E4846">
        <w:t>iii.  </w:t>
      </w:r>
      <w:r w:rsidR="009E4846" w:rsidRPr="009E4846">
        <w:t>The</w:t>
      </w:r>
      <w:r w:rsidRPr="009E4846">
        <w:t xml:space="preserve"> Cour</w:t>
      </w:r>
      <w:r w:rsidR="009E4846" w:rsidRPr="009E4846">
        <w:t>t</w:t>
      </w:r>
    </w:p>
    <w:p w:rsidR="000648ED" w:rsidRPr="009E4846" w:rsidRDefault="004972CC" w:rsidP="00DA4108">
      <w:pPr>
        <w:pStyle w:val="ECHRPara"/>
        <w:rPr>
          <w:i/>
          <w:lang w:val="en-GB"/>
        </w:rPr>
      </w:pPr>
      <w:r>
        <w:t>57</w:t>
      </w:r>
      <w:r w:rsidR="000648ED" w:rsidRPr="009E4846">
        <w:t>.  </w:t>
      </w:r>
      <w:r w:rsidR="00451679">
        <w:t>According to</w:t>
      </w:r>
      <w:r w:rsidR="009E4846" w:rsidRPr="009E4846">
        <w:t xml:space="preserve"> the Court</w:t>
      </w:r>
      <w:r w:rsidR="00835FE7">
        <w:t>’</w:t>
      </w:r>
      <w:r w:rsidR="009E4846" w:rsidRPr="009E4846">
        <w:t xml:space="preserve">s case-law, the expression “in accordance with the law” in Article 8 § 2 requires that the measure or measures in question should </w:t>
      </w:r>
      <w:r w:rsidR="009E4846">
        <w:t xml:space="preserve">have some basis in domestic law, </w:t>
      </w:r>
      <w:r w:rsidR="009E4846" w:rsidRPr="009E4846">
        <w:t>but also refers to the quality of the law in question, requiring that it should be accessible to the person concerned and foreseeable as to its effects</w:t>
      </w:r>
      <w:r w:rsidR="009E4846">
        <w:t>.</w:t>
      </w:r>
      <w:r w:rsidR="00923AB6">
        <w:t xml:space="preserve"> </w:t>
      </w:r>
      <w:r w:rsidR="009E4846" w:rsidRPr="009E4846">
        <w:t>In order for the law to meet the criterion of foreseeability, it must set forth with sufficient precision the conditions in which a measure may be applied, to enable the persons concerned – if need be, with appropriate advice – to regulate their conduct</w:t>
      </w:r>
      <w:r w:rsidR="000648ED" w:rsidRPr="009E4846">
        <w:t xml:space="preserve"> </w:t>
      </w:r>
      <w:r w:rsidR="003B50D2">
        <w:t xml:space="preserve">accordingly </w:t>
      </w:r>
      <w:r w:rsidR="000648ED" w:rsidRPr="009E4846">
        <w:t>(</w:t>
      </w:r>
      <w:r w:rsidR="009E4846">
        <w:t>see</w:t>
      </w:r>
      <w:r w:rsidR="000648ED" w:rsidRPr="009E4846">
        <w:t xml:space="preserve">, </w:t>
      </w:r>
      <w:r w:rsidR="009E4846">
        <w:t>for</w:t>
      </w:r>
      <w:r w:rsidR="000648ED" w:rsidRPr="009E4846">
        <w:t xml:space="preserve"> ex</w:t>
      </w:r>
      <w:r w:rsidR="009E4846">
        <w:t>a</w:t>
      </w:r>
      <w:r w:rsidR="000648ED" w:rsidRPr="009E4846">
        <w:t xml:space="preserve">mple, </w:t>
      </w:r>
      <w:r w:rsidR="009E4846" w:rsidRPr="00B668D2">
        <w:rPr>
          <w:i/>
          <w:lang w:val="en-GB"/>
        </w:rPr>
        <w:t xml:space="preserve">Rotaru v. Romania </w:t>
      </w:r>
      <w:r w:rsidR="009E4846" w:rsidRPr="00B668D2">
        <w:rPr>
          <w:lang w:val="en-GB"/>
        </w:rPr>
        <w:t xml:space="preserve">[GC], no. 28341/95, § </w:t>
      </w:r>
      <w:r w:rsidR="009E4846">
        <w:rPr>
          <w:lang w:val="en-GB"/>
        </w:rPr>
        <w:t>55</w:t>
      </w:r>
      <w:r w:rsidR="009E4846" w:rsidRPr="00B668D2">
        <w:rPr>
          <w:lang w:val="en-GB"/>
        </w:rPr>
        <w:t>, ECHR 2000</w:t>
      </w:r>
      <w:r w:rsidR="009E4846" w:rsidRPr="00B668D2">
        <w:rPr>
          <w:lang w:val="en-GB"/>
        </w:rPr>
        <w:noBreakHyphen/>
        <w:t>V</w:t>
      </w:r>
      <w:r w:rsidR="009E4846">
        <w:rPr>
          <w:lang w:val="en-GB"/>
        </w:rPr>
        <w:t>, and</w:t>
      </w:r>
      <w:r w:rsidR="000648ED">
        <w:rPr>
          <w:lang w:val="it-IT"/>
        </w:rPr>
        <w:t xml:space="preserve"> </w:t>
      </w:r>
      <w:r w:rsidR="009E4846" w:rsidRPr="00B668D2">
        <w:rPr>
          <w:i/>
          <w:lang w:val="en-GB"/>
        </w:rPr>
        <w:t>Sabanchiyeva and Others v. Russia</w:t>
      </w:r>
      <w:r w:rsidR="009E4846" w:rsidRPr="00B668D2">
        <w:rPr>
          <w:lang w:val="en-GB"/>
        </w:rPr>
        <w:t>, no. 38450/05</w:t>
      </w:r>
      <w:r w:rsidR="009E4846" w:rsidRPr="00B668D2">
        <w:rPr>
          <w:snapToGrid w:val="0"/>
          <w:lang w:val="en-GB"/>
        </w:rPr>
        <w:t xml:space="preserve">, § </w:t>
      </w:r>
      <w:r w:rsidR="009E4846">
        <w:rPr>
          <w:snapToGrid w:val="0"/>
          <w:lang w:val="en-GB"/>
        </w:rPr>
        <w:t>124</w:t>
      </w:r>
      <w:r w:rsidR="009E4846" w:rsidRPr="00B668D2">
        <w:rPr>
          <w:snapToGrid w:val="0"/>
          <w:lang w:val="en-GB"/>
        </w:rPr>
        <w:t xml:space="preserve">, </w:t>
      </w:r>
      <w:r w:rsidR="009E4846" w:rsidRPr="00B668D2">
        <w:rPr>
          <w:lang w:val="en-GB"/>
        </w:rPr>
        <w:t>ECHR 2013 (extracts)</w:t>
      </w:r>
      <w:r w:rsidR="000648ED" w:rsidRPr="009E4846">
        <w:t>).</w:t>
      </w:r>
    </w:p>
    <w:p w:rsidR="00AD5897" w:rsidRDefault="004972CC" w:rsidP="00DA4108">
      <w:pPr>
        <w:pStyle w:val="ECHRPara"/>
        <w:rPr>
          <w:lang w:val="en-GB"/>
        </w:rPr>
      </w:pPr>
      <w:r>
        <w:t>58.</w:t>
      </w:r>
      <w:r w:rsidR="000648ED" w:rsidRPr="000B5033">
        <w:rPr>
          <w:lang w:val="en-GB"/>
        </w:rPr>
        <w:t>  </w:t>
      </w:r>
      <w:r w:rsidR="00400E7F" w:rsidRPr="00400E7F">
        <w:t>The</w:t>
      </w:r>
      <w:r w:rsidR="000648ED" w:rsidRPr="00400E7F">
        <w:t xml:space="preserve"> Cour</w:t>
      </w:r>
      <w:r w:rsidR="00400E7F" w:rsidRPr="00400E7F">
        <w:t>t considers that these</w:t>
      </w:r>
      <w:r w:rsidR="000648ED" w:rsidRPr="00400E7F">
        <w:t xml:space="preserve"> conditions </w:t>
      </w:r>
      <w:r w:rsidR="00400E7F" w:rsidRPr="00400E7F">
        <w:t>are met in the present cas</w:t>
      </w:r>
      <w:r w:rsidR="000648ED" w:rsidRPr="00400E7F">
        <w:t xml:space="preserve">e. </w:t>
      </w:r>
      <w:r w:rsidR="00400E7F" w:rsidRPr="00400E7F">
        <w:t>It notes first of all that the applicants</w:t>
      </w:r>
      <w:r w:rsidR="000648ED" w:rsidRPr="00400E7F">
        <w:t xml:space="preserve"> </w:t>
      </w:r>
      <w:r w:rsidR="00400E7F" w:rsidRPr="00400E7F">
        <w:t xml:space="preserve">have not adduced any evidence in support of their assertion that a more liberal practice used to exist in </w:t>
      </w:r>
      <w:r w:rsidR="000648ED" w:rsidRPr="00400E7F">
        <w:t xml:space="preserve">France </w:t>
      </w:r>
      <w:r w:rsidR="00400E7F">
        <w:t>regarding the recognition of a legal parent-child relationship</w:t>
      </w:r>
      <w:r w:rsidR="001637F0">
        <w:t xml:space="preserve"> between</w:t>
      </w:r>
      <w:r w:rsidR="00400E7F">
        <w:t xml:space="preserve"> children born abroad </w:t>
      </w:r>
      <w:r w:rsidR="001637F0">
        <w:t>as the result of</w:t>
      </w:r>
      <w:r w:rsidR="00400E7F">
        <w:t xml:space="preserve"> a surrogacy agreement and the </w:t>
      </w:r>
      <w:r w:rsidR="00451679">
        <w:t>intended</w:t>
      </w:r>
      <w:r w:rsidR="000648ED" w:rsidRPr="00400E7F">
        <w:t xml:space="preserve"> parents. </w:t>
      </w:r>
      <w:r w:rsidR="001C0BF0" w:rsidRPr="001C0BF0">
        <w:rPr>
          <w:lang w:val="en-GB"/>
        </w:rPr>
        <w:t>It observes next that at the material time</w:t>
      </w:r>
      <w:r w:rsidR="000648ED" w:rsidRPr="001C0BF0">
        <w:rPr>
          <w:lang w:val="en-GB"/>
        </w:rPr>
        <w:t xml:space="preserve"> </w:t>
      </w:r>
      <w:r w:rsidR="001C0BF0" w:rsidRPr="001C0BF0">
        <w:rPr>
          <w:lang w:val="en-GB"/>
        </w:rPr>
        <w:t>A</w:t>
      </w:r>
      <w:r w:rsidR="000648ED" w:rsidRPr="001C0BF0">
        <w:rPr>
          <w:lang w:val="en-GB"/>
        </w:rPr>
        <w:t xml:space="preserve">rticles 16-7 </w:t>
      </w:r>
      <w:r w:rsidR="001C0BF0" w:rsidRPr="001C0BF0">
        <w:rPr>
          <w:lang w:val="en-GB"/>
        </w:rPr>
        <w:t>and</w:t>
      </w:r>
      <w:r w:rsidR="000648ED" w:rsidRPr="001C0BF0">
        <w:rPr>
          <w:lang w:val="en-GB"/>
        </w:rPr>
        <w:t xml:space="preserve"> 16-9 </w:t>
      </w:r>
      <w:r w:rsidR="001C0BF0" w:rsidRPr="001C0BF0">
        <w:rPr>
          <w:lang w:val="en-GB"/>
        </w:rPr>
        <w:t>of the Civil C</w:t>
      </w:r>
      <w:r w:rsidR="000648ED" w:rsidRPr="001C0BF0">
        <w:rPr>
          <w:lang w:val="en-GB"/>
        </w:rPr>
        <w:t>ode</w:t>
      </w:r>
      <w:r w:rsidR="001C0BF0" w:rsidRPr="001C0BF0">
        <w:rPr>
          <w:lang w:val="en-GB"/>
        </w:rPr>
        <w:t xml:space="preserve"> expressly provided that surrogacy agreements were null and void and</w:t>
      </w:r>
      <w:r w:rsidR="000648ED" w:rsidRPr="001C0BF0">
        <w:rPr>
          <w:lang w:val="en-GB"/>
        </w:rPr>
        <w:t xml:space="preserve"> </w:t>
      </w:r>
      <w:r w:rsidR="001C0BF0">
        <w:rPr>
          <w:lang w:val="en-GB"/>
        </w:rPr>
        <w:t>specified that this was on public policy grounds</w:t>
      </w:r>
      <w:r w:rsidR="000648ED" w:rsidRPr="001C0BF0">
        <w:rPr>
          <w:lang w:val="en-GB"/>
        </w:rPr>
        <w:t xml:space="preserve">. </w:t>
      </w:r>
      <w:r w:rsidR="001C0BF0" w:rsidRPr="001C0BF0">
        <w:rPr>
          <w:lang w:val="en-GB"/>
        </w:rPr>
        <w:t>Admittedly</w:t>
      </w:r>
      <w:r w:rsidR="000648ED" w:rsidRPr="001C0BF0">
        <w:rPr>
          <w:lang w:val="en-GB"/>
        </w:rPr>
        <w:t>,</w:t>
      </w:r>
      <w:r w:rsidR="001C0BF0" w:rsidRPr="001C0BF0">
        <w:rPr>
          <w:lang w:val="en-GB"/>
        </w:rPr>
        <w:t xml:space="preserve"> the Court of C</w:t>
      </w:r>
      <w:r w:rsidR="000648ED" w:rsidRPr="001C0BF0">
        <w:rPr>
          <w:lang w:val="en-GB"/>
        </w:rPr>
        <w:t xml:space="preserve">assation </w:t>
      </w:r>
      <w:r w:rsidR="001C0BF0" w:rsidRPr="001C0BF0">
        <w:rPr>
          <w:lang w:val="en-GB"/>
        </w:rPr>
        <w:t>had not given a general ruling on the</w:t>
      </w:r>
      <w:r w:rsidR="000648ED" w:rsidRPr="001C0BF0">
        <w:rPr>
          <w:lang w:val="en-GB"/>
        </w:rPr>
        <w:t xml:space="preserve"> question </w:t>
      </w:r>
      <w:r w:rsidR="001C0BF0" w:rsidRPr="001C0BF0">
        <w:rPr>
          <w:lang w:val="en-GB"/>
        </w:rPr>
        <w:t>of recognition under French law of</w:t>
      </w:r>
      <w:r w:rsidR="000648ED" w:rsidRPr="001C0BF0">
        <w:rPr>
          <w:lang w:val="en-GB"/>
        </w:rPr>
        <w:t xml:space="preserve"> </w:t>
      </w:r>
      <w:r w:rsidR="001C0BF0">
        <w:rPr>
          <w:lang w:val="en-GB"/>
        </w:rPr>
        <w:t xml:space="preserve">the legal </w:t>
      </w:r>
      <w:r w:rsidR="005E4C34">
        <w:rPr>
          <w:lang w:val="en-GB"/>
        </w:rPr>
        <w:t>parent-child</w:t>
      </w:r>
      <w:r w:rsidR="001C0BF0">
        <w:rPr>
          <w:lang w:val="en-GB"/>
        </w:rPr>
        <w:t xml:space="preserve"> relationship</w:t>
      </w:r>
      <w:r w:rsidR="000648ED" w:rsidRPr="001C0BF0">
        <w:rPr>
          <w:lang w:val="en-GB"/>
        </w:rPr>
        <w:t xml:space="preserve"> </w:t>
      </w:r>
      <w:r w:rsidR="001C0BF0">
        <w:rPr>
          <w:lang w:val="en-GB"/>
        </w:rPr>
        <w:t xml:space="preserve">between </w:t>
      </w:r>
      <w:r w:rsidR="001C0BF0" w:rsidRPr="00451679">
        <w:rPr>
          <w:lang w:val="en-GB"/>
        </w:rPr>
        <w:t>intend</w:t>
      </w:r>
      <w:r w:rsidR="00451679">
        <w:rPr>
          <w:lang w:val="en-GB"/>
        </w:rPr>
        <w:t>ed</w:t>
      </w:r>
      <w:r w:rsidR="000648ED" w:rsidRPr="00451679">
        <w:rPr>
          <w:lang w:val="en-GB"/>
        </w:rPr>
        <w:t xml:space="preserve"> parents</w:t>
      </w:r>
      <w:r w:rsidR="000648ED" w:rsidRPr="001C0BF0">
        <w:rPr>
          <w:lang w:val="en-GB"/>
        </w:rPr>
        <w:t xml:space="preserve"> </w:t>
      </w:r>
      <w:r w:rsidR="001C0BF0">
        <w:rPr>
          <w:lang w:val="en-GB"/>
        </w:rPr>
        <w:t xml:space="preserve">and children born abroad </w:t>
      </w:r>
      <w:r w:rsidR="001637F0">
        <w:rPr>
          <w:lang w:val="en-GB"/>
        </w:rPr>
        <w:t>as the result of</w:t>
      </w:r>
      <w:r w:rsidR="001C0BF0">
        <w:rPr>
          <w:lang w:val="en-GB"/>
        </w:rPr>
        <w:t xml:space="preserve"> a surrogacy agreement</w:t>
      </w:r>
      <w:r w:rsidR="000648ED" w:rsidRPr="001C0BF0">
        <w:rPr>
          <w:lang w:val="en-GB"/>
        </w:rPr>
        <w:t xml:space="preserve">. </w:t>
      </w:r>
      <w:r w:rsidR="001C0BF0" w:rsidRPr="001C0BF0">
        <w:rPr>
          <w:lang w:val="en-GB"/>
        </w:rPr>
        <w:t>It had, however, previously specified</w:t>
      </w:r>
      <w:r w:rsidR="00F323CB">
        <w:rPr>
          <w:lang w:val="en-GB"/>
        </w:rPr>
        <w:t xml:space="preserve"> –</w:t>
      </w:r>
      <w:r w:rsidR="001C0BF0" w:rsidRPr="001C0BF0">
        <w:rPr>
          <w:lang w:val="en-GB"/>
        </w:rPr>
        <w:t xml:space="preserve"> in a case in which the surrogate mother</w:t>
      </w:r>
      <w:r w:rsidR="000648ED" w:rsidRPr="001C0BF0">
        <w:rPr>
          <w:lang w:val="en-GB"/>
        </w:rPr>
        <w:t xml:space="preserve"> </w:t>
      </w:r>
      <w:r w:rsidR="001C0BF0" w:rsidRPr="001C0BF0">
        <w:rPr>
          <w:lang w:val="en-GB"/>
        </w:rPr>
        <w:t>was</w:t>
      </w:r>
      <w:r w:rsidR="001C0BF0">
        <w:rPr>
          <w:lang w:val="en-GB"/>
        </w:rPr>
        <w:t xml:space="preserve"> </w:t>
      </w:r>
      <w:r w:rsidR="001C0BF0" w:rsidRPr="001C0BF0">
        <w:rPr>
          <w:lang w:val="en-GB"/>
        </w:rPr>
        <w:t>the</w:t>
      </w:r>
      <w:r w:rsidR="001C0BF0">
        <w:rPr>
          <w:lang w:val="en-GB"/>
        </w:rPr>
        <w:t xml:space="preserve"> biological</w:t>
      </w:r>
      <w:r w:rsidR="001C0BF0" w:rsidRPr="001C0BF0">
        <w:rPr>
          <w:lang w:val="en-GB"/>
        </w:rPr>
        <w:t xml:space="preserve"> mother</w:t>
      </w:r>
      <w:r w:rsidR="00F323CB">
        <w:rPr>
          <w:lang w:val="en-GB"/>
        </w:rPr>
        <w:t xml:space="preserve"> –</w:t>
      </w:r>
      <w:r w:rsidR="000648ED" w:rsidRPr="001C0BF0">
        <w:rPr>
          <w:lang w:val="en-GB"/>
        </w:rPr>
        <w:t xml:space="preserve"> </w:t>
      </w:r>
      <w:r w:rsidR="001C0BF0">
        <w:rPr>
          <w:lang w:val="en-GB"/>
        </w:rPr>
        <w:t>that such an agreement contravened the p</w:t>
      </w:r>
      <w:r w:rsidR="000648ED" w:rsidRPr="001C0BF0">
        <w:rPr>
          <w:lang w:val="en-GB"/>
        </w:rPr>
        <w:t>rincip</w:t>
      </w:r>
      <w:r w:rsidR="001C0BF0">
        <w:rPr>
          <w:lang w:val="en-GB"/>
        </w:rPr>
        <w:t>l</w:t>
      </w:r>
      <w:r w:rsidR="000648ED" w:rsidRPr="001C0BF0">
        <w:rPr>
          <w:lang w:val="en-GB"/>
        </w:rPr>
        <w:t xml:space="preserve">es </w:t>
      </w:r>
      <w:r w:rsidR="007F1156">
        <w:rPr>
          <w:lang w:val="en-GB"/>
        </w:rPr>
        <w:t xml:space="preserve">of inalienability of the human body and </w:t>
      </w:r>
      <w:r w:rsidR="001637F0">
        <w:rPr>
          <w:lang w:val="en-GB"/>
        </w:rPr>
        <w:t>civil statu</w:t>
      </w:r>
      <w:r w:rsidR="000648ED" w:rsidRPr="001C0BF0">
        <w:rPr>
          <w:lang w:val="en-GB"/>
        </w:rPr>
        <w:t xml:space="preserve">s. </w:t>
      </w:r>
      <w:r w:rsidR="00062532" w:rsidRPr="00062532">
        <w:rPr>
          <w:lang w:val="en-GB"/>
        </w:rPr>
        <w:t>It had concluded in a similar</w:t>
      </w:r>
      <w:r w:rsidR="000648ED" w:rsidRPr="00062532">
        <w:rPr>
          <w:lang w:val="en-GB"/>
        </w:rPr>
        <w:t xml:space="preserve"> case</w:t>
      </w:r>
      <w:r w:rsidR="00062532" w:rsidRPr="00062532">
        <w:rPr>
          <w:lang w:val="en-GB"/>
        </w:rPr>
        <w:t xml:space="preserve"> that this</w:t>
      </w:r>
      <w:r w:rsidR="000648ED" w:rsidRPr="00062532">
        <w:rPr>
          <w:lang w:val="en-GB"/>
        </w:rPr>
        <w:t xml:space="preserve"> </w:t>
      </w:r>
      <w:r w:rsidR="00062532" w:rsidRPr="00062532">
        <w:rPr>
          <w:lang w:val="en-GB"/>
        </w:rPr>
        <w:t xml:space="preserve">precluded the establishment of a legal </w:t>
      </w:r>
      <w:r w:rsidR="005E4C34">
        <w:rPr>
          <w:lang w:val="en-GB"/>
        </w:rPr>
        <w:t>parent-child</w:t>
      </w:r>
      <w:r w:rsidR="00062532" w:rsidRPr="00062532">
        <w:rPr>
          <w:lang w:val="en-GB"/>
        </w:rPr>
        <w:t xml:space="preserve"> relationship between the child thus conceived and the </w:t>
      </w:r>
      <w:r w:rsidR="00451679" w:rsidRPr="00451679">
        <w:rPr>
          <w:lang w:val="en-GB"/>
        </w:rPr>
        <w:t>intended</w:t>
      </w:r>
      <w:r w:rsidR="00062532">
        <w:rPr>
          <w:lang w:val="en-GB"/>
        </w:rPr>
        <w:t xml:space="preserve"> </w:t>
      </w:r>
      <w:r w:rsidR="00062532" w:rsidRPr="00062532">
        <w:rPr>
          <w:lang w:val="en-GB"/>
        </w:rPr>
        <w:t>mother</w:t>
      </w:r>
      <w:r w:rsidR="000648ED" w:rsidRPr="00062532">
        <w:rPr>
          <w:lang w:val="en-GB"/>
        </w:rPr>
        <w:t xml:space="preserve">, </w:t>
      </w:r>
      <w:r w:rsidR="00062532">
        <w:rPr>
          <w:lang w:val="en-GB"/>
        </w:rPr>
        <w:t>and precluded, among other things, registration</w:t>
      </w:r>
      <w:r w:rsidR="00062532" w:rsidRPr="00062532">
        <w:rPr>
          <w:lang w:val="en-GB"/>
        </w:rPr>
        <w:t xml:space="preserve"> </w:t>
      </w:r>
      <w:r w:rsidR="00062532">
        <w:rPr>
          <w:lang w:val="en-GB"/>
        </w:rPr>
        <w:t>in the register of births, marriages and deaths</w:t>
      </w:r>
      <w:r w:rsidR="00062532" w:rsidRPr="00062532">
        <w:rPr>
          <w:lang w:val="en-GB"/>
        </w:rPr>
        <w:t xml:space="preserve"> </w:t>
      </w:r>
      <w:r w:rsidR="00062532">
        <w:rPr>
          <w:lang w:val="en-GB"/>
        </w:rPr>
        <w:t xml:space="preserve">of the details </w:t>
      </w:r>
      <w:r w:rsidR="00451679">
        <w:rPr>
          <w:lang w:val="en-GB"/>
        </w:rPr>
        <w:t>recorded in a</w:t>
      </w:r>
      <w:r w:rsidR="00062532">
        <w:rPr>
          <w:lang w:val="en-GB"/>
        </w:rPr>
        <w:t xml:space="preserve"> birth certificate drawn up abroad</w:t>
      </w:r>
      <w:r w:rsidR="003B50D2">
        <w:rPr>
          <w:lang w:val="en-GB"/>
        </w:rPr>
        <w:t xml:space="preserve"> </w:t>
      </w:r>
      <w:r w:rsidR="00923AB6">
        <w:rPr>
          <w:lang w:val="en-GB"/>
        </w:rPr>
        <w:t>...</w:t>
      </w:r>
      <w:r w:rsidR="003B50D2">
        <w:rPr>
          <w:lang w:val="en-GB"/>
        </w:rPr>
        <w:t xml:space="preserve"> </w:t>
      </w:r>
      <w:r w:rsidR="000648ED" w:rsidRPr="00062532">
        <w:rPr>
          <w:lang w:val="en-GB"/>
        </w:rPr>
        <w:t xml:space="preserve">. </w:t>
      </w:r>
      <w:r w:rsidR="00062532" w:rsidRPr="00062532">
        <w:rPr>
          <w:lang w:val="en-GB"/>
        </w:rPr>
        <w:t>It was on the basis of those provisions of the Civil C</w:t>
      </w:r>
      <w:r w:rsidR="000648ED" w:rsidRPr="00062532">
        <w:rPr>
          <w:lang w:val="en-GB"/>
        </w:rPr>
        <w:t>ode</w:t>
      </w:r>
      <w:r w:rsidR="00062532" w:rsidRPr="00062532">
        <w:rPr>
          <w:lang w:val="en-GB"/>
        </w:rPr>
        <w:t xml:space="preserve"> and in accordance with that explicit case-law</w:t>
      </w:r>
      <w:r w:rsidR="000648ED" w:rsidRPr="00062532">
        <w:rPr>
          <w:lang w:val="en-GB"/>
        </w:rPr>
        <w:t xml:space="preserve"> </w:t>
      </w:r>
      <w:r w:rsidR="00062532" w:rsidRPr="00062532">
        <w:rPr>
          <w:lang w:val="en-GB"/>
        </w:rPr>
        <w:t xml:space="preserve">that the </w:t>
      </w:r>
      <w:r w:rsidR="000648ED" w:rsidRPr="00062532">
        <w:rPr>
          <w:lang w:val="en-GB"/>
        </w:rPr>
        <w:t>Cour</w:t>
      </w:r>
      <w:r w:rsidR="00062532" w:rsidRPr="00062532">
        <w:rPr>
          <w:lang w:val="en-GB"/>
        </w:rPr>
        <w:t xml:space="preserve">t of Cassation concluded in the present case that the judgment of the Supreme Court of </w:t>
      </w:r>
      <w:r w:rsidR="000648ED" w:rsidRPr="00062532">
        <w:rPr>
          <w:lang w:val="en-GB"/>
        </w:rPr>
        <w:t>Californi</w:t>
      </w:r>
      <w:r w:rsidR="00062532" w:rsidRPr="00062532">
        <w:rPr>
          <w:lang w:val="en-GB"/>
        </w:rPr>
        <w:t xml:space="preserve">a of </w:t>
      </w:r>
      <w:r w:rsidR="000648ED" w:rsidRPr="00062532">
        <w:rPr>
          <w:lang w:val="en-GB"/>
        </w:rPr>
        <w:t>14 </w:t>
      </w:r>
      <w:r w:rsidR="00062532" w:rsidRPr="00062532">
        <w:rPr>
          <w:lang w:val="en-GB"/>
        </w:rPr>
        <w:t>July</w:t>
      </w:r>
      <w:r w:rsidR="000648ED" w:rsidRPr="00062532">
        <w:rPr>
          <w:lang w:val="en-GB"/>
        </w:rPr>
        <w:t xml:space="preserve"> 2000 </w:t>
      </w:r>
      <w:r w:rsidR="00062532" w:rsidRPr="00062532">
        <w:rPr>
          <w:lang w:val="en-GB"/>
        </w:rPr>
        <w:t>was contrary to the French</w:t>
      </w:r>
      <w:r w:rsidR="000648ED" w:rsidRPr="00062532">
        <w:rPr>
          <w:lang w:val="en-GB"/>
        </w:rPr>
        <w:t xml:space="preserve"> concept</w:t>
      </w:r>
      <w:r w:rsidR="00062532" w:rsidRPr="00062532">
        <w:rPr>
          <w:lang w:val="en-GB"/>
        </w:rPr>
        <w:t xml:space="preserve"> of international public policy in that it gave effect to a surrogacy agreement and that </w:t>
      </w:r>
      <w:r w:rsidR="00DA1521">
        <w:rPr>
          <w:lang w:val="en-GB"/>
        </w:rPr>
        <w:t>the entries</w:t>
      </w:r>
      <w:r w:rsidR="00062532" w:rsidRPr="00062532">
        <w:rPr>
          <w:lang w:val="en-GB"/>
        </w:rPr>
        <w:t xml:space="preserve"> </w:t>
      </w:r>
      <w:r w:rsidR="00062532">
        <w:rPr>
          <w:lang w:val="en-GB"/>
        </w:rPr>
        <w:t>in the French register of births, marriages and deaths</w:t>
      </w:r>
      <w:r w:rsidR="00F323CB" w:rsidRPr="00F323CB">
        <w:rPr>
          <w:lang w:val="en-GB"/>
        </w:rPr>
        <w:t xml:space="preserve"> </w:t>
      </w:r>
      <w:r w:rsidR="00F323CB" w:rsidRPr="00062532">
        <w:rPr>
          <w:lang w:val="en-GB"/>
        </w:rPr>
        <w:t xml:space="preserve">of the </w:t>
      </w:r>
      <w:r w:rsidR="00DA1521">
        <w:rPr>
          <w:lang w:val="en-GB"/>
        </w:rPr>
        <w:t xml:space="preserve">particulars </w:t>
      </w:r>
      <w:r w:rsidR="00315A47">
        <w:rPr>
          <w:lang w:val="en-GB"/>
        </w:rPr>
        <w:t>of the</w:t>
      </w:r>
      <w:r w:rsidR="00F323CB" w:rsidRPr="00062532">
        <w:rPr>
          <w:lang w:val="en-GB"/>
        </w:rPr>
        <w:t xml:space="preserve"> </w:t>
      </w:r>
      <w:r w:rsidR="00315A47">
        <w:rPr>
          <w:lang w:val="en-GB"/>
        </w:rPr>
        <w:t xml:space="preserve">birth </w:t>
      </w:r>
      <w:r w:rsidR="00F323CB" w:rsidRPr="00062532">
        <w:rPr>
          <w:lang w:val="en-GB"/>
        </w:rPr>
        <w:t>certificates</w:t>
      </w:r>
      <w:r w:rsidR="00F323CB">
        <w:rPr>
          <w:lang w:val="en-GB"/>
        </w:rPr>
        <w:t xml:space="preserve"> drawn up in </w:t>
      </w:r>
      <w:r w:rsidR="001637F0">
        <w:rPr>
          <w:lang w:val="en-GB"/>
        </w:rPr>
        <w:t>application</w:t>
      </w:r>
      <w:r w:rsidR="00F323CB">
        <w:rPr>
          <w:lang w:val="en-GB"/>
        </w:rPr>
        <w:t xml:space="preserve"> of that judgment</w:t>
      </w:r>
      <w:r w:rsidR="00062532">
        <w:rPr>
          <w:lang w:val="en-GB"/>
        </w:rPr>
        <w:t xml:space="preserve"> should be </w:t>
      </w:r>
      <w:r w:rsidR="00F323CB">
        <w:rPr>
          <w:lang w:val="en-GB"/>
        </w:rPr>
        <w:t>annulled</w:t>
      </w:r>
      <w:r w:rsidR="000648ED" w:rsidRPr="00062532">
        <w:rPr>
          <w:lang w:val="en-GB"/>
        </w:rPr>
        <w:t xml:space="preserve">. </w:t>
      </w:r>
      <w:r w:rsidR="00451679">
        <w:rPr>
          <w:lang w:val="en-GB"/>
        </w:rPr>
        <w:t>In</w:t>
      </w:r>
      <w:r w:rsidR="00062532" w:rsidRPr="000B3E17">
        <w:rPr>
          <w:lang w:val="en-GB"/>
        </w:rPr>
        <w:t xml:space="preserve"> the</w:t>
      </w:r>
      <w:r w:rsidR="000648ED" w:rsidRPr="000B3E17">
        <w:rPr>
          <w:lang w:val="en-GB"/>
        </w:rPr>
        <w:t xml:space="preserve"> Cour</w:t>
      </w:r>
      <w:r w:rsidR="00062532" w:rsidRPr="000B3E17">
        <w:rPr>
          <w:lang w:val="en-GB"/>
        </w:rPr>
        <w:t>t</w:t>
      </w:r>
      <w:r w:rsidR="00835FE7">
        <w:rPr>
          <w:lang w:val="en-GB"/>
        </w:rPr>
        <w:t>’</w:t>
      </w:r>
      <w:r w:rsidR="00451679">
        <w:rPr>
          <w:lang w:val="en-GB"/>
        </w:rPr>
        <w:t>s view</w:t>
      </w:r>
      <w:r w:rsidR="000648ED" w:rsidRPr="000B3E17">
        <w:rPr>
          <w:lang w:val="en-GB"/>
        </w:rPr>
        <w:t xml:space="preserve">, </w:t>
      </w:r>
      <w:r w:rsidR="00062532" w:rsidRPr="000B3E17">
        <w:rPr>
          <w:lang w:val="en-GB"/>
        </w:rPr>
        <w:t>the applicants could not</w:t>
      </w:r>
      <w:r w:rsidR="000B3E17" w:rsidRPr="000B3E17">
        <w:rPr>
          <w:lang w:val="en-GB"/>
        </w:rPr>
        <w:t xml:space="preserve"> therefore</w:t>
      </w:r>
      <w:r w:rsidR="000648ED" w:rsidRPr="000B3E17">
        <w:rPr>
          <w:lang w:val="en-GB"/>
        </w:rPr>
        <w:t xml:space="preserve"> </w:t>
      </w:r>
      <w:r w:rsidR="000B3E17" w:rsidRPr="000B3E17">
        <w:rPr>
          <w:lang w:val="en-GB"/>
        </w:rPr>
        <w:t>have been unaware that</w:t>
      </w:r>
      <w:r w:rsidR="000648ED" w:rsidRPr="000B3E17">
        <w:rPr>
          <w:lang w:val="en-GB"/>
        </w:rPr>
        <w:t xml:space="preserve"> </w:t>
      </w:r>
      <w:r w:rsidR="000B3E17" w:rsidRPr="000B3E17">
        <w:rPr>
          <w:lang w:val="en-GB"/>
        </w:rPr>
        <w:t>there was at least a substantial risk that the French courts would rule accordingly in their</w:t>
      </w:r>
      <w:r w:rsidR="000648ED" w:rsidRPr="000B3E17">
        <w:rPr>
          <w:lang w:val="en-GB"/>
        </w:rPr>
        <w:t xml:space="preserve"> cas</w:t>
      </w:r>
      <w:r w:rsidR="000B3E17" w:rsidRPr="000B3E17">
        <w:rPr>
          <w:lang w:val="en-GB"/>
        </w:rPr>
        <w:t>e</w:t>
      </w:r>
      <w:r w:rsidR="000648ED" w:rsidRPr="000B3E17">
        <w:rPr>
          <w:lang w:val="en-GB"/>
        </w:rPr>
        <w:t xml:space="preserve">, </w:t>
      </w:r>
      <w:r w:rsidR="000B3E17" w:rsidRPr="000B3E17">
        <w:rPr>
          <w:lang w:val="en-GB"/>
        </w:rPr>
        <w:t xml:space="preserve">even if no provision of domestic law expressly precluded recognition of a legal </w:t>
      </w:r>
      <w:r w:rsidR="005E4C34">
        <w:rPr>
          <w:lang w:val="en-GB"/>
        </w:rPr>
        <w:t>parent-child</w:t>
      </w:r>
      <w:r w:rsidR="000B3E17" w:rsidRPr="000B3E17">
        <w:rPr>
          <w:lang w:val="en-GB"/>
        </w:rPr>
        <w:t xml:space="preserve"> relationship between the first </w:t>
      </w:r>
      <w:r w:rsidR="001637F0">
        <w:rPr>
          <w:lang w:val="en-GB"/>
        </w:rPr>
        <w:t xml:space="preserve">and second </w:t>
      </w:r>
      <w:r w:rsidR="000B3E17" w:rsidRPr="000B3E17">
        <w:rPr>
          <w:lang w:val="en-GB"/>
        </w:rPr>
        <w:t>and</w:t>
      </w:r>
      <w:r w:rsidR="001637F0">
        <w:rPr>
          <w:lang w:val="en-GB"/>
        </w:rPr>
        <w:t xml:space="preserve"> the</w:t>
      </w:r>
      <w:r w:rsidR="000B3E17" w:rsidRPr="000B3E17">
        <w:rPr>
          <w:lang w:val="en-GB"/>
        </w:rPr>
        <w:t xml:space="preserve"> third and fourth applicants</w:t>
      </w:r>
      <w:r w:rsidR="000648ED" w:rsidRPr="000B3E17">
        <w:rPr>
          <w:lang w:val="en-GB"/>
        </w:rPr>
        <w:t xml:space="preserve">, </w:t>
      </w:r>
      <w:r w:rsidR="000B3E17">
        <w:rPr>
          <w:lang w:val="en-GB"/>
        </w:rPr>
        <w:t>and notwithstanding the principle</w:t>
      </w:r>
      <w:r w:rsidR="000648ED" w:rsidRPr="000B3E17">
        <w:rPr>
          <w:lang w:val="en-GB"/>
        </w:rPr>
        <w:t xml:space="preserve"> </w:t>
      </w:r>
      <w:r w:rsidR="00451679">
        <w:rPr>
          <w:lang w:val="en-GB"/>
        </w:rPr>
        <w:t xml:space="preserve">of the </w:t>
      </w:r>
      <w:r w:rsidR="00451679" w:rsidRPr="00F323CB">
        <w:rPr>
          <w:lang w:val="en-GB"/>
        </w:rPr>
        <w:t>attenuated effect of</w:t>
      </w:r>
      <w:r w:rsidR="000648ED" w:rsidRPr="00F323CB">
        <w:rPr>
          <w:lang w:val="en-GB"/>
        </w:rPr>
        <w:t xml:space="preserve"> public</w:t>
      </w:r>
      <w:r w:rsidR="00451679" w:rsidRPr="00F323CB">
        <w:rPr>
          <w:lang w:val="en-GB"/>
        </w:rPr>
        <w:t xml:space="preserve"> policy</w:t>
      </w:r>
      <w:r w:rsidR="000648ED" w:rsidRPr="000B3E17">
        <w:rPr>
          <w:lang w:val="en-GB"/>
        </w:rPr>
        <w:t xml:space="preserve"> (</w:t>
      </w:r>
      <w:r w:rsidR="000B3E17">
        <w:rPr>
          <w:lang w:val="en-GB"/>
        </w:rPr>
        <w:t xml:space="preserve">which, moreover, the </w:t>
      </w:r>
      <w:r w:rsidR="000648ED" w:rsidRPr="000B3E17">
        <w:rPr>
          <w:i/>
          <w:lang w:val="en-GB"/>
        </w:rPr>
        <w:t>Conseil d</w:t>
      </w:r>
      <w:r w:rsidR="00835FE7">
        <w:rPr>
          <w:i/>
          <w:lang w:val="en-GB"/>
        </w:rPr>
        <w:t>’</w:t>
      </w:r>
      <w:r w:rsidR="000648ED" w:rsidRPr="000B3E17">
        <w:rPr>
          <w:i/>
          <w:lang w:val="en-GB"/>
        </w:rPr>
        <w:t>État</w:t>
      </w:r>
      <w:r w:rsidR="000648ED" w:rsidRPr="000B3E17">
        <w:rPr>
          <w:lang w:val="en-GB"/>
        </w:rPr>
        <w:t xml:space="preserve"> </w:t>
      </w:r>
      <w:r w:rsidR="000B3E17">
        <w:rPr>
          <w:lang w:val="en-GB"/>
        </w:rPr>
        <w:t>consider</w:t>
      </w:r>
      <w:r w:rsidR="003B50D2">
        <w:rPr>
          <w:lang w:val="en-GB"/>
        </w:rPr>
        <w:t>s</w:t>
      </w:r>
      <w:r w:rsidR="000648ED" w:rsidRPr="000B3E17">
        <w:rPr>
          <w:lang w:val="en-GB"/>
        </w:rPr>
        <w:t xml:space="preserve"> inapplicable </w:t>
      </w:r>
      <w:r w:rsidR="000B3E17">
        <w:rPr>
          <w:lang w:val="en-GB"/>
        </w:rPr>
        <w:t>to th</w:t>
      </w:r>
      <w:r w:rsidR="00F323CB">
        <w:rPr>
          <w:lang w:val="en-GB"/>
        </w:rPr>
        <w:t>is</w:t>
      </w:r>
      <w:r w:rsidR="00451679">
        <w:rPr>
          <w:lang w:val="en-GB"/>
        </w:rPr>
        <w:t xml:space="preserve"> </w:t>
      </w:r>
      <w:r w:rsidR="003B50D2">
        <w:rPr>
          <w:lang w:val="en-GB"/>
        </w:rPr>
        <w:t xml:space="preserve">type of </w:t>
      </w:r>
      <w:r w:rsidR="000648ED" w:rsidRPr="000B3E17">
        <w:rPr>
          <w:lang w:val="en-GB"/>
        </w:rPr>
        <w:t xml:space="preserve">situation </w:t>
      </w:r>
      <w:r w:rsidR="00923AB6">
        <w:rPr>
          <w:lang w:val="en-GB"/>
        </w:rPr>
        <w:t>...</w:t>
      </w:r>
      <w:r w:rsidR="000648ED" w:rsidRPr="000B3E17">
        <w:rPr>
          <w:lang w:val="en-GB"/>
        </w:rPr>
        <w:t xml:space="preserve">). </w:t>
      </w:r>
      <w:r w:rsidR="00F323CB">
        <w:rPr>
          <w:lang w:val="en-GB"/>
        </w:rPr>
        <w:t>The Court</w:t>
      </w:r>
      <w:r w:rsidR="000B3E17" w:rsidRPr="000B3E17">
        <w:rPr>
          <w:lang w:val="en-GB"/>
        </w:rPr>
        <w:t xml:space="preserve"> therefore </w:t>
      </w:r>
      <w:r w:rsidR="00F323CB">
        <w:rPr>
          <w:lang w:val="en-GB"/>
        </w:rPr>
        <w:t>finds</w:t>
      </w:r>
      <w:r w:rsidR="000B3E17" w:rsidRPr="000B3E17">
        <w:rPr>
          <w:lang w:val="en-GB"/>
        </w:rPr>
        <w:t xml:space="preserve"> that the interference was </w:t>
      </w:r>
      <w:r w:rsidR="000B3E17">
        <w:rPr>
          <w:lang w:val="en-GB"/>
        </w:rPr>
        <w:t>“in accordan</w:t>
      </w:r>
      <w:r w:rsidR="000B3E17" w:rsidRPr="000B3E17">
        <w:rPr>
          <w:lang w:val="en-GB"/>
        </w:rPr>
        <w:t>ce with the law</w:t>
      </w:r>
      <w:r w:rsidR="000B3E17">
        <w:rPr>
          <w:lang w:val="en-GB"/>
        </w:rPr>
        <w:t>”</w:t>
      </w:r>
      <w:r w:rsidR="000B3E17" w:rsidRPr="000B3E17">
        <w:rPr>
          <w:lang w:val="en-GB"/>
        </w:rPr>
        <w:t xml:space="preserve"> within the meaning of A</w:t>
      </w:r>
      <w:r w:rsidR="000648ED" w:rsidRPr="000B3E17">
        <w:rPr>
          <w:lang w:val="en-GB"/>
        </w:rPr>
        <w:t xml:space="preserve">rticle 8 </w:t>
      </w:r>
      <w:r w:rsidR="000B3E17">
        <w:rPr>
          <w:lang w:val="en-GB"/>
        </w:rPr>
        <w:t>of the</w:t>
      </w:r>
      <w:r w:rsidR="000648ED" w:rsidRPr="000B3E17">
        <w:rPr>
          <w:lang w:val="en-GB"/>
        </w:rPr>
        <w:t xml:space="preserve"> Convention.</w:t>
      </w:r>
    </w:p>
    <w:p w:rsidR="00DA133D" w:rsidRPr="003B166C" w:rsidRDefault="00DA133D" w:rsidP="00DA4108">
      <w:pPr>
        <w:pStyle w:val="ECHRHeading4"/>
        <w:rPr>
          <w:lang w:val="en-GB"/>
        </w:rPr>
      </w:pPr>
      <w:r w:rsidRPr="003B166C">
        <w:rPr>
          <w:lang w:val="en-GB"/>
        </w:rPr>
        <w:t>b)  </w:t>
      </w:r>
      <w:r w:rsidR="001D3D45" w:rsidRPr="003B166C">
        <w:rPr>
          <w:lang w:val="en-GB"/>
        </w:rPr>
        <w:t>Legitim</w:t>
      </w:r>
      <w:r w:rsidR="00A37EE8" w:rsidRPr="003B166C">
        <w:rPr>
          <w:lang w:val="en-GB"/>
        </w:rPr>
        <w:t>a</w:t>
      </w:r>
      <w:r w:rsidR="001D3D45" w:rsidRPr="003B166C">
        <w:rPr>
          <w:lang w:val="en-GB"/>
        </w:rPr>
        <w:t>te aim</w:t>
      </w:r>
      <w:r w:rsidRPr="003B166C">
        <w:rPr>
          <w:lang w:val="en-GB"/>
        </w:rPr>
        <w:t>s</w:t>
      </w:r>
    </w:p>
    <w:p w:rsidR="00DA133D" w:rsidRPr="001D3D45" w:rsidRDefault="004972CC" w:rsidP="00DA4108">
      <w:pPr>
        <w:pStyle w:val="ECHRPara"/>
        <w:rPr>
          <w:lang w:val="en-GB"/>
        </w:rPr>
      </w:pPr>
      <w:r>
        <w:t>59</w:t>
      </w:r>
      <w:r w:rsidR="00DA133D" w:rsidRPr="003B166C">
        <w:rPr>
          <w:lang w:val="en-GB"/>
        </w:rPr>
        <w:t>.  </w:t>
      </w:r>
      <w:r w:rsidR="001D3D45" w:rsidRPr="001D3D45">
        <w:rPr>
          <w:lang w:val="en-GB"/>
        </w:rPr>
        <w:t>The applic</w:t>
      </w:r>
      <w:r w:rsidR="00DA133D" w:rsidRPr="001D3D45">
        <w:rPr>
          <w:lang w:val="en-GB"/>
        </w:rPr>
        <w:t>ants observe</w:t>
      </w:r>
      <w:r w:rsidR="001D3D45" w:rsidRPr="001D3D45">
        <w:rPr>
          <w:lang w:val="en-GB"/>
        </w:rPr>
        <w:t xml:space="preserve">d that </w:t>
      </w:r>
      <w:r w:rsidR="00F323CB">
        <w:rPr>
          <w:lang w:val="en-GB"/>
        </w:rPr>
        <w:t>the public prosecutor</w:t>
      </w:r>
      <w:r w:rsidR="00835FE7">
        <w:rPr>
          <w:lang w:val="en-GB"/>
        </w:rPr>
        <w:t>’</w:t>
      </w:r>
      <w:r w:rsidR="00F323CB">
        <w:rPr>
          <w:lang w:val="en-GB"/>
        </w:rPr>
        <w:t>s o</w:t>
      </w:r>
      <w:r w:rsidR="001D3D45" w:rsidRPr="001D3D45">
        <w:rPr>
          <w:lang w:val="en-GB"/>
        </w:rPr>
        <w:t>ffice had</w:t>
      </w:r>
      <w:r w:rsidR="00DA133D" w:rsidRPr="001D3D45">
        <w:rPr>
          <w:lang w:val="en-GB"/>
        </w:rPr>
        <w:t xml:space="preserve">, </w:t>
      </w:r>
      <w:r w:rsidR="001D3D45" w:rsidRPr="001D3D45">
        <w:rPr>
          <w:lang w:val="en-GB"/>
        </w:rPr>
        <w:t>of its own</w:t>
      </w:r>
      <w:r w:rsidR="00DA133D" w:rsidRPr="001D3D45">
        <w:rPr>
          <w:lang w:val="en-GB"/>
        </w:rPr>
        <w:t xml:space="preserve"> initiative, </w:t>
      </w:r>
      <w:r w:rsidR="001D3D45" w:rsidRPr="001D3D45">
        <w:rPr>
          <w:lang w:val="en-GB"/>
        </w:rPr>
        <w:t>requested registration of the</w:t>
      </w:r>
      <w:r w:rsidR="00F323CB">
        <w:rPr>
          <w:lang w:val="en-GB"/>
        </w:rPr>
        <w:t xml:space="preserve"> US</w:t>
      </w:r>
      <w:r w:rsidR="001D3D45" w:rsidRPr="001D3D45">
        <w:rPr>
          <w:lang w:val="en-GB"/>
        </w:rPr>
        <w:t xml:space="preserve"> judgment</w:t>
      </w:r>
      <w:r w:rsidR="00451679" w:rsidRPr="00451679">
        <w:rPr>
          <w:lang w:val="en-GB"/>
        </w:rPr>
        <w:t xml:space="preserve"> </w:t>
      </w:r>
      <w:r w:rsidR="00451679" w:rsidRPr="001D3D45">
        <w:rPr>
          <w:lang w:val="en-GB"/>
        </w:rPr>
        <w:t>delivered</w:t>
      </w:r>
      <w:r w:rsidR="001D3D45">
        <w:rPr>
          <w:lang w:val="en-GB"/>
        </w:rPr>
        <w:t xml:space="preserve"> in their case</w:t>
      </w:r>
      <w:r w:rsidR="001D3D45" w:rsidRPr="001D3D45">
        <w:rPr>
          <w:lang w:val="en-GB"/>
        </w:rPr>
        <w:t xml:space="preserve"> </w:t>
      </w:r>
      <w:r w:rsidR="001D3D45">
        <w:rPr>
          <w:lang w:val="en-GB"/>
        </w:rPr>
        <w:t>and subsequently, several months after obtaining registratio</w:t>
      </w:r>
      <w:r w:rsidR="00DA133D" w:rsidRPr="001D3D45">
        <w:rPr>
          <w:lang w:val="en-GB"/>
        </w:rPr>
        <w:t xml:space="preserve">n, </w:t>
      </w:r>
      <w:r w:rsidR="001D3D45">
        <w:rPr>
          <w:lang w:val="en-GB"/>
        </w:rPr>
        <w:t xml:space="preserve">applied to the domestic courts to have </w:t>
      </w:r>
      <w:r w:rsidR="00F323CB">
        <w:rPr>
          <w:lang w:val="en-GB"/>
        </w:rPr>
        <w:t>it annulled</w:t>
      </w:r>
      <w:r w:rsidR="00DA133D" w:rsidRPr="001D3D45">
        <w:rPr>
          <w:lang w:val="en-GB"/>
        </w:rPr>
        <w:t xml:space="preserve">. </w:t>
      </w:r>
      <w:r w:rsidR="00F323CB">
        <w:rPr>
          <w:lang w:val="en-GB"/>
        </w:rPr>
        <w:t>They argued that</w:t>
      </w:r>
      <w:r w:rsidR="00DA133D" w:rsidRPr="001D3D45">
        <w:rPr>
          <w:lang w:val="en-GB"/>
        </w:rPr>
        <w:t>,</w:t>
      </w:r>
      <w:r w:rsidR="001D3D45" w:rsidRPr="001D3D45">
        <w:rPr>
          <w:lang w:val="en-GB"/>
        </w:rPr>
        <w:t xml:space="preserve"> in the light of</w:t>
      </w:r>
      <w:r w:rsidR="00DA133D" w:rsidRPr="001D3D45">
        <w:rPr>
          <w:lang w:val="en-GB"/>
        </w:rPr>
        <w:t xml:space="preserve"> </w:t>
      </w:r>
      <w:r w:rsidR="001D3D45" w:rsidRPr="001D3D45">
        <w:rPr>
          <w:lang w:val="en-GB"/>
        </w:rPr>
        <w:t>those contradictory</w:t>
      </w:r>
      <w:r w:rsidR="00DA133D" w:rsidRPr="001D3D45">
        <w:rPr>
          <w:lang w:val="en-GB"/>
        </w:rPr>
        <w:t xml:space="preserve"> </w:t>
      </w:r>
      <w:r w:rsidR="001D3D45" w:rsidRPr="001D3D45">
        <w:rPr>
          <w:lang w:val="en-GB"/>
        </w:rPr>
        <w:t>actions</w:t>
      </w:r>
      <w:r w:rsidR="00DA1521">
        <w:rPr>
          <w:lang w:val="en-GB"/>
        </w:rPr>
        <w:t>,</w:t>
      </w:r>
      <w:r w:rsidR="001D3D45" w:rsidRPr="001D3D45">
        <w:rPr>
          <w:lang w:val="en-GB"/>
        </w:rPr>
        <w:t xml:space="preserve"> the French authorities</w:t>
      </w:r>
      <w:r w:rsidR="00DA133D" w:rsidRPr="001D3D45">
        <w:rPr>
          <w:lang w:val="en-GB"/>
        </w:rPr>
        <w:t xml:space="preserve"> </w:t>
      </w:r>
      <w:r w:rsidR="001D3D45">
        <w:rPr>
          <w:lang w:val="en-GB"/>
        </w:rPr>
        <w:t>could not be deemed to have pursued a legitimate aim</w:t>
      </w:r>
      <w:r w:rsidR="00DA133D" w:rsidRPr="001D3D45">
        <w:rPr>
          <w:lang w:val="en-GB"/>
        </w:rPr>
        <w:t>.</w:t>
      </w:r>
    </w:p>
    <w:p w:rsidR="00DA133D" w:rsidRPr="00A37EE8" w:rsidRDefault="004972CC" w:rsidP="00DA4108">
      <w:pPr>
        <w:pStyle w:val="ECHRPara"/>
        <w:rPr>
          <w:lang w:val="en-GB"/>
        </w:rPr>
      </w:pPr>
      <w:r>
        <w:t>60</w:t>
      </w:r>
      <w:r w:rsidR="00DA133D" w:rsidRPr="003B166C">
        <w:rPr>
          <w:lang w:val="en-GB"/>
        </w:rPr>
        <w:t>.  </w:t>
      </w:r>
      <w:r w:rsidR="001D3D45" w:rsidRPr="001D3D45">
        <w:rPr>
          <w:lang w:val="en-GB"/>
        </w:rPr>
        <w:t>The Govern</w:t>
      </w:r>
      <w:r w:rsidR="00DA133D" w:rsidRPr="001D3D45">
        <w:rPr>
          <w:lang w:val="en-GB"/>
        </w:rPr>
        <w:t>ment r</w:t>
      </w:r>
      <w:r w:rsidR="00451679">
        <w:rPr>
          <w:lang w:val="en-GB"/>
        </w:rPr>
        <w:t>eplied that the reason</w:t>
      </w:r>
      <w:r w:rsidR="001D3D45" w:rsidRPr="001D3D45">
        <w:rPr>
          <w:lang w:val="en-GB"/>
        </w:rPr>
        <w:t xml:space="preserve"> for the refusal to </w:t>
      </w:r>
      <w:r w:rsidR="00396B26">
        <w:rPr>
          <w:lang w:val="en-GB"/>
        </w:rPr>
        <w:t>record</w:t>
      </w:r>
      <w:r w:rsidR="001D3D45" w:rsidRPr="001D3D45">
        <w:rPr>
          <w:lang w:val="en-GB"/>
        </w:rPr>
        <w:t xml:space="preserve"> </w:t>
      </w:r>
      <w:r w:rsidR="00451679">
        <w:rPr>
          <w:lang w:val="en-GB"/>
        </w:rPr>
        <w:t xml:space="preserve">the </w:t>
      </w:r>
      <w:r w:rsidR="00DA1521">
        <w:rPr>
          <w:lang w:val="en-GB"/>
        </w:rPr>
        <w:t xml:space="preserve">particulars of the </w:t>
      </w:r>
      <w:r w:rsidR="001D3D45" w:rsidRPr="001D3D45">
        <w:rPr>
          <w:lang w:val="en-GB"/>
        </w:rPr>
        <w:t xml:space="preserve">US </w:t>
      </w:r>
      <w:r w:rsidR="00451679">
        <w:rPr>
          <w:lang w:val="en-GB"/>
        </w:rPr>
        <w:t>birth certificates</w:t>
      </w:r>
      <w:r w:rsidR="001D3D45" w:rsidRPr="001D3D45">
        <w:rPr>
          <w:lang w:val="en-GB"/>
        </w:rPr>
        <w:t xml:space="preserve"> in the French register of births, marriages and deaths</w:t>
      </w:r>
      <w:r w:rsidR="00DA133D" w:rsidRPr="001D3D45">
        <w:rPr>
          <w:lang w:val="en-GB"/>
        </w:rPr>
        <w:t xml:space="preserve"> </w:t>
      </w:r>
      <w:r w:rsidR="001D3D45" w:rsidRPr="001D3D45">
        <w:rPr>
          <w:lang w:val="en-GB"/>
        </w:rPr>
        <w:t>was that this would have given effect to a surrogacy agreement, which was formally forbidden under a domestic public</w:t>
      </w:r>
      <w:r w:rsidR="00F323CB">
        <w:rPr>
          <w:lang w:val="en-GB"/>
        </w:rPr>
        <w:t>-</w:t>
      </w:r>
      <w:r w:rsidR="001D3D45" w:rsidRPr="001D3D45">
        <w:rPr>
          <w:lang w:val="en-GB"/>
        </w:rPr>
        <w:t>policy</w:t>
      </w:r>
      <w:r w:rsidR="00F323CB" w:rsidRPr="00F323CB">
        <w:rPr>
          <w:lang w:val="en-GB"/>
        </w:rPr>
        <w:t xml:space="preserve"> </w:t>
      </w:r>
      <w:r w:rsidR="00F323CB" w:rsidRPr="001D3D45">
        <w:rPr>
          <w:lang w:val="en-GB"/>
        </w:rPr>
        <w:t>provision</w:t>
      </w:r>
      <w:r w:rsidR="001D3D45" w:rsidRPr="001D3D45">
        <w:rPr>
          <w:lang w:val="en-GB"/>
        </w:rPr>
        <w:t xml:space="preserve"> and</w:t>
      </w:r>
      <w:r w:rsidR="001D3D45">
        <w:rPr>
          <w:lang w:val="en-GB"/>
        </w:rPr>
        <w:t xml:space="preserve"> constituted a</w:t>
      </w:r>
      <w:r w:rsidR="00451679">
        <w:rPr>
          <w:lang w:val="en-GB"/>
        </w:rPr>
        <w:t xml:space="preserve"> punishable</w:t>
      </w:r>
      <w:r w:rsidR="001D3D45">
        <w:rPr>
          <w:lang w:val="en-GB"/>
        </w:rPr>
        <w:t xml:space="preserve"> offence </w:t>
      </w:r>
      <w:r w:rsidR="00F323CB">
        <w:rPr>
          <w:lang w:val="en-GB"/>
        </w:rPr>
        <w:t>if</w:t>
      </w:r>
      <w:r w:rsidR="001D3D45">
        <w:rPr>
          <w:lang w:val="en-GB"/>
        </w:rPr>
        <w:t xml:space="preserve"> </w:t>
      </w:r>
      <w:r w:rsidR="00396B26">
        <w:rPr>
          <w:lang w:val="en-GB"/>
        </w:rPr>
        <w:t>performed</w:t>
      </w:r>
      <w:r w:rsidR="001D3D45">
        <w:rPr>
          <w:lang w:val="en-GB"/>
        </w:rPr>
        <w:t xml:space="preserve"> in</w:t>
      </w:r>
      <w:r w:rsidR="00DA133D" w:rsidRPr="001D3D45">
        <w:rPr>
          <w:lang w:val="en-GB"/>
        </w:rPr>
        <w:t xml:space="preserve"> France. </w:t>
      </w:r>
      <w:r w:rsidR="00AD57E5" w:rsidRPr="00AD57E5">
        <w:rPr>
          <w:lang w:val="en-GB"/>
        </w:rPr>
        <w:t>French law accordingly reflected ethical and moral principles</w:t>
      </w:r>
      <w:r w:rsidR="00DA133D" w:rsidRPr="00AD57E5">
        <w:rPr>
          <w:lang w:val="en-GB"/>
        </w:rPr>
        <w:t xml:space="preserve"> </w:t>
      </w:r>
      <w:r w:rsidR="00AD57E5" w:rsidRPr="00AD57E5">
        <w:rPr>
          <w:lang w:val="en-GB"/>
        </w:rPr>
        <w:t>according to which</w:t>
      </w:r>
      <w:r w:rsidR="00DA133D" w:rsidRPr="00AD57E5">
        <w:rPr>
          <w:lang w:val="en-GB"/>
        </w:rPr>
        <w:t xml:space="preserve"> </w:t>
      </w:r>
      <w:r w:rsidR="00AD57E5" w:rsidRPr="00AD57E5">
        <w:rPr>
          <w:lang w:val="en-GB"/>
        </w:rPr>
        <w:t>the human body could not become a</w:t>
      </w:r>
      <w:r w:rsidR="00AD57E5">
        <w:rPr>
          <w:lang w:val="en-GB"/>
        </w:rPr>
        <w:t xml:space="preserve"> commercial</w:t>
      </w:r>
      <w:r w:rsidR="00AD57E5" w:rsidRPr="00AD57E5">
        <w:rPr>
          <w:lang w:val="en-GB"/>
        </w:rPr>
        <w:t xml:space="preserve"> instrument</w:t>
      </w:r>
      <w:r w:rsidR="00AD57E5">
        <w:rPr>
          <w:lang w:val="en-GB"/>
        </w:rPr>
        <w:t xml:space="preserve"> and the child be reduced to the object of a contract</w:t>
      </w:r>
      <w:r w:rsidR="00DA133D" w:rsidRPr="00AD57E5">
        <w:rPr>
          <w:lang w:val="en-GB"/>
        </w:rPr>
        <w:t xml:space="preserve">. </w:t>
      </w:r>
      <w:r w:rsidR="00A37EE8" w:rsidRPr="00A37EE8">
        <w:rPr>
          <w:lang w:val="en-GB"/>
        </w:rPr>
        <w:t xml:space="preserve">In their submission, the </w:t>
      </w:r>
      <w:r w:rsidR="00A37EE8">
        <w:rPr>
          <w:lang w:val="en-GB"/>
        </w:rPr>
        <w:t>“</w:t>
      </w:r>
      <w:r w:rsidR="00A37EE8" w:rsidRPr="00A37EE8">
        <w:rPr>
          <w:lang w:val="en-GB"/>
        </w:rPr>
        <w:t>legitimate aims</w:t>
      </w:r>
      <w:r w:rsidR="00A37EE8">
        <w:rPr>
          <w:lang w:val="en-GB"/>
        </w:rPr>
        <w:t>”</w:t>
      </w:r>
      <w:r w:rsidR="00A37EE8" w:rsidRPr="00A37EE8">
        <w:rPr>
          <w:lang w:val="en-GB"/>
        </w:rPr>
        <w:t xml:space="preserve"> of the interference were the prevention of disorder</w:t>
      </w:r>
      <w:r w:rsidR="00BA6C06">
        <w:rPr>
          <w:lang w:val="en-GB"/>
        </w:rPr>
        <w:t xml:space="preserve"> or</w:t>
      </w:r>
      <w:r w:rsidR="00A37EE8" w:rsidRPr="00A37EE8">
        <w:rPr>
          <w:lang w:val="en-GB"/>
        </w:rPr>
        <w:t xml:space="preserve"> crim</w:t>
      </w:r>
      <w:r w:rsidR="00BA6C06">
        <w:rPr>
          <w:lang w:val="en-GB"/>
        </w:rPr>
        <w:t>e,</w:t>
      </w:r>
      <w:r w:rsidR="00A37EE8">
        <w:rPr>
          <w:lang w:val="en-GB"/>
        </w:rPr>
        <w:t xml:space="preserve"> the</w:t>
      </w:r>
      <w:r w:rsidR="00DA133D" w:rsidRPr="00A37EE8">
        <w:rPr>
          <w:lang w:val="en-GB"/>
        </w:rPr>
        <w:t xml:space="preserve"> protection</w:t>
      </w:r>
      <w:r w:rsidR="00A37EE8">
        <w:rPr>
          <w:lang w:val="en-GB"/>
        </w:rPr>
        <w:t xml:space="preserve"> of health and the </w:t>
      </w:r>
      <w:r w:rsidR="00DA133D" w:rsidRPr="00A37EE8">
        <w:rPr>
          <w:lang w:val="en-GB"/>
        </w:rPr>
        <w:t xml:space="preserve">protection </w:t>
      </w:r>
      <w:r w:rsidR="00A37EE8">
        <w:rPr>
          <w:lang w:val="en-GB"/>
        </w:rPr>
        <w:t>of the rights and freedoms of others</w:t>
      </w:r>
      <w:r w:rsidR="00DA133D" w:rsidRPr="00A37EE8">
        <w:rPr>
          <w:lang w:val="en-GB"/>
        </w:rPr>
        <w:t xml:space="preserve">. </w:t>
      </w:r>
      <w:r w:rsidR="00A37EE8" w:rsidRPr="00A37EE8">
        <w:rPr>
          <w:lang w:val="en-GB"/>
        </w:rPr>
        <w:t>They added that the</w:t>
      </w:r>
      <w:r w:rsidR="00A37EE8">
        <w:rPr>
          <w:lang w:val="en-GB"/>
        </w:rPr>
        <w:t xml:space="preserve"> reason why </w:t>
      </w:r>
      <w:r w:rsidR="00F323CB">
        <w:rPr>
          <w:lang w:val="en-GB"/>
        </w:rPr>
        <w:t>the public prosecutor</w:t>
      </w:r>
      <w:r w:rsidR="00835FE7">
        <w:rPr>
          <w:lang w:val="en-GB"/>
        </w:rPr>
        <w:t>’</w:t>
      </w:r>
      <w:r w:rsidR="00F323CB">
        <w:rPr>
          <w:lang w:val="en-GB"/>
        </w:rPr>
        <w:t>s o</w:t>
      </w:r>
      <w:r w:rsidR="00A37EE8" w:rsidRPr="00A37EE8">
        <w:rPr>
          <w:lang w:val="en-GB"/>
        </w:rPr>
        <w:t xml:space="preserve">ffice had requested </w:t>
      </w:r>
      <w:r w:rsidR="00DA1521">
        <w:rPr>
          <w:lang w:val="en-GB"/>
        </w:rPr>
        <w:t>that the particulars</w:t>
      </w:r>
      <w:r w:rsidR="00A37EE8" w:rsidRPr="00A37EE8">
        <w:rPr>
          <w:lang w:val="en-GB"/>
        </w:rPr>
        <w:t xml:space="preserve"> of the </w:t>
      </w:r>
      <w:r w:rsidR="00A37EE8" w:rsidRPr="00451679">
        <w:rPr>
          <w:lang w:val="en-GB"/>
        </w:rPr>
        <w:t>birth certificates</w:t>
      </w:r>
      <w:r w:rsidR="00DA133D" w:rsidRPr="00A37EE8">
        <w:rPr>
          <w:lang w:val="en-GB"/>
        </w:rPr>
        <w:t xml:space="preserve"> </w:t>
      </w:r>
      <w:r w:rsidR="00A37EE8">
        <w:rPr>
          <w:lang w:val="en-GB"/>
        </w:rPr>
        <w:t xml:space="preserve">of the third and fourth applicants </w:t>
      </w:r>
      <w:r w:rsidR="00DA1521">
        <w:rPr>
          <w:lang w:val="en-GB"/>
        </w:rPr>
        <w:t xml:space="preserve">be </w:t>
      </w:r>
      <w:r w:rsidR="00315A47">
        <w:rPr>
          <w:lang w:val="en-GB"/>
        </w:rPr>
        <w:t>recorded</w:t>
      </w:r>
      <w:r w:rsidR="00DA1521">
        <w:rPr>
          <w:lang w:val="en-GB"/>
        </w:rPr>
        <w:t xml:space="preserve"> </w:t>
      </w:r>
      <w:r w:rsidR="00A37EE8">
        <w:rPr>
          <w:lang w:val="en-GB"/>
        </w:rPr>
        <w:t>was</w:t>
      </w:r>
      <w:r w:rsidR="00451679">
        <w:rPr>
          <w:lang w:val="en-GB"/>
        </w:rPr>
        <w:t xml:space="preserve"> precisely</w:t>
      </w:r>
      <w:r w:rsidR="00A37EE8">
        <w:rPr>
          <w:lang w:val="en-GB"/>
        </w:rPr>
        <w:t xml:space="preserve"> to subsequently request </w:t>
      </w:r>
      <w:r w:rsidR="00451679">
        <w:rPr>
          <w:lang w:val="en-GB"/>
        </w:rPr>
        <w:t>that these</w:t>
      </w:r>
      <w:r w:rsidR="00FA1370">
        <w:rPr>
          <w:lang w:val="en-GB"/>
        </w:rPr>
        <w:t xml:space="preserve"> entries</w:t>
      </w:r>
      <w:r w:rsidR="00451679">
        <w:rPr>
          <w:lang w:val="en-GB"/>
        </w:rPr>
        <w:t xml:space="preserve"> be </w:t>
      </w:r>
      <w:r w:rsidR="00E841A1">
        <w:rPr>
          <w:lang w:val="en-GB"/>
        </w:rPr>
        <w:t>annulled</w:t>
      </w:r>
      <w:r w:rsidR="00DA133D" w:rsidRPr="00A37EE8">
        <w:rPr>
          <w:lang w:val="en-GB"/>
        </w:rPr>
        <w:t>. I</w:t>
      </w:r>
      <w:r w:rsidR="00A37EE8" w:rsidRPr="00A37EE8">
        <w:rPr>
          <w:lang w:val="en-GB"/>
        </w:rPr>
        <w:t xml:space="preserve">n doing so </w:t>
      </w:r>
      <w:r w:rsidR="00E841A1">
        <w:rPr>
          <w:lang w:val="en-GB"/>
        </w:rPr>
        <w:t>it</w:t>
      </w:r>
      <w:r w:rsidR="00A37EE8" w:rsidRPr="00A37EE8">
        <w:rPr>
          <w:lang w:val="en-GB"/>
        </w:rPr>
        <w:t xml:space="preserve"> had complied with A</w:t>
      </w:r>
      <w:r w:rsidR="00DA133D" w:rsidRPr="00A37EE8">
        <w:rPr>
          <w:lang w:val="en-GB"/>
        </w:rPr>
        <w:t xml:space="preserve">rticle 511 </w:t>
      </w:r>
      <w:r w:rsidR="00A37EE8" w:rsidRPr="00A37EE8">
        <w:rPr>
          <w:lang w:val="en-GB"/>
        </w:rPr>
        <w:t>of the</w:t>
      </w:r>
      <w:r w:rsidR="00DA133D" w:rsidRPr="00A37EE8">
        <w:rPr>
          <w:lang w:val="en-GB"/>
        </w:rPr>
        <w:t xml:space="preserve"> </w:t>
      </w:r>
      <w:r w:rsidR="00451679">
        <w:rPr>
          <w:lang w:val="en-GB"/>
        </w:rPr>
        <w:t>general circular on</w:t>
      </w:r>
      <w:r w:rsidR="00DA133D" w:rsidRPr="00A37EE8">
        <w:rPr>
          <w:lang w:val="en-GB"/>
        </w:rPr>
        <w:t xml:space="preserve"> civil</w:t>
      </w:r>
      <w:r w:rsidR="00451679">
        <w:rPr>
          <w:lang w:val="en-GB"/>
        </w:rPr>
        <w:t xml:space="preserve"> status of</w:t>
      </w:r>
      <w:r w:rsidR="00DA133D" w:rsidRPr="00A37EE8">
        <w:rPr>
          <w:lang w:val="en-GB"/>
        </w:rPr>
        <w:t xml:space="preserve"> 11 </w:t>
      </w:r>
      <w:r w:rsidR="00451679">
        <w:rPr>
          <w:lang w:val="en-GB"/>
        </w:rPr>
        <w:t>May</w:t>
      </w:r>
      <w:r w:rsidR="00DA133D" w:rsidRPr="00A37EE8">
        <w:rPr>
          <w:lang w:val="en-GB"/>
        </w:rPr>
        <w:t xml:space="preserve"> 1999, </w:t>
      </w:r>
      <w:r w:rsidR="00A37EE8" w:rsidRPr="00A37EE8">
        <w:rPr>
          <w:lang w:val="en-GB"/>
        </w:rPr>
        <w:t xml:space="preserve">which </w:t>
      </w:r>
      <w:r w:rsidR="003B50D2">
        <w:rPr>
          <w:lang w:val="en-GB"/>
        </w:rPr>
        <w:t>prescribed</w:t>
      </w:r>
      <w:r w:rsidR="00A37EE8" w:rsidRPr="00A37EE8">
        <w:rPr>
          <w:lang w:val="en-GB"/>
        </w:rPr>
        <w:t xml:space="preserve"> automatic registration</w:t>
      </w:r>
      <w:r w:rsidR="00E841A1">
        <w:rPr>
          <w:lang w:val="en-GB"/>
        </w:rPr>
        <w:t xml:space="preserve"> </w:t>
      </w:r>
      <w:r w:rsidR="00A37EE8" w:rsidRPr="00A37EE8">
        <w:rPr>
          <w:lang w:val="en-GB"/>
        </w:rPr>
        <w:t xml:space="preserve">where public policy was concerned, particularly where it was necessary to </w:t>
      </w:r>
      <w:r w:rsidR="00E841A1">
        <w:rPr>
          <w:lang w:val="en-GB"/>
        </w:rPr>
        <w:t>annul</w:t>
      </w:r>
      <w:r w:rsidR="00A37EE8" w:rsidRPr="00A37EE8">
        <w:rPr>
          <w:lang w:val="en-GB"/>
        </w:rPr>
        <w:t xml:space="preserve"> a civil-status document</w:t>
      </w:r>
      <w:r w:rsidR="00DA133D" w:rsidRPr="00A37EE8">
        <w:rPr>
          <w:lang w:val="en-GB"/>
        </w:rPr>
        <w:t xml:space="preserve"> concern</w:t>
      </w:r>
      <w:r w:rsidR="00A37EE8" w:rsidRPr="00A37EE8">
        <w:rPr>
          <w:lang w:val="en-GB"/>
        </w:rPr>
        <w:t xml:space="preserve">ing a French national that had been drawn up abroad in accordance with local </w:t>
      </w:r>
      <w:r w:rsidR="00C11A62">
        <w:rPr>
          <w:lang w:val="en-GB"/>
        </w:rPr>
        <w:t>procedures</w:t>
      </w:r>
      <w:r w:rsidR="00DA133D" w:rsidRPr="00A37EE8">
        <w:rPr>
          <w:lang w:val="en-GB"/>
        </w:rPr>
        <w:t>.</w:t>
      </w:r>
    </w:p>
    <w:p w:rsidR="00DA133D" w:rsidRPr="00276D3A" w:rsidRDefault="004972CC" w:rsidP="00DA4108">
      <w:pPr>
        <w:pStyle w:val="ECHRPara"/>
        <w:rPr>
          <w:lang w:val="en-GB"/>
        </w:rPr>
      </w:pPr>
      <w:r>
        <w:t>61</w:t>
      </w:r>
      <w:r w:rsidR="00DA133D" w:rsidRPr="003B166C">
        <w:rPr>
          <w:lang w:val="en-GB"/>
        </w:rPr>
        <w:t>.  </w:t>
      </w:r>
      <w:r w:rsidR="00A37EE8" w:rsidRPr="00A37EE8">
        <w:rPr>
          <w:lang w:val="en-GB"/>
        </w:rPr>
        <w:t>The</w:t>
      </w:r>
      <w:r w:rsidR="00DA133D" w:rsidRPr="00A37EE8">
        <w:rPr>
          <w:lang w:val="en-GB"/>
        </w:rPr>
        <w:t xml:space="preserve"> Cour</w:t>
      </w:r>
      <w:r w:rsidR="00A37EE8" w:rsidRPr="00A37EE8">
        <w:rPr>
          <w:lang w:val="en-GB"/>
        </w:rPr>
        <w:t xml:space="preserve">t is not </w:t>
      </w:r>
      <w:r w:rsidR="00A37EE8">
        <w:rPr>
          <w:lang w:val="en-GB"/>
        </w:rPr>
        <w:t>convinced</w:t>
      </w:r>
      <w:r w:rsidR="00A37EE8" w:rsidRPr="00A37EE8">
        <w:rPr>
          <w:lang w:val="en-GB"/>
        </w:rPr>
        <w:t xml:space="preserve"> by the applicants</w:t>
      </w:r>
      <w:r w:rsidR="00835FE7">
        <w:rPr>
          <w:lang w:val="en-GB"/>
        </w:rPr>
        <w:t>’</w:t>
      </w:r>
      <w:r w:rsidR="00A37EE8" w:rsidRPr="00A37EE8">
        <w:rPr>
          <w:lang w:val="en-GB"/>
        </w:rPr>
        <w:t xml:space="preserve"> submission</w:t>
      </w:r>
      <w:r w:rsidR="00DA133D" w:rsidRPr="00A37EE8">
        <w:rPr>
          <w:lang w:val="en-GB"/>
        </w:rPr>
        <w:t>.</w:t>
      </w:r>
      <w:r w:rsidR="0074044A">
        <w:rPr>
          <w:lang w:val="en-GB"/>
        </w:rPr>
        <w:t xml:space="preserve"> </w:t>
      </w:r>
      <w:r w:rsidR="0074044A" w:rsidRPr="0074044A">
        <w:rPr>
          <w:lang w:val="en-GB"/>
        </w:rPr>
        <w:t xml:space="preserve">The mere fact that </w:t>
      </w:r>
      <w:r w:rsidR="00C11A62">
        <w:rPr>
          <w:lang w:val="en-GB"/>
        </w:rPr>
        <w:t>the public prosecutor</w:t>
      </w:r>
      <w:r w:rsidR="00835FE7">
        <w:rPr>
          <w:lang w:val="en-GB"/>
        </w:rPr>
        <w:t>’</w:t>
      </w:r>
      <w:r w:rsidR="00C11A62">
        <w:rPr>
          <w:lang w:val="en-GB"/>
        </w:rPr>
        <w:t>s office itself</w:t>
      </w:r>
      <w:r w:rsidR="0074044A" w:rsidRPr="0074044A">
        <w:rPr>
          <w:lang w:val="en-GB"/>
        </w:rPr>
        <w:t xml:space="preserve"> requested registration of the judgment of the Supreme Court of </w:t>
      </w:r>
      <w:r w:rsidR="00DA133D" w:rsidRPr="0074044A">
        <w:rPr>
          <w:lang w:val="en-GB"/>
        </w:rPr>
        <w:t>Californi</w:t>
      </w:r>
      <w:r w:rsidR="0074044A">
        <w:rPr>
          <w:lang w:val="en-GB"/>
        </w:rPr>
        <w:t>a of 14 July</w:t>
      </w:r>
      <w:r w:rsidR="00DA133D" w:rsidRPr="0074044A">
        <w:rPr>
          <w:lang w:val="en-GB"/>
        </w:rPr>
        <w:t xml:space="preserve"> 2000</w:t>
      </w:r>
      <w:r w:rsidR="00BA6C06">
        <w:rPr>
          <w:lang w:val="en-GB"/>
        </w:rPr>
        <w:t>,</w:t>
      </w:r>
      <w:r w:rsidR="00DA133D" w:rsidRPr="0074044A">
        <w:rPr>
          <w:lang w:val="en-GB"/>
        </w:rPr>
        <w:t xml:space="preserve"> </w:t>
      </w:r>
      <w:r w:rsidR="00BA6C06">
        <w:rPr>
          <w:lang w:val="en-GB"/>
        </w:rPr>
        <w:t xml:space="preserve">in order to then request </w:t>
      </w:r>
      <w:r w:rsidR="00451679">
        <w:rPr>
          <w:lang w:val="en-GB"/>
        </w:rPr>
        <w:t xml:space="preserve">that </w:t>
      </w:r>
      <w:r w:rsidR="00396B26">
        <w:rPr>
          <w:lang w:val="en-GB"/>
        </w:rPr>
        <w:t>the entry</w:t>
      </w:r>
      <w:r w:rsidR="00451679">
        <w:rPr>
          <w:lang w:val="en-GB"/>
        </w:rPr>
        <w:t xml:space="preserve"> be </w:t>
      </w:r>
      <w:r w:rsidR="000F5909">
        <w:rPr>
          <w:lang w:val="en-GB"/>
        </w:rPr>
        <w:t>annulled</w:t>
      </w:r>
      <w:r w:rsidR="00BA6C06">
        <w:rPr>
          <w:lang w:val="en-GB"/>
        </w:rPr>
        <w:t xml:space="preserve">, cannot lead the Court to conclude that the aim pursued by the interference in question </w:t>
      </w:r>
      <w:r w:rsidR="00451679">
        <w:rPr>
          <w:lang w:val="en-GB"/>
        </w:rPr>
        <w:t>did</w:t>
      </w:r>
      <w:r w:rsidR="00BA6C06">
        <w:rPr>
          <w:lang w:val="en-GB"/>
        </w:rPr>
        <w:t xml:space="preserve"> not appear among those listed in the</w:t>
      </w:r>
      <w:r w:rsidR="00DA133D" w:rsidRPr="0074044A">
        <w:rPr>
          <w:lang w:val="en-GB"/>
        </w:rPr>
        <w:t xml:space="preserve"> second paragraph</w:t>
      </w:r>
      <w:r w:rsidR="00BA6C06">
        <w:rPr>
          <w:lang w:val="en-GB"/>
        </w:rPr>
        <w:t xml:space="preserve"> of A</w:t>
      </w:r>
      <w:r w:rsidR="00DA133D" w:rsidRPr="0074044A">
        <w:rPr>
          <w:lang w:val="en-GB"/>
        </w:rPr>
        <w:t xml:space="preserve">rticle 8. </w:t>
      </w:r>
      <w:r w:rsidR="00BA6C06" w:rsidRPr="00BA6C06">
        <w:rPr>
          <w:lang w:val="en-GB"/>
        </w:rPr>
        <w:t>Nor, however, is it convinced by the Government</w:t>
      </w:r>
      <w:r w:rsidR="00835FE7">
        <w:rPr>
          <w:lang w:val="en-GB"/>
        </w:rPr>
        <w:t>’</w:t>
      </w:r>
      <w:r w:rsidR="00BA6C06" w:rsidRPr="00BA6C06">
        <w:rPr>
          <w:lang w:val="en-GB"/>
        </w:rPr>
        <w:t xml:space="preserve">s assertion that the </w:t>
      </w:r>
      <w:r w:rsidR="000F5909">
        <w:rPr>
          <w:lang w:val="en-GB"/>
        </w:rPr>
        <w:t>aim</w:t>
      </w:r>
      <w:r w:rsidR="00BA6C06" w:rsidRPr="00BA6C06">
        <w:rPr>
          <w:lang w:val="en-GB"/>
        </w:rPr>
        <w:t xml:space="preserve"> was to </w:t>
      </w:r>
      <w:r w:rsidR="00BA6C06">
        <w:rPr>
          <w:lang w:val="en-GB"/>
        </w:rPr>
        <w:t>“</w:t>
      </w:r>
      <w:r w:rsidR="00BA6C06" w:rsidRPr="00BA6C06">
        <w:rPr>
          <w:lang w:val="en-GB"/>
        </w:rPr>
        <w:t>prevent disorder</w:t>
      </w:r>
      <w:r w:rsidR="00BA6C06">
        <w:rPr>
          <w:lang w:val="en-GB"/>
        </w:rPr>
        <w:t xml:space="preserve"> or crime”</w:t>
      </w:r>
      <w:r w:rsidR="00DA133D" w:rsidRPr="00BA6C06">
        <w:rPr>
          <w:lang w:val="en-GB"/>
        </w:rPr>
        <w:t xml:space="preserve">. </w:t>
      </w:r>
      <w:r w:rsidR="00BA6C06" w:rsidRPr="00BA6C06">
        <w:rPr>
          <w:lang w:val="en-GB"/>
        </w:rPr>
        <w:t>The Court observes that the Govern</w:t>
      </w:r>
      <w:r w:rsidR="00DA133D" w:rsidRPr="00BA6C06">
        <w:rPr>
          <w:lang w:val="en-GB"/>
        </w:rPr>
        <w:t xml:space="preserve">ment </w:t>
      </w:r>
      <w:r w:rsidR="00BA6C06" w:rsidRPr="00BA6C06">
        <w:rPr>
          <w:lang w:val="en-GB"/>
        </w:rPr>
        <w:t>ha</w:t>
      </w:r>
      <w:r w:rsidR="00DA1521">
        <w:rPr>
          <w:lang w:val="en-GB"/>
        </w:rPr>
        <w:t xml:space="preserve">ve not established that where </w:t>
      </w:r>
      <w:r w:rsidR="00BA6C06" w:rsidRPr="00BA6C06">
        <w:rPr>
          <w:lang w:val="en-GB"/>
        </w:rPr>
        <w:t>French national</w:t>
      </w:r>
      <w:r w:rsidR="00DA1521">
        <w:rPr>
          <w:lang w:val="en-GB"/>
        </w:rPr>
        <w:t>s</w:t>
      </w:r>
      <w:r w:rsidR="00BA6C06" w:rsidRPr="00BA6C06">
        <w:rPr>
          <w:lang w:val="en-GB"/>
        </w:rPr>
        <w:t xml:space="preserve"> </w:t>
      </w:r>
      <w:r w:rsidR="00DA1521">
        <w:rPr>
          <w:lang w:val="en-GB"/>
        </w:rPr>
        <w:t>have</w:t>
      </w:r>
      <w:r w:rsidR="00BA6C06" w:rsidRPr="00BA6C06">
        <w:rPr>
          <w:lang w:val="en-GB"/>
        </w:rPr>
        <w:t xml:space="preserve"> recourse to a surrogacy arrangement in a country</w:t>
      </w:r>
      <w:r w:rsidR="00DA133D" w:rsidRPr="00BA6C06">
        <w:rPr>
          <w:lang w:val="en-GB"/>
        </w:rPr>
        <w:t xml:space="preserve"> </w:t>
      </w:r>
      <w:r w:rsidR="00BA6C06">
        <w:rPr>
          <w:lang w:val="en-GB"/>
        </w:rPr>
        <w:t>in which such an agreement is legal</w:t>
      </w:r>
      <w:r w:rsidR="00DA133D" w:rsidRPr="00BA6C06">
        <w:rPr>
          <w:lang w:val="en-GB"/>
        </w:rPr>
        <w:t xml:space="preserve"> </w:t>
      </w:r>
      <w:r w:rsidR="00BA6C06">
        <w:rPr>
          <w:lang w:val="en-GB"/>
        </w:rPr>
        <w:t>this amounts to an offence under French law</w:t>
      </w:r>
      <w:r w:rsidR="00DA133D" w:rsidRPr="00BA6C06">
        <w:rPr>
          <w:lang w:val="en-GB"/>
        </w:rPr>
        <w:t xml:space="preserve">. </w:t>
      </w:r>
      <w:r w:rsidR="00BA6C06" w:rsidRPr="00276D3A">
        <w:rPr>
          <w:lang w:val="en-GB"/>
        </w:rPr>
        <w:t xml:space="preserve">It notes in this connection that </w:t>
      </w:r>
      <w:r w:rsidR="000F5909">
        <w:rPr>
          <w:lang w:val="en-GB"/>
        </w:rPr>
        <w:t>although</w:t>
      </w:r>
      <w:r w:rsidR="00BA6C06" w:rsidRPr="00276D3A">
        <w:rPr>
          <w:lang w:val="en-GB"/>
        </w:rPr>
        <w:t xml:space="preserve"> an investigation was </w:t>
      </w:r>
      <w:r w:rsidR="000F5909">
        <w:rPr>
          <w:lang w:val="en-GB"/>
        </w:rPr>
        <w:t>commenced</w:t>
      </w:r>
      <w:r w:rsidR="00BA6C06" w:rsidRPr="00276D3A">
        <w:rPr>
          <w:lang w:val="en-GB"/>
        </w:rPr>
        <w:t xml:space="preserve"> in the present case</w:t>
      </w:r>
      <w:r w:rsidR="00FA1370">
        <w:rPr>
          <w:lang w:val="en-GB"/>
        </w:rPr>
        <w:t xml:space="preserve"> </w:t>
      </w:r>
      <w:r w:rsidR="00BA6C06" w:rsidRPr="00276D3A">
        <w:rPr>
          <w:lang w:val="en-GB"/>
        </w:rPr>
        <w:t xml:space="preserve">for </w:t>
      </w:r>
      <w:r w:rsidR="00451679">
        <w:rPr>
          <w:lang w:val="en-GB"/>
        </w:rPr>
        <w:t>“</w:t>
      </w:r>
      <w:r w:rsidR="000F5909">
        <w:rPr>
          <w:lang w:val="en-GB"/>
        </w:rPr>
        <w:t>acting as a</w:t>
      </w:r>
      <w:r w:rsidR="007800DB">
        <w:rPr>
          <w:lang w:val="en-GB"/>
        </w:rPr>
        <w:t>n intermediary in a</w:t>
      </w:r>
      <w:r w:rsidR="00BA6C06" w:rsidRPr="00276D3A">
        <w:rPr>
          <w:lang w:val="en-GB"/>
        </w:rPr>
        <w:t xml:space="preserve"> surrogacy a</w:t>
      </w:r>
      <w:r w:rsidR="007800DB">
        <w:rPr>
          <w:lang w:val="en-GB"/>
        </w:rPr>
        <w:t>rrangemen</w:t>
      </w:r>
      <w:r w:rsidR="000F5909">
        <w:rPr>
          <w:lang w:val="en-GB"/>
        </w:rPr>
        <w:t>t</w:t>
      </w:r>
      <w:r w:rsidR="00451679">
        <w:rPr>
          <w:lang w:val="en-GB"/>
        </w:rPr>
        <w:t xml:space="preserve">” </w:t>
      </w:r>
      <w:r w:rsidR="00BA6C06" w:rsidRPr="00276D3A">
        <w:rPr>
          <w:lang w:val="en-GB"/>
        </w:rPr>
        <w:t>and</w:t>
      </w:r>
      <w:r w:rsidR="007800DB">
        <w:rPr>
          <w:lang w:val="en-GB"/>
        </w:rPr>
        <w:t xml:space="preserve"> for</w:t>
      </w:r>
      <w:r w:rsidR="00652CBA">
        <w:rPr>
          <w:lang w:val="en-GB"/>
        </w:rPr>
        <w:t xml:space="preserve"> “false </w:t>
      </w:r>
      <w:r w:rsidR="007800DB">
        <w:rPr>
          <w:lang w:val="en-GB"/>
        </w:rPr>
        <w:t xml:space="preserve">representation infringing the </w:t>
      </w:r>
      <w:r w:rsidR="000F5909">
        <w:rPr>
          <w:lang w:val="en-GB"/>
        </w:rPr>
        <w:t>civil status</w:t>
      </w:r>
      <w:r w:rsidR="007800DB">
        <w:rPr>
          <w:lang w:val="en-GB"/>
        </w:rPr>
        <w:t xml:space="preserve"> of children</w:t>
      </w:r>
      <w:r w:rsidR="00652CBA">
        <w:rPr>
          <w:lang w:val="en-GB"/>
        </w:rPr>
        <w:t>”</w:t>
      </w:r>
      <w:r w:rsidR="00DA133D" w:rsidRPr="00276D3A">
        <w:rPr>
          <w:lang w:val="en-GB"/>
        </w:rPr>
        <w:t xml:space="preserve">, </w:t>
      </w:r>
      <w:r w:rsidR="00BA6C06" w:rsidRPr="00276D3A">
        <w:rPr>
          <w:lang w:val="en-GB"/>
        </w:rPr>
        <w:t>the investigating</w:t>
      </w:r>
      <w:r w:rsidR="00DA133D" w:rsidRPr="00276D3A">
        <w:rPr>
          <w:lang w:val="en-GB"/>
        </w:rPr>
        <w:t xml:space="preserve"> ju</w:t>
      </w:r>
      <w:r w:rsidR="00BA6C06" w:rsidRPr="00276D3A">
        <w:rPr>
          <w:lang w:val="en-GB"/>
        </w:rPr>
        <w:t>d</w:t>
      </w:r>
      <w:r w:rsidR="00DA133D" w:rsidRPr="00276D3A">
        <w:rPr>
          <w:lang w:val="en-GB"/>
        </w:rPr>
        <w:t>ge</w:t>
      </w:r>
      <w:r w:rsidR="00276D3A" w:rsidRPr="00276D3A">
        <w:rPr>
          <w:lang w:val="en-GB"/>
        </w:rPr>
        <w:t xml:space="preserve"> held that there was no case to answer on the ground that</w:t>
      </w:r>
      <w:r w:rsidR="00DA133D" w:rsidRPr="00276D3A">
        <w:rPr>
          <w:lang w:val="en-GB"/>
        </w:rPr>
        <w:t xml:space="preserve">, </w:t>
      </w:r>
      <w:r w:rsidR="00276D3A">
        <w:rPr>
          <w:lang w:val="en-GB"/>
        </w:rPr>
        <w:t xml:space="preserve">as the acts had been </w:t>
      </w:r>
      <w:r w:rsidR="00652CBA">
        <w:rPr>
          <w:lang w:val="en-GB"/>
        </w:rPr>
        <w:t>committed</w:t>
      </w:r>
      <w:r w:rsidR="00276D3A">
        <w:rPr>
          <w:lang w:val="en-GB"/>
        </w:rPr>
        <w:t xml:space="preserve"> on US territory</w:t>
      </w:r>
      <w:r w:rsidR="00652CBA">
        <w:rPr>
          <w:lang w:val="en-GB"/>
        </w:rPr>
        <w:t>,</w:t>
      </w:r>
      <w:r w:rsidR="00276D3A">
        <w:rPr>
          <w:lang w:val="en-GB"/>
        </w:rPr>
        <w:t xml:space="preserve"> where </w:t>
      </w:r>
      <w:r w:rsidR="007800DB">
        <w:rPr>
          <w:lang w:val="en-GB"/>
        </w:rPr>
        <w:t>they</w:t>
      </w:r>
      <w:r w:rsidR="00276D3A">
        <w:rPr>
          <w:lang w:val="en-GB"/>
        </w:rPr>
        <w:t xml:space="preserve"> </w:t>
      </w:r>
      <w:r w:rsidR="007800DB">
        <w:rPr>
          <w:lang w:val="en-GB"/>
        </w:rPr>
        <w:t>were</w:t>
      </w:r>
      <w:r w:rsidR="00276D3A">
        <w:rPr>
          <w:lang w:val="en-GB"/>
        </w:rPr>
        <w:t xml:space="preserve"> not </w:t>
      </w:r>
      <w:r w:rsidR="007800DB">
        <w:rPr>
          <w:lang w:val="en-GB"/>
        </w:rPr>
        <w:t>classified as</w:t>
      </w:r>
      <w:r w:rsidR="00276D3A">
        <w:rPr>
          <w:lang w:val="en-GB"/>
        </w:rPr>
        <w:t xml:space="preserve"> a criminal offence</w:t>
      </w:r>
      <w:r w:rsidR="00DA133D" w:rsidRPr="00276D3A">
        <w:rPr>
          <w:lang w:val="en-GB"/>
        </w:rPr>
        <w:t xml:space="preserve">, </w:t>
      </w:r>
      <w:r w:rsidR="00276D3A">
        <w:rPr>
          <w:lang w:val="en-GB"/>
        </w:rPr>
        <w:t>the</w:t>
      </w:r>
      <w:r w:rsidR="00652CBA">
        <w:rPr>
          <w:lang w:val="en-GB"/>
        </w:rPr>
        <w:t>y</w:t>
      </w:r>
      <w:r w:rsidR="00276D3A">
        <w:rPr>
          <w:lang w:val="en-GB"/>
        </w:rPr>
        <w:t xml:space="preserve"> </w:t>
      </w:r>
      <w:r w:rsidR="000F5909">
        <w:rPr>
          <w:lang w:val="en-GB"/>
        </w:rPr>
        <w:t>did</w:t>
      </w:r>
      <w:r w:rsidR="00276D3A">
        <w:rPr>
          <w:lang w:val="en-GB"/>
        </w:rPr>
        <w:t xml:space="preserve"> not</w:t>
      </w:r>
      <w:r w:rsidR="000F5909">
        <w:rPr>
          <w:lang w:val="en-GB"/>
        </w:rPr>
        <w:t xml:space="preserve"> constitute</w:t>
      </w:r>
      <w:r w:rsidR="00FA1370">
        <w:rPr>
          <w:lang w:val="en-GB"/>
        </w:rPr>
        <w:t xml:space="preserve"> a punishable offence i</w:t>
      </w:r>
      <w:r w:rsidR="00276D3A">
        <w:rPr>
          <w:lang w:val="en-GB"/>
        </w:rPr>
        <w:t xml:space="preserve">n </w:t>
      </w:r>
      <w:r w:rsidR="00FA1370">
        <w:rPr>
          <w:lang w:val="en-GB"/>
        </w:rPr>
        <w:t>France</w:t>
      </w:r>
      <w:r w:rsidR="00DA133D" w:rsidRPr="00276D3A">
        <w:rPr>
          <w:lang w:val="en-GB"/>
        </w:rPr>
        <w:t xml:space="preserve"> (</w:t>
      </w:r>
      <w:r w:rsidR="00276D3A">
        <w:rPr>
          <w:lang w:val="en-GB"/>
        </w:rPr>
        <w:t xml:space="preserve">see </w:t>
      </w:r>
      <w:r w:rsidR="00DA133D" w:rsidRPr="00276D3A">
        <w:rPr>
          <w:lang w:val="en-GB"/>
        </w:rPr>
        <w:t xml:space="preserve">paragraphs 15-16 </w:t>
      </w:r>
      <w:r w:rsidR="00276D3A">
        <w:rPr>
          <w:lang w:val="en-GB"/>
        </w:rPr>
        <w:t>above</w:t>
      </w:r>
      <w:r w:rsidR="00DA133D" w:rsidRPr="00276D3A">
        <w:rPr>
          <w:lang w:val="en-GB"/>
        </w:rPr>
        <w:t>).</w:t>
      </w:r>
    </w:p>
    <w:p w:rsidR="00DA133D" w:rsidRPr="00276D3A" w:rsidRDefault="004972CC" w:rsidP="00DA4108">
      <w:pPr>
        <w:pStyle w:val="ECHRPara"/>
        <w:rPr>
          <w:lang w:val="en-GB"/>
        </w:rPr>
      </w:pPr>
      <w:r>
        <w:t>62</w:t>
      </w:r>
      <w:r w:rsidR="00DA133D" w:rsidRPr="003B166C">
        <w:rPr>
          <w:lang w:val="en-GB"/>
        </w:rPr>
        <w:t>.  </w:t>
      </w:r>
      <w:r w:rsidR="00276D3A" w:rsidRPr="00276D3A">
        <w:rPr>
          <w:lang w:val="en-GB"/>
        </w:rPr>
        <w:t>The</w:t>
      </w:r>
      <w:r w:rsidR="00DA133D" w:rsidRPr="00276D3A">
        <w:rPr>
          <w:lang w:val="en-GB"/>
        </w:rPr>
        <w:t xml:space="preserve"> Cour</w:t>
      </w:r>
      <w:r w:rsidR="00276D3A" w:rsidRPr="00276D3A">
        <w:rPr>
          <w:lang w:val="en-GB"/>
        </w:rPr>
        <w:t>t</w:t>
      </w:r>
      <w:r w:rsidR="00DA133D" w:rsidRPr="00276D3A">
        <w:rPr>
          <w:lang w:val="en-GB"/>
        </w:rPr>
        <w:t xml:space="preserve"> </w:t>
      </w:r>
      <w:r w:rsidR="00276D3A" w:rsidRPr="00276D3A">
        <w:rPr>
          <w:lang w:val="en-GB"/>
        </w:rPr>
        <w:t xml:space="preserve">understands, however, that the </w:t>
      </w:r>
      <w:r w:rsidR="000F5909">
        <w:rPr>
          <w:lang w:val="en-GB"/>
        </w:rPr>
        <w:t>reason why</w:t>
      </w:r>
      <w:r w:rsidR="00DA133D" w:rsidRPr="00276D3A">
        <w:rPr>
          <w:lang w:val="en-GB"/>
        </w:rPr>
        <w:t xml:space="preserve"> </w:t>
      </w:r>
      <w:r w:rsidR="00276D3A" w:rsidRPr="00276D3A">
        <w:rPr>
          <w:lang w:val="en-GB"/>
        </w:rPr>
        <w:t>France</w:t>
      </w:r>
      <w:r w:rsidR="000F5909">
        <w:rPr>
          <w:lang w:val="en-GB"/>
        </w:rPr>
        <w:t xml:space="preserve"> refuses</w:t>
      </w:r>
      <w:r w:rsidR="00276D3A" w:rsidRPr="00276D3A">
        <w:rPr>
          <w:lang w:val="en-GB"/>
        </w:rPr>
        <w:t xml:space="preserve"> to recognise a legal </w:t>
      </w:r>
      <w:r w:rsidR="005E4C34">
        <w:rPr>
          <w:lang w:val="en-GB"/>
        </w:rPr>
        <w:t>parent-child</w:t>
      </w:r>
      <w:r w:rsidR="00276D3A" w:rsidRPr="00276D3A">
        <w:rPr>
          <w:lang w:val="en-GB"/>
        </w:rPr>
        <w:t xml:space="preserve"> relationship between children born abroad </w:t>
      </w:r>
      <w:r w:rsidR="007800DB">
        <w:rPr>
          <w:lang w:val="en-GB"/>
        </w:rPr>
        <w:t>as the result of</w:t>
      </w:r>
      <w:r w:rsidR="00276D3A" w:rsidRPr="00276D3A">
        <w:rPr>
          <w:lang w:val="en-GB"/>
        </w:rPr>
        <w:t xml:space="preserve"> a surrogacy agreement and the </w:t>
      </w:r>
      <w:r w:rsidR="00451679" w:rsidRPr="00451679">
        <w:rPr>
          <w:lang w:val="en-GB"/>
        </w:rPr>
        <w:t>intended</w:t>
      </w:r>
      <w:r w:rsidR="00276D3A" w:rsidRPr="00276D3A">
        <w:rPr>
          <w:lang w:val="en-GB"/>
        </w:rPr>
        <w:t xml:space="preserve"> parents</w:t>
      </w:r>
      <w:r w:rsidR="00DA133D" w:rsidRPr="00276D3A">
        <w:rPr>
          <w:lang w:val="en-GB"/>
        </w:rPr>
        <w:t xml:space="preserve"> </w:t>
      </w:r>
      <w:r w:rsidR="000F5909">
        <w:rPr>
          <w:lang w:val="en-GB"/>
        </w:rPr>
        <w:t>is that it</w:t>
      </w:r>
      <w:r w:rsidR="00276D3A" w:rsidRPr="00276D3A">
        <w:rPr>
          <w:lang w:val="en-GB"/>
        </w:rPr>
        <w:t xml:space="preserve"> </w:t>
      </w:r>
      <w:r w:rsidR="000F5909">
        <w:rPr>
          <w:lang w:val="en-GB"/>
        </w:rPr>
        <w:t>seeks</w:t>
      </w:r>
      <w:r w:rsidR="00276D3A" w:rsidRPr="00276D3A">
        <w:rPr>
          <w:lang w:val="en-GB"/>
        </w:rPr>
        <w:t xml:space="preserve"> to </w:t>
      </w:r>
      <w:r w:rsidR="00652CBA">
        <w:rPr>
          <w:lang w:val="en-GB"/>
        </w:rPr>
        <w:t>deter</w:t>
      </w:r>
      <w:r w:rsidR="00276D3A" w:rsidRPr="00276D3A">
        <w:rPr>
          <w:lang w:val="en-GB"/>
        </w:rPr>
        <w:t xml:space="preserve"> its nationals from having recourse to methods</w:t>
      </w:r>
      <w:r w:rsidR="000F5909">
        <w:rPr>
          <w:lang w:val="en-GB"/>
        </w:rPr>
        <w:t xml:space="preserve"> of assisted reproduction</w:t>
      </w:r>
      <w:r w:rsidR="00276D3A" w:rsidRPr="00276D3A">
        <w:rPr>
          <w:lang w:val="en-GB"/>
        </w:rPr>
        <w:t xml:space="preserve"> outside the national</w:t>
      </w:r>
      <w:r w:rsidR="00DA133D" w:rsidRPr="00276D3A">
        <w:rPr>
          <w:lang w:val="en-GB"/>
        </w:rPr>
        <w:t xml:space="preserve"> territo</w:t>
      </w:r>
      <w:r w:rsidR="00276D3A" w:rsidRPr="00276D3A">
        <w:rPr>
          <w:lang w:val="en-GB"/>
        </w:rPr>
        <w:t xml:space="preserve">ry that are prohibited on its own territory </w:t>
      </w:r>
      <w:r w:rsidR="000F5909">
        <w:rPr>
          <w:lang w:val="en-GB"/>
        </w:rPr>
        <w:t>and ai</w:t>
      </w:r>
      <w:r w:rsidR="00276D3A" w:rsidRPr="00276D3A">
        <w:rPr>
          <w:lang w:val="en-GB"/>
        </w:rPr>
        <w:t>m</w:t>
      </w:r>
      <w:r w:rsidR="000F5909">
        <w:rPr>
          <w:lang w:val="en-GB"/>
        </w:rPr>
        <w:t>s</w:t>
      </w:r>
      <w:r w:rsidR="00DA133D" w:rsidRPr="00276D3A">
        <w:rPr>
          <w:lang w:val="en-GB"/>
        </w:rPr>
        <w:t xml:space="preserve">, </w:t>
      </w:r>
      <w:r w:rsidR="000F5909">
        <w:rPr>
          <w:lang w:val="en-GB"/>
        </w:rPr>
        <w:t>in accordance with</w:t>
      </w:r>
      <w:r w:rsidR="00276D3A">
        <w:rPr>
          <w:lang w:val="en-GB"/>
        </w:rPr>
        <w:t xml:space="preserve"> its</w:t>
      </w:r>
      <w:r w:rsidR="00DA133D" w:rsidRPr="00276D3A">
        <w:rPr>
          <w:lang w:val="en-GB"/>
        </w:rPr>
        <w:t xml:space="preserve"> perception </w:t>
      </w:r>
      <w:r w:rsidR="00276D3A">
        <w:rPr>
          <w:lang w:val="en-GB"/>
        </w:rPr>
        <w:t>of the issu</w:t>
      </w:r>
      <w:r w:rsidR="00DA133D" w:rsidRPr="00276D3A">
        <w:rPr>
          <w:lang w:val="en-GB"/>
        </w:rPr>
        <w:t xml:space="preserve">e, </w:t>
      </w:r>
      <w:r w:rsidR="000F5909">
        <w:rPr>
          <w:lang w:val="en-GB"/>
        </w:rPr>
        <w:t>to</w:t>
      </w:r>
      <w:r w:rsidR="00276D3A">
        <w:rPr>
          <w:lang w:val="en-GB"/>
        </w:rPr>
        <w:t xml:space="preserve"> protect children and</w:t>
      </w:r>
      <w:r w:rsidR="00DA133D" w:rsidRPr="00276D3A">
        <w:rPr>
          <w:lang w:val="en-GB"/>
        </w:rPr>
        <w:t xml:space="preserve"> – </w:t>
      </w:r>
      <w:r w:rsidR="00276D3A">
        <w:rPr>
          <w:lang w:val="en-GB"/>
        </w:rPr>
        <w:t xml:space="preserve">as can be seen from the study by the </w:t>
      </w:r>
      <w:r w:rsidR="00DA133D" w:rsidRPr="00276D3A">
        <w:rPr>
          <w:i/>
          <w:lang w:val="en-GB"/>
        </w:rPr>
        <w:t>Conseil d</w:t>
      </w:r>
      <w:r w:rsidR="00835FE7">
        <w:rPr>
          <w:i/>
          <w:lang w:val="en-GB"/>
        </w:rPr>
        <w:t>’</w:t>
      </w:r>
      <w:r w:rsidR="00DA133D" w:rsidRPr="00276D3A">
        <w:rPr>
          <w:i/>
          <w:lang w:val="en-GB"/>
        </w:rPr>
        <w:t>État</w:t>
      </w:r>
      <w:r w:rsidR="00DA133D" w:rsidRPr="00276D3A">
        <w:rPr>
          <w:lang w:val="en-GB"/>
        </w:rPr>
        <w:t xml:space="preserve"> </w:t>
      </w:r>
      <w:r w:rsidR="00276D3A">
        <w:rPr>
          <w:lang w:val="en-GB"/>
        </w:rPr>
        <w:t>of</w:t>
      </w:r>
      <w:r w:rsidR="00DA133D" w:rsidRPr="00276D3A">
        <w:rPr>
          <w:lang w:val="en-GB"/>
        </w:rPr>
        <w:t xml:space="preserve"> 9 </w:t>
      </w:r>
      <w:r w:rsidR="00276D3A">
        <w:rPr>
          <w:lang w:val="en-GB"/>
        </w:rPr>
        <w:t>April</w:t>
      </w:r>
      <w:r w:rsidR="00DA133D" w:rsidRPr="00276D3A">
        <w:rPr>
          <w:lang w:val="en-GB"/>
        </w:rPr>
        <w:t xml:space="preserve"> 2009 </w:t>
      </w:r>
      <w:r w:rsidR="00923AB6">
        <w:rPr>
          <w:lang w:val="en-GB"/>
        </w:rPr>
        <w:t>...</w:t>
      </w:r>
      <w:r w:rsidR="00DA133D" w:rsidRPr="00276D3A">
        <w:rPr>
          <w:lang w:val="en-GB"/>
        </w:rPr>
        <w:t xml:space="preserve"> –</w:t>
      </w:r>
      <w:r w:rsidR="003B50D2">
        <w:rPr>
          <w:lang w:val="en-GB"/>
        </w:rPr>
        <w:t xml:space="preserve"> </w:t>
      </w:r>
      <w:r w:rsidR="00276D3A">
        <w:rPr>
          <w:lang w:val="en-GB"/>
        </w:rPr>
        <w:t>surrogate mothers</w:t>
      </w:r>
      <w:r w:rsidR="00DA133D" w:rsidRPr="00276D3A">
        <w:rPr>
          <w:lang w:val="en-GB"/>
        </w:rPr>
        <w:t xml:space="preserve">. </w:t>
      </w:r>
      <w:r w:rsidR="00276D3A" w:rsidRPr="00276D3A">
        <w:rPr>
          <w:lang w:val="en-GB"/>
        </w:rPr>
        <w:t>Accordingly, the Court accepts that the Govern</w:t>
      </w:r>
      <w:r w:rsidR="00DA133D" w:rsidRPr="00276D3A">
        <w:rPr>
          <w:lang w:val="en-GB"/>
        </w:rPr>
        <w:t xml:space="preserve">ment </w:t>
      </w:r>
      <w:r w:rsidR="00276D3A" w:rsidRPr="00276D3A">
        <w:rPr>
          <w:lang w:val="en-GB"/>
        </w:rPr>
        <w:t xml:space="preserve">may consider that the interference pursued two of the legitimate aims listed in the </w:t>
      </w:r>
      <w:r w:rsidR="00DA133D" w:rsidRPr="00276D3A">
        <w:rPr>
          <w:lang w:val="en-GB"/>
        </w:rPr>
        <w:t>second paragraph</w:t>
      </w:r>
      <w:r w:rsidR="00276D3A">
        <w:rPr>
          <w:lang w:val="en-GB"/>
        </w:rPr>
        <w:t xml:space="preserve"> of A</w:t>
      </w:r>
      <w:r w:rsidR="00DA133D" w:rsidRPr="00276D3A">
        <w:rPr>
          <w:lang w:val="en-GB"/>
        </w:rPr>
        <w:t xml:space="preserve">rticle 8 </w:t>
      </w:r>
      <w:r w:rsidR="00276D3A">
        <w:rPr>
          <w:lang w:val="en-GB"/>
        </w:rPr>
        <w:t>of the</w:t>
      </w:r>
      <w:r w:rsidR="00DA133D" w:rsidRPr="00276D3A">
        <w:rPr>
          <w:lang w:val="en-GB"/>
        </w:rPr>
        <w:t xml:space="preserve"> Conven</w:t>
      </w:r>
      <w:r w:rsidR="00276D3A">
        <w:rPr>
          <w:lang w:val="en-GB"/>
        </w:rPr>
        <w:t>tion</w:t>
      </w:r>
      <w:r w:rsidR="00DA133D" w:rsidRPr="00276D3A">
        <w:rPr>
          <w:lang w:val="en-GB"/>
        </w:rPr>
        <w:t xml:space="preserve">: </w:t>
      </w:r>
      <w:r w:rsidR="00276D3A">
        <w:rPr>
          <w:lang w:val="en-GB"/>
        </w:rPr>
        <w:t>the “</w:t>
      </w:r>
      <w:r w:rsidR="00DA133D" w:rsidRPr="00276D3A">
        <w:rPr>
          <w:lang w:val="en-GB"/>
        </w:rPr>
        <w:t>protection</w:t>
      </w:r>
      <w:r w:rsidR="00276D3A">
        <w:rPr>
          <w:lang w:val="en-GB"/>
        </w:rPr>
        <w:t xml:space="preserve"> of health” and “the</w:t>
      </w:r>
      <w:r w:rsidR="00DA133D" w:rsidRPr="00276D3A">
        <w:rPr>
          <w:lang w:val="en-GB"/>
        </w:rPr>
        <w:t xml:space="preserve"> protection</w:t>
      </w:r>
      <w:r w:rsidR="00276D3A">
        <w:rPr>
          <w:lang w:val="en-GB"/>
        </w:rPr>
        <w:t xml:space="preserve"> of the rights and freedoms of others”</w:t>
      </w:r>
      <w:r w:rsidR="00DA133D" w:rsidRPr="00276D3A">
        <w:rPr>
          <w:lang w:val="en-GB"/>
        </w:rPr>
        <w:t>.</w:t>
      </w:r>
    </w:p>
    <w:p w:rsidR="00DA133D" w:rsidRPr="003B166C" w:rsidRDefault="003B166C" w:rsidP="00DA4108">
      <w:pPr>
        <w:pStyle w:val="ECHRHeading4"/>
        <w:rPr>
          <w:lang w:val="en-GB"/>
        </w:rPr>
      </w:pPr>
      <w:r>
        <w:rPr>
          <w:lang w:val="en-GB"/>
        </w:rPr>
        <w:t>c)  “</w:t>
      </w:r>
      <w:r w:rsidRPr="003B166C">
        <w:rPr>
          <w:lang w:val="en-GB"/>
        </w:rPr>
        <w:t>Necessary</w:t>
      </w:r>
      <w:r w:rsidR="000F5909">
        <w:rPr>
          <w:lang w:val="en-GB"/>
        </w:rPr>
        <w:t xml:space="preserve"> </w:t>
      </w:r>
      <w:r w:rsidRPr="003B166C">
        <w:rPr>
          <w:lang w:val="en-GB"/>
        </w:rPr>
        <w:t>in a democratic</w:t>
      </w:r>
      <w:r w:rsidR="00DA133D" w:rsidRPr="003B166C">
        <w:rPr>
          <w:lang w:val="en-GB"/>
        </w:rPr>
        <w:t xml:space="preserve"> soci</w:t>
      </w:r>
      <w:r w:rsidRPr="003B166C">
        <w:rPr>
          <w:lang w:val="en-GB"/>
        </w:rPr>
        <w:t>ety</w:t>
      </w:r>
      <w:r>
        <w:rPr>
          <w:lang w:val="en-GB"/>
        </w:rPr>
        <w:t>”</w:t>
      </w:r>
    </w:p>
    <w:p w:rsidR="00DA133D" w:rsidRPr="008A0AAB" w:rsidRDefault="00DA133D" w:rsidP="00DA4108">
      <w:pPr>
        <w:pStyle w:val="ECHRHeading5"/>
        <w:rPr>
          <w:lang w:val="en-GB"/>
        </w:rPr>
      </w:pPr>
      <w:r w:rsidRPr="008A0AAB">
        <w:rPr>
          <w:lang w:val="en-GB"/>
        </w:rPr>
        <w:t>i.  </w:t>
      </w:r>
      <w:r w:rsidR="0034041D" w:rsidRPr="008A0AAB">
        <w:rPr>
          <w:lang w:val="en-GB"/>
        </w:rPr>
        <w:t>The applic</w:t>
      </w:r>
      <w:r w:rsidRPr="008A0AAB">
        <w:rPr>
          <w:lang w:val="en-GB"/>
        </w:rPr>
        <w:t>ants</w:t>
      </w:r>
    </w:p>
    <w:p w:rsidR="00DA133D" w:rsidRPr="0034041D" w:rsidRDefault="004972CC" w:rsidP="00DA4108">
      <w:pPr>
        <w:pStyle w:val="ECHRPara"/>
        <w:rPr>
          <w:lang w:val="en-GB"/>
        </w:rPr>
      </w:pPr>
      <w:r>
        <w:t>63</w:t>
      </w:r>
      <w:r w:rsidR="00DA133D" w:rsidRPr="008A0AAB">
        <w:rPr>
          <w:lang w:val="en-GB"/>
        </w:rPr>
        <w:t>.  </w:t>
      </w:r>
      <w:r w:rsidR="0034041D" w:rsidRPr="0034041D">
        <w:rPr>
          <w:lang w:val="en-GB"/>
        </w:rPr>
        <w:t>The applica</w:t>
      </w:r>
      <w:r w:rsidR="00DA133D" w:rsidRPr="0034041D">
        <w:rPr>
          <w:lang w:val="en-GB"/>
        </w:rPr>
        <w:t xml:space="preserve">nts </w:t>
      </w:r>
      <w:r w:rsidR="0034041D" w:rsidRPr="0034041D">
        <w:rPr>
          <w:lang w:val="en-GB"/>
        </w:rPr>
        <w:t>conceded that as there was no common European approach</w:t>
      </w:r>
      <w:r w:rsidR="00DA133D" w:rsidRPr="0034041D">
        <w:rPr>
          <w:lang w:val="en-GB"/>
        </w:rPr>
        <w:t xml:space="preserve">, </w:t>
      </w:r>
      <w:r w:rsidR="0034041D" w:rsidRPr="0034041D">
        <w:rPr>
          <w:lang w:val="en-GB"/>
        </w:rPr>
        <w:t>the States</w:t>
      </w:r>
      <w:r w:rsidR="00DA133D" w:rsidRPr="0034041D">
        <w:rPr>
          <w:lang w:val="en-GB"/>
        </w:rPr>
        <w:t xml:space="preserve"> parties </w:t>
      </w:r>
      <w:r w:rsidR="0034041D" w:rsidRPr="0034041D">
        <w:rPr>
          <w:lang w:val="en-GB"/>
        </w:rPr>
        <w:t>in principle had a wide margin of ap</w:t>
      </w:r>
      <w:r w:rsidR="00DA133D" w:rsidRPr="0034041D">
        <w:rPr>
          <w:lang w:val="en-GB"/>
        </w:rPr>
        <w:t>pr</w:t>
      </w:r>
      <w:r w:rsidR="0034041D" w:rsidRPr="0034041D">
        <w:rPr>
          <w:lang w:val="en-GB"/>
        </w:rPr>
        <w:t>e</w:t>
      </w:r>
      <w:r w:rsidR="00DA133D" w:rsidRPr="0034041D">
        <w:rPr>
          <w:lang w:val="en-GB"/>
        </w:rPr>
        <w:t>ciation</w:t>
      </w:r>
      <w:r w:rsidR="0034041D">
        <w:rPr>
          <w:lang w:val="en-GB"/>
        </w:rPr>
        <w:t xml:space="preserve"> regarding the content of legal provisions</w:t>
      </w:r>
      <w:r w:rsidR="00DA133D" w:rsidRPr="0034041D">
        <w:rPr>
          <w:lang w:val="en-GB"/>
        </w:rPr>
        <w:t xml:space="preserve"> </w:t>
      </w:r>
      <w:r w:rsidR="00652CBA">
        <w:rPr>
          <w:lang w:val="en-GB"/>
        </w:rPr>
        <w:t>concerning</w:t>
      </w:r>
      <w:r w:rsidR="0034041D">
        <w:rPr>
          <w:lang w:val="en-GB"/>
        </w:rPr>
        <w:t xml:space="preserve"> surrogacy</w:t>
      </w:r>
      <w:r w:rsidR="00DA133D" w:rsidRPr="0034041D">
        <w:rPr>
          <w:lang w:val="en-GB"/>
        </w:rPr>
        <w:t xml:space="preserve">. </w:t>
      </w:r>
      <w:r w:rsidR="0034041D" w:rsidRPr="0034041D">
        <w:rPr>
          <w:lang w:val="en-GB"/>
        </w:rPr>
        <w:t>They submitted that in the present case, however,</w:t>
      </w:r>
      <w:r w:rsidR="00DA133D" w:rsidRPr="0034041D">
        <w:rPr>
          <w:lang w:val="en-GB"/>
        </w:rPr>
        <w:t xml:space="preserve"> </w:t>
      </w:r>
      <w:r w:rsidR="007800DB">
        <w:rPr>
          <w:lang w:val="en-GB"/>
        </w:rPr>
        <w:t>the scope of that</w:t>
      </w:r>
      <w:r w:rsidR="0034041D" w:rsidRPr="0034041D">
        <w:rPr>
          <w:lang w:val="en-GB"/>
        </w:rPr>
        <w:t xml:space="preserve"> margin of </w:t>
      </w:r>
      <w:r w:rsidR="00DA133D" w:rsidRPr="0034041D">
        <w:rPr>
          <w:lang w:val="en-GB"/>
        </w:rPr>
        <w:t>appr</w:t>
      </w:r>
      <w:r w:rsidR="0034041D">
        <w:rPr>
          <w:lang w:val="en-GB"/>
        </w:rPr>
        <w:t>e</w:t>
      </w:r>
      <w:r w:rsidR="00DA133D" w:rsidRPr="0034041D">
        <w:rPr>
          <w:lang w:val="en-GB"/>
        </w:rPr>
        <w:t>ciation</w:t>
      </w:r>
      <w:r w:rsidR="0034041D">
        <w:rPr>
          <w:lang w:val="en-GB"/>
        </w:rPr>
        <w:t xml:space="preserve"> </w:t>
      </w:r>
      <w:r w:rsidR="007800DB">
        <w:rPr>
          <w:lang w:val="en-GB"/>
        </w:rPr>
        <w:t>was</w:t>
      </w:r>
      <w:r w:rsidR="0034041D">
        <w:rPr>
          <w:lang w:val="en-GB"/>
        </w:rPr>
        <w:t xml:space="preserve"> relative</w:t>
      </w:r>
      <w:r w:rsidR="00DA133D" w:rsidRPr="0034041D">
        <w:rPr>
          <w:lang w:val="en-GB"/>
        </w:rPr>
        <w:t xml:space="preserve">. </w:t>
      </w:r>
      <w:r w:rsidR="00652CBA">
        <w:rPr>
          <w:lang w:val="en-GB"/>
        </w:rPr>
        <w:t>In their submission,</w:t>
      </w:r>
      <w:r w:rsidR="0034041D" w:rsidRPr="0034041D">
        <w:rPr>
          <w:lang w:val="en-GB"/>
        </w:rPr>
        <w:t xml:space="preserve"> the</w:t>
      </w:r>
      <w:r w:rsidR="00652CBA">
        <w:rPr>
          <w:lang w:val="en-GB"/>
        </w:rPr>
        <w:t xml:space="preserve"> question was not whether </w:t>
      </w:r>
      <w:r w:rsidR="0034041D" w:rsidRPr="0034041D">
        <w:rPr>
          <w:lang w:val="en-GB"/>
        </w:rPr>
        <w:t>the proh</w:t>
      </w:r>
      <w:r w:rsidR="0034041D">
        <w:rPr>
          <w:lang w:val="en-GB"/>
        </w:rPr>
        <w:t>ibition of surrogacy agreements</w:t>
      </w:r>
      <w:r w:rsidR="0034041D" w:rsidRPr="0034041D">
        <w:rPr>
          <w:lang w:val="en-GB"/>
        </w:rPr>
        <w:t xml:space="preserve"> by a member State</w:t>
      </w:r>
      <w:r w:rsidR="00652CBA" w:rsidRPr="00652CBA">
        <w:rPr>
          <w:lang w:val="en-GB"/>
        </w:rPr>
        <w:t xml:space="preserve"> </w:t>
      </w:r>
      <w:r w:rsidR="000F5909">
        <w:rPr>
          <w:lang w:val="en-GB"/>
        </w:rPr>
        <w:t xml:space="preserve">was </w:t>
      </w:r>
      <w:r w:rsidR="00652CBA">
        <w:rPr>
          <w:lang w:val="en-GB"/>
        </w:rPr>
        <w:t>compatible</w:t>
      </w:r>
      <w:r w:rsidR="00652CBA" w:rsidRPr="0034041D">
        <w:rPr>
          <w:lang w:val="en-GB"/>
        </w:rPr>
        <w:t xml:space="preserve"> with the Convention</w:t>
      </w:r>
      <w:r w:rsidR="0034041D" w:rsidRPr="0034041D">
        <w:rPr>
          <w:lang w:val="en-GB"/>
        </w:rPr>
        <w:t xml:space="preserve">. What was </w:t>
      </w:r>
      <w:r w:rsidR="00652CBA">
        <w:rPr>
          <w:lang w:val="en-GB"/>
        </w:rPr>
        <w:t xml:space="preserve">in issue </w:t>
      </w:r>
      <w:r w:rsidR="0034041D" w:rsidRPr="0034041D">
        <w:rPr>
          <w:lang w:val="en-GB"/>
        </w:rPr>
        <w:t xml:space="preserve">here was </w:t>
      </w:r>
      <w:r w:rsidR="003B50D2">
        <w:rPr>
          <w:lang w:val="en-GB"/>
        </w:rPr>
        <w:t>a</w:t>
      </w:r>
      <w:r w:rsidR="0034041D" w:rsidRPr="0034041D">
        <w:rPr>
          <w:lang w:val="en-GB"/>
        </w:rPr>
        <w:t xml:space="preserve"> de</w:t>
      </w:r>
      <w:r w:rsidR="00DA133D" w:rsidRPr="0034041D">
        <w:rPr>
          <w:lang w:val="en-GB"/>
        </w:rPr>
        <w:t xml:space="preserve">cision </w:t>
      </w:r>
      <w:r w:rsidR="0034041D" w:rsidRPr="0034041D">
        <w:rPr>
          <w:lang w:val="en-GB"/>
        </w:rPr>
        <w:t>which</w:t>
      </w:r>
      <w:r w:rsidR="00DA133D" w:rsidRPr="0034041D">
        <w:rPr>
          <w:lang w:val="en-GB"/>
        </w:rPr>
        <w:t xml:space="preserve">, </w:t>
      </w:r>
      <w:r w:rsidR="0034041D" w:rsidRPr="0034041D">
        <w:rPr>
          <w:lang w:val="en-GB"/>
        </w:rPr>
        <w:t>in their country of residence, deprived children</w:t>
      </w:r>
      <w:r w:rsidR="00DA133D" w:rsidRPr="0034041D">
        <w:rPr>
          <w:lang w:val="en-GB"/>
        </w:rPr>
        <w:t xml:space="preserve"> </w:t>
      </w:r>
      <w:r w:rsidR="0034041D">
        <w:rPr>
          <w:lang w:val="en-GB"/>
        </w:rPr>
        <w:t xml:space="preserve">born </w:t>
      </w:r>
      <w:r w:rsidR="007800DB">
        <w:rPr>
          <w:lang w:val="en-GB"/>
        </w:rPr>
        <w:t>as the result of</w:t>
      </w:r>
      <w:r w:rsidR="0034041D">
        <w:rPr>
          <w:lang w:val="en-GB"/>
        </w:rPr>
        <w:t xml:space="preserve"> a surrogacy </w:t>
      </w:r>
      <w:r w:rsidR="00652CBA">
        <w:rPr>
          <w:lang w:val="en-GB"/>
        </w:rPr>
        <w:t>agreement</w:t>
      </w:r>
      <w:r w:rsidR="0034041D">
        <w:rPr>
          <w:lang w:val="en-GB"/>
        </w:rPr>
        <w:t xml:space="preserve"> lawfully </w:t>
      </w:r>
      <w:r w:rsidR="00652CBA">
        <w:rPr>
          <w:lang w:val="en-GB"/>
        </w:rPr>
        <w:t>performed</w:t>
      </w:r>
      <w:r w:rsidR="0034041D">
        <w:rPr>
          <w:lang w:val="en-GB"/>
        </w:rPr>
        <w:t xml:space="preserve"> abroad of civil-status documents indicating thei</w:t>
      </w:r>
      <w:r w:rsidR="00DA133D" w:rsidRPr="0034041D">
        <w:rPr>
          <w:lang w:val="en-GB"/>
        </w:rPr>
        <w:t xml:space="preserve">r </w:t>
      </w:r>
      <w:r w:rsidR="0034041D">
        <w:rPr>
          <w:lang w:val="en-GB"/>
        </w:rPr>
        <w:t>legal relationship with their parents</w:t>
      </w:r>
      <w:r w:rsidR="00DA133D" w:rsidRPr="0034041D">
        <w:rPr>
          <w:lang w:val="en-GB"/>
        </w:rPr>
        <w:t>,</w:t>
      </w:r>
      <w:r w:rsidR="0034041D">
        <w:rPr>
          <w:lang w:val="en-GB"/>
        </w:rPr>
        <w:t xml:space="preserve"> including their biological father</w:t>
      </w:r>
      <w:r w:rsidR="00DA133D" w:rsidRPr="0034041D">
        <w:rPr>
          <w:lang w:val="en-GB"/>
        </w:rPr>
        <w:t xml:space="preserve">. </w:t>
      </w:r>
      <w:r w:rsidR="0034041D" w:rsidRPr="0034041D">
        <w:rPr>
          <w:lang w:val="en-GB"/>
        </w:rPr>
        <w:t>They also considered that there was</w:t>
      </w:r>
      <w:r w:rsidR="00652CBA">
        <w:rPr>
          <w:lang w:val="en-GB"/>
        </w:rPr>
        <w:t>,</w:t>
      </w:r>
      <w:r w:rsidR="0034041D" w:rsidRPr="0034041D">
        <w:rPr>
          <w:lang w:val="en-GB"/>
        </w:rPr>
        <w:t xml:space="preserve"> at</w:t>
      </w:r>
      <w:r w:rsidR="00652CBA">
        <w:rPr>
          <w:lang w:val="en-GB"/>
        </w:rPr>
        <w:t xml:space="preserve"> the very</w:t>
      </w:r>
      <w:r w:rsidR="0034041D" w:rsidRPr="0034041D">
        <w:rPr>
          <w:lang w:val="en-GB"/>
        </w:rPr>
        <w:t xml:space="preserve"> least</w:t>
      </w:r>
      <w:r w:rsidR="00652CBA">
        <w:rPr>
          <w:lang w:val="en-GB"/>
        </w:rPr>
        <w:t>,</w:t>
      </w:r>
      <w:r w:rsidR="0034041D" w:rsidRPr="0034041D">
        <w:rPr>
          <w:lang w:val="en-GB"/>
        </w:rPr>
        <w:t xml:space="preserve"> a favourable trend in Europe towards</w:t>
      </w:r>
      <w:r w:rsidR="00DA133D" w:rsidRPr="0034041D">
        <w:rPr>
          <w:lang w:val="en-GB"/>
        </w:rPr>
        <w:t xml:space="preserve"> </w:t>
      </w:r>
      <w:r w:rsidR="0034041D">
        <w:rPr>
          <w:lang w:val="en-GB"/>
        </w:rPr>
        <w:t>taking account of</w:t>
      </w:r>
      <w:r w:rsidR="00DA133D" w:rsidRPr="0034041D">
        <w:rPr>
          <w:lang w:val="en-GB"/>
        </w:rPr>
        <w:t xml:space="preserve"> situations </w:t>
      </w:r>
      <w:r w:rsidR="0034041D">
        <w:rPr>
          <w:lang w:val="en-GB"/>
        </w:rPr>
        <w:t>such as their</w:t>
      </w:r>
      <w:r w:rsidR="00DA133D" w:rsidRPr="0034041D">
        <w:rPr>
          <w:lang w:val="en-GB"/>
        </w:rPr>
        <w:t xml:space="preserve">s. </w:t>
      </w:r>
      <w:r w:rsidR="0034041D" w:rsidRPr="0034041D">
        <w:rPr>
          <w:lang w:val="en-GB"/>
        </w:rPr>
        <w:t>Referring to</w:t>
      </w:r>
      <w:r w:rsidR="00DA133D" w:rsidRPr="0034041D">
        <w:rPr>
          <w:lang w:val="en-GB"/>
        </w:rPr>
        <w:t xml:space="preserve"> </w:t>
      </w:r>
      <w:r w:rsidR="00DA133D" w:rsidRPr="0034041D">
        <w:rPr>
          <w:i/>
          <w:lang w:val="en-GB"/>
        </w:rPr>
        <w:t xml:space="preserve">Wagner </w:t>
      </w:r>
      <w:r w:rsidR="0034041D" w:rsidRPr="0034041D">
        <w:rPr>
          <w:i/>
          <w:lang w:val="en-GB"/>
        </w:rPr>
        <w:t>and</w:t>
      </w:r>
      <w:r w:rsidR="00DA133D" w:rsidRPr="0034041D">
        <w:rPr>
          <w:i/>
          <w:lang w:val="en-GB"/>
        </w:rPr>
        <w:t xml:space="preserve"> J.M.W.L.</w:t>
      </w:r>
      <w:r w:rsidR="0034041D" w:rsidRPr="0034041D">
        <w:rPr>
          <w:lang w:val="en-GB"/>
        </w:rPr>
        <w:t>,</w:t>
      </w:r>
      <w:r w:rsidR="00DA133D" w:rsidRPr="0034041D">
        <w:rPr>
          <w:i/>
          <w:lang w:val="en-GB"/>
        </w:rPr>
        <w:t xml:space="preserve"> </w:t>
      </w:r>
      <w:r w:rsidR="0034041D" w:rsidRPr="0034041D">
        <w:rPr>
          <w:lang w:val="en-GB"/>
        </w:rPr>
        <w:t>cited above</w:t>
      </w:r>
      <w:r w:rsidR="00DA133D" w:rsidRPr="0034041D">
        <w:rPr>
          <w:lang w:val="en-GB"/>
        </w:rPr>
        <w:t xml:space="preserve">, </w:t>
      </w:r>
      <w:r w:rsidR="0034041D" w:rsidRPr="0034041D">
        <w:rPr>
          <w:lang w:val="en-GB"/>
        </w:rPr>
        <w:t>they pointed out that the need to take account of the child</w:t>
      </w:r>
      <w:r w:rsidR="00835FE7">
        <w:rPr>
          <w:lang w:val="en-GB"/>
        </w:rPr>
        <w:t>’</w:t>
      </w:r>
      <w:r w:rsidR="0034041D" w:rsidRPr="0034041D">
        <w:rPr>
          <w:lang w:val="en-GB"/>
        </w:rPr>
        <w:t>s best interests had the</w:t>
      </w:r>
      <w:r w:rsidR="0034041D">
        <w:rPr>
          <w:lang w:val="en-GB"/>
        </w:rPr>
        <w:t xml:space="preserve"> effect of</w:t>
      </w:r>
      <w:r w:rsidR="0034041D" w:rsidRPr="0034041D">
        <w:rPr>
          <w:lang w:val="en-GB"/>
        </w:rPr>
        <w:t xml:space="preserve"> </w:t>
      </w:r>
      <w:r w:rsidR="0034041D">
        <w:rPr>
          <w:lang w:val="en-GB"/>
        </w:rPr>
        <w:t>restricting the States</w:t>
      </w:r>
      <w:r w:rsidR="00835FE7">
        <w:rPr>
          <w:lang w:val="en-GB"/>
        </w:rPr>
        <w:t>’</w:t>
      </w:r>
      <w:r w:rsidR="0034041D">
        <w:rPr>
          <w:lang w:val="en-GB"/>
        </w:rPr>
        <w:t xml:space="preserve"> margin of </w:t>
      </w:r>
      <w:r w:rsidR="00DA133D" w:rsidRPr="0034041D">
        <w:rPr>
          <w:lang w:val="en-GB"/>
        </w:rPr>
        <w:t>appr</w:t>
      </w:r>
      <w:r w:rsidR="0034041D">
        <w:rPr>
          <w:lang w:val="en-GB"/>
        </w:rPr>
        <w:t>e</w:t>
      </w:r>
      <w:r w:rsidR="00DA133D" w:rsidRPr="0034041D">
        <w:rPr>
          <w:lang w:val="en-GB"/>
        </w:rPr>
        <w:t>ciation.</w:t>
      </w:r>
    </w:p>
    <w:p w:rsidR="00DA133D" w:rsidRPr="00134DD6" w:rsidRDefault="004972CC" w:rsidP="00DA4108">
      <w:pPr>
        <w:pStyle w:val="ECHRPara"/>
        <w:rPr>
          <w:lang w:val="en-GB"/>
        </w:rPr>
      </w:pPr>
      <w:r>
        <w:t>64</w:t>
      </w:r>
      <w:r w:rsidR="00DA133D" w:rsidRPr="008A0AAB">
        <w:rPr>
          <w:lang w:val="en-GB"/>
        </w:rPr>
        <w:t>.  </w:t>
      </w:r>
      <w:r w:rsidR="00B8657B" w:rsidRPr="00134DD6">
        <w:rPr>
          <w:lang w:val="en-GB"/>
        </w:rPr>
        <w:t>Referring to that judgmen</w:t>
      </w:r>
      <w:r w:rsidR="00DA133D" w:rsidRPr="00134DD6">
        <w:rPr>
          <w:lang w:val="en-GB"/>
        </w:rPr>
        <w:t xml:space="preserve">t (§ 135), </w:t>
      </w:r>
      <w:r w:rsidR="00B8657B" w:rsidRPr="00134DD6">
        <w:rPr>
          <w:lang w:val="en-GB"/>
        </w:rPr>
        <w:t>the applicants next submitted that the French courts had not</w:t>
      </w:r>
      <w:r w:rsidR="00DA133D" w:rsidRPr="00134DD6">
        <w:rPr>
          <w:lang w:val="en-GB"/>
        </w:rPr>
        <w:t xml:space="preserve"> </w:t>
      </w:r>
      <w:r w:rsidR="00B8657B" w:rsidRPr="00134DD6">
        <w:rPr>
          <w:lang w:val="en-GB"/>
        </w:rPr>
        <w:t>carried out</w:t>
      </w:r>
      <w:r w:rsidR="00652CBA">
        <w:rPr>
          <w:lang w:val="en-GB"/>
        </w:rPr>
        <w:t xml:space="preserve"> the requisite concrete and</w:t>
      </w:r>
      <w:r w:rsidR="00B8657B" w:rsidRPr="00134DD6">
        <w:rPr>
          <w:lang w:val="en-GB"/>
        </w:rPr>
        <w:t xml:space="preserve"> </w:t>
      </w:r>
      <w:r w:rsidR="000F5909">
        <w:rPr>
          <w:lang w:val="en-GB"/>
        </w:rPr>
        <w:t>thorough</w:t>
      </w:r>
      <w:r w:rsidR="00B8657B" w:rsidRPr="00134DD6">
        <w:rPr>
          <w:lang w:val="en-GB"/>
        </w:rPr>
        <w:t xml:space="preserve"> examination of their </w:t>
      </w:r>
      <w:r w:rsidR="00134DD6" w:rsidRPr="00134DD6">
        <w:rPr>
          <w:lang w:val="en-GB"/>
        </w:rPr>
        <w:t>family</w:t>
      </w:r>
      <w:r w:rsidR="00DA133D" w:rsidRPr="00134DD6">
        <w:rPr>
          <w:lang w:val="en-GB"/>
        </w:rPr>
        <w:t xml:space="preserve"> situation </w:t>
      </w:r>
      <w:r w:rsidR="00134DD6" w:rsidRPr="00134DD6">
        <w:rPr>
          <w:lang w:val="en-GB"/>
        </w:rPr>
        <w:t>and the competing interests</w:t>
      </w:r>
      <w:r w:rsidR="00652CBA">
        <w:rPr>
          <w:lang w:val="en-GB"/>
        </w:rPr>
        <w:t>. T</w:t>
      </w:r>
      <w:r w:rsidR="00134DD6" w:rsidRPr="00134DD6">
        <w:rPr>
          <w:lang w:val="en-GB"/>
        </w:rPr>
        <w:t>he Court of Appeal had simply disregarded</w:t>
      </w:r>
      <w:r w:rsidR="000F2E89" w:rsidRPr="00134DD6">
        <w:rPr>
          <w:lang w:val="en-GB"/>
        </w:rPr>
        <w:t>,</w:t>
      </w:r>
      <w:r w:rsidR="000F2E89">
        <w:rPr>
          <w:lang w:val="en-GB"/>
        </w:rPr>
        <w:t xml:space="preserve"> without stating reasons,</w:t>
      </w:r>
      <w:r w:rsidR="00134DD6" w:rsidRPr="00134DD6">
        <w:rPr>
          <w:lang w:val="en-GB"/>
        </w:rPr>
        <w:t xml:space="preserve"> the ground of appeal</w:t>
      </w:r>
      <w:r w:rsidR="00DA133D" w:rsidRPr="00134DD6">
        <w:rPr>
          <w:lang w:val="en-GB"/>
        </w:rPr>
        <w:t xml:space="preserve"> </w:t>
      </w:r>
      <w:r w:rsidR="00134DD6" w:rsidRPr="00134DD6">
        <w:rPr>
          <w:lang w:val="en-GB"/>
        </w:rPr>
        <w:t xml:space="preserve">based on an alleged </w:t>
      </w:r>
      <w:r w:rsidR="00DA133D" w:rsidRPr="00134DD6">
        <w:rPr>
          <w:lang w:val="en-GB"/>
        </w:rPr>
        <w:t>violation</w:t>
      </w:r>
      <w:r w:rsidR="00134DD6">
        <w:rPr>
          <w:lang w:val="en-GB"/>
        </w:rPr>
        <w:t xml:space="preserve"> of A</w:t>
      </w:r>
      <w:r w:rsidR="00DA133D" w:rsidRPr="00134DD6">
        <w:rPr>
          <w:lang w:val="en-GB"/>
        </w:rPr>
        <w:t xml:space="preserve">rticle 8 </w:t>
      </w:r>
      <w:r w:rsidR="00134DD6">
        <w:rPr>
          <w:lang w:val="en-GB"/>
        </w:rPr>
        <w:t>of the</w:t>
      </w:r>
      <w:r w:rsidR="00DA133D" w:rsidRPr="00134DD6">
        <w:rPr>
          <w:lang w:val="en-GB"/>
        </w:rPr>
        <w:t xml:space="preserve"> Convention</w:t>
      </w:r>
      <w:r w:rsidR="000F2E89">
        <w:rPr>
          <w:lang w:val="en-GB"/>
        </w:rPr>
        <w:t xml:space="preserve"> </w:t>
      </w:r>
      <w:r w:rsidR="00134DD6">
        <w:rPr>
          <w:lang w:val="en-GB"/>
        </w:rPr>
        <w:t>and the</w:t>
      </w:r>
      <w:r w:rsidR="00DA133D" w:rsidRPr="00134DD6">
        <w:rPr>
          <w:lang w:val="en-GB"/>
        </w:rPr>
        <w:t xml:space="preserve"> Cour</w:t>
      </w:r>
      <w:r w:rsidR="00134DD6">
        <w:rPr>
          <w:lang w:val="en-GB"/>
        </w:rPr>
        <w:t>t of C</w:t>
      </w:r>
      <w:r w:rsidR="00DA133D" w:rsidRPr="00134DD6">
        <w:rPr>
          <w:lang w:val="en-GB"/>
        </w:rPr>
        <w:t xml:space="preserve">assation </w:t>
      </w:r>
      <w:r w:rsidR="00134DD6">
        <w:rPr>
          <w:lang w:val="en-GB"/>
        </w:rPr>
        <w:t>had upheld that judgment</w:t>
      </w:r>
      <w:r w:rsidR="000F2E89">
        <w:rPr>
          <w:lang w:val="en-GB"/>
        </w:rPr>
        <w:t>,</w:t>
      </w:r>
      <w:r w:rsidR="00134DD6">
        <w:rPr>
          <w:lang w:val="en-GB"/>
        </w:rPr>
        <w:t xml:space="preserve"> </w:t>
      </w:r>
      <w:r w:rsidR="00C95154">
        <w:rPr>
          <w:lang w:val="en-GB"/>
        </w:rPr>
        <w:t>merel</w:t>
      </w:r>
      <w:r w:rsidR="00134DD6">
        <w:rPr>
          <w:lang w:val="en-GB"/>
        </w:rPr>
        <w:t xml:space="preserve">y stating that the measure </w:t>
      </w:r>
      <w:r w:rsidR="000F2E89">
        <w:rPr>
          <w:lang w:val="en-GB"/>
        </w:rPr>
        <w:t>in question did not prevent the applicants</w:t>
      </w:r>
      <w:r w:rsidR="00134DD6">
        <w:rPr>
          <w:lang w:val="en-GB"/>
        </w:rPr>
        <w:t xml:space="preserve"> from living together</w:t>
      </w:r>
      <w:r w:rsidR="00DA133D" w:rsidRPr="00134DD6">
        <w:rPr>
          <w:lang w:val="en-GB"/>
        </w:rPr>
        <w:t>.</w:t>
      </w:r>
    </w:p>
    <w:p w:rsidR="00DA133D" w:rsidRPr="009F20B4" w:rsidRDefault="004972CC" w:rsidP="00DA4108">
      <w:pPr>
        <w:pStyle w:val="ECHRPara"/>
        <w:rPr>
          <w:lang w:val="en-GB"/>
        </w:rPr>
      </w:pPr>
      <w:r>
        <w:t>65</w:t>
      </w:r>
      <w:r w:rsidR="00DA133D" w:rsidRPr="008A0AAB">
        <w:rPr>
          <w:lang w:val="en-GB"/>
        </w:rPr>
        <w:t>.  </w:t>
      </w:r>
      <w:r w:rsidR="009F20B4" w:rsidRPr="009F20B4">
        <w:rPr>
          <w:lang w:val="en-GB"/>
        </w:rPr>
        <w:t>Furthermore, according to the applic</w:t>
      </w:r>
      <w:r w:rsidR="00DA133D" w:rsidRPr="009F20B4">
        <w:rPr>
          <w:lang w:val="en-GB"/>
        </w:rPr>
        <w:t xml:space="preserve">ants, </w:t>
      </w:r>
      <w:r w:rsidR="009F20B4" w:rsidRPr="009F20B4">
        <w:rPr>
          <w:lang w:val="en-GB"/>
        </w:rPr>
        <w:t>the rigid</w:t>
      </w:r>
      <w:r w:rsidR="00DA133D" w:rsidRPr="009F20B4">
        <w:rPr>
          <w:lang w:val="en-GB"/>
        </w:rPr>
        <w:t xml:space="preserve"> position </w:t>
      </w:r>
      <w:r w:rsidR="009F20B4" w:rsidRPr="009F20B4">
        <w:rPr>
          <w:lang w:val="en-GB"/>
        </w:rPr>
        <w:t>of the Court of C</w:t>
      </w:r>
      <w:r w:rsidR="00DA133D" w:rsidRPr="009F20B4">
        <w:rPr>
          <w:lang w:val="en-GB"/>
        </w:rPr>
        <w:t xml:space="preserve">assation, </w:t>
      </w:r>
      <w:r w:rsidR="009F20B4" w:rsidRPr="009F20B4">
        <w:rPr>
          <w:lang w:val="en-GB"/>
        </w:rPr>
        <w:t>which</w:t>
      </w:r>
      <w:r w:rsidR="00DA133D" w:rsidRPr="009F20B4">
        <w:rPr>
          <w:lang w:val="en-GB"/>
        </w:rPr>
        <w:t xml:space="preserve"> </w:t>
      </w:r>
      <w:r w:rsidR="009F20B4" w:rsidRPr="009F20B4">
        <w:rPr>
          <w:lang w:val="en-GB"/>
        </w:rPr>
        <w:t xml:space="preserve">set out to </w:t>
      </w:r>
      <w:r w:rsidR="00C95154">
        <w:rPr>
          <w:lang w:val="en-GB"/>
        </w:rPr>
        <w:t xml:space="preserve">maintain </w:t>
      </w:r>
      <w:r w:rsidR="000F2E89">
        <w:rPr>
          <w:lang w:val="en-GB"/>
        </w:rPr>
        <w:t>a</w:t>
      </w:r>
      <w:r w:rsidR="009F20B4" w:rsidRPr="009F20B4">
        <w:rPr>
          <w:lang w:val="en-GB"/>
        </w:rPr>
        <w:t xml:space="preserve"> </w:t>
      </w:r>
      <w:r w:rsidR="00C95154">
        <w:rPr>
          <w:lang w:val="en-GB"/>
        </w:rPr>
        <w:t>blanket</w:t>
      </w:r>
      <w:r w:rsidR="009F20B4" w:rsidRPr="009F20B4">
        <w:rPr>
          <w:lang w:val="en-GB"/>
        </w:rPr>
        <w:t xml:space="preserve"> </w:t>
      </w:r>
      <w:r w:rsidR="009F20B4">
        <w:rPr>
          <w:lang w:val="en-GB"/>
        </w:rPr>
        <w:t>“</w:t>
      </w:r>
      <w:r w:rsidR="009F20B4" w:rsidRPr="009F20B4">
        <w:rPr>
          <w:lang w:val="en-GB"/>
        </w:rPr>
        <w:t>deterrent effect</w:t>
      </w:r>
      <w:r w:rsidR="009F20B4">
        <w:rPr>
          <w:lang w:val="en-GB"/>
        </w:rPr>
        <w:t>”</w:t>
      </w:r>
      <w:r w:rsidR="009F20B4" w:rsidRPr="009F20B4">
        <w:rPr>
          <w:lang w:val="en-GB"/>
        </w:rPr>
        <w:t xml:space="preserve"> of the</w:t>
      </w:r>
      <w:r w:rsidR="00DA133D" w:rsidRPr="009F20B4">
        <w:rPr>
          <w:lang w:val="en-GB"/>
        </w:rPr>
        <w:t xml:space="preserve"> prohibition </w:t>
      </w:r>
      <w:r w:rsidR="009F20B4" w:rsidRPr="009F20B4">
        <w:rPr>
          <w:lang w:val="en-GB"/>
        </w:rPr>
        <w:t>of surrogacy</w:t>
      </w:r>
      <w:r w:rsidR="00DA133D" w:rsidRPr="009F20B4">
        <w:rPr>
          <w:lang w:val="en-GB"/>
        </w:rPr>
        <w:t xml:space="preserve">, </w:t>
      </w:r>
      <w:r w:rsidR="009F20B4" w:rsidRPr="009F20B4">
        <w:rPr>
          <w:lang w:val="en-GB"/>
        </w:rPr>
        <w:t xml:space="preserve">amounted to </w:t>
      </w:r>
      <w:r w:rsidR="003B50D2">
        <w:rPr>
          <w:lang w:val="en-GB"/>
        </w:rPr>
        <w:t>precluding</w:t>
      </w:r>
      <w:r w:rsidR="009F20B4" w:rsidRPr="009F20B4">
        <w:rPr>
          <w:lang w:val="en-GB"/>
        </w:rPr>
        <w:t xml:space="preserve"> any pragmatic</w:t>
      </w:r>
      <w:r w:rsidR="009F20B4">
        <w:rPr>
          <w:lang w:val="en-GB"/>
        </w:rPr>
        <w:t xml:space="preserve"> a</w:t>
      </w:r>
      <w:r w:rsidR="007800DB">
        <w:rPr>
          <w:lang w:val="en-GB"/>
        </w:rPr>
        <w:t>rrangement that would recognise –</w:t>
      </w:r>
      <w:r w:rsidR="009F20B4">
        <w:rPr>
          <w:lang w:val="en-GB"/>
        </w:rPr>
        <w:t xml:space="preserve"> in the child</w:t>
      </w:r>
      <w:r w:rsidR="00835FE7">
        <w:rPr>
          <w:lang w:val="en-GB"/>
        </w:rPr>
        <w:t>’</w:t>
      </w:r>
      <w:r w:rsidR="009F20B4">
        <w:rPr>
          <w:lang w:val="en-GB"/>
        </w:rPr>
        <w:t>s best interests</w:t>
      </w:r>
      <w:r w:rsidR="007800DB">
        <w:rPr>
          <w:lang w:val="en-GB"/>
        </w:rPr>
        <w:t xml:space="preserve"> –</w:t>
      </w:r>
      <w:r w:rsidR="00DA133D" w:rsidRPr="009F20B4">
        <w:rPr>
          <w:lang w:val="en-GB"/>
        </w:rPr>
        <w:t xml:space="preserve"> </w:t>
      </w:r>
      <w:r w:rsidR="009F20B4">
        <w:rPr>
          <w:lang w:val="en-GB"/>
        </w:rPr>
        <w:t xml:space="preserve">the effects of a </w:t>
      </w:r>
      <w:r w:rsidR="00DA133D" w:rsidRPr="009F20B4">
        <w:rPr>
          <w:lang w:val="en-GB"/>
        </w:rPr>
        <w:t xml:space="preserve">situation </w:t>
      </w:r>
      <w:r w:rsidR="009F20B4">
        <w:rPr>
          <w:lang w:val="en-GB"/>
        </w:rPr>
        <w:t xml:space="preserve">that had been lawfully </w:t>
      </w:r>
      <w:r w:rsidR="00C95154">
        <w:rPr>
          <w:lang w:val="en-GB"/>
        </w:rPr>
        <w:t>created</w:t>
      </w:r>
      <w:r w:rsidR="009F20B4">
        <w:rPr>
          <w:lang w:val="en-GB"/>
        </w:rPr>
        <w:t xml:space="preserve"> abroad</w:t>
      </w:r>
      <w:r w:rsidR="00DA133D" w:rsidRPr="009F20B4">
        <w:rPr>
          <w:lang w:val="en-GB"/>
        </w:rPr>
        <w:t xml:space="preserve">. </w:t>
      </w:r>
      <w:r w:rsidR="007800DB">
        <w:rPr>
          <w:lang w:val="en-GB"/>
        </w:rPr>
        <w:t>In their view, this</w:t>
      </w:r>
      <w:r w:rsidR="009F20B4" w:rsidRPr="009F20B4">
        <w:rPr>
          <w:lang w:val="en-GB"/>
        </w:rPr>
        <w:t xml:space="preserve"> was contrary to the Court</w:t>
      </w:r>
      <w:r w:rsidR="00835FE7">
        <w:rPr>
          <w:lang w:val="en-GB"/>
        </w:rPr>
        <w:t>’</w:t>
      </w:r>
      <w:r w:rsidR="009F20B4" w:rsidRPr="009F20B4">
        <w:rPr>
          <w:lang w:val="en-GB"/>
        </w:rPr>
        <w:t>s case-law on A</w:t>
      </w:r>
      <w:r w:rsidR="00DA133D" w:rsidRPr="009F20B4">
        <w:rPr>
          <w:lang w:val="en-GB"/>
        </w:rPr>
        <w:t xml:space="preserve">rticle 8, </w:t>
      </w:r>
      <w:r w:rsidR="009F20B4" w:rsidRPr="009F20B4">
        <w:rPr>
          <w:lang w:val="en-GB"/>
        </w:rPr>
        <w:t>which</w:t>
      </w:r>
      <w:r w:rsidR="007800DB">
        <w:rPr>
          <w:lang w:val="en-GB"/>
        </w:rPr>
        <w:t xml:space="preserve"> had</w:t>
      </w:r>
      <w:r w:rsidR="009F20B4" w:rsidRPr="009F20B4">
        <w:rPr>
          <w:lang w:val="en-GB"/>
        </w:rPr>
        <w:t xml:space="preserve"> </w:t>
      </w:r>
      <w:r w:rsidR="000F2E89">
        <w:rPr>
          <w:lang w:val="en-GB"/>
        </w:rPr>
        <w:t>established</w:t>
      </w:r>
      <w:r w:rsidR="009F20B4">
        <w:rPr>
          <w:lang w:val="en-GB"/>
        </w:rPr>
        <w:t xml:space="preserve"> a practical</w:t>
      </w:r>
      <w:r w:rsidR="009F20B4" w:rsidRPr="009F20B4">
        <w:rPr>
          <w:lang w:val="en-GB"/>
        </w:rPr>
        <w:t xml:space="preserve"> approach to the reality of family lif</w:t>
      </w:r>
      <w:r w:rsidR="00DA133D" w:rsidRPr="009F20B4">
        <w:rPr>
          <w:lang w:val="en-GB"/>
        </w:rPr>
        <w:t>e (</w:t>
      </w:r>
      <w:r w:rsidR="009F20B4">
        <w:rPr>
          <w:lang w:val="en-GB"/>
        </w:rPr>
        <w:t>the applicants referred, in particular, to the judgment of</w:t>
      </w:r>
      <w:r w:rsidR="00DA133D" w:rsidRPr="009F20B4">
        <w:rPr>
          <w:lang w:val="en-GB"/>
        </w:rPr>
        <w:t xml:space="preserve"> </w:t>
      </w:r>
      <w:r w:rsidR="00DA133D" w:rsidRPr="009F20B4">
        <w:rPr>
          <w:i/>
          <w:lang w:val="en-GB"/>
        </w:rPr>
        <w:t>Wagner</w:t>
      </w:r>
      <w:r w:rsidR="009F20B4">
        <w:rPr>
          <w:lang w:val="en-GB"/>
        </w:rPr>
        <w:t>,</w:t>
      </w:r>
      <w:r w:rsidR="00DA133D" w:rsidRPr="009F20B4">
        <w:rPr>
          <w:lang w:val="en-GB"/>
        </w:rPr>
        <w:t xml:space="preserve"> </w:t>
      </w:r>
      <w:r w:rsidR="009F20B4">
        <w:rPr>
          <w:lang w:val="en-GB"/>
        </w:rPr>
        <w:t>cited above</w:t>
      </w:r>
      <w:r w:rsidR="00DA133D" w:rsidRPr="009F20B4">
        <w:rPr>
          <w:lang w:val="en-GB"/>
        </w:rPr>
        <w:t>, § 133).</w:t>
      </w:r>
    </w:p>
    <w:p w:rsidR="00DA133D" w:rsidRPr="00321BBA" w:rsidRDefault="004972CC" w:rsidP="00DA4108">
      <w:pPr>
        <w:pStyle w:val="ECHRPara"/>
        <w:rPr>
          <w:lang w:val="en-GB"/>
        </w:rPr>
      </w:pPr>
      <w:r>
        <w:t>66</w:t>
      </w:r>
      <w:r w:rsidR="00DA133D" w:rsidRPr="008A0AAB">
        <w:rPr>
          <w:lang w:val="en-GB"/>
        </w:rPr>
        <w:t>.  </w:t>
      </w:r>
      <w:r w:rsidR="005444DB" w:rsidRPr="005444DB">
        <w:rPr>
          <w:lang w:val="en-GB"/>
        </w:rPr>
        <w:t>In the applicants</w:t>
      </w:r>
      <w:r w:rsidR="00835FE7">
        <w:rPr>
          <w:lang w:val="en-GB"/>
        </w:rPr>
        <w:t>’</w:t>
      </w:r>
      <w:r w:rsidR="005444DB" w:rsidRPr="005444DB">
        <w:rPr>
          <w:lang w:val="en-GB"/>
        </w:rPr>
        <w:t xml:space="preserve"> submission</w:t>
      </w:r>
      <w:r w:rsidR="00DA133D" w:rsidRPr="005444DB">
        <w:rPr>
          <w:lang w:val="en-GB"/>
        </w:rPr>
        <w:t xml:space="preserve">, </w:t>
      </w:r>
      <w:r w:rsidR="005444DB" w:rsidRPr="005444DB">
        <w:rPr>
          <w:lang w:val="en-GB"/>
        </w:rPr>
        <w:t>the</w:t>
      </w:r>
      <w:r w:rsidR="00DA133D" w:rsidRPr="005444DB">
        <w:rPr>
          <w:lang w:val="en-GB"/>
        </w:rPr>
        <w:t xml:space="preserve"> justification </w:t>
      </w:r>
      <w:r w:rsidR="005444DB" w:rsidRPr="005444DB">
        <w:rPr>
          <w:lang w:val="en-GB"/>
        </w:rPr>
        <w:t>by the domestic courts was irrelevant since the</w:t>
      </w:r>
      <w:r w:rsidR="00DA133D" w:rsidRPr="005444DB">
        <w:rPr>
          <w:lang w:val="en-GB"/>
        </w:rPr>
        <w:t xml:space="preserve"> princip</w:t>
      </w:r>
      <w:r w:rsidR="005444DB" w:rsidRPr="005444DB">
        <w:rPr>
          <w:lang w:val="en-GB"/>
        </w:rPr>
        <w:t>l</w:t>
      </w:r>
      <w:r w:rsidR="00DA133D" w:rsidRPr="005444DB">
        <w:rPr>
          <w:lang w:val="en-GB"/>
        </w:rPr>
        <w:t xml:space="preserve">e </w:t>
      </w:r>
      <w:r w:rsidR="005444DB" w:rsidRPr="005444DB">
        <w:rPr>
          <w:lang w:val="en-GB"/>
        </w:rPr>
        <w:t>of inalienability of a person</w:t>
      </w:r>
      <w:r w:rsidR="00835FE7">
        <w:rPr>
          <w:lang w:val="en-GB"/>
        </w:rPr>
        <w:t>’</w:t>
      </w:r>
      <w:r w:rsidR="005444DB" w:rsidRPr="005444DB">
        <w:rPr>
          <w:lang w:val="en-GB"/>
        </w:rPr>
        <w:t xml:space="preserve">s civil status was the subject of numerous practical arrangements. </w:t>
      </w:r>
      <w:r w:rsidR="005444DB" w:rsidRPr="00AE1A56">
        <w:rPr>
          <w:lang w:val="en-GB"/>
        </w:rPr>
        <w:t>Tran</w:t>
      </w:r>
      <w:r w:rsidR="00DA133D" w:rsidRPr="00AE1A56">
        <w:rPr>
          <w:lang w:val="en-GB"/>
        </w:rPr>
        <w:t>ssexu</w:t>
      </w:r>
      <w:r w:rsidR="005444DB" w:rsidRPr="00AE1A56">
        <w:rPr>
          <w:lang w:val="en-GB"/>
        </w:rPr>
        <w:t>a</w:t>
      </w:r>
      <w:r w:rsidR="00DA133D" w:rsidRPr="00AE1A56">
        <w:rPr>
          <w:lang w:val="en-GB"/>
        </w:rPr>
        <w:t>ls</w:t>
      </w:r>
      <w:r w:rsidR="005444DB" w:rsidRPr="00AE1A56">
        <w:rPr>
          <w:lang w:val="en-GB"/>
        </w:rPr>
        <w:t>, for example,</w:t>
      </w:r>
      <w:r w:rsidR="00DA133D" w:rsidRPr="00AE1A56">
        <w:rPr>
          <w:lang w:val="en-GB"/>
        </w:rPr>
        <w:t xml:space="preserve"> </w:t>
      </w:r>
      <w:r w:rsidR="005444DB" w:rsidRPr="00AE1A56">
        <w:rPr>
          <w:lang w:val="en-GB"/>
        </w:rPr>
        <w:t>could obtain a change of</w:t>
      </w:r>
      <w:r w:rsidR="00AE1A56" w:rsidRPr="00AE1A56">
        <w:rPr>
          <w:lang w:val="en-GB"/>
        </w:rPr>
        <w:t xml:space="preserve"> the</w:t>
      </w:r>
      <w:r w:rsidR="00DA133D" w:rsidRPr="00AE1A56">
        <w:rPr>
          <w:lang w:val="en-GB"/>
        </w:rPr>
        <w:t xml:space="preserve"> sex</w:t>
      </w:r>
      <w:r w:rsidR="00AE1A56" w:rsidRPr="00AE1A56">
        <w:rPr>
          <w:lang w:val="en-GB"/>
        </w:rPr>
        <w:t xml:space="preserve"> stated</w:t>
      </w:r>
      <w:r w:rsidR="005444DB" w:rsidRPr="00AE1A56">
        <w:rPr>
          <w:lang w:val="en-GB"/>
        </w:rPr>
        <w:t xml:space="preserve"> on their birth certificate and</w:t>
      </w:r>
      <w:r w:rsidR="00DA133D" w:rsidRPr="00AE1A56">
        <w:rPr>
          <w:lang w:val="en-GB"/>
        </w:rPr>
        <w:t xml:space="preserve"> </w:t>
      </w:r>
      <w:r w:rsidR="00AE1A56" w:rsidRPr="00AE1A56">
        <w:rPr>
          <w:lang w:val="en-GB"/>
        </w:rPr>
        <w:t>the legal recognition of children</w:t>
      </w:r>
      <w:r w:rsidR="00C95154" w:rsidRPr="00C95154">
        <w:rPr>
          <w:lang w:val="en-GB"/>
        </w:rPr>
        <w:t xml:space="preserve"> </w:t>
      </w:r>
      <w:r w:rsidR="00C95154">
        <w:rPr>
          <w:lang w:val="en-GB"/>
        </w:rPr>
        <w:t>lawfully</w:t>
      </w:r>
      <w:r w:rsidR="00AE1A56">
        <w:rPr>
          <w:lang w:val="en-GB"/>
        </w:rPr>
        <w:t xml:space="preserve"> </w:t>
      </w:r>
      <w:r w:rsidR="00AE1A56" w:rsidRPr="00AE1A56">
        <w:rPr>
          <w:lang w:val="en-GB"/>
        </w:rPr>
        <w:t xml:space="preserve">born </w:t>
      </w:r>
      <w:r w:rsidR="00AE1A56">
        <w:rPr>
          <w:lang w:val="en-GB"/>
        </w:rPr>
        <w:t xml:space="preserve">abroad </w:t>
      </w:r>
      <w:r w:rsidR="006F10DC">
        <w:rPr>
          <w:lang w:val="en-GB"/>
        </w:rPr>
        <w:t>as the result of</w:t>
      </w:r>
      <w:r w:rsidR="00AE1A56">
        <w:rPr>
          <w:lang w:val="en-GB"/>
        </w:rPr>
        <w:t xml:space="preserve"> a surrogacy agreement</w:t>
      </w:r>
      <w:r w:rsidR="00DA133D" w:rsidRPr="00AE1A56">
        <w:rPr>
          <w:lang w:val="en-GB"/>
        </w:rPr>
        <w:t xml:space="preserve"> </w:t>
      </w:r>
      <w:r w:rsidR="00AE1A56">
        <w:rPr>
          <w:lang w:val="en-GB"/>
        </w:rPr>
        <w:t>was the subject of debate</w:t>
      </w:r>
      <w:r w:rsidR="006F10DC">
        <w:rPr>
          <w:lang w:val="en-GB"/>
        </w:rPr>
        <w:t xml:space="preserve"> among legal commentators,</w:t>
      </w:r>
      <w:r w:rsidR="00AE1A56">
        <w:rPr>
          <w:lang w:val="en-GB"/>
        </w:rPr>
        <w:t xml:space="preserve"> in parliament and in society</w:t>
      </w:r>
      <w:r w:rsidR="00DA133D" w:rsidRPr="00AE1A56">
        <w:rPr>
          <w:lang w:val="en-GB"/>
        </w:rPr>
        <w:t xml:space="preserve">. </w:t>
      </w:r>
      <w:r w:rsidR="00321BBA" w:rsidRPr="00321BBA">
        <w:rPr>
          <w:lang w:val="en-GB"/>
        </w:rPr>
        <w:t xml:space="preserve">It was </w:t>
      </w:r>
      <w:r w:rsidR="00C95154">
        <w:rPr>
          <w:lang w:val="en-GB"/>
        </w:rPr>
        <w:t>all the more</w:t>
      </w:r>
      <w:r w:rsidR="00321BBA" w:rsidRPr="00321BBA">
        <w:rPr>
          <w:lang w:val="en-GB"/>
        </w:rPr>
        <w:t xml:space="preserve"> irrelevant</w:t>
      </w:r>
      <w:r w:rsidR="00DA133D" w:rsidRPr="00321BBA">
        <w:rPr>
          <w:lang w:val="en-GB"/>
        </w:rPr>
        <w:t xml:space="preserve"> </w:t>
      </w:r>
      <w:r w:rsidR="00321BBA" w:rsidRPr="00321BBA">
        <w:rPr>
          <w:lang w:val="en-GB"/>
        </w:rPr>
        <w:t>since</w:t>
      </w:r>
      <w:r w:rsidR="00C95154" w:rsidRPr="00C95154">
        <w:rPr>
          <w:lang w:val="en-GB"/>
        </w:rPr>
        <w:t xml:space="preserve"> </w:t>
      </w:r>
      <w:r w:rsidR="00C95154" w:rsidRPr="00321BBA">
        <w:rPr>
          <w:lang w:val="en-GB"/>
        </w:rPr>
        <w:t>in principle</w:t>
      </w:r>
      <w:r w:rsidR="00C95154">
        <w:rPr>
          <w:lang w:val="en-GB"/>
        </w:rPr>
        <w:t xml:space="preserve"> French</w:t>
      </w:r>
      <w:r w:rsidR="00321BBA" w:rsidRPr="00321BBA">
        <w:rPr>
          <w:lang w:val="en-GB"/>
        </w:rPr>
        <w:t xml:space="preserve"> law </w:t>
      </w:r>
      <w:r w:rsidR="00C95154">
        <w:rPr>
          <w:lang w:val="en-GB"/>
        </w:rPr>
        <w:t>was currently</w:t>
      </w:r>
      <w:r w:rsidR="00321BBA" w:rsidRPr="00321BBA">
        <w:rPr>
          <w:lang w:val="en-GB"/>
        </w:rPr>
        <w:t xml:space="preserve"> </w:t>
      </w:r>
      <w:r w:rsidR="00DA133D" w:rsidRPr="00321BBA">
        <w:rPr>
          <w:lang w:val="en-GB"/>
        </w:rPr>
        <w:t>favo</w:t>
      </w:r>
      <w:r w:rsidR="00321BBA">
        <w:rPr>
          <w:lang w:val="en-GB"/>
        </w:rPr>
        <w:t>u</w:t>
      </w:r>
      <w:r w:rsidR="00DA133D" w:rsidRPr="00321BBA">
        <w:rPr>
          <w:lang w:val="en-GB"/>
        </w:rPr>
        <w:t>rable</w:t>
      </w:r>
      <w:r w:rsidR="00321BBA">
        <w:rPr>
          <w:lang w:val="en-GB"/>
        </w:rPr>
        <w:t xml:space="preserve"> to “intend</w:t>
      </w:r>
      <w:r w:rsidR="00C95154">
        <w:rPr>
          <w:lang w:val="en-GB"/>
        </w:rPr>
        <w:t>ed</w:t>
      </w:r>
      <w:r w:rsidR="00321BBA">
        <w:rPr>
          <w:lang w:val="en-GB"/>
        </w:rPr>
        <w:t>” pare</w:t>
      </w:r>
      <w:r w:rsidR="00DA133D" w:rsidRPr="00321BBA">
        <w:rPr>
          <w:lang w:val="en-GB"/>
        </w:rPr>
        <w:t xml:space="preserve">nts. </w:t>
      </w:r>
      <w:r w:rsidR="00321BBA" w:rsidRPr="00321BBA">
        <w:rPr>
          <w:lang w:val="en-GB"/>
        </w:rPr>
        <w:t>Accordingly</w:t>
      </w:r>
      <w:r w:rsidR="00DA133D" w:rsidRPr="00321BBA">
        <w:rPr>
          <w:lang w:val="en-GB"/>
        </w:rPr>
        <w:t>,</w:t>
      </w:r>
      <w:r w:rsidR="00321BBA" w:rsidRPr="00321BBA">
        <w:rPr>
          <w:lang w:val="en-GB"/>
        </w:rPr>
        <w:t xml:space="preserve"> in the case of </w:t>
      </w:r>
      <w:r w:rsidR="000F2E89">
        <w:rPr>
          <w:lang w:val="en-GB"/>
        </w:rPr>
        <w:t xml:space="preserve">implantation of </w:t>
      </w:r>
      <w:r w:rsidR="00DA133D" w:rsidRPr="00321BBA">
        <w:rPr>
          <w:lang w:val="en-GB"/>
        </w:rPr>
        <w:t>embryo</w:t>
      </w:r>
      <w:r w:rsidR="00321BBA" w:rsidRPr="00321BBA">
        <w:rPr>
          <w:lang w:val="en-GB"/>
        </w:rPr>
        <w:t>s</w:t>
      </w:r>
      <w:r w:rsidR="000F2E89">
        <w:rPr>
          <w:lang w:val="en-GB"/>
        </w:rPr>
        <w:t xml:space="preserve"> in the womb of a third party</w:t>
      </w:r>
      <w:r w:rsidR="00DA133D" w:rsidRPr="00321BBA">
        <w:rPr>
          <w:lang w:val="en-GB"/>
        </w:rPr>
        <w:t xml:space="preserve"> (l</w:t>
      </w:r>
      <w:r w:rsidR="00321BBA" w:rsidRPr="00321BBA">
        <w:rPr>
          <w:lang w:val="en-GB"/>
        </w:rPr>
        <w:t>e</w:t>
      </w:r>
      <w:r w:rsidR="00DA133D" w:rsidRPr="00321BBA">
        <w:rPr>
          <w:lang w:val="en-GB"/>
        </w:rPr>
        <w:t xml:space="preserve">gal </w:t>
      </w:r>
      <w:r w:rsidR="00321BBA" w:rsidRPr="00321BBA">
        <w:rPr>
          <w:lang w:val="en-GB"/>
        </w:rPr>
        <w:t>in France</w:t>
      </w:r>
      <w:r w:rsidR="00DA133D" w:rsidRPr="00321BBA">
        <w:rPr>
          <w:lang w:val="en-GB"/>
        </w:rPr>
        <w:t xml:space="preserve">; </w:t>
      </w:r>
      <w:r w:rsidR="00321BBA" w:rsidRPr="00321BBA">
        <w:rPr>
          <w:lang w:val="en-GB"/>
        </w:rPr>
        <w:t>the applicants referred to A</w:t>
      </w:r>
      <w:r w:rsidR="00DA133D" w:rsidRPr="00321BBA">
        <w:rPr>
          <w:lang w:val="en-GB"/>
        </w:rPr>
        <w:t xml:space="preserve">rticles L. 2141-4 </w:t>
      </w:r>
      <w:r w:rsidR="00321BBA" w:rsidRPr="00321BBA">
        <w:rPr>
          <w:lang w:val="en-GB"/>
        </w:rPr>
        <w:t>et seq. of the Public Health Cod</w:t>
      </w:r>
      <w:r w:rsidR="00DA133D" w:rsidRPr="00321BBA">
        <w:rPr>
          <w:lang w:val="en-GB"/>
        </w:rPr>
        <w:t xml:space="preserve">e), </w:t>
      </w:r>
      <w:r w:rsidR="00321BBA" w:rsidRPr="00321BBA">
        <w:rPr>
          <w:lang w:val="en-GB"/>
        </w:rPr>
        <w:t xml:space="preserve">a woman who carried the embryo of another </w:t>
      </w:r>
      <w:r w:rsidR="00DA133D" w:rsidRPr="00321BBA">
        <w:rPr>
          <w:lang w:val="en-GB"/>
        </w:rPr>
        <w:t xml:space="preserve">couple </w:t>
      </w:r>
      <w:r w:rsidR="00321BBA" w:rsidRPr="00321BBA">
        <w:rPr>
          <w:lang w:val="en-GB"/>
        </w:rPr>
        <w:t>and gave birth to a child who was not biologically hers</w:t>
      </w:r>
      <w:r w:rsidR="00DA133D" w:rsidRPr="00321BBA">
        <w:rPr>
          <w:lang w:val="en-GB"/>
        </w:rPr>
        <w:t xml:space="preserve">, </w:t>
      </w:r>
      <w:r w:rsidR="00321BBA">
        <w:rPr>
          <w:lang w:val="en-GB"/>
        </w:rPr>
        <w:t>could</w:t>
      </w:r>
      <w:r w:rsidR="006F10DC">
        <w:rPr>
          <w:lang w:val="en-GB"/>
        </w:rPr>
        <w:t xml:space="preserve"> –</w:t>
      </w:r>
      <w:r w:rsidR="00DA133D" w:rsidRPr="00321BBA">
        <w:rPr>
          <w:lang w:val="en-GB"/>
        </w:rPr>
        <w:t xml:space="preserve"> </w:t>
      </w:r>
      <w:r w:rsidR="00321BBA">
        <w:rPr>
          <w:lang w:val="en-GB"/>
        </w:rPr>
        <w:t>like her partner</w:t>
      </w:r>
      <w:r w:rsidR="006F10DC">
        <w:rPr>
          <w:lang w:val="en-GB"/>
        </w:rPr>
        <w:t xml:space="preserve"> –</w:t>
      </w:r>
      <w:r w:rsidR="00DA133D" w:rsidRPr="00321BBA">
        <w:rPr>
          <w:lang w:val="en-GB"/>
        </w:rPr>
        <w:t xml:space="preserve"> </w:t>
      </w:r>
      <w:r w:rsidR="00321BBA">
        <w:rPr>
          <w:lang w:val="en-GB"/>
        </w:rPr>
        <w:t xml:space="preserve">establish a legal </w:t>
      </w:r>
      <w:r w:rsidR="005E4C34">
        <w:rPr>
          <w:lang w:val="en-GB"/>
        </w:rPr>
        <w:t>parent-child</w:t>
      </w:r>
      <w:r w:rsidR="00321BBA">
        <w:rPr>
          <w:lang w:val="en-GB"/>
        </w:rPr>
        <w:t xml:space="preserve"> relationship with that child that excluded the biological</w:t>
      </w:r>
      <w:r w:rsidR="00DA133D" w:rsidRPr="00321BBA">
        <w:rPr>
          <w:lang w:val="en-GB"/>
        </w:rPr>
        <w:t xml:space="preserve"> parents. </w:t>
      </w:r>
      <w:r w:rsidR="00321BBA" w:rsidRPr="00321BBA">
        <w:rPr>
          <w:lang w:val="en-GB"/>
        </w:rPr>
        <w:t>Similarly</w:t>
      </w:r>
      <w:r w:rsidR="00DA133D" w:rsidRPr="00321BBA">
        <w:rPr>
          <w:lang w:val="en-GB"/>
        </w:rPr>
        <w:t>,</w:t>
      </w:r>
      <w:r w:rsidR="00321BBA" w:rsidRPr="00321BBA">
        <w:rPr>
          <w:lang w:val="en-GB"/>
        </w:rPr>
        <w:t xml:space="preserve"> in </w:t>
      </w:r>
      <w:r w:rsidR="000F2E89">
        <w:rPr>
          <w:lang w:val="en-GB"/>
        </w:rPr>
        <w:t>cases</w:t>
      </w:r>
      <w:r w:rsidR="00321BBA" w:rsidRPr="00321BBA">
        <w:rPr>
          <w:lang w:val="en-GB"/>
        </w:rPr>
        <w:t xml:space="preserve"> of</w:t>
      </w:r>
      <w:r w:rsidR="00C95154">
        <w:rPr>
          <w:lang w:val="en-GB"/>
        </w:rPr>
        <w:t xml:space="preserve"> </w:t>
      </w:r>
      <w:r w:rsidR="00321BBA" w:rsidRPr="00321BBA">
        <w:rPr>
          <w:lang w:val="en-GB"/>
        </w:rPr>
        <w:t>donor</w:t>
      </w:r>
      <w:r w:rsidR="00C95154">
        <w:rPr>
          <w:lang w:val="en-GB"/>
        </w:rPr>
        <w:t xml:space="preserve"> insemination</w:t>
      </w:r>
      <w:r w:rsidR="00DA133D" w:rsidRPr="00321BBA">
        <w:rPr>
          <w:lang w:val="en-GB"/>
        </w:rPr>
        <w:t xml:space="preserve"> (</w:t>
      </w:r>
      <w:r w:rsidR="00321BBA" w:rsidRPr="00321BBA">
        <w:rPr>
          <w:lang w:val="en-GB"/>
        </w:rPr>
        <w:t>also legal i</w:t>
      </w:r>
      <w:r w:rsidR="00DA133D" w:rsidRPr="00321BBA">
        <w:rPr>
          <w:lang w:val="en-GB"/>
        </w:rPr>
        <w:t xml:space="preserve">n France), </w:t>
      </w:r>
      <w:r w:rsidR="00321BBA" w:rsidRPr="00321BBA">
        <w:rPr>
          <w:lang w:val="en-GB"/>
        </w:rPr>
        <w:t>no legal parent-child relationship could be established with the sperm donor</w:t>
      </w:r>
      <w:r w:rsidR="00DA133D" w:rsidRPr="00321BBA">
        <w:rPr>
          <w:lang w:val="en-GB"/>
        </w:rPr>
        <w:t xml:space="preserve">, </w:t>
      </w:r>
      <w:r w:rsidR="00321BBA">
        <w:rPr>
          <w:lang w:val="en-GB"/>
        </w:rPr>
        <w:t xml:space="preserve">whereas a legal </w:t>
      </w:r>
      <w:r w:rsidR="005E4C34">
        <w:rPr>
          <w:lang w:val="en-GB"/>
        </w:rPr>
        <w:t>parent-child</w:t>
      </w:r>
      <w:r w:rsidR="00321BBA">
        <w:rPr>
          <w:lang w:val="en-GB"/>
        </w:rPr>
        <w:t xml:space="preserve"> relationship with the mother</w:t>
      </w:r>
      <w:r w:rsidR="00835FE7">
        <w:rPr>
          <w:lang w:val="en-GB"/>
        </w:rPr>
        <w:t>’</w:t>
      </w:r>
      <w:r w:rsidR="00321BBA">
        <w:rPr>
          <w:lang w:val="en-GB"/>
        </w:rPr>
        <w:t>s partner</w:t>
      </w:r>
      <w:r w:rsidR="00DA133D" w:rsidRPr="00321BBA">
        <w:rPr>
          <w:lang w:val="en-GB"/>
        </w:rPr>
        <w:t xml:space="preserve"> </w:t>
      </w:r>
      <w:r w:rsidR="00321BBA">
        <w:rPr>
          <w:lang w:val="en-GB"/>
        </w:rPr>
        <w:t>could be established</w:t>
      </w:r>
      <w:r w:rsidR="00DA133D" w:rsidRPr="00321BBA">
        <w:rPr>
          <w:lang w:val="en-GB"/>
        </w:rPr>
        <w:t xml:space="preserve"> (</w:t>
      </w:r>
      <w:r w:rsidR="00321BBA">
        <w:rPr>
          <w:lang w:val="en-GB"/>
        </w:rPr>
        <w:t>the</w:t>
      </w:r>
      <w:r w:rsidR="00DA133D" w:rsidRPr="00321BBA">
        <w:rPr>
          <w:lang w:val="en-GB"/>
        </w:rPr>
        <w:t xml:space="preserve"> </w:t>
      </w:r>
      <w:r w:rsidR="00321BBA">
        <w:rPr>
          <w:lang w:val="en-GB"/>
        </w:rPr>
        <w:t>applicants referred to A</w:t>
      </w:r>
      <w:r w:rsidR="00DA133D" w:rsidRPr="00321BBA">
        <w:rPr>
          <w:lang w:val="en-GB"/>
        </w:rPr>
        <w:t xml:space="preserve">rticles 311-19 </w:t>
      </w:r>
      <w:r w:rsidR="00321BBA">
        <w:rPr>
          <w:lang w:val="en-GB"/>
        </w:rPr>
        <w:t>and</w:t>
      </w:r>
      <w:r w:rsidR="00DA133D" w:rsidRPr="00321BBA">
        <w:rPr>
          <w:lang w:val="en-GB"/>
        </w:rPr>
        <w:t xml:space="preserve"> 311-20 </w:t>
      </w:r>
      <w:r w:rsidR="00321BBA">
        <w:rPr>
          <w:lang w:val="en-GB"/>
        </w:rPr>
        <w:t>of the Civil C</w:t>
      </w:r>
      <w:r w:rsidR="00DA133D" w:rsidRPr="00321BBA">
        <w:rPr>
          <w:lang w:val="en-GB"/>
        </w:rPr>
        <w:t>ode).</w:t>
      </w:r>
    </w:p>
    <w:p w:rsidR="00DA133D" w:rsidRPr="0066051A" w:rsidRDefault="004972CC" w:rsidP="00DA4108">
      <w:pPr>
        <w:pStyle w:val="ECHRPara"/>
        <w:rPr>
          <w:i/>
          <w:lang w:val="en-GB"/>
        </w:rPr>
      </w:pPr>
      <w:r>
        <w:t>67</w:t>
      </w:r>
      <w:r w:rsidR="00DA133D" w:rsidRPr="008A0AAB">
        <w:rPr>
          <w:lang w:val="en-GB"/>
        </w:rPr>
        <w:t>.  </w:t>
      </w:r>
      <w:r w:rsidR="004B42CB" w:rsidRPr="004B42CB">
        <w:rPr>
          <w:lang w:val="en-GB"/>
        </w:rPr>
        <w:t>The applicant</w:t>
      </w:r>
      <w:r w:rsidR="00DA133D" w:rsidRPr="004B42CB">
        <w:rPr>
          <w:lang w:val="en-GB"/>
        </w:rPr>
        <w:t xml:space="preserve">s </w:t>
      </w:r>
      <w:r w:rsidR="004B42CB" w:rsidRPr="004B42CB">
        <w:rPr>
          <w:lang w:val="en-GB"/>
        </w:rPr>
        <w:t xml:space="preserve">observed that </w:t>
      </w:r>
      <w:r w:rsidR="006F10DC">
        <w:rPr>
          <w:lang w:val="en-GB"/>
        </w:rPr>
        <w:t xml:space="preserve">an additional factor </w:t>
      </w:r>
      <w:r w:rsidR="003B50D2">
        <w:rPr>
          <w:lang w:val="en-GB"/>
        </w:rPr>
        <w:t xml:space="preserve">to be taken into account </w:t>
      </w:r>
      <w:r w:rsidR="006F10DC">
        <w:rPr>
          <w:lang w:val="en-GB"/>
        </w:rPr>
        <w:t>was</w:t>
      </w:r>
      <w:r w:rsidR="004B42CB" w:rsidRPr="004B42CB">
        <w:rPr>
          <w:lang w:val="en-GB"/>
        </w:rPr>
        <w:t xml:space="preserve"> that the interference did not allow the pursued aim to be achieved</w:t>
      </w:r>
      <w:r w:rsidR="00DA133D" w:rsidRPr="004B42CB">
        <w:rPr>
          <w:lang w:val="en-GB"/>
        </w:rPr>
        <w:t xml:space="preserve">, </w:t>
      </w:r>
      <w:r w:rsidR="004B42CB" w:rsidRPr="004B42CB">
        <w:rPr>
          <w:lang w:val="en-GB"/>
        </w:rPr>
        <w:t>since</w:t>
      </w:r>
      <w:r w:rsidR="00C95154">
        <w:rPr>
          <w:lang w:val="en-GB"/>
        </w:rPr>
        <w:t>,</w:t>
      </w:r>
      <w:r w:rsidR="004B42CB" w:rsidRPr="004B42CB">
        <w:rPr>
          <w:lang w:val="en-GB"/>
        </w:rPr>
        <w:t xml:space="preserve"> as pointed out by the Co</w:t>
      </w:r>
      <w:r w:rsidR="00DA133D" w:rsidRPr="004B42CB">
        <w:rPr>
          <w:lang w:val="en-GB"/>
        </w:rPr>
        <w:t>ur</w:t>
      </w:r>
      <w:r w:rsidR="004B42CB" w:rsidRPr="004B42CB">
        <w:rPr>
          <w:lang w:val="en-GB"/>
        </w:rPr>
        <w:t>t of C</w:t>
      </w:r>
      <w:r w:rsidR="00DA133D" w:rsidRPr="004B42CB">
        <w:rPr>
          <w:lang w:val="en-GB"/>
        </w:rPr>
        <w:t xml:space="preserve">assation, </w:t>
      </w:r>
      <w:r w:rsidR="004B42CB" w:rsidRPr="004B42CB">
        <w:rPr>
          <w:lang w:val="en-GB"/>
        </w:rPr>
        <w:t>it did not dep</w:t>
      </w:r>
      <w:r w:rsidR="00DA133D" w:rsidRPr="004B42CB">
        <w:rPr>
          <w:lang w:val="en-GB"/>
        </w:rPr>
        <w:t>rive</w:t>
      </w:r>
      <w:r w:rsidR="004B42CB">
        <w:rPr>
          <w:lang w:val="en-GB"/>
        </w:rPr>
        <w:t xml:space="preserve"> the children of</w:t>
      </w:r>
      <w:r w:rsidR="00DA133D" w:rsidRPr="004B42CB">
        <w:rPr>
          <w:lang w:val="en-GB"/>
        </w:rPr>
        <w:t xml:space="preserve"> </w:t>
      </w:r>
      <w:r w:rsidR="0066051A">
        <w:rPr>
          <w:lang w:val="en-GB"/>
        </w:rPr>
        <w:t xml:space="preserve">the legal </w:t>
      </w:r>
      <w:r w:rsidR="005E4C34">
        <w:rPr>
          <w:lang w:val="en-GB"/>
        </w:rPr>
        <w:t>parent-child</w:t>
      </w:r>
      <w:r w:rsidR="0066051A">
        <w:rPr>
          <w:lang w:val="en-GB"/>
        </w:rPr>
        <w:t xml:space="preserve"> relationship with the mother and father </w:t>
      </w:r>
      <w:r w:rsidR="00C95154">
        <w:rPr>
          <w:lang w:val="en-GB"/>
        </w:rPr>
        <w:t>recognised under</w:t>
      </w:r>
      <w:r w:rsidR="0066051A">
        <w:rPr>
          <w:lang w:val="en-GB"/>
        </w:rPr>
        <w:t xml:space="preserve"> Californian law and did not prevent the applicants from living together i</w:t>
      </w:r>
      <w:r w:rsidR="00DA133D" w:rsidRPr="004B42CB">
        <w:rPr>
          <w:lang w:val="en-GB"/>
        </w:rPr>
        <w:t xml:space="preserve">n France. </w:t>
      </w:r>
      <w:r w:rsidR="0066051A" w:rsidRPr="0066051A">
        <w:rPr>
          <w:lang w:val="en-GB"/>
        </w:rPr>
        <w:t>Furthermor</w:t>
      </w:r>
      <w:r w:rsidR="00DA133D" w:rsidRPr="0066051A">
        <w:rPr>
          <w:lang w:val="en-GB"/>
        </w:rPr>
        <w:t>e,</w:t>
      </w:r>
      <w:r w:rsidR="0066051A" w:rsidRPr="0066051A">
        <w:rPr>
          <w:lang w:val="en-GB"/>
        </w:rPr>
        <w:t xml:space="preserve"> their </w:t>
      </w:r>
      <w:r w:rsidR="0066051A" w:rsidRPr="000F2E89">
        <w:rPr>
          <w:lang w:val="en-GB"/>
        </w:rPr>
        <w:t>ef</w:t>
      </w:r>
      <w:r w:rsidR="00DA133D" w:rsidRPr="000F2E89">
        <w:rPr>
          <w:lang w:val="en-GB"/>
        </w:rPr>
        <w:t xml:space="preserve">fective </w:t>
      </w:r>
      <w:r w:rsidR="0066051A" w:rsidRPr="000F2E89">
        <w:rPr>
          <w:lang w:val="en-GB"/>
        </w:rPr>
        <w:t>and</w:t>
      </w:r>
      <w:r w:rsidR="00DA133D" w:rsidRPr="000F2E89">
        <w:rPr>
          <w:lang w:val="en-GB"/>
        </w:rPr>
        <w:t xml:space="preserve"> affective</w:t>
      </w:r>
      <w:r w:rsidR="0066051A" w:rsidRPr="0066051A">
        <w:rPr>
          <w:lang w:val="en-GB"/>
        </w:rPr>
        <w:t xml:space="preserve"> family life was </w:t>
      </w:r>
      <w:r w:rsidR="0066051A">
        <w:rPr>
          <w:lang w:val="en-GB"/>
        </w:rPr>
        <w:t>“</w:t>
      </w:r>
      <w:r w:rsidR="0066051A" w:rsidRPr="0066051A">
        <w:rPr>
          <w:lang w:val="en-GB"/>
        </w:rPr>
        <w:t>legal</w:t>
      </w:r>
      <w:r w:rsidR="000F2E89">
        <w:rPr>
          <w:lang w:val="en-GB"/>
        </w:rPr>
        <w:t>ly</w:t>
      </w:r>
      <w:r w:rsidR="00835FE7">
        <w:rPr>
          <w:lang w:val="en-GB"/>
        </w:rPr>
        <w:t xml:space="preserve"> </w:t>
      </w:r>
      <w:r w:rsidR="00DA133D" w:rsidRPr="0066051A">
        <w:rPr>
          <w:lang w:val="en-GB"/>
        </w:rPr>
        <w:t>clandestin</w:t>
      </w:r>
      <w:r w:rsidR="000F2E89">
        <w:rPr>
          <w:lang w:val="en-GB"/>
        </w:rPr>
        <w:t>e</w:t>
      </w:r>
      <w:r w:rsidR="0066051A">
        <w:rPr>
          <w:lang w:val="en-GB"/>
        </w:rPr>
        <w:t>”</w:t>
      </w:r>
      <w:r w:rsidR="00DA133D" w:rsidRPr="0066051A">
        <w:rPr>
          <w:lang w:val="en-GB"/>
        </w:rPr>
        <w:t xml:space="preserve">. </w:t>
      </w:r>
      <w:r w:rsidR="00C95154">
        <w:rPr>
          <w:lang w:val="en-GB"/>
        </w:rPr>
        <w:t>This</w:t>
      </w:r>
      <w:r w:rsidR="0066051A" w:rsidRPr="0066051A">
        <w:rPr>
          <w:lang w:val="en-GB"/>
        </w:rPr>
        <w:t xml:space="preserve"> was particularly shocking in the case of the first applican</w:t>
      </w:r>
      <w:r w:rsidR="00DA133D" w:rsidRPr="0066051A">
        <w:rPr>
          <w:lang w:val="en-GB"/>
        </w:rPr>
        <w:t xml:space="preserve">t, </w:t>
      </w:r>
      <w:r w:rsidR="0066051A" w:rsidRPr="0066051A">
        <w:rPr>
          <w:lang w:val="en-GB"/>
        </w:rPr>
        <w:t xml:space="preserve">who was deprived of recognition of the legal </w:t>
      </w:r>
      <w:r w:rsidR="005E4C34">
        <w:rPr>
          <w:lang w:val="en-GB"/>
        </w:rPr>
        <w:t>parent-child</w:t>
      </w:r>
      <w:r w:rsidR="0066051A" w:rsidRPr="0066051A">
        <w:rPr>
          <w:lang w:val="en-GB"/>
        </w:rPr>
        <w:t xml:space="preserve"> relationship with the third and fourth applicants by the refusal to </w:t>
      </w:r>
      <w:r w:rsidR="008C05E9">
        <w:rPr>
          <w:lang w:val="en-GB"/>
        </w:rPr>
        <w:t>record</w:t>
      </w:r>
      <w:r w:rsidR="00DA133D" w:rsidRPr="0066051A">
        <w:rPr>
          <w:lang w:val="en-GB"/>
        </w:rPr>
        <w:t xml:space="preserve"> </w:t>
      </w:r>
      <w:r w:rsidR="000F2E89">
        <w:rPr>
          <w:lang w:val="en-GB"/>
        </w:rPr>
        <w:t xml:space="preserve">the </w:t>
      </w:r>
      <w:r w:rsidR="008C05E9">
        <w:rPr>
          <w:lang w:val="en-GB"/>
        </w:rPr>
        <w:t xml:space="preserve">particulars of the </w:t>
      </w:r>
      <w:r w:rsidR="000F2E89">
        <w:rPr>
          <w:lang w:val="en-GB"/>
        </w:rPr>
        <w:t>children</w:t>
      </w:r>
      <w:r w:rsidR="00835FE7">
        <w:rPr>
          <w:lang w:val="en-GB"/>
        </w:rPr>
        <w:t>’</w:t>
      </w:r>
      <w:r w:rsidR="000F2E89">
        <w:rPr>
          <w:lang w:val="en-GB"/>
        </w:rPr>
        <w:t>s birth certificates</w:t>
      </w:r>
      <w:r w:rsidR="006F10DC" w:rsidRPr="006F10DC">
        <w:rPr>
          <w:lang w:val="en-GB"/>
        </w:rPr>
        <w:t xml:space="preserve"> </w:t>
      </w:r>
      <w:r w:rsidR="006F10DC">
        <w:rPr>
          <w:lang w:val="en-GB"/>
        </w:rPr>
        <w:t>in the French register of births, marriages and deaths</w:t>
      </w:r>
      <w:r w:rsidR="0066051A" w:rsidRPr="0066051A">
        <w:rPr>
          <w:lang w:val="en-GB"/>
        </w:rPr>
        <w:t xml:space="preserve"> even though he was their biological father and there was nothing </w:t>
      </w:r>
      <w:r w:rsidR="0066051A">
        <w:rPr>
          <w:lang w:val="en-GB"/>
        </w:rPr>
        <w:t>to prevent that relationship</w:t>
      </w:r>
      <w:r w:rsidR="006F10DC">
        <w:rPr>
          <w:lang w:val="en-GB"/>
        </w:rPr>
        <w:t xml:space="preserve"> from</w:t>
      </w:r>
      <w:r w:rsidR="0066051A">
        <w:rPr>
          <w:lang w:val="en-GB"/>
        </w:rPr>
        <w:t xml:space="preserve"> being</w:t>
      </w:r>
      <w:r w:rsidR="006F10DC">
        <w:rPr>
          <w:lang w:val="en-GB"/>
        </w:rPr>
        <w:t xml:space="preserve"> officially</w:t>
      </w:r>
      <w:r w:rsidR="0066051A">
        <w:rPr>
          <w:lang w:val="en-GB"/>
        </w:rPr>
        <w:t xml:space="preserve"> </w:t>
      </w:r>
      <w:r w:rsidR="006F10DC">
        <w:rPr>
          <w:lang w:val="en-GB"/>
        </w:rPr>
        <w:t>recorded</w:t>
      </w:r>
      <w:r w:rsidR="00DA133D" w:rsidRPr="0066051A">
        <w:rPr>
          <w:lang w:val="en-GB"/>
        </w:rPr>
        <w:t xml:space="preserve">. </w:t>
      </w:r>
      <w:r w:rsidR="0066051A" w:rsidRPr="0066051A">
        <w:rPr>
          <w:lang w:val="en-GB"/>
        </w:rPr>
        <w:t>What was more,</w:t>
      </w:r>
      <w:r w:rsidR="00DA133D" w:rsidRPr="0066051A">
        <w:rPr>
          <w:lang w:val="en-GB"/>
        </w:rPr>
        <w:t xml:space="preserve"> </w:t>
      </w:r>
      <w:r w:rsidR="0066051A" w:rsidRPr="0066051A">
        <w:rPr>
          <w:lang w:val="en-GB"/>
        </w:rPr>
        <w:t>the applica</w:t>
      </w:r>
      <w:r w:rsidR="00DA133D" w:rsidRPr="0066051A">
        <w:rPr>
          <w:lang w:val="en-GB"/>
        </w:rPr>
        <w:t xml:space="preserve">nts </w:t>
      </w:r>
      <w:r w:rsidR="0066051A" w:rsidRPr="0066051A">
        <w:rPr>
          <w:lang w:val="en-GB"/>
        </w:rPr>
        <w:t>had no other</w:t>
      </w:r>
      <w:r w:rsidR="00DA133D" w:rsidRPr="0066051A">
        <w:rPr>
          <w:lang w:val="en-GB"/>
        </w:rPr>
        <w:t xml:space="preserve"> possibilit</w:t>
      </w:r>
      <w:r w:rsidR="0066051A" w:rsidRPr="0066051A">
        <w:rPr>
          <w:lang w:val="en-GB"/>
        </w:rPr>
        <w:t xml:space="preserve">y of </w:t>
      </w:r>
      <w:r w:rsidR="00C95154">
        <w:rPr>
          <w:lang w:val="en-GB"/>
        </w:rPr>
        <w:t>having</w:t>
      </w:r>
      <w:r w:rsidR="0066051A" w:rsidRPr="0066051A">
        <w:rPr>
          <w:lang w:val="en-GB"/>
        </w:rPr>
        <w:t xml:space="preserve"> the</w:t>
      </w:r>
      <w:r w:rsidR="00C95154">
        <w:rPr>
          <w:lang w:val="en-GB"/>
        </w:rPr>
        <w:t xml:space="preserve"> family tie</w:t>
      </w:r>
      <w:r w:rsidR="000F2E89">
        <w:rPr>
          <w:lang w:val="en-GB"/>
        </w:rPr>
        <w:t>s</w:t>
      </w:r>
      <w:r w:rsidR="0066051A" w:rsidRPr="0066051A">
        <w:rPr>
          <w:lang w:val="en-GB"/>
        </w:rPr>
        <w:t xml:space="preserve"> legally established</w:t>
      </w:r>
      <w:r w:rsidR="00DA133D" w:rsidRPr="0066051A">
        <w:rPr>
          <w:lang w:val="en-GB"/>
        </w:rPr>
        <w:t xml:space="preserve">, </w:t>
      </w:r>
      <w:r w:rsidR="0066051A" w:rsidRPr="0066051A">
        <w:rPr>
          <w:lang w:val="en-GB"/>
        </w:rPr>
        <w:t>since the case-law of the</w:t>
      </w:r>
      <w:r w:rsidR="00DA133D" w:rsidRPr="0066051A">
        <w:rPr>
          <w:lang w:val="en-GB"/>
        </w:rPr>
        <w:t xml:space="preserve"> Cour</w:t>
      </w:r>
      <w:r w:rsidR="0066051A" w:rsidRPr="0066051A">
        <w:rPr>
          <w:lang w:val="en-GB"/>
        </w:rPr>
        <w:t>t of C</w:t>
      </w:r>
      <w:r w:rsidR="00DA133D" w:rsidRPr="0066051A">
        <w:rPr>
          <w:lang w:val="en-GB"/>
        </w:rPr>
        <w:t xml:space="preserve">assation </w:t>
      </w:r>
      <w:r w:rsidR="0066051A">
        <w:rPr>
          <w:lang w:val="en-GB"/>
        </w:rPr>
        <w:t xml:space="preserve">precluded not only registration of the birth </w:t>
      </w:r>
      <w:r w:rsidR="008C05E9">
        <w:rPr>
          <w:lang w:val="en-GB"/>
        </w:rPr>
        <w:t>details</w:t>
      </w:r>
      <w:r w:rsidR="0066051A">
        <w:rPr>
          <w:lang w:val="en-GB"/>
        </w:rPr>
        <w:t xml:space="preserve"> but also </w:t>
      </w:r>
      <w:r w:rsidR="00DA133D" w:rsidRPr="0066051A">
        <w:rPr>
          <w:lang w:val="en-GB"/>
        </w:rPr>
        <w:t>adoption</w:t>
      </w:r>
      <w:r w:rsidR="0066051A">
        <w:rPr>
          <w:lang w:val="en-GB"/>
        </w:rPr>
        <w:t xml:space="preserve"> or recognition of</w:t>
      </w:r>
      <w:r w:rsidR="00DA133D" w:rsidRPr="0066051A">
        <w:rPr>
          <w:lang w:val="en-GB"/>
        </w:rPr>
        <w:t xml:space="preserve"> </w:t>
      </w:r>
      <w:r w:rsidR="000F2E89">
        <w:rPr>
          <w:lang w:val="en-GB"/>
        </w:rPr>
        <w:t xml:space="preserve">their </w:t>
      </w:r>
      <w:r w:rsidR="000F2E89" w:rsidRPr="000F2E89">
        <w:rPr>
          <w:i/>
          <w:lang w:val="en-GB"/>
        </w:rPr>
        <w:t>de facto</w:t>
      </w:r>
      <w:r w:rsidR="000F2E89">
        <w:rPr>
          <w:lang w:val="en-GB"/>
        </w:rPr>
        <w:t xml:space="preserve"> enjoyment of status (</w:t>
      </w:r>
      <w:r w:rsidR="000F2E89" w:rsidRPr="000F2E89">
        <w:rPr>
          <w:i/>
          <w:lang w:val="en-GB"/>
        </w:rPr>
        <w:t>possession d</w:t>
      </w:r>
      <w:r w:rsidR="00835FE7">
        <w:rPr>
          <w:i/>
          <w:lang w:val="en-GB"/>
        </w:rPr>
        <w:t>’</w:t>
      </w:r>
      <w:r w:rsidR="000F2E89" w:rsidRPr="000F2E89">
        <w:rPr>
          <w:i/>
          <w:lang w:val="en-GB"/>
        </w:rPr>
        <w:t>état</w:t>
      </w:r>
      <w:r w:rsidR="000F2E89">
        <w:rPr>
          <w:lang w:val="en-GB"/>
        </w:rPr>
        <w:t xml:space="preserve">). </w:t>
      </w:r>
      <w:r w:rsidR="0066051A" w:rsidRPr="0066051A">
        <w:rPr>
          <w:lang w:val="en-GB"/>
        </w:rPr>
        <w:t xml:space="preserve">In that respect their case was clearly </w:t>
      </w:r>
      <w:r w:rsidR="00DA133D" w:rsidRPr="0066051A">
        <w:rPr>
          <w:lang w:val="en-GB"/>
        </w:rPr>
        <w:t>distingu</w:t>
      </w:r>
      <w:r w:rsidR="0066051A" w:rsidRPr="0066051A">
        <w:rPr>
          <w:lang w:val="en-GB"/>
        </w:rPr>
        <w:t>ishable from the</w:t>
      </w:r>
      <w:r w:rsidR="00DA133D" w:rsidRPr="0066051A">
        <w:rPr>
          <w:lang w:val="en-GB"/>
        </w:rPr>
        <w:t xml:space="preserve"> situation examin</w:t>
      </w:r>
      <w:r w:rsidR="0066051A">
        <w:rPr>
          <w:lang w:val="en-GB"/>
        </w:rPr>
        <w:t>ed by the</w:t>
      </w:r>
      <w:r w:rsidR="00DA133D" w:rsidRPr="0066051A">
        <w:rPr>
          <w:lang w:val="en-GB"/>
        </w:rPr>
        <w:t xml:space="preserve"> Cour</w:t>
      </w:r>
      <w:r w:rsidR="0066051A">
        <w:rPr>
          <w:lang w:val="en-GB"/>
        </w:rPr>
        <w:t>t in</w:t>
      </w:r>
      <w:r w:rsidR="00DA133D" w:rsidRPr="0066051A">
        <w:rPr>
          <w:lang w:val="en-GB"/>
        </w:rPr>
        <w:t xml:space="preserve"> </w:t>
      </w:r>
      <w:r w:rsidR="0066051A" w:rsidRPr="00B668D2">
        <w:rPr>
          <w:i/>
          <w:lang w:val="en-GB"/>
        </w:rPr>
        <w:t>Shavdarov v. Bulgaria</w:t>
      </w:r>
      <w:r w:rsidR="0066051A" w:rsidRPr="00B668D2">
        <w:rPr>
          <w:lang w:val="en-GB"/>
        </w:rPr>
        <w:t xml:space="preserve"> </w:t>
      </w:r>
      <w:r w:rsidR="0066051A">
        <w:rPr>
          <w:lang w:val="en-GB"/>
        </w:rPr>
        <w:t>(</w:t>
      </w:r>
      <w:r w:rsidR="0066051A" w:rsidRPr="00B668D2">
        <w:rPr>
          <w:lang w:val="en-GB"/>
        </w:rPr>
        <w:t>no. 3465/03</w:t>
      </w:r>
      <w:r w:rsidR="0066051A">
        <w:rPr>
          <w:snapToGrid w:val="0"/>
          <w:szCs w:val="24"/>
          <w:lang w:val="en-GB"/>
        </w:rPr>
        <w:t>, 21 December 201</w:t>
      </w:r>
      <w:r w:rsidR="00DA133D" w:rsidRPr="0066051A">
        <w:rPr>
          <w:lang w:val="en-GB"/>
        </w:rPr>
        <w:t>0).</w:t>
      </w:r>
    </w:p>
    <w:p w:rsidR="00DA133D" w:rsidRPr="009B4EDF" w:rsidRDefault="004972CC" w:rsidP="00DA4108">
      <w:pPr>
        <w:pStyle w:val="ECHRPara"/>
        <w:rPr>
          <w:lang w:val="en-GB"/>
        </w:rPr>
      </w:pPr>
      <w:r>
        <w:t>68</w:t>
      </w:r>
      <w:r w:rsidR="00DA133D" w:rsidRPr="001C6368">
        <w:t>.  </w:t>
      </w:r>
      <w:r w:rsidR="008A0AAB" w:rsidRPr="003B7F6F">
        <w:rPr>
          <w:lang w:val="en-GB"/>
        </w:rPr>
        <w:t xml:space="preserve">The applicants also observed that the measure in question had </w:t>
      </w:r>
      <w:r w:rsidR="00C95154">
        <w:rPr>
          <w:lang w:val="en-GB"/>
        </w:rPr>
        <w:t>“</w:t>
      </w:r>
      <w:r w:rsidR="008A0AAB" w:rsidRPr="003B7F6F">
        <w:rPr>
          <w:lang w:val="en-GB"/>
        </w:rPr>
        <w:t>grossly disproportionate c</w:t>
      </w:r>
      <w:r w:rsidR="00DA133D" w:rsidRPr="003B7F6F">
        <w:rPr>
          <w:lang w:val="en-GB"/>
        </w:rPr>
        <w:t>ons</w:t>
      </w:r>
      <w:r w:rsidR="008A0AAB" w:rsidRPr="003B7F6F">
        <w:rPr>
          <w:lang w:val="en-GB"/>
        </w:rPr>
        <w:t>e</w:t>
      </w:r>
      <w:r w:rsidR="00DA133D" w:rsidRPr="003B7F6F">
        <w:rPr>
          <w:lang w:val="en-GB"/>
        </w:rPr>
        <w:t>quences</w:t>
      </w:r>
      <w:r w:rsidR="00C95154">
        <w:rPr>
          <w:lang w:val="en-GB"/>
        </w:rPr>
        <w:t>”</w:t>
      </w:r>
      <w:r w:rsidR="00DA133D" w:rsidRPr="003B7F6F">
        <w:rPr>
          <w:lang w:val="en-GB"/>
        </w:rPr>
        <w:t xml:space="preserve"> </w:t>
      </w:r>
      <w:r w:rsidR="00FC755D">
        <w:rPr>
          <w:lang w:val="en-GB"/>
        </w:rPr>
        <w:t>for</w:t>
      </w:r>
      <w:r w:rsidR="008A0AAB" w:rsidRPr="003B7F6F">
        <w:rPr>
          <w:lang w:val="en-GB"/>
        </w:rPr>
        <w:t xml:space="preserve"> the</w:t>
      </w:r>
      <w:r w:rsidR="00DA133D" w:rsidRPr="003B7F6F">
        <w:rPr>
          <w:lang w:val="en-GB"/>
        </w:rPr>
        <w:t xml:space="preserve"> situation </w:t>
      </w:r>
      <w:r w:rsidR="008A0AAB" w:rsidRPr="003B7F6F">
        <w:rPr>
          <w:lang w:val="en-GB"/>
        </w:rPr>
        <w:t>of the third and fourth applicants</w:t>
      </w:r>
      <w:r w:rsidR="00DA133D" w:rsidRPr="003B7F6F">
        <w:rPr>
          <w:lang w:val="en-GB"/>
        </w:rPr>
        <w:t xml:space="preserve">: </w:t>
      </w:r>
      <w:r w:rsidR="008A0AAB" w:rsidRPr="003B7F6F">
        <w:rPr>
          <w:lang w:val="en-GB"/>
        </w:rPr>
        <w:t xml:space="preserve">without recognition of a legal </w:t>
      </w:r>
      <w:r w:rsidR="005E4C34">
        <w:rPr>
          <w:lang w:val="en-GB"/>
        </w:rPr>
        <w:t>parent-child</w:t>
      </w:r>
      <w:r w:rsidR="008A0AAB" w:rsidRPr="003B7F6F">
        <w:rPr>
          <w:lang w:val="en-GB"/>
        </w:rPr>
        <w:t xml:space="preserve"> relationship with the first two applican</w:t>
      </w:r>
      <w:r w:rsidR="00DA133D" w:rsidRPr="003B7F6F">
        <w:rPr>
          <w:lang w:val="en-GB"/>
        </w:rPr>
        <w:t xml:space="preserve">ts, </w:t>
      </w:r>
      <w:r w:rsidR="008A0AAB" w:rsidRPr="003B7F6F">
        <w:rPr>
          <w:lang w:val="en-GB"/>
        </w:rPr>
        <w:t>they did not have French</w:t>
      </w:r>
      <w:r w:rsidR="00DA133D" w:rsidRPr="003B7F6F">
        <w:rPr>
          <w:lang w:val="en-GB"/>
        </w:rPr>
        <w:t xml:space="preserve"> nationalit</w:t>
      </w:r>
      <w:r w:rsidR="008A0AAB" w:rsidRPr="003B7F6F">
        <w:rPr>
          <w:lang w:val="en-GB"/>
        </w:rPr>
        <w:t>y</w:t>
      </w:r>
      <w:r w:rsidR="00DA133D" w:rsidRPr="003B7F6F">
        <w:rPr>
          <w:lang w:val="en-GB"/>
        </w:rPr>
        <w:t xml:space="preserve">, </w:t>
      </w:r>
      <w:r w:rsidR="008A0AAB" w:rsidRPr="003B7F6F">
        <w:rPr>
          <w:lang w:val="en-GB"/>
        </w:rPr>
        <w:t>did not have a French pass</w:t>
      </w:r>
      <w:r w:rsidR="00DA133D" w:rsidRPr="003B7F6F">
        <w:rPr>
          <w:lang w:val="en-GB"/>
        </w:rPr>
        <w:t xml:space="preserve">port, </w:t>
      </w:r>
      <w:r w:rsidR="003B7F6F" w:rsidRPr="003B7F6F">
        <w:rPr>
          <w:lang w:val="en-GB"/>
        </w:rPr>
        <w:t>had no valid residence permit</w:t>
      </w:r>
      <w:r w:rsidR="00DA133D" w:rsidRPr="003B7F6F">
        <w:rPr>
          <w:lang w:val="en-GB"/>
        </w:rPr>
        <w:t xml:space="preserve"> (</w:t>
      </w:r>
      <w:r w:rsidR="003B7F6F" w:rsidRPr="003B7F6F">
        <w:rPr>
          <w:lang w:val="en-GB"/>
        </w:rPr>
        <w:t>even if</w:t>
      </w:r>
      <w:r w:rsidR="003B50D2">
        <w:rPr>
          <w:lang w:val="en-GB"/>
        </w:rPr>
        <w:t>,</w:t>
      </w:r>
      <w:r w:rsidR="003B50D2" w:rsidRPr="003B50D2">
        <w:rPr>
          <w:lang w:val="en-GB"/>
        </w:rPr>
        <w:t xml:space="preserve"> </w:t>
      </w:r>
      <w:r w:rsidR="003B50D2">
        <w:rPr>
          <w:lang w:val="en-GB"/>
        </w:rPr>
        <w:t>as</w:t>
      </w:r>
      <w:r w:rsidR="003B50D2" w:rsidRPr="003B7F6F">
        <w:rPr>
          <w:lang w:val="en-GB"/>
        </w:rPr>
        <w:t xml:space="preserve"> minors</w:t>
      </w:r>
      <w:r w:rsidR="003B50D2">
        <w:rPr>
          <w:lang w:val="en-GB"/>
        </w:rPr>
        <w:t>,</w:t>
      </w:r>
      <w:r w:rsidR="003B7F6F" w:rsidRPr="003B7F6F">
        <w:rPr>
          <w:lang w:val="en-GB"/>
        </w:rPr>
        <w:t xml:space="preserve"> they could not be </w:t>
      </w:r>
      <w:r w:rsidR="00FC755D">
        <w:rPr>
          <w:lang w:val="en-GB"/>
        </w:rPr>
        <w:t>deported</w:t>
      </w:r>
      <w:r w:rsidR="00DA133D" w:rsidRPr="003B7F6F">
        <w:rPr>
          <w:lang w:val="en-GB"/>
        </w:rPr>
        <w:t xml:space="preserve">), </w:t>
      </w:r>
      <w:r w:rsidR="003B7F6F" w:rsidRPr="003B7F6F">
        <w:rPr>
          <w:lang w:val="en-GB"/>
        </w:rPr>
        <w:t xml:space="preserve">and </w:t>
      </w:r>
      <w:r w:rsidR="00FC755D">
        <w:rPr>
          <w:lang w:val="en-GB"/>
        </w:rPr>
        <w:t>might</w:t>
      </w:r>
      <w:r w:rsidR="003B7F6F" w:rsidRPr="003B7F6F">
        <w:rPr>
          <w:lang w:val="en-GB"/>
        </w:rPr>
        <w:t xml:space="preserve"> find </w:t>
      </w:r>
      <w:r w:rsidR="00FC755D">
        <w:rPr>
          <w:lang w:val="en-GB"/>
        </w:rPr>
        <w:t xml:space="preserve">it impossible </w:t>
      </w:r>
      <w:r w:rsidR="003B7F6F" w:rsidRPr="003B7F6F">
        <w:rPr>
          <w:lang w:val="en-GB"/>
        </w:rPr>
        <w:t xml:space="preserve">to obtain </w:t>
      </w:r>
      <w:r w:rsidR="006F10DC">
        <w:rPr>
          <w:lang w:val="en-GB"/>
        </w:rPr>
        <w:t>French nationality</w:t>
      </w:r>
      <w:r w:rsidR="003B7F6F" w:rsidRPr="003B7F6F">
        <w:rPr>
          <w:lang w:val="en-GB"/>
        </w:rPr>
        <w:t xml:space="preserve"> and thus</w:t>
      </w:r>
      <w:r w:rsidR="00DA133D" w:rsidRPr="003B7F6F">
        <w:rPr>
          <w:lang w:val="en-GB"/>
        </w:rPr>
        <w:t xml:space="preserve"> </w:t>
      </w:r>
      <w:r w:rsidR="003B7F6F" w:rsidRPr="003B7F6F">
        <w:rPr>
          <w:lang w:val="en-GB"/>
        </w:rPr>
        <w:t>be ineligible to vote and ineligible for unconditional leave to remain in France</w:t>
      </w:r>
      <w:r w:rsidR="00FC755D">
        <w:rPr>
          <w:lang w:val="en-GB"/>
        </w:rPr>
        <w:t>;</w:t>
      </w:r>
      <w:r w:rsidR="00FA1370">
        <w:rPr>
          <w:lang w:val="en-GB"/>
        </w:rPr>
        <w:t xml:space="preserve"> and</w:t>
      </w:r>
      <w:r w:rsidR="00DA133D" w:rsidRPr="003B7F6F">
        <w:rPr>
          <w:lang w:val="en-GB"/>
        </w:rPr>
        <w:t xml:space="preserve"> </w:t>
      </w:r>
      <w:r w:rsidR="00FC755D">
        <w:rPr>
          <w:lang w:val="en-GB"/>
        </w:rPr>
        <w:t>they</w:t>
      </w:r>
      <w:r w:rsidR="003B7F6F" w:rsidRPr="003B7F6F">
        <w:rPr>
          <w:lang w:val="en-GB"/>
        </w:rPr>
        <w:t xml:space="preserve"> could be prevented from inheriting </w:t>
      </w:r>
      <w:r w:rsidR="00FC755D">
        <w:rPr>
          <w:lang w:val="en-GB"/>
        </w:rPr>
        <w:t>under</w:t>
      </w:r>
      <w:r w:rsidR="003B7F6F" w:rsidRPr="003B7F6F">
        <w:rPr>
          <w:lang w:val="en-GB"/>
        </w:rPr>
        <w:t xml:space="preserve"> the first two applicants</w:t>
      </w:r>
      <w:r w:rsidR="00835FE7">
        <w:rPr>
          <w:lang w:val="en-GB"/>
        </w:rPr>
        <w:t>’</w:t>
      </w:r>
      <w:r w:rsidR="00FC755D">
        <w:rPr>
          <w:lang w:val="en-GB"/>
        </w:rPr>
        <w:t xml:space="preserve"> estate</w:t>
      </w:r>
      <w:r w:rsidR="003B7F6F" w:rsidRPr="003B7F6F">
        <w:rPr>
          <w:lang w:val="en-GB"/>
        </w:rPr>
        <w:t xml:space="preserve">. </w:t>
      </w:r>
      <w:r w:rsidR="003B7F6F" w:rsidRPr="001C6368">
        <w:t>Furthermore</w:t>
      </w:r>
      <w:r w:rsidR="00DA133D" w:rsidRPr="001C6368">
        <w:t xml:space="preserve">, </w:t>
      </w:r>
      <w:r w:rsidR="003B7F6F" w:rsidRPr="001C6368">
        <w:t>in the event of the first applicant</w:t>
      </w:r>
      <w:r w:rsidR="00835FE7">
        <w:t>’</w:t>
      </w:r>
      <w:r w:rsidR="003B7F6F" w:rsidRPr="001C6368">
        <w:t>s death or should the first two applicants separate, the second applicant would be deprived of any rights in respect of the children</w:t>
      </w:r>
      <w:r w:rsidR="00DA133D" w:rsidRPr="001C6368">
        <w:t xml:space="preserve">, </w:t>
      </w:r>
      <w:r w:rsidR="003B7F6F" w:rsidRPr="001C6368">
        <w:t>to their and her own detriment.</w:t>
      </w:r>
      <w:r w:rsidR="00DA133D" w:rsidRPr="001C6368">
        <w:t xml:space="preserve"> </w:t>
      </w:r>
      <w:r w:rsidR="00162B3D" w:rsidRPr="00162B3D">
        <w:rPr>
          <w:lang w:val="en-GB"/>
        </w:rPr>
        <w:t>For a</w:t>
      </w:r>
      <w:r w:rsidR="00DA133D" w:rsidRPr="00162B3D">
        <w:rPr>
          <w:lang w:val="en-GB"/>
        </w:rPr>
        <w:t>dministrative</w:t>
      </w:r>
      <w:r w:rsidR="003B7F6F" w:rsidRPr="00162B3D">
        <w:rPr>
          <w:lang w:val="en-GB"/>
        </w:rPr>
        <w:t xml:space="preserve"> </w:t>
      </w:r>
      <w:r w:rsidR="00DA133D" w:rsidRPr="00162B3D">
        <w:rPr>
          <w:lang w:val="en-GB"/>
        </w:rPr>
        <w:t>s</w:t>
      </w:r>
      <w:r w:rsidR="003B7F6F" w:rsidRPr="00162B3D">
        <w:rPr>
          <w:lang w:val="en-GB"/>
        </w:rPr>
        <w:t xml:space="preserve">teps for which French nationality or an official legal </w:t>
      </w:r>
      <w:r w:rsidR="005E4C34">
        <w:rPr>
          <w:lang w:val="en-GB"/>
        </w:rPr>
        <w:t>parent-child</w:t>
      </w:r>
      <w:r w:rsidR="003B7F6F" w:rsidRPr="00162B3D">
        <w:rPr>
          <w:lang w:val="en-GB"/>
        </w:rPr>
        <w:t xml:space="preserve"> relationship were required</w:t>
      </w:r>
      <w:r w:rsidR="00DA133D" w:rsidRPr="00162B3D">
        <w:rPr>
          <w:lang w:val="en-GB"/>
        </w:rPr>
        <w:t xml:space="preserve"> (</w:t>
      </w:r>
      <w:r w:rsidR="00B025E2" w:rsidRPr="00162B3D">
        <w:rPr>
          <w:lang w:val="en-GB"/>
        </w:rPr>
        <w:t>registration of</w:t>
      </w:r>
      <w:r w:rsidR="00C95154">
        <w:rPr>
          <w:lang w:val="en-GB"/>
        </w:rPr>
        <w:t xml:space="preserve"> the</w:t>
      </w:r>
      <w:r w:rsidR="00B025E2" w:rsidRPr="00162B3D">
        <w:rPr>
          <w:lang w:val="en-GB"/>
        </w:rPr>
        <w:t xml:space="preserve"> children for social-security purposes</w:t>
      </w:r>
      <w:r w:rsidR="00DA133D" w:rsidRPr="00162B3D">
        <w:rPr>
          <w:lang w:val="en-GB"/>
        </w:rPr>
        <w:t xml:space="preserve">, </w:t>
      </w:r>
      <w:r w:rsidR="006F10DC">
        <w:rPr>
          <w:lang w:val="en-GB"/>
        </w:rPr>
        <w:t xml:space="preserve">enrolment at the </w:t>
      </w:r>
      <w:r w:rsidR="00B025E2" w:rsidRPr="00162B3D">
        <w:rPr>
          <w:lang w:val="en-GB"/>
        </w:rPr>
        <w:t>school canteen</w:t>
      </w:r>
      <w:r w:rsidR="00DA133D" w:rsidRPr="00162B3D">
        <w:rPr>
          <w:lang w:val="en-GB"/>
        </w:rPr>
        <w:t xml:space="preserve"> o</w:t>
      </w:r>
      <w:r w:rsidR="00162B3D" w:rsidRPr="00162B3D">
        <w:rPr>
          <w:lang w:val="en-GB"/>
        </w:rPr>
        <w:t>r outdoor</w:t>
      </w:r>
      <w:r w:rsidR="00DA133D" w:rsidRPr="00162B3D">
        <w:rPr>
          <w:lang w:val="en-GB"/>
        </w:rPr>
        <w:t xml:space="preserve"> centre</w:t>
      </w:r>
      <w:r w:rsidR="00FC755D">
        <w:rPr>
          <w:lang w:val="en-GB"/>
        </w:rPr>
        <w:t>,</w:t>
      </w:r>
      <w:r w:rsidR="00DA133D" w:rsidRPr="00162B3D">
        <w:rPr>
          <w:lang w:val="en-GB"/>
        </w:rPr>
        <w:t xml:space="preserve"> </w:t>
      </w:r>
      <w:r w:rsidR="00162B3D" w:rsidRPr="00162B3D">
        <w:rPr>
          <w:lang w:val="en-GB"/>
        </w:rPr>
        <w:t>or</w:t>
      </w:r>
      <w:r w:rsidR="00DA133D" w:rsidRPr="00162B3D">
        <w:rPr>
          <w:lang w:val="en-GB"/>
        </w:rPr>
        <w:t xml:space="preserve"> </w:t>
      </w:r>
      <w:r w:rsidR="00162B3D" w:rsidRPr="00162B3D">
        <w:rPr>
          <w:lang w:val="en-GB"/>
        </w:rPr>
        <w:t>applications for financial assistance from the</w:t>
      </w:r>
      <w:r w:rsidR="00DA133D" w:rsidRPr="00162B3D">
        <w:rPr>
          <w:lang w:val="en-GB"/>
        </w:rPr>
        <w:t xml:space="preserve"> </w:t>
      </w:r>
      <w:r w:rsidR="00C95154">
        <w:rPr>
          <w:lang w:val="en-GB"/>
        </w:rPr>
        <w:t>Family Allowances Office</w:t>
      </w:r>
      <w:r w:rsidR="00DA133D" w:rsidRPr="00162B3D">
        <w:rPr>
          <w:lang w:val="en-GB"/>
        </w:rPr>
        <w:t xml:space="preserve">), </w:t>
      </w:r>
      <w:r w:rsidR="00162B3D" w:rsidRPr="00162B3D">
        <w:rPr>
          <w:lang w:val="en-GB"/>
        </w:rPr>
        <w:t>they</w:t>
      </w:r>
      <w:r w:rsidR="00DA133D" w:rsidRPr="00162B3D">
        <w:rPr>
          <w:lang w:val="en-GB"/>
        </w:rPr>
        <w:t xml:space="preserve"> </w:t>
      </w:r>
      <w:r w:rsidR="00162B3D" w:rsidRPr="00162B3D">
        <w:rPr>
          <w:lang w:val="en-GB"/>
        </w:rPr>
        <w:t>had to produce the US birth certificate</w:t>
      </w:r>
      <w:r w:rsidR="00162B3D">
        <w:rPr>
          <w:lang w:val="en-GB"/>
        </w:rPr>
        <w:t>s</w:t>
      </w:r>
      <w:r w:rsidR="00162B3D" w:rsidRPr="00162B3D">
        <w:rPr>
          <w:lang w:val="en-GB"/>
        </w:rPr>
        <w:t xml:space="preserve"> together with a</w:t>
      </w:r>
      <w:r w:rsidR="00162B3D">
        <w:rPr>
          <w:lang w:val="en-GB"/>
        </w:rPr>
        <w:t>n officially</w:t>
      </w:r>
      <w:r w:rsidR="00162B3D" w:rsidRPr="00162B3D">
        <w:rPr>
          <w:lang w:val="en-GB"/>
        </w:rPr>
        <w:t xml:space="preserve"> sworn translation</w:t>
      </w:r>
      <w:r w:rsidR="00DA133D" w:rsidRPr="00162B3D">
        <w:rPr>
          <w:lang w:val="en-GB"/>
        </w:rPr>
        <w:t xml:space="preserve"> </w:t>
      </w:r>
      <w:r w:rsidR="00162B3D">
        <w:rPr>
          <w:lang w:val="en-GB"/>
        </w:rPr>
        <w:t>in order to pro</w:t>
      </w:r>
      <w:r w:rsidR="00DA133D" w:rsidRPr="00162B3D">
        <w:rPr>
          <w:lang w:val="en-GB"/>
        </w:rPr>
        <w:t xml:space="preserve">ve </w:t>
      </w:r>
      <w:r w:rsidR="00162B3D">
        <w:rPr>
          <w:lang w:val="en-GB"/>
        </w:rPr>
        <w:t>that the children were theirs</w:t>
      </w:r>
      <w:r w:rsidR="00C95154">
        <w:rPr>
          <w:lang w:val="en-GB"/>
        </w:rPr>
        <w:t>,</w:t>
      </w:r>
      <w:r w:rsidR="00162B3D">
        <w:rPr>
          <w:lang w:val="en-GB"/>
        </w:rPr>
        <w:t xml:space="preserve"> and</w:t>
      </w:r>
      <w:r w:rsidR="006F10DC">
        <w:rPr>
          <w:lang w:val="en-GB"/>
        </w:rPr>
        <w:t xml:space="preserve"> the</w:t>
      </w:r>
      <w:r w:rsidR="00FC755D">
        <w:rPr>
          <w:lang w:val="en-GB"/>
        </w:rPr>
        <w:t xml:space="preserve"> </w:t>
      </w:r>
      <w:r w:rsidR="00C95154">
        <w:rPr>
          <w:lang w:val="en-GB"/>
        </w:rPr>
        <w:t xml:space="preserve">success </w:t>
      </w:r>
      <w:r w:rsidR="006F10DC">
        <w:rPr>
          <w:lang w:val="en-GB"/>
        </w:rPr>
        <w:t xml:space="preserve">of their application </w:t>
      </w:r>
      <w:r w:rsidR="00C95154">
        <w:rPr>
          <w:lang w:val="en-GB"/>
        </w:rPr>
        <w:t>depended on the</w:t>
      </w:r>
      <w:r w:rsidR="00162B3D">
        <w:rPr>
          <w:lang w:val="en-GB"/>
        </w:rPr>
        <w:t xml:space="preserve"> good will of the person dealing with </w:t>
      </w:r>
      <w:r w:rsidR="006F10DC">
        <w:rPr>
          <w:lang w:val="en-GB"/>
        </w:rPr>
        <w:t>it</w:t>
      </w:r>
      <w:r w:rsidR="00DA133D" w:rsidRPr="00162B3D">
        <w:rPr>
          <w:lang w:val="en-GB"/>
        </w:rPr>
        <w:t>.</w:t>
      </w:r>
      <w:r w:rsidR="00162B3D">
        <w:rPr>
          <w:lang w:val="en-GB"/>
        </w:rPr>
        <w:t xml:space="preserve"> </w:t>
      </w:r>
      <w:r w:rsidR="00162B3D" w:rsidRPr="00162B3D">
        <w:rPr>
          <w:lang w:val="en-GB"/>
        </w:rPr>
        <w:t>The applicants</w:t>
      </w:r>
      <w:r w:rsidR="00FF3EF7">
        <w:rPr>
          <w:lang w:val="en-GB"/>
        </w:rPr>
        <w:t xml:space="preserve"> pointed out in this connection</w:t>
      </w:r>
      <w:r w:rsidR="00162B3D" w:rsidRPr="00162B3D">
        <w:rPr>
          <w:lang w:val="en-GB"/>
        </w:rPr>
        <w:t xml:space="preserve"> that</w:t>
      </w:r>
      <w:r w:rsidR="00FC755D">
        <w:rPr>
          <w:lang w:val="en-GB"/>
        </w:rPr>
        <w:t xml:space="preserve"> </w:t>
      </w:r>
      <w:r w:rsidR="00162B3D" w:rsidRPr="00162B3D">
        <w:rPr>
          <w:lang w:val="en-GB"/>
        </w:rPr>
        <w:t>the advocate-general had recommended</w:t>
      </w:r>
      <w:r w:rsidR="00FC755D">
        <w:rPr>
          <w:lang w:val="en-GB"/>
        </w:rPr>
        <w:t>,</w:t>
      </w:r>
      <w:r w:rsidR="00FC755D" w:rsidRPr="00162B3D">
        <w:rPr>
          <w:lang w:val="en-GB"/>
        </w:rPr>
        <w:t xml:space="preserve"> before the Court of C</w:t>
      </w:r>
      <w:r w:rsidR="00FC755D">
        <w:rPr>
          <w:lang w:val="en-GB"/>
        </w:rPr>
        <w:t>assation,</w:t>
      </w:r>
      <w:r w:rsidR="00162B3D" w:rsidRPr="00162B3D">
        <w:rPr>
          <w:lang w:val="en-GB"/>
        </w:rPr>
        <w:t xml:space="preserve"> recognising the legal </w:t>
      </w:r>
      <w:r w:rsidR="005E4C34">
        <w:rPr>
          <w:lang w:val="en-GB"/>
        </w:rPr>
        <w:t>parent-child</w:t>
      </w:r>
      <w:r w:rsidR="00162B3D" w:rsidRPr="00162B3D">
        <w:rPr>
          <w:lang w:val="en-GB"/>
        </w:rPr>
        <w:t xml:space="preserve"> relationship between the applicants</w:t>
      </w:r>
      <w:r w:rsidR="00FC755D">
        <w:rPr>
          <w:lang w:val="en-GB"/>
        </w:rPr>
        <w:t>,</w:t>
      </w:r>
      <w:r w:rsidR="00162B3D" w:rsidRPr="00162B3D">
        <w:rPr>
          <w:lang w:val="en-GB"/>
        </w:rPr>
        <w:t xml:space="preserve"> </w:t>
      </w:r>
      <w:r w:rsidR="00162B3D">
        <w:rPr>
          <w:lang w:val="en-GB"/>
        </w:rPr>
        <w:t>particularly on grounds of the children</w:t>
      </w:r>
      <w:r w:rsidR="00835FE7">
        <w:rPr>
          <w:lang w:val="en-GB"/>
        </w:rPr>
        <w:t>’</w:t>
      </w:r>
      <w:r w:rsidR="00162B3D">
        <w:rPr>
          <w:lang w:val="en-GB"/>
        </w:rPr>
        <w:t>s best</w:t>
      </w:r>
      <w:r w:rsidR="00162B3D" w:rsidRPr="00162B3D">
        <w:rPr>
          <w:lang w:val="en-GB"/>
        </w:rPr>
        <w:t xml:space="preserve"> interests</w:t>
      </w:r>
      <w:r w:rsidR="00DA133D" w:rsidRPr="00162B3D">
        <w:rPr>
          <w:lang w:val="en-GB"/>
        </w:rPr>
        <w:t xml:space="preserve">, </w:t>
      </w:r>
      <w:r w:rsidR="00162B3D">
        <w:rPr>
          <w:lang w:val="en-GB"/>
        </w:rPr>
        <w:t>and that the</w:t>
      </w:r>
      <w:r w:rsidR="00DA133D" w:rsidRPr="00162B3D">
        <w:rPr>
          <w:lang w:val="en-GB"/>
        </w:rPr>
        <w:t xml:space="preserve"> Paris</w:t>
      </w:r>
      <w:r w:rsidR="00162B3D">
        <w:rPr>
          <w:lang w:val="en-GB"/>
        </w:rPr>
        <w:t xml:space="preserve"> Court of Appeal itself had observed that the s</w:t>
      </w:r>
      <w:r w:rsidR="00DA133D" w:rsidRPr="00162B3D">
        <w:rPr>
          <w:lang w:val="en-GB"/>
        </w:rPr>
        <w:t>ituation</w:t>
      </w:r>
      <w:r w:rsidR="00162B3D">
        <w:rPr>
          <w:lang w:val="en-GB"/>
        </w:rPr>
        <w:t xml:space="preserve"> would create practical difficulties for the</w:t>
      </w:r>
      <w:r w:rsidR="00162B3D" w:rsidRPr="00162B3D">
        <w:rPr>
          <w:lang w:val="en-GB"/>
        </w:rPr>
        <w:t xml:space="preserve"> Mennesson</w:t>
      </w:r>
      <w:r w:rsidR="00162B3D">
        <w:rPr>
          <w:lang w:val="en-GB"/>
        </w:rPr>
        <w:t xml:space="preserve"> family</w:t>
      </w:r>
      <w:r w:rsidR="00DA133D" w:rsidRPr="00162B3D">
        <w:rPr>
          <w:lang w:val="en-GB"/>
        </w:rPr>
        <w:t xml:space="preserve">. </w:t>
      </w:r>
      <w:r w:rsidR="00162B3D" w:rsidRPr="00E241FD">
        <w:rPr>
          <w:lang w:val="en-GB"/>
        </w:rPr>
        <w:t>They also referred to the report of the</w:t>
      </w:r>
      <w:r w:rsidR="00DA133D" w:rsidRPr="00E241FD">
        <w:rPr>
          <w:lang w:val="en-GB"/>
        </w:rPr>
        <w:t xml:space="preserve"> </w:t>
      </w:r>
      <w:r w:rsidR="00DA133D" w:rsidRPr="00E241FD">
        <w:rPr>
          <w:i/>
          <w:lang w:val="en-GB"/>
        </w:rPr>
        <w:t>Conseil d</w:t>
      </w:r>
      <w:r w:rsidR="00835FE7">
        <w:rPr>
          <w:i/>
          <w:lang w:val="en-GB"/>
        </w:rPr>
        <w:t>’</w:t>
      </w:r>
      <w:r w:rsidR="00DA133D" w:rsidRPr="00E241FD">
        <w:rPr>
          <w:i/>
          <w:lang w:val="en-GB"/>
        </w:rPr>
        <w:t>État</w:t>
      </w:r>
      <w:r w:rsidR="00DA133D" w:rsidRPr="00E241FD">
        <w:rPr>
          <w:lang w:val="en-GB"/>
        </w:rPr>
        <w:t xml:space="preserve"> </w:t>
      </w:r>
      <w:r w:rsidR="00162B3D" w:rsidRPr="00E241FD">
        <w:rPr>
          <w:lang w:val="en-GB"/>
        </w:rPr>
        <w:t>of</w:t>
      </w:r>
      <w:r w:rsidR="00DA133D" w:rsidRPr="00E241FD">
        <w:rPr>
          <w:lang w:val="en-GB"/>
        </w:rPr>
        <w:t xml:space="preserve"> 2009 </w:t>
      </w:r>
      <w:r w:rsidR="00162B3D" w:rsidRPr="00E241FD">
        <w:rPr>
          <w:lang w:val="en-GB"/>
        </w:rPr>
        <w:t xml:space="preserve">on the </w:t>
      </w:r>
      <w:r w:rsidR="00FC755D">
        <w:rPr>
          <w:lang w:val="en-GB"/>
        </w:rPr>
        <w:t>review</w:t>
      </w:r>
      <w:r w:rsidR="00DA133D" w:rsidRPr="00E241FD">
        <w:rPr>
          <w:lang w:val="en-GB"/>
        </w:rPr>
        <w:t xml:space="preserve"> </w:t>
      </w:r>
      <w:r w:rsidR="00E241FD">
        <w:rPr>
          <w:lang w:val="en-GB"/>
        </w:rPr>
        <w:t>of bioeth</w:t>
      </w:r>
      <w:r w:rsidR="00162B3D" w:rsidRPr="00E241FD">
        <w:rPr>
          <w:lang w:val="en-GB"/>
        </w:rPr>
        <w:t>ical laws</w:t>
      </w:r>
      <w:r w:rsidR="00DA133D" w:rsidRPr="00E241FD">
        <w:rPr>
          <w:lang w:val="en-GB"/>
        </w:rPr>
        <w:t xml:space="preserve">, </w:t>
      </w:r>
      <w:r w:rsidR="00E241FD">
        <w:rPr>
          <w:lang w:val="en-GB"/>
        </w:rPr>
        <w:t>which indicated that “</w:t>
      </w:r>
      <w:r w:rsidR="00E241FD" w:rsidRPr="00E241FD">
        <w:rPr>
          <w:lang w:val="en-GB"/>
        </w:rPr>
        <w:t xml:space="preserve">in practice </w:t>
      </w:r>
      <w:r w:rsidR="00E241FD">
        <w:rPr>
          <w:lang w:val="en-GB"/>
        </w:rPr>
        <w:t>families</w:t>
      </w:r>
      <w:r w:rsidR="00835FE7">
        <w:rPr>
          <w:lang w:val="en-GB"/>
        </w:rPr>
        <w:t>’</w:t>
      </w:r>
      <w:r w:rsidR="00E241FD">
        <w:rPr>
          <w:lang w:val="en-GB"/>
        </w:rPr>
        <w:t xml:space="preserve"> lives </w:t>
      </w:r>
      <w:r w:rsidR="00FF3EF7">
        <w:rPr>
          <w:lang w:val="en-GB"/>
        </w:rPr>
        <w:t>[were]</w:t>
      </w:r>
      <w:r w:rsidR="00E241FD">
        <w:rPr>
          <w:lang w:val="en-GB"/>
        </w:rPr>
        <w:t xml:space="preserve"> more complicated without registration</w:t>
      </w:r>
      <w:r w:rsidR="00DA133D" w:rsidRPr="00E241FD">
        <w:rPr>
          <w:lang w:val="en-GB"/>
        </w:rPr>
        <w:t xml:space="preserve">, </w:t>
      </w:r>
      <w:r w:rsidR="00E241FD">
        <w:rPr>
          <w:lang w:val="en-GB"/>
        </w:rPr>
        <w:t xml:space="preserve">because of the formalities </w:t>
      </w:r>
      <w:r w:rsidR="00FC755D">
        <w:rPr>
          <w:lang w:val="en-GB"/>
        </w:rPr>
        <w:t xml:space="preserve">that had to be </w:t>
      </w:r>
      <w:r w:rsidR="006F10DC">
        <w:rPr>
          <w:lang w:val="en-GB"/>
        </w:rPr>
        <w:t>completed</w:t>
      </w:r>
      <w:r w:rsidR="00FC755D">
        <w:rPr>
          <w:lang w:val="en-GB"/>
        </w:rPr>
        <w:t xml:space="preserve"> on various occasions</w:t>
      </w:r>
      <w:r w:rsidR="00E241FD">
        <w:rPr>
          <w:lang w:val="en-GB"/>
        </w:rPr>
        <w:t xml:space="preserve"> in life”</w:t>
      </w:r>
      <w:r w:rsidR="00DA133D" w:rsidRPr="00E241FD">
        <w:rPr>
          <w:lang w:val="en-GB"/>
        </w:rPr>
        <w:t>.</w:t>
      </w:r>
      <w:r w:rsidR="00E241FD">
        <w:rPr>
          <w:lang w:val="en-GB"/>
        </w:rPr>
        <w:t xml:space="preserve"> </w:t>
      </w:r>
      <w:r w:rsidR="00E241FD" w:rsidRPr="00E241FD">
        <w:rPr>
          <w:lang w:val="en-GB"/>
        </w:rPr>
        <w:t xml:space="preserve">They added that, in </w:t>
      </w:r>
      <w:r w:rsidR="00DA133D" w:rsidRPr="00E241FD">
        <w:rPr>
          <w:i/>
          <w:lang w:val="en-GB"/>
        </w:rPr>
        <w:t>Wagner</w:t>
      </w:r>
      <w:r w:rsidR="00E241FD" w:rsidRPr="00E241FD">
        <w:rPr>
          <w:lang w:val="en-GB"/>
        </w:rPr>
        <w:t>,</w:t>
      </w:r>
      <w:r w:rsidR="00DA133D" w:rsidRPr="00E241FD">
        <w:rPr>
          <w:lang w:val="en-GB"/>
        </w:rPr>
        <w:t xml:space="preserve"> </w:t>
      </w:r>
      <w:r w:rsidR="00E241FD" w:rsidRPr="00E241FD">
        <w:rPr>
          <w:lang w:val="en-GB"/>
        </w:rPr>
        <w:t>cited above</w:t>
      </w:r>
      <w:r w:rsidR="00DA133D" w:rsidRPr="00E241FD">
        <w:rPr>
          <w:lang w:val="en-GB"/>
        </w:rPr>
        <w:t xml:space="preserve"> (§ 132), </w:t>
      </w:r>
      <w:r w:rsidR="00E241FD" w:rsidRPr="00E241FD">
        <w:rPr>
          <w:lang w:val="en-GB"/>
        </w:rPr>
        <w:t>the</w:t>
      </w:r>
      <w:r w:rsidR="00DA133D" w:rsidRPr="00E241FD">
        <w:rPr>
          <w:lang w:val="en-GB"/>
        </w:rPr>
        <w:t xml:space="preserve"> Cour</w:t>
      </w:r>
      <w:r w:rsidR="00E241FD" w:rsidRPr="00E241FD">
        <w:rPr>
          <w:lang w:val="en-GB"/>
        </w:rPr>
        <w:t xml:space="preserve">t had acknowledged that in this type of situation there </w:t>
      </w:r>
      <w:r w:rsidR="005127F8">
        <w:rPr>
          <w:lang w:val="en-GB"/>
        </w:rPr>
        <w:t>had been</w:t>
      </w:r>
      <w:r w:rsidR="00E241FD" w:rsidRPr="00E241FD">
        <w:rPr>
          <w:lang w:val="en-GB"/>
        </w:rPr>
        <w:t xml:space="preserve"> a failure to take account</w:t>
      </w:r>
      <w:r w:rsidR="00DA133D" w:rsidRPr="00E241FD">
        <w:rPr>
          <w:lang w:val="en-GB"/>
        </w:rPr>
        <w:t xml:space="preserve"> </w:t>
      </w:r>
      <w:r w:rsidR="00E241FD" w:rsidRPr="00E241FD">
        <w:rPr>
          <w:lang w:val="en-GB"/>
        </w:rPr>
        <w:t xml:space="preserve">of the </w:t>
      </w:r>
      <w:r w:rsidR="009B4EDF">
        <w:rPr>
          <w:lang w:val="en-GB"/>
        </w:rPr>
        <w:t>“</w:t>
      </w:r>
      <w:r w:rsidR="00E241FD" w:rsidRPr="00E241FD">
        <w:rPr>
          <w:lang w:val="en-GB"/>
        </w:rPr>
        <w:t>social reality</w:t>
      </w:r>
      <w:r w:rsidR="009B4EDF">
        <w:rPr>
          <w:lang w:val="en-GB"/>
        </w:rPr>
        <w:t>”</w:t>
      </w:r>
      <w:r w:rsidR="00E241FD" w:rsidRPr="00E241FD">
        <w:rPr>
          <w:lang w:val="en-GB"/>
        </w:rPr>
        <w:t xml:space="preserve"> and that </w:t>
      </w:r>
      <w:r w:rsidR="00FF3EF7">
        <w:rPr>
          <w:lang w:val="en-GB"/>
        </w:rPr>
        <w:t>“</w:t>
      </w:r>
      <w:r w:rsidR="00E241FD" w:rsidRPr="00E241FD">
        <w:rPr>
          <w:lang w:val="en-GB"/>
        </w:rPr>
        <w:t xml:space="preserve">the child </w:t>
      </w:r>
      <w:r w:rsidR="005127F8">
        <w:rPr>
          <w:lang w:val="en-GB"/>
        </w:rPr>
        <w:t>[had]</w:t>
      </w:r>
      <w:r w:rsidR="00E241FD" w:rsidRPr="00E241FD">
        <w:rPr>
          <w:lang w:val="en-GB"/>
        </w:rPr>
        <w:t xml:space="preserve"> not</w:t>
      </w:r>
      <w:r w:rsidR="005127F8">
        <w:rPr>
          <w:lang w:val="en-GB"/>
        </w:rPr>
        <w:t xml:space="preserve"> [been]</w:t>
      </w:r>
      <w:r w:rsidR="00E241FD" w:rsidRPr="00E241FD">
        <w:rPr>
          <w:lang w:val="en-GB"/>
        </w:rPr>
        <w:t xml:space="preserve"> </w:t>
      </w:r>
      <w:r w:rsidR="00FF3EF7">
        <w:rPr>
          <w:lang w:val="en-GB"/>
        </w:rPr>
        <w:t>afforded</w:t>
      </w:r>
      <w:r w:rsidR="00E241FD" w:rsidRPr="00E241FD">
        <w:rPr>
          <w:lang w:val="en-GB"/>
        </w:rPr>
        <w:t xml:space="preserve"> legal </w:t>
      </w:r>
      <w:r w:rsidR="00DA133D" w:rsidRPr="00E241FD">
        <w:rPr>
          <w:lang w:val="en-GB"/>
        </w:rPr>
        <w:t>protection</w:t>
      </w:r>
      <w:r w:rsidR="00FF3EF7">
        <w:rPr>
          <w:lang w:val="en-GB"/>
        </w:rPr>
        <w:t xml:space="preserve"> making it possible for</w:t>
      </w:r>
      <w:r w:rsidR="009B4EDF">
        <w:rPr>
          <w:lang w:val="en-GB"/>
        </w:rPr>
        <w:t xml:space="preserve"> her </w:t>
      </w:r>
      <w:r w:rsidR="00FF3EF7">
        <w:rPr>
          <w:lang w:val="en-GB"/>
        </w:rPr>
        <w:t xml:space="preserve">to be </w:t>
      </w:r>
      <w:r w:rsidR="009B4EDF">
        <w:rPr>
          <w:lang w:val="en-GB"/>
        </w:rPr>
        <w:t>full</w:t>
      </w:r>
      <w:r w:rsidR="00FF3EF7">
        <w:rPr>
          <w:lang w:val="en-GB"/>
        </w:rPr>
        <w:t>y</w:t>
      </w:r>
      <w:r w:rsidR="009B4EDF">
        <w:rPr>
          <w:lang w:val="en-GB"/>
        </w:rPr>
        <w:t xml:space="preserve"> inte</w:t>
      </w:r>
      <w:r w:rsidR="00DA133D" w:rsidRPr="00E241FD">
        <w:rPr>
          <w:lang w:val="en-GB"/>
        </w:rPr>
        <w:t>grat</w:t>
      </w:r>
      <w:r w:rsidR="00FF3EF7">
        <w:rPr>
          <w:lang w:val="en-GB"/>
        </w:rPr>
        <w:t>ed</w:t>
      </w:r>
      <w:r w:rsidR="009B4EDF">
        <w:rPr>
          <w:lang w:val="en-GB"/>
        </w:rPr>
        <w:t xml:space="preserve"> into the </w:t>
      </w:r>
      <w:r w:rsidR="00DA133D" w:rsidRPr="00E241FD">
        <w:rPr>
          <w:lang w:val="en-GB"/>
        </w:rPr>
        <w:t>[</w:t>
      </w:r>
      <w:r w:rsidR="009B4EDF">
        <w:rPr>
          <w:lang w:val="en-GB"/>
        </w:rPr>
        <w:t>in that case</w:t>
      </w:r>
      <w:r w:rsidR="00DA133D" w:rsidRPr="00E241FD">
        <w:rPr>
          <w:lang w:val="en-GB"/>
        </w:rPr>
        <w:t>] adoptive</w:t>
      </w:r>
      <w:r w:rsidR="009B4EDF" w:rsidRPr="009B4EDF">
        <w:rPr>
          <w:lang w:val="en-GB"/>
        </w:rPr>
        <w:t xml:space="preserve"> </w:t>
      </w:r>
      <w:r w:rsidR="009B4EDF">
        <w:rPr>
          <w:lang w:val="en-GB"/>
        </w:rPr>
        <w:t>family”</w:t>
      </w:r>
      <w:r w:rsidR="00DA133D" w:rsidRPr="00E241FD">
        <w:rPr>
          <w:lang w:val="en-GB"/>
        </w:rPr>
        <w:t xml:space="preserve">. </w:t>
      </w:r>
      <w:r w:rsidR="009B4EDF" w:rsidRPr="009B4EDF">
        <w:rPr>
          <w:lang w:val="en-GB"/>
        </w:rPr>
        <w:t>They</w:t>
      </w:r>
      <w:r w:rsidR="00DA133D" w:rsidRPr="009B4EDF">
        <w:rPr>
          <w:lang w:val="en-GB"/>
        </w:rPr>
        <w:t xml:space="preserve"> </w:t>
      </w:r>
      <w:r w:rsidR="009B4EDF" w:rsidRPr="009B4EDF">
        <w:rPr>
          <w:lang w:val="en-GB"/>
        </w:rPr>
        <w:t>also questioned the purpose of refusing to register</w:t>
      </w:r>
      <w:r w:rsidR="008C05E9">
        <w:rPr>
          <w:lang w:val="en-GB"/>
        </w:rPr>
        <w:t xml:space="preserve"> the particulars of</w:t>
      </w:r>
      <w:r w:rsidR="00DA133D" w:rsidRPr="009B4EDF">
        <w:rPr>
          <w:lang w:val="en-GB"/>
        </w:rPr>
        <w:t xml:space="preserve"> </w:t>
      </w:r>
      <w:r w:rsidR="009B4EDF" w:rsidRPr="009B4EDF">
        <w:rPr>
          <w:lang w:val="en-GB"/>
        </w:rPr>
        <w:t>b</w:t>
      </w:r>
      <w:r w:rsidR="009B4EDF">
        <w:rPr>
          <w:lang w:val="en-GB"/>
        </w:rPr>
        <w:t>irth certificates drawn up</w:t>
      </w:r>
      <w:r w:rsidR="009B4EDF" w:rsidRPr="009B4EDF">
        <w:rPr>
          <w:lang w:val="en-GB"/>
        </w:rPr>
        <w:t xml:space="preserve"> abroad if, as the Go</w:t>
      </w:r>
      <w:r w:rsidR="009B4EDF">
        <w:rPr>
          <w:lang w:val="en-GB"/>
        </w:rPr>
        <w:t>vern</w:t>
      </w:r>
      <w:r w:rsidR="00DA133D" w:rsidRPr="009B4EDF">
        <w:rPr>
          <w:lang w:val="en-GB"/>
        </w:rPr>
        <w:t>ment</w:t>
      </w:r>
      <w:r w:rsidR="009B4EDF">
        <w:rPr>
          <w:lang w:val="en-GB"/>
        </w:rPr>
        <w:t xml:space="preserve"> maintained</w:t>
      </w:r>
      <w:r w:rsidR="00DA133D" w:rsidRPr="009B4EDF">
        <w:rPr>
          <w:lang w:val="en-GB"/>
        </w:rPr>
        <w:t>,</w:t>
      </w:r>
      <w:r w:rsidR="009B4EDF">
        <w:rPr>
          <w:lang w:val="en-GB"/>
        </w:rPr>
        <w:t xml:space="preserve"> such certificates </w:t>
      </w:r>
      <w:r w:rsidR="00FC755D">
        <w:rPr>
          <w:lang w:val="en-GB"/>
        </w:rPr>
        <w:t>took</w:t>
      </w:r>
      <w:r w:rsidR="009B4EDF">
        <w:rPr>
          <w:lang w:val="en-GB"/>
        </w:rPr>
        <w:t xml:space="preserve"> full effect i</w:t>
      </w:r>
      <w:r w:rsidR="00DA133D" w:rsidRPr="009B4EDF">
        <w:rPr>
          <w:lang w:val="en-GB"/>
        </w:rPr>
        <w:t xml:space="preserve">n France </w:t>
      </w:r>
      <w:r w:rsidR="009B4EDF">
        <w:rPr>
          <w:lang w:val="en-GB"/>
        </w:rPr>
        <w:t>and registration was a mere formality</w:t>
      </w:r>
      <w:r w:rsidR="00DA133D" w:rsidRPr="009B4EDF">
        <w:rPr>
          <w:lang w:val="en-GB"/>
        </w:rPr>
        <w:t>.</w:t>
      </w:r>
    </w:p>
    <w:p w:rsidR="00DA133D" w:rsidRPr="009B4EDF" w:rsidRDefault="004972CC" w:rsidP="00DA4108">
      <w:pPr>
        <w:pStyle w:val="ECHRPara"/>
        <w:rPr>
          <w:lang w:val="en-GB"/>
        </w:rPr>
      </w:pPr>
      <w:r>
        <w:t>69</w:t>
      </w:r>
      <w:r w:rsidR="00DA133D" w:rsidRPr="001C6368">
        <w:t>.  </w:t>
      </w:r>
      <w:r w:rsidR="009B4EDF" w:rsidRPr="009B4EDF">
        <w:rPr>
          <w:lang w:val="en-GB"/>
        </w:rPr>
        <w:t>The applica</w:t>
      </w:r>
      <w:r w:rsidR="00DA133D" w:rsidRPr="009B4EDF">
        <w:rPr>
          <w:lang w:val="en-GB"/>
        </w:rPr>
        <w:t xml:space="preserve">nts </w:t>
      </w:r>
      <w:r w:rsidR="009B4EDF" w:rsidRPr="009B4EDF">
        <w:rPr>
          <w:lang w:val="en-GB"/>
        </w:rPr>
        <w:t>also submitted that</w:t>
      </w:r>
      <w:r w:rsidR="00DA133D" w:rsidRPr="009B4EDF">
        <w:rPr>
          <w:lang w:val="en-GB"/>
        </w:rPr>
        <w:t xml:space="preserve"> </w:t>
      </w:r>
      <w:r w:rsidR="009B4EDF" w:rsidRPr="009B4EDF">
        <w:rPr>
          <w:lang w:val="en-GB"/>
        </w:rPr>
        <w:t xml:space="preserve">the </w:t>
      </w:r>
      <w:r w:rsidR="00FF3EF7">
        <w:rPr>
          <w:lang w:val="en-GB"/>
        </w:rPr>
        <w:t>Court</w:t>
      </w:r>
      <w:r w:rsidR="00835FE7">
        <w:rPr>
          <w:lang w:val="en-GB"/>
        </w:rPr>
        <w:t>’</w:t>
      </w:r>
      <w:r w:rsidR="00FF3EF7">
        <w:rPr>
          <w:lang w:val="en-GB"/>
        </w:rPr>
        <w:t>s ruling</w:t>
      </w:r>
      <w:r w:rsidR="009B4EDF" w:rsidRPr="009B4EDF">
        <w:rPr>
          <w:lang w:val="en-GB"/>
        </w:rPr>
        <w:t xml:space="preserve"> of no </w:t>
      </w:r>
      <w:r w:rsidR="00DA133D" w:rsidRPr="009B4EDF">
        <w:rPr>
          <w:lang w:val="en-GB"/>
        </w:rPr>
        <w:t>violation</w:t>
      </w:r>
      <w:r w:rsidR="009B4EDF" w:rsidRPr="009B4EDF">
        <w:rPr>
          <w:lang w:val="en-GB"/>
        </w:rPr>
        <w:t xml:space="preserve"> of Ar</w:t>
      </w:r>
      <w:r w:rsidR="00DA133D" w:rsidRPr="009B4EDF">
        <w:rPr>
          <w:lang w:val="en-GB"/>
        </w:rPr>
        <w:t>ticle 8</w:t>
      </w:r>
      <w:r w:rsidR="009B4EDF" w:rsidRPr="009B4EDF">
        <w:rPr>
          <w:lang w:val="en-GB"/>
        </w:rPr>
        <w:t xml:space="preserve"> in</w:t>
      </w:r>
      <w:r w:rsidR="00DA133D" w:rsidRPr="009B4EDF">
        <w:rPr>
          <w:lang w:val="en-GB"/>
        </w:rPr>
        <w:t xml:space="preserve"> </w:t>
      </w:r>
      <w:r w:rsidR="00DA133D" w:rsidRPr="009B4EDF">
        <w:rPr>
          <w:i/>
          <w:lang w:val="en-GB"/>
        </w:rPr>
        <w:t xml:space="preserve">A., B. </w:t>
      </w:r>
      <w:r w:rsidR="009B4EDF" w:rsidRPr="009B4EDF">
        <w:rPr>
          <w:i/>
          <w:lang w:val="en-GB"/>
        </w:rPr>
        <w:t>and</w:t>
      </w:r>
      <w:r w:rsidR="00DA133D" w:rsidRPr="009B4EDF">
        <w:rPr>
          <w:i/>
          <w:lang w:val="en-GB"/>
        </w:rPr>
        <w:t xml:space="preserve"> C. </w:t>
      </w:r>
      <w:r w:rsidR="009B4EDF" w:rsidRPr="009B4EDF">
        <w:rPr>
          <w:i/>
          <w:lang w:val="en-GB"/>
        </w:rPr>
        <w:t>v</w:t>
      </w:r>
      <w:r w:rsidR="00DA133D" w:rsidRPr="009B4EDF">
        <w:rPr>
          <w:i/>
          <w:lang w:val="en-GB"/>
        </w:rPr>
        <w:t>. Ir</w:t>
      </w:r>
      <w:r w:rsidR="009B4EDF" w:rsidRPr="009B4EDF">
        <w:rPr>
          <w:i/>
          <w:lang w:val="en-GB"/>
        </w:rPr>
        <w:t>e</w:t>
      </w:r>
      <w:r w:rsidR="00DA133D" w:rsidRPr="009B4EDF">
        <w:rPr>
          <w:i/>
          <w:lang w:val="en-GB"/>
        </w:rPr>
        <w:t>land</w:t>
      </w:r>
      <w:r w:rsidR="00DA133D" w:rsidRPr="009B4EDF">
        <w:rPr>
          <w:lang w:val="en-GB"/>
        </w:rPr>
        <w:t xml:space="preserve"> [GC] (</w:t>
      </w:r>
      <w:r w:rsidR="009B4EDF" w:rsidRPr="009B4EDF">
        <w:rPr>
          <w:lang w:val="en-GB"/>
        </w:rPr>
        <w:t>no.</w:t>
      </w:r>
      <w:r w:rsidR="00DA133D" w:rsidRPr="009B4EDF">
        <w:rPr>
          <w:lang w:val="en-GB"/>
        </w:rPr>
        <w:t xml:space="preserve"> 25579/05, </w:t>
      </w:r>
      <w:r w:rsidR="009B4EDF" w:rsidRPr="009B4EDF">
        <w:rPr>
          <w:lang w:val="en-GB"/>
        </w:rPr>
        <w:t>ECHR</w:t>
      </w:r>
      <w:r w:rsidR="00DA133D" w:rsidRPr="009B4EDF">
        <w:rPr>
          <w:lang w:val="en-GB"/>
        </w:rPr>
        <w:t xml:space="preserve"> 2010) </w:t>
      </w:r>
      <w:r w:rsidR="009B4EDF" w:rsidRPr="009B4EDF">
        <w:rPr>
          <w:lang w:val="en-GB"/>
        </w:rPr>
        <w:t>and</w:t>
      </w:r>
      <w:r w:rsidR="00DA133D" w:rsidRPr="009B4EDF">
        <w:rPr>
          <w:lang w:val="en-GB"/>
        </w:rPr>
        <w:t xml:space="preserve"> </w:t>
      </w:r>
      <w:r w:rsidR="00DA133D" w:rsidRPr="009B4EDF">
        <w:rPr>
          <w:i/>
          <w:lang w:val="en-GB"/>
        </w:rPr>
        <w:t xml:space="preserve">S.H. </w:t>
      </w:r>
      <w:r w:rsidR="009B4EDF" w:rsidRPr="009B4EDF">
        <w:rPr>
          <w:i/>
          <w:lang w:val="en-GB"/>
        </w:rPr>
        <w:t>and Other</w:t>
      </w:r>
      <w:r w:rsidR="00DA133D" w:rsidRPr="009B4EDF">
        <w:rPr>
          <w:i/>
          <w:lang w:val="en-GB"/>
        </w:rPr>
        <w:t xml:space="preserve">s </w:t>
      </w:r>
      <w:r w:rsidR="009B4EDF" w:rsidRPr="009B4EDF">
        <w:rPr>
          <w:i/>
          <w:lang w:val="en-GB"/>
        </w:rPr>
        <w:t>v</w:t>
      </w:r>
      <w:r w:rsidR="00DA133D" w:rsidRPr="009B4EDF">
        <w:rPr>
          <w:i/>
          <w:lang w:val="en-GB"/>
        </w:rPr>
        <w:t>. Au</w:t>
      </w:r>
      <w:r w:rsidR="009B4EDF" w:rsidRPr="009B4EDF">
        <w:rPr>
          <w:i/>
          <w:lang w:val="en-GB"/>
        </w:rPr>
        <w:t>s</w:t>
      </w:r>
      <w:r w:rsidR="00DA133D" w:rsidRPr="009B4EDF">
        <w:rPr>
          <w:i/>
          <w:lang w:val="en-GB"/>
        </w:rPr>
        <w:t>tri</w:t>
      </w:r>
      <w:r w:rsidR="009B4EDF" w:rsidRPr="009B4EDF">
        <w:rPr>
          <w:i/>
          <w:lang w:val="en-GB"/>
        </w:rPr>
        <w:t>a</w:t>
      </w:r>
      <w:r w:rsidR="00DA133D" w:rsidRPr="009B4EDF">
        <w:rPr>
          <w:i/>
          <w:lang w:val="en-GB"/>
        </w:rPr>
        <w:t xml:space="preserve"> </w:t>
      </w:r>
      <w:r w:rsidR="00DA133D" w:rsidRPr="009B4EDF">
        <w:rPr>
          <w:lang w:val="en-GB"/>
        </w:rPr>
        <w:t>[GC] (n</w:t>
      </w:r>
      <w:r w:rsidR="009B4EDF" w:rsidRPr="009B4EDF">
        <w:rPr>
          <w:lang w:val="en-GB"/>
        </w:rPr>
        <w:t>o. </w:t>
      </w:r>
      <w:r w:rsidR="00DA133D" w:rsidRPr="009B4EDF">
        <w:rPr>
          <w:lang w:val="en-GB"/>
        </w:rPr>
        <w:t>57813/00</w:t>
      </w:r>
      <w:r w:rsidR="00DA133D" w:rsidRPr="00FF3EF7">
        <w:rPr>
          <w:lang w:val="en-GB"/>
        </w:rPr>
        <w:t xml:space="preserve">, </w:t>
      </w:r>
      <w:r w:rsidR="009B4EDF" w:rsidRPr="00FF3EF7">
        <w:rPr>
          <w:lang w:val="en-GB"/>
        </w:rPr>
        <w:t>ECHR</w:t>
      </w:r>
      <w:r w:rsidR="00DA133D" w:rsidRPr="00FF3EF7">
        <w:rPr>
          <w:lang w:val="en-GB"/>
        </w:rPr>
        <w:t xml:space="preserve"> 2011), </w:t>
      </w:r>
      <w:r w:rsidR="009B4EDF" w:rsidRPr="00FF3EF7">
        <w:rPr>
          <w:lang w:val="en-GB"/>
        </w:rPr>
        <w:t>which</w:t>
      </w:r>
      <w:r w:rsidR="00DA133D" w:rsidRPr="00FF3EF7">
        <w:rPr>
          <w:lang w:val="en-GB"/>
        </w:rPr>
        <w:t xml:space="preserve"> concern</w:t>
      </w:r>
      <w:r w:rsidR="009B4EDF" w:rsidRPr="00FF3EF7">
        <w:rPr>
          <w:lang w:val="en-GB"/>
        </w:rPr>
        <w:t>ed access to abortion</w:t>
      </w:r>
      <w:r w:rsidR="00DA133D" w:rsidRPr="00FF3EF7">
        <w:rPr>
          <w:lang w:val="en-GB"/>
        </w:rPr>
        <w:t xml:space="preserve"> </w:t>
      </w:r>
      <w:r w:rsidR="009B4EDF" w:rsidRPr="00FF3EF7">
        <w:rPr>
          <w:lang w:val="en-GB"/>
        </w:rPr>
        <w:t>and medically assisted reproduction respectively</w:t>
      </w:r>
      <w:r w:rsidR="00DA133D" w:rsidRPr="00FF3EF7">
        <w:rPr>
          <w:lang w:val="en-GB"/>
        </w:rPr>
        <w:t xml:space="preserve">, </w:t>
      </w:r>
      <w:r w:rsidR="009B4EDF" w:rsidRPr="00FF3EF7">
        <w:rPr>
          <w:lang w:val="en-GB"/>
        </w:rPr>
        <w:t>was based on the finding that</w:t>
      </w:r>
      <w:r w:rsidR="00DA133D" w:rsidRPr="00FF3EF7">
        <w:rPr>
          <w:lang w:val="en-GB"/>
        </w:rPr>
        <w:t xml:space="preserve">, </w:t>
      </w:r>
      <w:r w:rsidR="009B4EDF" w:rsidRPr="00FF3EF7">
        <w:rPr>
          <w:lang w:val="en-GB"/>
        </w:rPr>
        <w:t>although domestic</w:t>
      </w:r>
      <w:r w:rsidR="009B4EDF" w:rsidRPr="009B4EDF">
        <w:rPr>
          <w:lang w:val="en-GB"/>
        </w:rPr>
        <w:t xml:space="preserve"> law prohibited these practices</w:t>
      </w:r>
      <w:r w:rsidR="00DA133D" w:rsidRPr="009B4EDF">
        <w:rPr>
          <w:lang w:val="en-GB"/>
        </w:rPr>
        <w:t xml:space="preserve">, </w:t>
      </w:r>
      <w:r w:rsidR="009B4EDF" w:rsidRPr="009B4EDF">
        <w:rPr>
          <w:lang w:val="en-GB"/>
        </w:rPr>
        <w:t>it did not prevent i</w:t>
      </w:r>
      <w:r w:rsidR="00DA133D" w:rsidRPr="009B4EDF">
        <w:rPr>
          <w:lang w:val="en-GB"/>
        </w:rPr>
        <w:t>ndividu</w:t>
      </w:r>
      <w:r w:rsidR="009B4EDF" w:rsidRPr="009B4EDF">
        <w:rPr>
          <w:lang w:val="en-GB"/>
        </w:rPr>
        <w:t>al</w:t>
      </w:r>
      <w:r w:rsidR="00DA133D" w:rsidRPr="009B4EDF">
        <w:rPr>
          <w:lang w:val="en-GB"/>
        </w:rPr>
        <w:t xml:space="preserve">s </w:t>
      </w:r>
      <w:r w:rsidR="009B4EDF">
        <w:rPr>
          <w:lang w:val="en-GB"/>
        </w:rPr>
        <w:t>from going abroad to take advantage of them, and</w:t>
      </w:r>
      <w:r w:rsidR="00DB3893">
        <w:rPr>
          <w:lang w:val="en-GB"/>
        </w:rPr>
        <w:t>,</w:t>
      </w:r>
      <w:r w:rsidR="009B4EDF">
        <w:rPr>
          <w:lang w:val="en-GB"/>
        </w:rPr>
        <w:t xml:space="preserve"> in</w:t>
      </w:r>
      <w:r w:rsidR="00DA133D" w:rsidRPr="009B4EDF">
        <w:rPr>
          <w:lang w:val="en-GB"/>
        </w:rPr>
        <w:t xml:space="preserve"> </w:t>
      </w:r>
      <w:r w:rsidR="00DA133D" w:rsidRPr="009B4EDF">
        <w:rPr>
          <w:i/>
          <w:lang w:val="en-GB"/>
        </w:rPr>
        <w:t>S.H.</w:t>
      </w:r>
      <w:r w:rsidR="00DA133D" w:rsidRPr="009B4EDF">
        <w:rPr>
          <w:lang w:val="en-GB"/>
        </w:rPr>
        <w:t xml:space="preserve">, </w:t>
      </w:r>
      <w:r w:rsidR="009B4EDF">
        <w:rPr>
          <w:lang w:val="en-GB"/>
        </w:rPr>
        <w:t>that</w:t>
      </w:r>
      <w:r w:rsidR="00DA133D" w:rsidRPr="009B4EDF">
        <w:rPr>
          <w:lang w:val="en-GB"/>
        </w:rPr>
        <w:t xml:space="preserve"> </w:t>
      </w:r>
      <w:r w:rsidR="00DB3893">
        <w:rPr>
          <w:lang w:val="en-GB"/>
        </w:rPr>
        <w:t>the legal father</w:t>
      </w:r>
      <w:r w:rsidR="00FF3EF7">
        <w:rPr>
          <w:lang w:val="en-GB"/>
        </w:rPr>
        <w:t>-child</w:t>
      </w:r>
      <w:r w:rsidR="00DB3893">
        <w:rPr>
          <w:lang w:val="en-GB"/>
        </w:rPr>
        <w:t xml:space="preserve"> and </w:t>
      </w:r>
      <w:r w:rsidR="00FF3EF7">
        <w:rPr>
          <w:lang w:val="en-GB"/>
        </w:rPr>
        <w:t>m</w:t>
      </w:r>
      <w:r w:rsidR="00DB3893">
        <w:rPr>
          <w:lang w:val="en-GB"/>
        </w:rPr>
        <w:t>other</w:t>
      </w:r>
      <w:r w:rsidR="00FF3EF7">
        <w:rPr>
          <w:lang w:val="en-GB"/>
        </w:rPr>
        <w:t>-child</w:t>
      </w:r>
      <w:r w:rsidR="00DB3893">
        <w:rPr>
          <w:lang w:val="en-GB"/>
        </w:rPr>
        <w:t xml:space="preserve"> relationship was thus “[governed by] clear rules of the Civil Code</w:t>
      </w:r>
      <w:r w:rsidR="00DA133D" w:rsidRPr="009B4EDF">
        <w:rPr>
          <w:lang w:val="en-GB"/>
        </w:rPr>
        <w:t xml:space="preserve"> [</w:t>
      </w:r>
      <w:r w:rsidR="00DB3893">
        <w:rPr>
          <w:lang w:val="en-GB"/>
        </w:rPr>
        <w:t xml:space="preserve">that </w:t>
      </w:r>
      <w:r w:rsidR="00DA133D" w:rsidRPr="009B4EDF">
        <w:rPr>
          <w:lang w:val="en-GB"/>
        </w:rPr>
        <w:t>respect</w:t>
      </w:r>
      <w:r w:rsidR="005127F8">
        <w:rPr>
          <w:lang w:val="en-GB"/>
        </w:rPr>
        <w:t>e</w:t>
      </w:r>
      <w:r w:rsidR="00FC755D">
        <w:rPr>
          <w:lang w:val="en-GB"/>
        </w:rPr>
        <w:t>d</w:t>
      </w:r>
      <w:r w:rsidR="00DA133D" w:rsidRPr="009B4EDF">
        <w:rPr>
          <w:lang w:val="en-GB"/>
        </w:rPr>
        <w:t xml:space="preserve">] </w:t>
      </w:r>
      <w:r w:rsidR="00DB3893">
        <w:rPr>
          <w:lang w:val="en-GB"/>
        </w:rPr>
        <w:t>the</w:t>
      </w:r>
      <w:r w:rsidR="00DA133D" w:rsidRPr="009B4EDF">
        <w:rPr>
          <w:lang w:val="en-GB"/>
        </w:rPr>
        <w:t xml:space="preserve"> parents</w:t>
      </w:r>
      <w:r w:rsidR="00835FE7">
        <w:rPr>
          <w:lang w:val="en-GB"/>
        </w:rPr>
        <w:t>’</w:t>
      </w:r>
      <w:r w:rsidR="00DB3893">
        <w:rPr>
          <w:lang w:val="en-GB"/>
        </w:rPr>
        <w:t xml:space="preserve"> wishes”</w:t>
      </w:r>
      <w:r w:rsidR="00DA133D" w:rsidRPr="009B4EDF">
        <w:rPr>
          <w:lang w:val="en-GB"/>
        </w:rPr>
        <w:t>.</w:t>
      </w:r>
    </w:p>
    <w:p w:rsidR="00DA133D" w:rsidRPr="00EB2FC4" w:rsidRDefault="004972CC" w:rsidP="00DA4108">
      <w:pPr>
        <w:pStyle w:val="ECHRPara"/>
        <w:rPr>
          <w:i/>
          <w:lang w:val="en-GB"/>
        </w:rPr>
      </w:pPr>
      <w:r>
        <w:t>70</w:t>
      </w:r>
      <w:r w:rsidR="00DA133D" w:rsidRPr="001C6368">
        <w:t>.  </w:t>
      </w:r>
      <w:r w:rsidR="00AB7474" w:rsidRPr="00AB7474">
        <w:rPr>
          <w:lang w:val="en-GB"/>
        </w:rPr>
        <w:t>In their replies to the additional</w:t>
      </w:r>
      <w:r w:rsidR="00DA133D" w:rsidRPr="00AB7474">
        <w:rPr>
          <w:lang w:val="en-GB"/>
        </w:rPr>
        <w:t xml:space="preserve"> questions </w:t>
      </w:r>
      <w:r w:rsidR="00AB7474" w:rsidRPr="00AB7474">
        <w:rPr>
          <w:lang w:val="en-GB"/>
        </w:rPr>
        <w:t>put by the Pre</w:t>
      </w:r>
      <w:r w:rsidR="00DA133D" w:rsidRPr="00AB7474">
        <w:rPr>
          <w:lang w:val="en-GB"/>
        </w:rPr>
        <w:t xml:space="preserve">sident </w:t>
      </w:r>
      <w:r w:rsidR="00AB7474" w:rsidRPr="00AB7474">
        <w:rPr>
          <w:lang w:val="en-GB"/>
        </w:rPr>
        <w:t>of the S</w:t>
      </w:r>
      <w:r w:rsidR="00DA133D" w:rsidRPr="00AB7474">
        <w:rPr>
          <w:lang w:val="en-GB"/>
        </w:rPr>
        <w:t>ection (</w:t>
      </w:r>
      <w:r w:rsidR="00AB7474" w:rsidRPr="00AB7474">
        <w:rPr>
          <w:lang w:val="en-GB"/>
        </w:rPr>
        <w:t xml:space="preserve">see </w:t>
      </w:r>
      <w:r w:rsidR="00DA133D" w:rsidRPr="00AB7474">
        <w:rPr>
          <w:lang w:val="en-GB"/>
        </w:rPr>
        <w:t>paragraph 5</w:t>
      </w:r>
      <w:r w:rsidR="00AB7474" w:rsidRPr="00AB7474">
        <w:rPr>
          <w:lang w:val="en-GB"/>
        </w:rPr>
        <w:t xml:space="preserve"> above</w:t>
      </w:r>
      <w:r w:rsidR="00DA133D" w:rsidRPr="00AB7474">
        <w:rPr>
          <w:lang w:val="en-GB"/>
        </w:rPr>
        <w:t xml:space="preserve">), </w:t>
      </w:r>
      <w:r w:rsidR="00AB7474" w:rsidRPr="00AB7474">
        <w:rPr>
          <w:lang w:val="en-GB"/>
        </w:rPr>
        <w:t>the applicants indicated that under Art</w:t>
      </w:r>
      <w:r w:rsidR="00DA133D" w:rsidRPr="00AB7474">
        <w:rPr>
          <w:lang w:val="en-GB"/>
        </w:rPr>
        <w:t xml:space="preserve">icle 311-14 </w:t>
      </w:r>
      <w:r w:rsidR="00AB7474" w:rsidRPr="00AB7474">
        <w:rPr>
          <w:lang w:val="en-GB"/>
        </w:rPr>
        <w:t>of the Civil</w:t>
      </w:r>
      <w:r w:rsidR="00DA133D" w:rsidRPr="00AB7474">
        <w:rPr>
          <w:lang w:val="en-GB"/>
        </w:rPr>
        <w:t xml:space="preserve"> </w:t>
      </w:r>
      <w:r w:rsidR="00AB7474" w:rsidRPr="00AB7474">
        <w:rPr>
          <w:lang w:val="en-GB"/>
        </w:rPr>
        <w:t>C</w:t>
      </w:r>
      <w:r w:rsidR="00DA133D" w:rsidRPr="00AB7474">
        <w:rPr>
          <w:lang w:val="en-GB"/>
        </w:rPr>
        <w:t xml:space="preserve">ode, </w:t>
      </w:r>
      <w:r w:rsidR="00AB7474" w:rsidRPr="00AB7474">
        <w:rPr>
          <w:lang w:val="en-GB"/>
        </w:rPr>
        <w:t xml:space="preserve">the legal parent-child relationship was governed by </w:t>
      </w:r>
      <w:r w:rsidR="00B07D05">
        <w:rPr>
          <w:lang w:val="en-GB"/>
        </w:rPr>
        <w:t>the law</w:t>
      </w:r>
      <w:r w:rsidR="00AB7474" w:rsidRPr="00AB7474">
        <w:rPr>
          <w:lang w:val="en-GB"/>
        </w:rPr>
        <w:t xml:space="preserve"> of the mother</w:t>
      </w:r>
      <w:r w:rsidR="00835FE7">
        <w:rPr>
          <w:lang w:val="en-GB"/>
        </w:rPr>
        <w:t>’</w:t>
      </w:r>
      <w:r w:rsidR="00B07D05">
        <w:rPr>
          <w:lang w:val="en-GB"/>
        </w:rPr>
        <w:t xml:space="preserve">s country </w:t>
      </w:r>
      <w:r w:rsidR="00AB7474" w:rsidRPr="00AB7474">
        <w:rPr>
          <w:lang w:val="en-GB"/>
        </w:rPr>
        <w:t>on the date of the child</w:t>
      </w:r>
      <w:r w:rsidR="00835FE7">
        <w:rPr>
          <w:lang w:val="en-GB"/>
        </w:rPr>
        <w:t>’</w:t>
      </w:r>
      <w:r w:rsidR="00AB7474" w:rsidRPr="00AB7474">
        <w:rPr>
          <w:lang w:val="en-GB"/>
        </w:rPr>
        <w:t>s birth</w:t>
      </w:r>
      <w:r w:rsidR="00DA133D" w:rsidRPr="00AB7474">
        <w:rPr>
          <w:lang w:val="en-GB"/>
        </w:rPr>
        <w:t xml:space="preserve"> (</w:t>
      </w:r>
      <w:r w:rsidR="00AB7474" w:rsidRPr="00AB7474">
        <w:rPr>
          <w:lang w:val="en-GB"/>
        </w:rPr>
        <w:t>and where the mother was not known</w:t>
      </w:r>
      <w:r w:rsidR="00DA133D" w:rsidRPr="00AB7474">
        <w:rPr>
          <w:lang w:val="en-GB"/>
        </w:rPr>
        <w:t xml:space="preserve">, </w:t>
      </w:r>
      <w:r w:rsidR="00AB7474">
        <w:rPr>
          <w:lang w:val="en-GB"/>
        </w:rPr>
        <w:t>by the law of the child</w:t>
      </w:r>
      <w:r w:rsidR="00835FE7">
        <w:rPr>
          <w:lang w:val="en-GB"/>
        </w:rPr>
        <w:t>’</w:t>
      </w:r>
      <w:r w:rsidR="00B07D05">
        <w:rPr>
          <w:lang w:val="en-GB"/>
        </w:rPr>
        <w:t>s country</w:t>
      </w:r>
      <w:r w:rsidR="00DA133D" w:rsidRPr="00AB7474">
        <w:rPr>
          <w:lang w:val="en-GB"/>
        </w:rPr>
        <w:t xml:space="preserve">), </w:t>
      </w:r>
      <w:r w:rsidR="00AB7474">
        <w:rPr>
          <w:lang w:val="en-GB"/>
        </w:rPr>
        <w:t>that is</w:t>
      </w:r>
      <w:r w:rsidR="00DA133D" w:rsidRPr="00AB7474">
        <w:rPr>
          <w:lang w:val="en-GB"/>
        </w:rPr>
        <w:t xml:space="preserve">, </w:t>
      </w:r>
      <w:r w:rsidR="00AB7474">
        <w:rPr>
          <w:lang w:val="en-GB"/>
        </w:rPr>
        <w:t>according to the case-law of the</w:t>
      </w:r>
      <w:r w:rsidR="00DA133D" w:rsidRPr="00AB7474">
        <w:rPr>
          <w:lang w:val="en-GB"/>
        </w:rPr>
        <w:t xml:space="preserve"> Cour</w:t>
      </w:r>
      <w:r w:rsidR="00AB7474">
        <w:rPr>
          <w:lang w:val="en-GB"/>
        </w:rPr>
        <w:t>t of C</w:t>
      </w:r>
      <w:r w:rsidR="00DA133D" w:rsidRPr="00AB7474">
        <w:rPr>
          <w:lang w:val="en-GB"/>
        </w:rPr>
        <w:t>assation (Civ.</w:t>
      </w:r>
      <w:r w:rsidR="00FC755D">
        <w:rPr>
          <w:lang w:val="en-GB"/>
        </w:rPr>
        <w:t>,</w:t>
      </w:r>
      <w:r w:rsidR="00DA133D" w:rsidRPr="00AB7474">
        <w:rPr>
          <w:lang w:val="en-GB"/>
        </w:rPr>
        <w:t xml:space="preserve"> </w:t>
      </w:r>
      <w:r w:rsidR="00FC755D">
        <w:rPr>
          <w:lang w:val="en-GB"/>
        </w:rPr>
        <w:t>First Division</w:t>
      </w:r>
      <w:r w:rsidR="00DA133D" w:rsidRPr="00AB7474">
        <w:rPr>
          <w:lang w:val="en-GB"/>
        </w:rPr>
        <w:t xml:space="preserve">, 11 </w:t>
      </w:r>
      <w:r w:rsidR="00AB7474">
        <w:rPr>
          <w:lang w:val="en-GB"/>
        </w:rPr>
        <w:t>June</w:t>
      </w:r>
      <w:r w:rsidR="00DA133D" w:rsidRPr="00AB7474">
        <w:rPr>
          <w:lang w:val="en-GB"/>
        </w:rPr>
        <w:t xml:space="preserve"> 1996), </w:t>
      </w:r>
      <w:r w:rsidR="00AB7474">
        <w:rPr>
          <w:lang w:val="en-GB"/>
        </w:rPr>
        <w:t xml:space="preserve">the </w:t>
      </w:r>
      <w:r w:rsidR="00FC755D">
        <w:rPr>
          <w:lang w:val="en-GB"/>
        </w:rPr>
        <w:t xml:space="preserve">law of the </w:t>
      </w:r>
      <w:r w:rsidR="00FF3EF7">
        <w:rPr>
          <w:lang w:val="en-GB"/>
        </w:rPr>
        <w:t>country</w:t>
      </w:r>
      <w:r w:rsidR="00AB7474">
        <w:rPr>
          <w:lang w:val="en-GB"/>
        </w:rPr>
        <w:t xml:space="preserve"> </w:t>
      </w:r>
      <w:r w:rsidR="00FC755D">
        <w:rPr>
          <w:lang w:val="en-GB"/>
        </w:rPr>
        <w:t>indicated</w:t>
      </w:r>
      <w:r w:rsidR="00AB7474">
        <w:rPr>
          <w:lang w:val="en-GB"/>
        </w:rPr>
        <w:t xml:space="preserve"> in the birth certificate</w:t>
      </w:r>
      <w:r w:rsidR="00DA133D" w:rsidRPr="00AB7474">
        <w:rPr>
          <w:lang w:val="en-GB"/>
        </w:rPr>
        <w:t xml:space="preserve">. </w:t>
      </w:r>
      <w:r w:rsidR="00AB7474" w:rsidRPr="00AB7474">
        <w:rPr>
          <w:lang w:val="en-GB"/>
        </w:rPr>
        <w:t>It was clear from the Supreme Court of California</w:t>
      </w:r>
      <w:r w:rsidR="00835FE7">
        <w:rPr>
          <w:lang w:val="en-GB"/>
        </w:rPr>
        <w:t>’</w:t>
      </w:r>
      <w:r w:rsidR="00AB7474" w:rsidRPr="00AB7474">
        <w:rPr>
          <w:lang w:val="en-GB"/>
        </w:rPr>
        <w:t>s de</w:t>
      </w:r>
      <w:r w:rsidR="00DA133D" w:rsidRPr="00AB7474">
        <w:rPr>
          <w:lang w:val="en-GB"/>
        </w:rPr>
        <w:t xml:space="preserve">cision </w:t>
      </w:r>
      <w:r w:rsidR="00AB7474" w:rsidRPr="00AB7474">
        <w:rPr>
          <w:lang w:val="en-GB"/>
        </w:rPr>
        <w:t xml:space="preserve">of </w:t>
      </w:r>
      <w:r w:rsidR="00DA133D" w:rsidRPr="00AB7474">
        <w:rPr>
          <w:lang w:val="en-GB"/>
        </w:rPr>
        <w:t xml:space="preserve">14 </w:t>
      </w:r>
      <w:r w:rsidR="00AB7474" w:rsidRPr="00AB7474">
        <w:rPr>
          <w:lang w:val="en-GB"/>
        </w:rPr>
        <w:t>July</w:t>
      </w:r>
      <w:r w:rsidR="00DA133D" w:rsidRPr="00AB7474">
        <w:rPr>
          <w:lang w:val="en-GB"/>
        </w:rPr>
        <w:t xml:space="preserve"> 2000</w:t>
      </w:r>
      <w:r w:rsidR="00AB7474" w:rsidRPr="00AB7474">
        <w:rPr>
          <w:lang w:val="en-GB"/>
        </w:rPr>
        <w:t xml:space="preserve"> that the official</w:t>
      </w:r>
      <w:r w:rsidR="00DA133D" w:rsidRPr="00AB7474">
        <w:rPr>
          <w:lang w:val="en-GB"/>
        </w:rPr>
        <w:t xml:space="preserve"> parents </w:t>
      </w:r>
      <w:r w:rsidR="00AB7474">
        <w:rPr>
          <w:lang w:val="en-GB"/>
        </w:rPr>
        <w:t>of the third and fourth applic</w:t>
      </w:r>
      <w:r w:rsidR="00C026C5">
        <w:rPr>
          <w:lang w:val="en-GB"/>
        </w:rPr>
        <w:t>ants were the first two applic</w:t>
      </w:r>
      <w:r w:rsidR="00DA133D" w:rsidRPr="00AB7474">
        <w:rPr>
          <w:lang w:val="en-GB"/>
        </w:rPr>
        <w:t xml:space="preserve">ants. </w:t>
      </w:r>
      <w:r w:rsidR="00B07D05" w:rsidRPr="00B07D05">
        <w:rPr>
          <w:lang w:val="en-GB"/>
        </w:rPr>
        <w:t>The French authorities and courts</w:t>
      </w:r>
      <w:r w:rsidR="00FC755D">
        <w:rPr>
          <w:lang w:val="en-GB"/>
        </w:rPr>
        <w:t xml:space="preserve"> had</w:t>
      </w:r>
      <w:r w:rsidR="00B07D05" w:rsidRPr="00B07D05">
        <w:rPr>
          <w:lang w:val="en-GB"/>
        </w:rPr>
        <w:t xml:space="preserve"> refused to</w:t>
      </w:r>
      <w:r w:rsidR="00DA133D" w:rsidRPr="00B07D05">
        <w:rPr>
          <w:lang w:val="en-GB"/>
        </w:rPr>
        <w:t xml:space="preserve"> </w:t>
      </w:r>
      <w:r w:rsidR="005127F8">
        <w:rPr>
          <w:lang w:val="en-GB"/>
        </w:rPr>
        <w:t>make</w:t>
      </w:r>
      <w:r w:rsidR="00B07D05">
        <w:rPr>
          <w:lang w:val="en-GB"/>
        </w:rPr>
        <w:t xml:space="preserve"> that </w:t>
      </w:r>
      <w:r w:rsidR="005127F8">
        <w:rPr>
          <w:lang w:val="en-GB"/>
        </w:rPr>
        <w:t>finding</w:t>
      </w:r>
      <w:r w:rsidR="00B07D05" w:rsidRPr="00B07D05">
        <w:rPr>
          <w:lang w:val="en-GB"/>
        </w:rPr>
        <w:t xml:space="preserve">, however, with the </w:t>
      </w:r>
      <w:r w:rsidR="00B07D05">
        <w:rPr>
          <w:lang w:val="en-GB"/>
        </w:rPr>
        <w:t>result</w:t>
      </w:r>
      <w:r w:rsidR="00DA133D" w:rsidRPr="00B07D05">
        <w:rPr>
          <w:lang w:val="en-GB"/>
        </w:rPr>
        <w:t xml:space="preserve"> </w:t>
      </w:r>
      <w:r w:rsidR="00B07D05" w:rsidRPr="00B07D05">
        <w:rPr>
          <w:lang w:val="en-GB"/>
        </w:rPr>
        <w:t>that as the mother was not recognised</w:t>
      </w:r>
      <w:r w:rsidR="00B07D05">
        <w:rPr>
          <w:lang w:val="en-GB"/>
        </w:rPr>
        <w:t xml:space="preserve"> as having that status</w:t>
      </w:r>
      <w:r w:rsidR="00B07D05" w:rsidRPr="00B07D05">
        <w:rPr>
          <w:lang w:val="en-GB"/>
        </w:rPr>
        <w:t xml:space="preserve"> under French law</w:t>
      </w:r>
      <w:r w:rsidR="00DA133D" w:rsidRPr="00B07D05">
        <w:rPr>
          <w:lang w:val="en-GB"/>
        </w:rPr>
        <w:t xml:space="preserve">, </w:t>
      </w:r>
      <w:r w:rsidR="00B07D05">
        <w:rPr>
          <w:lang w:val="en-GB"/>
        </w:rPr>
        <w:t>the legal parent-child relationship could not be governed by the law of her country</w:t>
      </w:r>
      <w:r w:rsidR="00DA133D" w:rsidRPr="00B07D05">
        <w:rPr>
          <w:lang w:val="en-GB"/>
        </w:rPr>
        <w:t xml:space="preserve">. </w:t>
      </w:r>
      <w:r w:rsidR="00B07D05" w:rsidRPr="00B07D05">
        <w:rPr>
          <w:lang w:val="en-GB"/>
        </w:rPr>
        <w:t>A</w:t>
      </w:r>
      <w:r w:rsidR="00B07D05">
        <w:rPr>
          <w:lang w:val="en-GB"/>
        </w:rPr>
        <w:t>ccordingly, it was governed by the law of the country of the third and fourth applicants: US law</w:t>
      </w:r>
      <w:r w:rsidR="00DA133D" w:rsidRPr="00B07D05">
        <w:rPr>
          <w:lang w:val="en-GB"/>
        </w:rPr>
        <w:t xml:space="preserve">. </w:t>
      </w:r>
      <w:r w:rsidR="00B07D05" w:rsidRPr="00B07D05">
        <w:rPr>
          <w:lang w:val="en-GB"/>
        </w:rPr>
        <w:t>As the legal parent-child relationship between them and the first two applicant</w:t>
      </w:r>
      <w:r w:rsidR="00DA133D" w:rsidRPr="00B07D05">
        <w:rPr>
          <w:lang w:val="en-GB"/>
        </w:rPr>
        <w:t xml:space="preserve">s </w:t>
      </w:r>
      <w:r w:rsidR="00B07D05" w:rsidRPr="00B07D05">
        <w:rPr>
          <w:lang w:val="en-GB"/>
        </w:rPr>
        <w:t>could not be established under French law and the Court of Cassation</w:t>
      </w:r>
      <w:r w:rsidR="00835FE7">
        <w:rPr>
          <w:lang w:val="en-GB"/>
        </w:rPr>
        <w:t>’</w:t>
      </w:r>
      <w:r w:rsidR="00B07D05" w:rsidRPr="00B07D05">
        <w:rPr>
          <w:lang w:val="en-GB"/>
        </w:rPr>
        <w:t xml:space="preserve">s </w:t>
      </w:r>
      <w:r w:rsidR="00B07D05" w:rsidRPr="00EE2B1E">
        <w:rPr>
          <w:lang w:val="en-GB"/>
        </w:rPr>
        <w:t>judgment</w:t>
      </w:r>
      <w:r w:rsidR="00EE2B1E">
        <w:rPr>
          <w:lang w:val="en-GB"/>
        </w:rPr>
        <w:t>s</w:t>
      </w:r>
      <w:r w:rsidR="00B07D05" w:rsidRPr="00B07D05">
        <w:rPr>
          <w:lang w:val="en-GB"/>
        </w:rPr>
        <w:t xml:space="preserve"> of</w:t>
      </w:r>
      <w:r w:rsidR="00DA133D" w:rsidRPr="00B07D05">
        <w:rPr>
          <w:lang w:val="en-GB"/>
        </w:rPr>
        <w:t xml:space="preserve"> 13 </w:t>
      </w:r>
      <w:r w:rsidR="00B07D05" w:rsidRPr="00B07D05">
        <w:rPr>
          <w:lang w:val="en-GB"/>
        </w:rPr>
        <w:t>September</w:t>
      </w:r>
      <w:r w:rsidR="00DA133D" w:rsidRPr="00B07D05">
        <w:rPr>
          <w:lang w:val="en-GB"/>
        </w:rPr>
        <w:t xml:space="preserve"> 2013</w:t>
      </w:r>
      <w:r w:rsidR="00FC755D">
        <w:rPr>
          <w:lang w:val="en-GB"/>
        </w:rPr>
        <w:t xml:space="preserve"> had</w:t>
      </w:r>
      <w:r w:rsidR="00DA133D" w:rsidRPr="00B07D05">
        <w:rPr>
          <w:lang w:val="en-GB"/>
        </w:rPr>
        <w:t xml:space="preserve"> </w:t>
      </w:r>
      <w:r w:rsidR="00FC755D">
        <w:rPr>
          <w:lang w:val="en-GB"/>
        </w:rPr>
        <w:t>annulled</w:t>
      </w:r>
      <w:r w:rsidR="00B07D05" w:rsidRPr="00B07D05">
        <w:rPr>
          <w:lang w:val="en-GB"/>
        </w:rPr>
        <w:t xml:space="preserve"> the recognition of paternity by biological fathers</w:t>
      </w:r>
      <w:r w:rsidR="00DA133D" w:rsidRPr="00B07D05">
        <w:rPr>
          <w:lang w:val="en-GB"/>
        </w:rPr>
        <w:t xml:space="preserve"> </w:t>
      </w:r>
      <w:r w:rsidR="00B07D05" w:rsidRPr="00B07D05">
        <w:rPr>
          <w:lang w:val="en-GB"/>
        </w:rPr>
        <w:t xml:space="preserve">of children born </w:t>
      </w:r>
      <w:r w:rsidR="005127F8">
        <w:rPr>
          <w:lang w:val="en-GB"/>
        </w:rPr>
        <w:t>as the</w:t>
      </w:r>
      <w:r w:rsidR="00923AB6">
        <w:rPr>
          <w:lang w:val="en-GB"/>
        </w:rPr>
        <w:t xml:space="preserve"> </w:t>
      </w:r>
      <w:r w:rsidR="005127F8">
        <w:rPr>
          <w:lang w:val="en-GB"/>
        </w:rPr>
        <w:t xml:space="preserve">result </w:t>
      </w:r>
      <w:r w:rsidR="00B07D05" w:rsidRPr="00B07D05">
        <w:rPr>
          <w:lang w:val="en-GB"/>
        </w:rPr>
        <w:t>of a surrogacy agreement performed abroad</w:t>
      </w:r>
      <w:r w:rsidR="00072268">
        <w:rPr>
          <w:lang w:val="en-GB"/>
        </w:rPr>
        <w:t xml:space="preserve"> </w:t>
      </w:r>
      <w:r w:rsidR="00923AB6">
        <w:rPr>
          <w:lang w:val="en-GB"/>
        </w:rPr>
        <w:t>...</w:t>
      </w:r>
      <w:r w:rsidR="00DA133D" w:rsidRPr="00B07D05">
        <w:rPr>
          <w:lang w:val="en-GB"/>
        </w:rPr>
        <w:t xml:space="preserve">, </w:t>
      </w:r>
      <w:r w:rsidR="00B07D05">
        <w:rPr>
          <w:lang w:val="en-GB"/>
        </w:rPr>
        <w:t>the third and fourth applicants could not acquire French nationality under A</w:t>
      </w:r>
      <w:r w:rsidR="00DA133D" w:rsidRPr="00B07D05">
        <w:rPr>
          <w:lang w:val="en-GB"/>
        </w:rPr>
        <w:t xml:space="preserve">rticle 18 </w:t>
      </w:r>
      <w:r w:rsidR="00B07D05">
        <w:rPr>
          <w:lang w:val="en-GB"/>
        </w:rPr>
        <w:t>of the Civil Code</w:t>
      </w:r>
      <w:r w:rsidR="00DA133D" w:rsidRPr="00B07D05">
        <w:rPr>
          <w:lang w:val="en-GB"/>
        </w:rPr>
        <w:t xml:space="preserve"> (</w:t>
      </w:r>
      <w:r w:rsidR="00FF3EF7">
        <w:rPr>
          <w:lang w:val="en-GB"/>
        </w:rPr>
        <w:t>“a child of whom at least one parent is French has French nationality”</w:t>
      </w:r>
      <w:r w:rsidR="00DA133D" w:rsidRPr="00B07D05">
        <w:rPr>
          <w:lang w:val="en-GB"/>
        </w:rPr>
        <w:t xml:space="preserve">) </w:t>
      </w:r>
      <w:r w:rsidR="00FF7359">
        <w:rPr>
          <w:lang w:val="en-GB"/>
        </w:rPr>
        <w:t>even though the first applicant was their biological father</w:t>
      </w:r>
      <w:r w:rsidR="00DA133D" w:rsidRPr="00B07D05">
        <w:rPr>
          <w:lang w:val="en-GB"/>
        </w:rPr>
        <w:t xml:space="preserve">. </w:t>
      </w:r>
      <w:r w:rsidR="003F5537" w:rsidRPr="003F5537">
        <w:rPr>
          <w:lang w:val="en-GB"/>
        </w:rPr>
        <w:t>The applicants added that</w:t>
      </w:r>
      <w:r w:rsidR="00DA133D" w:rsidRPr="003F5537">
        <w:rPr>
          <w:lang w:val="en-GB"/>
        </w:rPr>
        <w:t>, no</w:t>
      </w:r>
      <w:r w:rsidR="003F5537" w:rsidRPr="003F5537">
        <w:rPr>
          <w:lang w:val="en-GB"/>
        </w:rPr>
        <w:t>twithstanding the circular of</w:t>
      </w:r>
      <w:r w:rsidR="00DA133D" w:rsidRPr="003F5537">
        <w:rPr>
          <w:lang w:val="en-GB"/>
        </w:rPr>
        <w:t xml:space="preserve"> 25 </w:t>
      </w:r>
      <w:r w:rsidR="003F5537" w:rsidRPr="003F5537">
        <w:rPr>
          <w:lang w:val="en-GB"/>
        </w:rPr>
        <w:t>January</w:t>
      </w:r>
      <w:r w:rsidR="00DA133D" w:rsidRPr="003F5537">
        <w:rPr>
          <w:lang w:val="en-GB"/>
        </w:rPr>
        <w:t xml:space="preserve"> 2013 </w:t>
      </w:r>
      <w:r w:rsidR="00923AB6">
        <w:rPr>
          <w:lang w:val="en-GB"/>
        </w:rPr>
        <w:t>...</w:t>
      </w:r>
      <w:r w:rsidR="00DA133D" w:rsidRPr="003F5537">
        <w:rPr>
          <w:lang w:val="en-GB"/>
        </w:rPr>
        <w:t>,</w:t>
      </w:r>
      <w:r w:rsidR="003F5537" w:rsidRPr="003F5537">
        <w:rPr>
          <w:lang w:val="en-GB"/>
        </w:rPr>
        <w:t xml:space="preserve"> the third and fourth applicants could not obtain a </w:t>
      </w:r>
      <w:r w:rsidR="00DA133D" w:rsidRPr="003F5537">
        <w:rPr>
          <w:lang w:val="en-GB"/>
        </w:rPr>
        <w:t>certificat</w:t>
      </w:r>
      <w:r w:rsidR="003F5537" w:rsidRPr="003F5537">
        <w:rPr>
          <w:lang w:val="en-GB"/>
        </w:rPr>
        <w:t>e of</w:t>
      </w:r>
      <w:r w:rsidR="00DA133D" w:rsidRPr="003F5537">
        <w:rPr>
          <w:lang w:val="en-GB"/>
        </w:rPr>
        <w:t xml:space="preserve"> nationalit</w:t>
      </w:r>
      <w:r w:rsidR="003F5537" w:rsidRPr="003F5537">
        <w:rPr>
          <w:lang w:val="en-GB"/>
        </w:rPr>
        <w:t>y</w:t>
      </w:r>
      <w:r w:rsidR="00DA133D" w:rsidRPr="003F5537">
        <w:rPr>
          <w:lang w:val="en-GB"/>
        </w:rPr>
        <w:t xml:space="preserve">. </w:t>
      </w:r>
      <w:r w:rsidR="003F5537" w:rsidRPr="003F5537">
        <w:rPr>
          <w:lang w:val="en-GB"/>
        </w:rPr>
        <w:t>They submitted that</w:t>
      </w:r>
      <w:r w:rsidR="00FF3EF7">
        <w:rPr>
          <w:lang w:val="en-GB"/>
        </w:rPr>
        <w:t xml:space="preserve"> as a result of</w:t>
      </w:r>
      <w:r w:rsidR="00DA133D" w:rsidRPr="003F5537">
        <w:rPr>
          <w:lang w:val="en-GB"/>
        </w:rPr>
        <w:t xml:space="preserve"> </w:t>
      </w:r>
      <w:r w:rsidR="003F5537" w:rsidRPr="003F5537">
        <w:rPr>
          <w:lang w:val="en-GB"/>
        </w:rPr>
        <w:t xml:space="preserve">the judgment delivered in their case by the </w:t>
      </w:r>
      <w:r w:rsidR="00DA133D" w:rsidRPr="003F5537">
        <w:rPr>
          <w:lang w:val="en-GB"/>
        </w:rPr>
        <w:t>Cour</w:t>
      </w:r>
      <w:r w:rsidR="003F5537" w:rsidRPr="003F5537">
        <w:rPr>
          <w:lang w:val="en-GB"/>
        </w:rPr>
        <w:t>t of C</w:t>
      </w:r>
      <w:r w:rsidR="00DA133D" w:rsidRPr="003F5537">
        <w:rPr>
          <w:lang w:val="en-GB"/>
        </w:rPr>
        <w:t xml:space="preserve">assation </w:t>
      </w:r>
      <w:r w:rsidR="003F5537" w:rsidRPr="003F5537">
        <w:rPr>
          <w:lang w:val="en-GB"/>
        </w:rPr>
        <w:t xml:space="preserve">and </w:t>
      </w:r>
      <w:r w:rsidR="00FC755D">
        <w:rPr>
          <w:lang w:val="en-GB"/>
        </w:rPr>
        <w:t>its</w:t>
      </w:r>
      <w:r w:rsidR="003F5537" w:rsidRPr="003F5537">
        <w:rPr>
          <w:lang w:val="en-GB"/>
        </w:rPr>
        <w:t xml:space="preserve"> decision</w:t>
      </w:r>
      <w:r w:rsidR="00EE2B1E">
        <w:rPr>
          <w:lang w:val="en-GB"/>
        </w:rPr>
        <w:t>s</w:t>
      </w:r>
      <w:r w:rsidR="003F5537" w:rsidRPr="003F5537">
        <w:rPr>
          <w:lang w:val="en-GB"/>
        </w:rPr>
        <w:t xml:space="preserve"> of</w:t>
      </w:r>
      <w:r w:rsidR="00DA133D" w:rsidRPr="003F5537">
        <w:rPr>
          <w:lang w:val="en-GB"/>
        </w:rPr>
        <w:t xml:space="preserve"> 13 </w:t>
      </w:r>
      <w:r w:rsidR="003F5537" w:rsidRPr="003F5537">
        <w:rPr>
          <w:lang w:val="en-GB"/>
        </w:rPr>
        <w:t>September</w:t>
      </w:r>
      <w:r w:rsidR="00DA133D" w:rsidRPr="003F5537">
        <w:rPr>
          <w:lang w:val="en-GB"/>
        </w:rPr>
        <w:t xml:space="preserve"> 2013 </w:t>
      </w:r>
      <w:r w:rsidR="003F5537" w:rsidRPr="003F5537">
        <w:rPr>
          <w:lang w:val="en-GB"/>
        </w:rPr>
        <w:t xml:space="preserve">describing as </w:t>
      </w:r>
      <w:r w:rsidR="003F5537">
        <w:rPr>
          <w:lang w:val="en-GB"/>
        </w:rPr>
        <w:t>“</w:t>
      </w:r>
      <w:r w:rsidR="003F5537" w:rsidRPr="003F5537">
        <w:rPr>
          <w:lang w:val="en-GB"/>
        </w:rPr>
        <w:t>fraudulent</w:t>
      </w:r>
      <w:r w:rsidR="003F5537">
        <w:rPr>
          <w:lang w:val="en-GB"/>
        </w:rPr>
        <w:t>”</w:t>
      </w:r>
      <w:r w:rsidR="003F5537" w:rsidRPr="003F5537">
        <w:rPr>
          <w:lang w:val="en-GB"/>
        </w:rPr>
        <w:t xml:space="preserve"> the process by which the birth certificate of a child born abroad</w:t>
      </w:r>
      <w:r w:rsidR="00DA133D" w:rsidRPr="003F5537">
        <w:rPr>
          <w:lang w:val="en-GB"/>
        </w:rPr>
        <w:t xml:space="preserve"> </w:t>
      </w:r>
      <w:r w:rsidR="003F5537" w:rsidRPr="003F5537">
        <w:rPr>
          <w:lang w:val="en-GB"/>
        </w:rPr>
        <w:t>of a surrogacy agreement was drawn up</w:t>
      </w:r>
      <w:r w:rsidR="00DA133D" w:rsidRPr="003F5537">
        <w:rPr>
          <w:lang w:val="en-GB"/>
        </w:rPr>
        <w:t>,</w:t>
      </w:r>
      <w:r w:rsidR="00FF3EF7">
        <w:rPr>
          <w:lang w:val="en-GB"/>
        </w:rPr>
        <w:t xml:space="preserve"> the</w:t>
      </w:r>
      <w:r w:rsidR="00DA133D" w:rsidRPr="003F5537">
        <w:rPr>
          <w:lang w:val="en-GB"/>
        </w:rPr>
        <w:t xml:space="preserve"> </w:t>
      </w:r>
      <w:r w:rsidR="003F5537">
        <w:rPr>
          <w:lang w:val="en-GB"/>
        </w:rPr>
        <w:t xml:space="preserve">US birth certificates of </w:t>
      </w:r>
      <w:r w:rsidR="00FF3EF7">
        <w:rPr>
          <w:lang w:val="en-GB"/>
        </w:rPr>
        <w:t>the</w:t>
      </w:r>
      <w:r w:rsidR="003F5537">
        <w:rPr>
          <w:lang w:val="en-GB"/>
        </w:rPr>
        <w:t xml:space="preserve"> children were invalid for the purposes of A</w:t>
      </w:r>
      <w:r w:rsidR="00DA133D" w:rsidRPr="003F5537">
        <w:rPr>
          <w:lang w:val="en-GB"/>
        </w:rPr>
        <w:t xml:space="preserve">rticle 47 </w:t>
      </w:r>
      <w:r w:rsidR="003F5537">
        <w:rPr>
          <w:lang w:val="en-GB"/>
        </w:rPr>
        <w:t>of the Civil Code</w:t>
      </w:r>
      <w:r w:rsidR="00DA133D" w:rsidRPr="003F5537">
        <w:rPr>
          <w:lang w:val="en-GB"/>
        </w:rPr>
        <w:t>,</w:t>
      </w:r>
      <w:r w:rsidR="003F5537">
        <w:rPr>
          <w:lang w:val="en-GB"/>
        </w:rPr>
        <w:t xml:space="preserve"> whereupon that provision was inoperative.</w:t>
      </w:r>
      <w:r w:rsidR="00DA133D" w:rsidRPr="003F5537">
        <w:rPr>
          <w:lang w:val="en-GB"/>
        </w:rPr>
        <w:t xml:space="preserve"> </w:t>
      </w:r>
      <w:r w:rsidR="003F5537" w:rsidRPr="003F5537">
        <w:rPr>
          <w:lang w:val="en-GB"/>
        </w:rPr>
        <w:t>They added that the</w:t>
      </w:r>
      <w:r w:rsidR="00DA133D" w:rsidRPr="003F5537">
        <w:rPr>
          <w:lang w:val="en-GB"/>
        </w:rPr>
        <w:t xml:space="preserve"> </w:t>
      </w:r>
      <w:r w:rsidR="003F5537" w:rsidRPr="003F5537">
        <w:rPr>
          <w:lang w:val="en-GB"/>
        </w:rPr>
        <w:t>thrust of the</w:t>
      </w:r>
      <w:r w:rsidR="00DA133D" w:rsidRPr="003F5537">
        <w:rPr>
          <w:lang w:val="en-GB"/>
        </w:rPr>
        <w:t xml:space="preserve"> circula</w:t>
      </w:r>
      <w:r w:rsidR="003F5537" w:rsidRPr="003F5537">
        <w:rPr>
          <w:lang w:val="en-GB"/>
        </w:rPr>
        <w:t>r was not to preclude the issuing of a</w:t>
      </w:r>
      <w:r w:rsidR="00DA133D" w:rsidRPr="003F5537">
        <w:rPr>
          <w:lang w:val="en-GB"/>
        </w:rPr>
        <w:t xml:space="preserve"> certificat</w:t>
      </w:r>
      <w:r w:rsidR="003F5537" w:rsidRPr="003F5537">
        <w:rPr>
          <w:lang w:val="en-GB"/>
        </w:rPr>
        <w:t>e of</w:t>
      </w:r>
      <w:r w:rsidR="00DA133D" w:rsidRPr="003F5537">
        <w:rPr>
          <w:lang w:val="en-GB"/>
        </w:rPr>
        <w:t xml:space="preserve"> nationalit</w:t>
      </w:r>
      <w:r w:rsidR="003F5537" w:rsidRPr="003F5537">
        <w:rPr>
          <w:lang w:val="en-GB"/>
        </w:rPr>
        <w:t>y</w:t>
      </w:r>
      <w:r w:rsidR="00DA133D" w:rsidRPr="003F5537">
        <w:rPr>
          <w:lang w:val="en-GB"/>
        </w:rPr>
        <w:t xml:space="preserve"> </w:t>
      </w:r>
      <w:r w:rsidR="003F5537" w:rsidRPr="003F5537">
        <w:rPr>
          <w:lang w:val="en-GB"/>
        </w:rPr>
        <w:t xml:space="preserve">on the basis of a mere suspicion that </w:t>
      </w:r>
      <w:r w:rsidR="003F5537">
        <w:rPr>
          <w:lang w:val="en-GB"/>
        </w:rPr>
        <w:t>recourse had been had to</w:t>
      </w:r>
      <w:r w:rsidR="003F5537" w:rsidRPr="003F5537">
        <w:rPr>
          <w:lang w:val="en-GB"/>
        </w:rPr>
        <w:t xml:space="preserve"> a surroga</w:t>
      </w:r>
      <w:r w:rsidR="003F5537">
        <w:rPr>
          <w:lang w:val="en-GB"/>
        </w:rPr>
        <w:t>cy arrangement and that it was</w:t>
      </w:r>
      <w:r w:rsidR="00FF3EF7">
        <w:rPr>
          <w:lang w:val="en-GB"/>
        </w:rPr>
        <w:t xml:space="preserve"> therefore</w:t>
      </w:r>
      <w:r w:rsidR="003F5537">
        <w:rPr>
          <w:lang w:val="en-GB"/>
        </w:rPr>
        <w:t xml:space="preserve"> inoperative in respect of </w:t>
      </w:r>
      <w:r w:rsidR="00DA133D" w:rsidRPr="003F5537">
        <w:rPr>
          <w:lang w:val="en-GB"/>
        </w:rPr>
        <w:t xml:space="preserve">situations </w:t>
      </w:r>
      <w:r w:rsidR="003F5537">
        <w:rPr>
          <w:lang w:val="en-GB"/>
        </w:rPr>
        <w:t>such as theirs in which the courts had explicitly found that there had been a surrogacy arrangement</w:t>
      </w:r>
      <w:r w:rsidR="00DA133D" w:rsidRPr="003F5537">
        <w:rPr>
          <w:lang w:val="en-GB"/>
        </w:rPr>
        <w:t xml:space="preserve">. </w:t>
      </w:r>
      <w:r w:rsidR="003F5537" w:rsidRPr="003F5537">
        <w:rPr>
          <w:lang w:val="en-GB"/>
        </w:rPr>
        <w:t xml:space="preserve">In support of that argument, they stated that they had not received a reply to the request for a </w:t>
      </w:r>
      <w:r w:rsidR="00DA133D" w:rsidRPr="003F5537">
        <w:rPr>
          <w:lang w:val="en-GB"/>
        </w:rPr>
        <w:t>certificat</w:t>
      </w:r>
      <w:r w:rsidR="003F5537" w:rsidRPr="003F5537">
        <w:rPr>
          <w:lang w:val="en-GB"/>
        </w:rPr>
        <w:t>e of French</w:t>
      </w:r>
      <w:r w:rsidR="00DA133D" w:rsidRPr="003F5537">
        <w:rPr>
          <w:lang w:val="en-GB"/>
        </w:rPr>
        <w:t xml:space="preserve"> nationalit</w:t>
      </w:r>
      <w:r w:rsidR="003F5537" w:rsidRPr="003F5537">
        <w:rPr>
          <w:lang w:val="en-GB"/>
        </w:rPr>
        <w:t xml:space="preserve">y for the third </w:t>
      </w:r>
      <w:r w:rsidR="003F5537">
        <w:rPr>
          <w:lang w:val="en-GB"/>
        </w:rPr>
        <w:t>and</w:t>
      </w:r>
      <w:r w:rsidR="003F5537" w:rsidRPr="003F5537">
        <w:rPr>
          <w:lang w:val="en-GB"/>
        </w:rPr>
        <w:t xml:space="preserve"> fourth applicants </w:t>
      </w:r>
      <w:r w:rsidR="003F5537">
        <w:rPr>
          <w:lang w:val="en-GB"/>
        </w:rPr>
        <w:t>lodged on</w:t>
      </w:r>
      <w:r w:rsidR="00DA133D" w:rsidRPr="003F5537">
        <w:rPr>
          <w:lang w:val="en-GB"/>
        </w:rPr>
        <w:t xml:space="preserve"> 16 </w:t>
      </w:r>
      <w:r w:rsidR="003F5537">
        <w:rPr>
          <w:lang w:val="en-GB"/>
        </w:rPr>
        <w:t>April</w:t>
      </w:r>
      <w:r w:rsidR="00DA133D" w:rsidRPr="003F5537">
        <w:rPr>
          <w:lang w:val="en-GB"/>
        </w:rPr>
        <w:t xml:space="preserve"> 2013 </w:t>
      </w:r>
      <w:r w:rsidR="003F5537">
        <w:rPr>
          <w:lang w:val="en-GB"/>
        </w:rPr>
        <w:t>by the first applicant with the registry of the</w:t>
      </w:r>
      <w:r w:rsidR="00DA133D" w:rsidRPr="003F5537">
        <w:rPr>
          <w:lang w:val="en-GB"/>
        </w:rPr>
        <w:t xml:space="preserve"> Charenton Le Pont</w:t>
      </w:r>
      <w:r w:rsidR="003F5537">
        <w:rPr>
          <w:lang w:val="en-GB"/>
        </w:rPr>
        <w:t xml:space="preserve"> District Court</w:t>
      </w:r>
      <w:r w:rsidR="00DA133D" w:rsidRPr="003F5537">
        <w:rPr>
          <w:lang w:val="en-GB"/>
        </w:rPr>
        <w:t xml:space="preserve">. </w:t>
      </w:r>
      <w:r w:rsidR="003F5537" w:rsidRPr="003F5537">
        <w:rPr>
          <w:lang w:val="en-GB"/>
        </w:rPr>
        <w:t>They produced acknowledgment-of-receipt forms</w:t>
      </w:r>
      <w:r w:rsidR="00DA133D" w:rsidRPr="003F5537">
        <w:rPr>
          <w:lang w:val="en-GB"/>
        </w:rPr>
        <w:t xml:space="preserve"> </w:t>
      </w:r>
      <w:r w:rsidR="003F5537" w:rsidRPr="003F5537">
        <w:rPr>
          <w:lang w:val="en-GB"/>
        </w:rPr>
        <w:t>signed on</w:t>
      </w:r>
      <w:r w:rsidR="00DA133D" w:rsidRPr="003F5537">
        <w:rPr>
          <w:lang w:val="en-GB"/>
        </w:rPr>
        <w:t xml:space="preserve"> 31 </w:t>
      </w:r>
      <w:r w:rsidR="003F5537" w:rsidRPr="003F5537">
        <w:rPr>
          <w:lang w:val="en-GB"/>
        </w:rPr>
        <w:t>October</w:t>
      </w:r>
      <w:r w:rsidR="00DA133D" w:rsidRPr="003F5537">
        <w:rPr>
          <w:lang w:val="en-GB"/>
        </w:rPr>
        <w:t xml:space="preserve"> 2013 </w:t>
      </w:r>
      <w:r w:rsidR="003F5537" w:rsidRPr="003F5537">
        <w:rPr>
          <w:lang w:val="en-GB"/>
        </w:rPr>
        <w:t>and</w:t>
      </w:r>
      <w:r w:rsidR="00DA133D" w:rsidRPr="003F5537">
        <w:rPr>
          <w:lang w:val="en-GB"/>
        </w:rPr>
        <w:t xml:space="preserve"> 13 </w:t>
      </w:r>
      <w:r w:rsidR="003F5537" w:rsidRPr="003F5537">
        <w:rPr>
          <w:lang w:val="en-GB"/>
        </w:rPr>
        <w:t>March</w:t>
      </w:r>
      <w:r w:rsidR="00DA133D" w:rsidRPr="003F5537">
        <w:rPr>
          <w:lang w:val="en-GB"/>
        </w:rPr>
        <w:t xml:space="preserve"> 2014 </w:t>
      </w:r>
      <w:r w:rsidR="003F5537" w:rsidRPr="003F5537">
        <w:rPr>
          <w:lang w:val="en-GB"/>
        </w:rPr>
        <w:t>by the registrar indicating that the request</w:t>
      </w:r>
      <w:r w:rsidR="00DA133D" w:rsidRPr="003F5537">
        <w:rPr>
          <w:lang w:val="en-GB"/>
        </w:rPr>
        <w:t xml:space="preserve"> </w:t>
      </w:r>
      <w:r w:rsidR="00EB2FC4">
        <w:rPr>
          <w:lang w:val="en-GB"/>
        </w:rPr>
        <w:t>“[was] still being processed in [his] department</w:t>
      </w:r>
      <w:r w:rsidR="00EB2FC4" w:rsidRPr="00780A7A">
        <w:rPr>
          <w:lang w:val="en-GB"/>
        </w:rPr>
        <w:t xml:space="preserve"> </w:t>
      </w:r>
      <w:r w:rsidR="00EB2FC4">
        <w:rPr>
          <w:lang w:val="en-GB"/>
        </w:rPr>
        <w:t>pending a re</w:t>
      </w:r>
      <w:r w:rsidR="005127F8">
        <w:rPr>
          <w:lang w:val="en-GB"/>
        </w:rPr>
        <w:t>ply to the request for authenti</w:t>
      </w:r>
      <w:r w:rsidR="00EB2FC4">
        <w:rPr>
          <w:lang w:val="en-GB"/>
        </w:rPr>
        <w:t xml:space="preserve">cation sent to the consulate of Los Angeles, California”. </w:t>
      </w:r>
      <w:r w:rsidR="00EB2FC4" w:rsidRPr="00EB2FC4">
        <w:rPr>
          <w:lang w:val="en-GB"/>
        </w:rPr>
        <w:t xml:space="preserve">They added that, on account </w:t>
      </w:r>
      <w:r w:rsidR="00FF3EF7">
        <w:rPr>
          <w:lang w:val="en-GB"/>
        </w:rPr>
        <w:t xml:space="preserve">in particular </w:t>
      </w:r>
      <w:r w:rsidR="00EB2FC4" w:rsidRPr="00EB2FC4">
        <w:rPr>
          <w:lang w:val="en-GB"/>
        </w:rPr>
        <w:t>of the C</w:t>
      </w:r>
      <w:r w:rsidR="00DA133D" w:rsidRPr="00EB2FC4">
        <w:rPr>
          <w:lang w:val="en-GB"/>
        </w:rPr>
        <w:t>our</w:t>
      </w:r>
      <w:r w:rsidR="00EB2FC4" w:rsidRPr="00EB2FC4">
        <w:rPr>
          <w:lang w:val="en-GB"/>
        </w:rPr>
        <w:t>t of C</w:t>
      </w:r>
      <w:r w:rsidR="00DA133D" w:rsidRPr="00EB2FC4">
        <w:rPr>
          <w:lang w:val="en-GB"/>
        </w:rPr>
        <w:t>assation</w:t>
      </w:r>
      <w:r w:rsidR="00835FE7">
        <w:rPr>
          <w:lang w:val="en-GB"/>
        </w:rPr>
        <w:t>’</w:t>
      </w:r>
      <w:r w:rsidR="00FF3EF7">
        <w:rPr>
          <w:lang w:val="en-GB"/>
        </w:rPr>
        <w:t xml:space="preserve">s </w:t>
      </w:r>
      <w:r w:rsidR="00FF3EF7" w:rsidRPr="00EE2B1E">
        <w:rPr>
          <w:lang w:val="en-GB"/>
        </w:rPr>
        <w:t>decision</w:t>
      </w:r>
      <w:r w:rsidR="00EE2B1E" w:rsidRPr="00EE2B1E">
        <w:rPr>
          <w:lang w:val="en-GB"/>
        </w:rPr>
        <w:t>s</w:t>
      </w:r>
      <w:r w:rsidR="00DA133D" w:rsidRPr="00EB2FC4">
        <w:rPr>
          <w:lang w:val="en-GB"/>
        </w:rPr>
        <w:t xml:space="preserve"> </w:t>
      </w:r>
      <w:r w:rsidR="00EB2FC4" w:rsidRPr="00EB2FC4">
        <w:rPr>
          <w:lang w:val="en-GB"/>
        </w:rPr>
        <w:t>of</w:t>
      </w:r>
      <w:r w:rsidR="00DA133D" w:rsidRPr="00EB2FC4">
        <w:rPr>
          <w:lang w:val="en-GB"/>
        </w:rPr>
        <w:t xml:space="preserve"> 13 </w:t>
      </w:r>
      <w:r w:rsidR="00EB2FC4" w:rsidRPr="00EB2FC4">
        <w:rPr>
          <w:lang w:val="en-GB"/>
        </w:rPr>
        <w:t>September</w:t>
      </w:r>
      <w:r w:rsidR="00DA133D" w:rsidRPr="00EB2FC4">
        <w:rPr>
          <w:lang w:val="en-GB"/>
        </w:rPr>
        <w:t xml:space="preserve"> 2013, </w:t>
      </w:r>
      <w:r w:rsidR="00EB2FC4" w:rsidRPr="00EB2FC4">
        <w:rPr>
          <w:lang w:val="en-GB"/>
        </w:rPr>
        <w:t>the first applicant could not recognise the third and fourth applicants even though he was their biological father</w:t>
      </w:r>
      <w:r w:rsidR="00DA133D" w:rsidRPr="00EB2FC4">
        <w:rPr>
          <w:lang w:val="en-GB"/>
        </w:rPr>
        <w:t>.</w:t>
      </w:r>
    </w:p>
    <w:p w:rsidR="00DA133D" w:rsidRPr="008B0850" w:rsidRDefault="00DA133D" w:rsidP="00DA4108">
      <w:pPr>
        <w:pStyle w:val="ECHRHeading5"/>
      </w:pPr>
      <w:r w:rsidRPr="008B0850">
        <w:t>ii.  </w:t>
      </w:r>
      <w:r w:rsidR="004D6917" w:rsidRPr="008B0850">
        <w:t>The</w:t>
      </w:r>
      <w:r w:rsidRPr="008B0850">
        <w:t xml:space="preserve"> Government</w:t>
      </w:r>
    </w:p>
    <w:p w:rsidR="00DA133D" w:rsidRPr="00680047" w:rsidRDefault="004972CC" w:rsidP="00DA4108">
      <w:pPr>
        <w:pStyle w:val="ECHRPara"/>
        <w:rPr>
          <w:lang w:val="en-GB"/>
        </w:rPr>
      </w:pPr>
      <w:r>
        <w:t>71</w:t>
      </w:r>
      <w:r w:rsidR="00DA133D" w:rsidRPr="001C6368">
        <w:t>.  </w:t>
      </w:r>
      <w:r w:rsidR="004D6917" w:rsidRPr="004D6917">
        <w:rPr>
          <w:lang w:val="en-GB"/>
        </w:rPr>
        <w:t>The Govern</w:t>
      </w:r>
      <w:r w:rsidR="00DA133D" w:rsidRPr="004D6917">
        <w:rPr>
          <w:lang w:val="en-GB"/>
        </w:rPr>
        <w:t xml:space="preserve">ment </w:t>
      </w:r>
      <w:r w:rsidR="004D6917" w:rsidRPr="004D6917">
        <w:rPr>
          <w:lang w:val="en-GB"/>
        </w:rPr>
        <w:t xml:space="preserve">submitted that the </w:t>
      </w:r>
      <w:r w:rsidR="005127F8">
        <w:rPr>
          <w:lang w:val="en-GB"/>
        </w:rPr>
        <w:t>failure to</w:t>
      </w:r>
      <w:r w:rsidR="004D6917" w:rsidRPr="004D6917">
        <w:rPr>
          <w:lang w:val="en-GB"/>
        </w:rPr>
        <w:t xml:space="preserve"> regist</w:t>
      </w:r>
      <w:r w:rsidR="005127F8">
        <w:rPr>
          <w:lang w:val="en-GB"/>
        </w:rPr>
        <w:t>er</w:t>
      </w:r>
      <w:r w:rsidR="008C05E9">
        <w:rPr>
          <w:lang w:val="en-GB"/>
        </w:rPr>
        <w:t xml:space="preserve"> the particulars of</w:t>
      </w:r>
      <w:r w:rsidR="004D6917" w:rsidRPr="004D6917">
        <w:rPr>
          <w:lang w:val="en-GB"/>
        </w:rPr>
        <w:t xml:space="preserve"> foreign civil-status documents such as the birth certificates of the third a</w:t>
      </w:r>
      <w:r w:rsidR="004D6917">
        <w:rPr>
          <w:lang w:val="en-GB"/>
        </w:rPr>
        <w:t>nd</w:t>
      </w:r>
      <w:r w:rsidR="004D6917" w:rsidRPr="004D6917">
        <w:rPr>
          <w:lang w:val="en-GB"/>
        </w:rPr>
        <w:t xml:space="preserve"> fourth applicant</w:t>
      </w:r>
      <w:r w:rsidR="00DA133D" w:rsidRPr="004D6917">
        <w:rPr>
          <w:lang w:val="en-GB"/>
        </w:rPr>
        <w:t xml:space="preserve">s </w:t>
      </w:r>
      <w:r w:rsidR="004D6917">
        <w:rPr>
          <w:lang w:val="en-GB"/>
        </w:rPr>
        <w:t>did not preclude them from</w:t>
      </w:r>
      <w:r w:rsidR="00FC755D">
        <w:rPr>
          <w:lang w:val="en-GB"/>
        </w:rPr>
        <w:t xml:space="preserve"> taking full effect</w:t>
      </w:r>
      <w:r w:rsidR="004D6917">
        <w:rPr>
          <w:lang w:val="en-GB"/>
        </w:rPr>
        <w:t xml:space="preserve"> in France</w:t>
      </w:r>
      <w:r w:rsidR="00DA133D" w:rsidRPr="004D6917">
        <w:rPr>
          <w:lang w:val="en-GB"/>
        </w:rPr>
        <w:t xml:space="preserve">. </w:t>
      </w:r>
      <w:r w:rsidR="009563F5">
        <w:rPr>
          <w:lang w:val="en-GB"/>
        </w:rPr>
        <w:t>They argued first that, a</w:t>
      </w:r>
      <w:r w:rsidR="004D6917" w:rsidRPr="009563F5">
        <w:rPr>
          <w:lang w:val="en-GB"/>
        </w:rPr>
        <w:t>ccordingly</w:t>
      </w:r>
      <w:r w:rsidR="00DA133D" w:rsidRPr="009563F5">
        <w:rPr>
          <w:lang w:val="en-GB"/>
        </w:rPr>
        <w:t>,</w:t>
      </w:r>
      <w:r w:rsidR="004D6917" w:rsidRPr="009563F5">
        <w:rPr>
          <w:lang w:val="en-GB"/>
        </w:rPr>
        <w:t xml:space="preserve"> </w:t>
      </w:r>
      <w:r w:rsidR="00DA133D" w:rsidRPr="009563F5">
        <w:rPr>
          <w:lang w:val="en-GB"/>
        </w:rPr>
        <w:t>certificat</w:t>
      </w:r>
      <w:r w:rsidR="004D6917" w:rsidRPr="009563F5">
        <w:rPr>
          <w:lang w:val="en-GB"/>
        </w:rPr>
        <w:t>e</w:t>
      </w:r>
      <w:r w:rsidR="00DA133D" w:rsidRPr="009563F5">
        <w:rPr>
          <w:lang w:val="en-GB"/>
        </w:rPr>
        <w:t>s</w:t>
      </w:r>
      <w:r w:rsidR="004D6917" w:rsidRPr="009563F5">
        <w:rPr>
          <w:lang w:val="en-GB"/>
        </w:rPr>
        <w:t xml:space="preserve"> of French</w:t>
      </w:r>
      <w:r w:rsidR="00DA133D" w:rsidRPr="009563F5">
        <w:rPr>
          <w:lang w:val="en-GB"/>
        </w:rPr>
        <w:t xml:space="preserve"> nationalit</w:t>
      </w:r>
      <w:r w:rsidR="004D6917" w:rsidRPr="009563F5">
        <w:rPr>
          <w:lang w:val="en-GB"/>
        </w:rPr>
        <w:t>y were issued on the basis of such certificates where it was established that one of the parents was French</w:t>
      </w:r>
      <w:r w:rsidR="00DA133D" w:rsidRPr="009563F5">
        <w:rPr>
          <w:lang w:val="en-GB"/>
        </w:rPr>
        <w:t xml:space="preserve"> (</w:t>
      </w:r>
      <w:r w:rsidR="004D6917" w:rsidRPr="009563F5">
        <w:rPr>
          <w:lang w:val="en-GB"/>
        </w:rPr>
        <w:t>the Govern</w:t>
      </w:r>
      <w:r w:rsidR="00DA133D" w:rsidRPr="009563F5">
        <w:rPr>
          <w:lang w:val="en-GB"/>
        </w:rPr>
        <w:t xml:space="preserve">ment </w:t>
      </w:r>
      <w:r w:rsidR="004D6917" w:rsidRPr="009563F5">
        <w:rPr>
          <w:lang w:val="en-GB"/>
        </w:rPr>
        <w:t>produced a copy of the</w:t>
      </w:r>
      <w:r w:rsidR="00DA133D" w:rsidRPr="009563F5">
        <w:rPr>
          <w:lang w:val="en-GB"/>
        </w:rPr>
        <w:t xml:space="preserve"> circular</w:t>
      </w:r>
      <w:r w:rsidR="004D6917" w:rsidRPr="009563F5">
        <w:rPr>
          <w:lang w:val="en-GB"/>
        </w:rPr>
        <w:t xml:space="preserve"> of the Minister </w:t>
      </w:r>
      <w:r w:rsidR="00FC755D">
        <w:rPr>
          <w:lang w:val="en-GB"/>
        </w:rPr>
        <w:t>of</w:t>
      </w:r>
      <w:r w:rsidR="004D6917" w:rsidRPr="009563F5">
        <w:rPr>
          <w:lang w:val="en-GB"/>
        </w:rPr>
        <w:t xml:space="preserve"> Justice</w:t>
      </w:r>
      <w:r w:rsidR="00DA133D" w:rsidRPr="009563F5">
        <w:rPr>
          <w:lang w:val="en-GB"/>
        </w:rPr>
        <w:t xml:space="preserve"> </w:t>
      </w:r>
      <w:r w:rsidR="004D6917" w:rsidRPr="009563F5">
        <w:rPr>
          <w:lang w:val="en-GB"/>
        </w:rPr>
        <w:t>of</w:t>
      </w:r>
      <w:r w:rsidR="00DA133D" w:rsidRPr="009563F5">
        <w:rPr>
          <w:lang w:val="en-GB"/>
        </w:rPr>
        <w:t xml:space="preserve"> 25 </w:t>
      </w:r>
      <w:r w:rsidR="004D6917" w:rsidRPr="009563F5">
        <w:rPr>
          <w:lang w:val="en-GB"/>
        </w:rPr>
        <w:t>January</w:t>
      </w:r>
      <w:r w:rsidR="00DA133D" w:rsidRPr="009563F5">
        <w:rPr>
          <w:lang w:val="en-GB"/>
        </w:rPr>
        <w:t xml:space="preserve"> 2013, </w:t>
      </w:r>
      <w:r w:rsidR="004D6917" w:rsidRPr="009563F5">
        <w:rPr>
          <w:lang w:val="en-GB"/>
        </w:rPr>
        <w:t>and</w:t>
      </w:r>
      <w:r w:rsidR="00DA133D" w:rsidRPr="009563F5">
        <w:rPr>
          <w:lang w:val="en-GB"/>
        </w:rPr>
        <w:t xml:space="preserve"> observe</w:t>
      </w:r>
      <w:r w:rsidR="004D6917" w:rsidRPr="009563F5">
        <w:rPr>
          <w:lang w:val="en-GB"/>
        </w:rPr>
        <w:t xml:space="preserve">d that the applicants had not taken any steps towards </w:t>
      </w:r>
      <w:r w:rsidR="00FF3EF7">
        <w:rPr>
          <w:lang w:val="en-GB"/>
        </w:rPr>
        <w:t>obtaining</w:t>
      </w:r>
      <w:r w:rsidR="004D6917" w:rsidRPr="009563F5">
        <w:rPr>
          <w:lang w:val="en-GB"/>
        </w:rPr>
        <w:t xml:space="preserve"> French n</w:t>
      </w:r>
      <w:r w:rsidR="00DA133D" w:rsidRPr="009563F5">
        <w:rPr>
          <w:lang w:val="en-GB"/>
        </w:rPr>
        <w:t>ationalit</w:t>
      </w:r>
      <w:r w:rsidR="004D6917" w:rsidRPr="009563F5">
        <w:rPr>
          <w:lang w:val="en-GB"/>
        </w:rPr>
        <w:t>y</w:t>
      </w:r>
      <w:r w:rsidR="00DA133D" w:rsidRPr="009563F5">
        <w:rPr>
          <w:lang w:val="en-GB"/>
        </w:rPr>
        <w:t xml:space="preserve"> </w:t>
      </w:r>
      <w:r w:rsidR="004D6917" w:rsidRPr="009563F5">
        <w:rPr>
          <w:lang w:val="en-GB"/>
        </w:rPr>
        <w:t>for the third and fourth applicants</w:t>
      </w:r>
      <w:r w:rsidR="00DA133D" w:rsidRPr="009563F5">
        <w:rPr>
          <w:lang w:val="en-GB"/>
        </w:rPr>
        <w:t>) </w:t>
      </w:r>
      <w:r w:rsidR="009563F5" w:rsidRPr="009563F5">
        <w:rPr>
          <w:lang w:val="en-GB"/>
        </w:rPr>
        <w:t>and that minors could not be removed from France</w:t>
      </w:r>
      <w:r w:rsidR="00DA133D" w:rsidRPr="009563F5">
        <w:rPr>
          <w:lang w:val="en-GB"/>
        </w:rPr>
        <w:t xml:space="preserve">; </w:t>
      </w:r>
      <w:r w:rsidR="009563F5" w:rsidRPr="009563F5">
        <w:rPr>
          <w:lang w:val="en-GB"/>
        </w:rPr>
        <w:t>secondly</w:t>
      </w:r>
      <w:r w:rsidR="00DA133D" w:rsidRPr="009563F5">
        <w:rPr>
          <w:lang w:val="en-GB"/>
        </w:rPr>
        <w:t xml:space="preserve">, </w:t>
      </w:r>
      <w:r w:rsidR="009563F5" w:rsidRPr="009563F5">
        <w:rPr>
          <w:lang w:val="en-GB"/>
        </w:rPr>
        <w:t>the first and second applica</w:t>
      </w:r>
      <w:r w:rsidR="00DA133D" w:rsidRPr="009563F5">
        <w:rPr>
          <w:lang w:val="en-GB"/>
        </w:rPr>
        <w:t xml:space="preserve">nts </w:t>
      </w:r>
      <w:r w:rsidR="009563F5">
        <w:rPr>
          <w:lang w:val="en-GB"/>
        </w:rPr>
        <w:t>enjoyed</w:t>
      </w:r>
      <w:r w:rsidR="009563F5" w:rsidRPr="009563F5">
        <w:rPr>
          <w:lang w:val="en-GB"/>
        </w:rPr>
        <w:t xml:space="preserve"> full parental responsibility </w:t>
      </w:r>
      <w:r w:rsidR="009563F5">
        <w:rPr>
          <w:lang w:val="en-GB"/>
        </w:rPr>
        <w:t>in respect of</w:t>
      </w:r>
      <w:r w:rsidR="009563F5" w:rsidRPr="009563F5">
        <w:rPr>
          <w:lang w:val="en-GB"/>
        </w:rPr>
        <w:t xml:space="preserve"> the third and fourth applicants</w:t>
      </w:r>
      <w:r w:rsidR="00DA133D" w:rsidRPr="009563F5">
        <w:rPr>
          <w:lang w:val="en-GB"/>
        </w:rPr>
        <w:t xml:space="preserve">, </w:t>
      </w:r>
      <w:r w:rsidR="009563F5">
        <w:rPr>
          <w:lang w:val="en-GB"/>
        </w:rPr>
        <w:t>on the basis of the US civil-status documents</w:t>
      </w:r>
      <w:r w:rsidR="00DA133D" w:rsidRPr="009563F5">
        <w:rPr>
          <w:lang w:val="en-GB"/>
        </w:rPr>
        <w:t xml:space="preserve">; </w:t>
      </w:r>
      <w:r w:rsidR="009563F5">
        <w:rPr>
          <w:lang w:val="en-GB"/>
        </w:rPr>
        <w:t>thirdly</w:t>
      </w:r>
      <w:r w:rsidR="00DA133D" w:rsidRPr="009563F5">
        <w:rPr>
          <w:lang w:val="en-GB"/>
        </w:rPr>
        <w:t xml:space="preserve">, </w:t>
      </w:r>
      <w:r w:rsidR="009563F5">
        <w:rPr>
          <w:lang w:val="en-GB"/>
        </w:rPr>
        <w:t>were the first and second applicants to d</w:t>
      </w:r>
      <w:r w:rsidR="00DA133D" w:rsidRPr="009563F5">
        <w:rPr>
          <w:lang w:val="en-GB"/>
        </w:rPr>
        <w:t xml:space="preserve">ivorce, </w:t>
      </w:r>
      <w:r w:rsidR="009563F5">
        <w:rPr>
          <w:lang w:val="en-GB"/>
        </w:rPr>
        <w:t xml:space="preserve">the family-affairs </w:t>
      </w:r>
      <w:r w:rsidR="00DA133D" w:rsidRPr="009563F5">
        <w:rPr>
          <w:lang w:val="en-GB"/>
        </w:rPr>
        <w:t>ju</w:t>
      </w:r>
      <w:r w:rsidR="009563F5">
        <w:rPr>
          <w:lang w:val="en-GB"/>
        </w:rPr>
        <w:t>d</w:t>
      </w:r>
      <w:r w:rsidR="00DA133D" w:rsidRPr="009563F5">
        <w:rPr>
          <w:lang w:val="en-GB"/>
        </w:rPr>
        <w:t>ge</w:t>
      </w:r>
      <w:r w:rsidR="009563F5">
        <w:rPr>
          <w:lang w:val="en-GB"/>
        </w:rPr>
        <w:t xml:space="preserve"> would</w:t>
      </w:r>
      <w:r w:rsidR="00DA133D" w:rsidRPr="009563F5">
        <w:rPr>
          <w:lang w:val="en-GB"/>
        </w:rPr>
        <w:t xml:space="preserve"> </w:t>
      </w:r>
      <w:r w:rsidR="009563F5">
        <w:rPr>
          <w:lang w:val="en-GB"/>
        </w:rPr>
        <w:t>determine their place of re</w:t>
      </w:r>
      <w:r w:rsidR="00DA133D" w:rsidRPr="009563F5">
        <w:rPr>
          <w:lang w:val="en-GB"/>
        </w:rPr>
        <w:t xml:space="preserve">sidence </w:t>
      </w:r>
      <w:r w:rsidR="009563F5">
        <w:rPr>
          <w:lang w:val="en-GB"/>
        </w:rPr>
        <w:t>and the contact rights of the</w:t>
      </w:r>
      <w:r w:rsidR="00DA133D" w:rsidRPr="009563F5">
        <w:rPr>
          <w:lang w:val="en-GB"/>
        </w:rPr>
        <w:t xml:space="preserve"> parents </w:t>
      </w:r>
      <w:r w:rsidR="009563F5">
        <w:rPr>
          <w:lang w:val="en-GB"/>
        </w:rPr>
        <w:t>as named in the foreign civil-status document</w:t>
      </w:r>
      <w:r w:rsidR="00DA133D" w:rsidRPr="009563F5">
        <w:rPr>
          <w:lang w:val="en-GB"/>
        </w:rPr>
        <w:t>;</w:t>
      </w:r>
      <w:r w:rsidR="009563F5">
        <w:rPr>
          <w:lang w:val="en-GB"/>
        </w:rPr>
        <w:t xml:space="preserve"> fourthly,</w:t>
      </w:r>
      <w:r w:rsidR="00DA133D" w:rsidRPr="009563F5">
        <w:rPr>
          <w:lang w:val="en-GB"/>
        </w:rPr>
        <w:t xml:space="preserve"> </w:t>
      </w:r>
      <w:r w:rsidR="009563F5">
        <w:rPr>
          <w:lang w:val="en-GB"/>
        </w:rPr>
        <w:t>as evidence of one</w:t>
      </w:r>
      <w:r w:rsidR="00835FE7">
        <w:rPr>
          <w:lang w:val="en-GB"/>
        </w:rPr>
        <w:t>’</w:t>
      </w:r>
      <w:r w:rsidR="009563F5">
        <w:rPr>
          <w:lang w:val="en-GB"/>
        </w:rPr>
        <w:t>s status as heir could be provided by any means</w:t>
      </w:r>
      <w:r w:rsidR="00DA133D" w:rsidRPr="009563F5">
        <w:rPr>
          <w:lang w:val="en-GB"/>
        </w:rPr>
        <w:t>,</w:t>
      </w:r>
      <w:r w:rsidR="009563F5">
        <w:rPr>
          <w:lang w:val="en-GB"/>
        </w:rPr>
        <w:t xml:space="preserve"> the third and fourth applicants would be in a position to inherit </w:t>
      </w:r>
      <w:r w:rsidR="00FC755D">
        <w:rPr>
          <w:lang w:val="en-GB"/>
        </w:rPr>
        <w:t>under</w:t>
      </w:r>
      <w:r w:rsidR="009563F5">
        <w:rPr>
          <w:lang w:val="en-GB"/>
        </w:rPr>
        <w:t xml:space="preserve"> the first and second applicants</w:t>
      </w:r>
      <w:r w:rsidR="00835FE7">
        <w:rPr>
          <w:lang w:val="en-GB"/>
        </w:rPr>
        <w:t>’</w:t>
      </w:r>
      <w:r w:rsidR="00FC755D">
        <w:rPr>
          <w:lang w:val="en-GB"/>
        </w:rPr>
        <w:t xml:space="preserve"> estate</w:t>
      </w:r>
      <w:r w:rsidR="009563F5">
        <w:rPr>
          <w:lang w:val="en-GB"/>
        </w:rPr>
        <w:t xml:space="preserve"> on the basis of their US civil-status document</w:t>
      </w:r>
      <w:r w:rsidR="00DA133D" w:rsidRPr="009563F5">
        <w:rPr>
          <w:lang w:val="en-GB"/>
        </w:rPr>
        <w:t xml:space="preserve">s, </w:t>
      </w:r>
      <w:r w:rsidR="00680047">
        <w:rPr>
          <w:lang w:val="en-GB"/>
        </w:rPr>
        <w:t>as provided for under ordinary law.</w:t>
      </w:r>
      <w:r w:rsidR="00DA133D" w:rsidRPr="009563F5">
        <w:rPr>
          <w:lang w:val="en-GB"/>
        </w:rPr>
        <w:t xml:space="preserve"> </w:t>
      </w:r>
      <w:r w:rsidR="00680047" w:rsidRPr="00680047">
        <w:rPr>
          <w:lang w:val="en-GB"/>
        </w:rPr>
        <w:t>The Govern</w:t>
      </w:r>
      <w:r w:rsidR="00DA133D" w:rsidRPr="00680047">
        <w:rPr>
          <w:lang w:val="en-GB"/>
        </w:rPr>
        <w:t xml:space="preserve">ment </w:t>
      </w:r>
      <w:r w:rsidR="00680047" w:rsidRPr="00680047">
        <w:rPr>
          <w:lang w:val="en-GB"/>
        </w:rPr>
        <w:t xml:space="preserve">also </w:t>
      </w:r>
      <w:r w:rsidR="00DA133D" w:rsidRPr="00680047">
        <w:rPr>
          <w:lang w:val="en-GB"/>
        </w:rPr>
        <w:t>observe</w:t>
      </w:r>
      <w:r w:rsidR="00680047" w:rsidRPr="00680047">
        <w:rPr>
          <w:lang w:val="en-GB"/>
        </w:rPr>
        <w:t>d that the applicants had overcome the problem</w:t>
      </w:r>
      <w:r w:rsidR="00DA133D" w:rsidRPr="00680047">
        <w:rPr>
          <w:lang w:val="en-GB"/>
        </w:rPr>
        <w:t xml:space="preserve">s </w:t>
      </w:r>
      <w:r w:rsidR="00680047" w:rsidRPr="00680047">
        <w:rPr>
          <w:lang w:val="en-GB"/>
        </w:rPr>
        <w:t>they referred to as they did not claim to have been unable to register the third and fourth applicants for social-security purposes or enrol them at school</w:t>
      </w:r>
      <w:r w:rsidR="00DA133D" w:rsidRPr="00680047">
        <w:rPr>
          <w:lang w:val="en-GB"/>
        </w:rPr>
        <w:t xml:space="preserve"> </w:t>
      </w:r>
      <w:r w:rsidR="00680047">
        <w:rPr>
          <w:lang w:val="en-GB"/>
        </w:rPr>
        <w:t>or not to have received social benefits from the</w:t>
      </w:r>
      <w:r w:rsidR="00DA133D" w:rsidRPr="00680047">
        <w:rPr>
          <w:lang w:val="en-GB"/>
        </w:rPr>
        <w:t xml:space="preserve"> </w:t>
      </w:r>
      <w:r w:rsidR="00FF3EF7">
        <w:rPr>
          <w:lang w:val="en-GB"/>
        </w:rPr>
        <w:t>Family Allowances Office</w:t>
      </w:r>
      <w:r w:rsidR="00DA133D" w:rsidRPr="00680047">
        <w:rPr>
          <w:lang w:val="en-GB"/>
        </w:rPr>
        <w:t xml:space="preserve">, </w:t>
      </w:r>
      <w:r w:rsidR="00680047">
        <w:rPr>
          <w:lang w:val="en-GB"/>
        </w:rPr>
        <w:t>and that, generally</w:t>
      </w:r>
      <w:r w:rsidR="00DA133D" w:rsidRPr="00680047">
        <w:rPr>
          <w:lang w:val="en-GB"/>
        </w:rPr>
        <w:t xml:space="preserve">, </w:t>
      </w:r>
      <w:r w:rsidR="00680047">
        <w:rPr>
          <w:lang w:val="en-GB"/>
        </w:rPr>
        <w:t>they had not shown that they were faced with “numerous and daily difficulties” on account of the refusal t</w:t>
      </w:r>
      <w:r w:rsidR="00FC755D">
        <w:rPr>
          <w:lang w:val="en-GB"/>
        </w:rPr>
        <w:t xml:space="preserve">o register the </w:t>
      </w:r>
      <w:r w:rsidR="008C05E9">
        <w:rPr>
          <w:lang w:val="en-GB"/>
        </w:rPr>
        <w:t xml:space="preserve">particulars of the </w:t>
      </w:r>
      <w:r w:rsidR="00FC755D">
        <w:rPr>
          <w:lang w:val="en-GB"/>
        </w:rPr>
        <w:t>children</w:t>
      </w:r>
      <w:r w:rsidR="00835FE7">
        <w:rPr>
          <w:lang w:val="en-GB"/>
        </w:rPr>
        <w:t>’</w:t>
      </w:r>
      <w:r w:rsidR="00FC755D">
        <w:rPr>
          <w:lang w:val="en-GB"/>
        </w:rPr>
        <w:t>s birth certificates</w:t>
      </w:r>
      <w:r w:rsidR="00DA133D" w:rsidRPr="00680047">
        <w:rPr>
          <w:lang w:val="en-GB"/>
        </w:rPr>
        <w:t xml:space="preserve">. </w:t>
      </w:r>
      <w:r w:rsidR="00680047" w:rsidRPr="00680047">
        <w:rPr>
          <w:lang w:val="en-GB"/>
        </w:rPr>
        <w:t xml:space="preserve">Accordingly, the Government questioned the </w:t>
      </w:r>
      <w:r w:rsidR="00680047">
        <w:rPr>
          <w:lang w:val="en-GB"/>
        </w:rPr>
        <w:t>actual</w:t>
      </w:r>
      <w:r w:rsidR="00680047" w:rsidRPr="00680047">
        <w:rPr>
          <w:lang w:val="en-GB"/>
        </w:rPr>
        <w:t xml:space="preserve"> extent of the interference with the applicants</w:t>
      </w:r>
      <w:r w:rsidR="00835FE7">
        <w:rPr>
          <w:lang w:val="en-GB"/>
        </w:rPr>
        <w:t>’</w:t>
      </w:r>
      <w:r w:rsidR="00680047" w:rsidRPr="00680047">
        <w:rPr>
          <w:lang w:val="en-GB"/>
        </w:rPr>
        <w:t xml:space="preserve"> family life</w:t>
      </w:r>
      <w:r w:rsidR="00DA133D" w:rsidRPr="00680047">
        <w:rPr>
          <w:lang w:val="en-GB"/>
        </w:rPr>
        <w:t xml:space="preserve">, </w:t>
      </w:r>
      <w:r w:rsidR="00680047">
        <w:rPr>
          <w:lang w:val="en-GB"/>
        </w:rPr>
        <w:t xml:space="preserve">that interference being </w:t>
      </w:r>
      <w:r w:rsidR="00DE79B7">
        <w:rPr>
          <w:lang w:val="en-GB"/>
        </w:rPr>
        <w:t>limited</w:t>
      </w:r>
      <w:r w:rsidR="00680047">
        <w:rPr>
          <w:lang w:val="en-GB"/>
        </w:rPr>
        <w:t xml:space="preserve"> to their inability to </w:t>
      </w:r>
      <w:r w:rsidR="00DE79B7">
        <w:rPr>
          <w:lang w:val="en-GB"/>
        </w:rPr>
        <w:t>obtain</w:t>
      </w:r>
      <w:r w:rsidR="00680047">
        <w:rPr>
          <w:lang w:val="en-GB"/>
        </w:rPr>
        <w:t xml:space="preserve"> French</w:t>
      </w:r>
      <w:r w:rsidR="00DE79B7">
        <w:rPr>
          <w:lang w:val="en-GB"/>
        </w:rPr>
        <w:t xml:space="preserve"> civil-status documents</w:t>
      </w:r>
      <w:r w:rsidR="00DA133D" w:rsidRPr="00680047">
        <w:rPr>
          <w:lang w:val="en-GB"/>
        </w:rPr>
        <w:t>.</w:t>
      </w:r>
    </w:p>
    <w:p w:rsidR="001E2D12" w:rsidRPr="00621A02" w:rsidRDefault="004972CC" w:rsidP="00DA4108">
      <w:pPr>
        <w:pStyle w:val="ECHRPara"/>
        <w:rPr>
          <w:lang w:val="en-GB"/>
        </w:rPr>
      </w:pPr>
      <w:r>
        <w:t>72</w:t>
      </w:r>
      <w:r w:rsidR="00621A02" w:rsidRPr="001C6368">
        <w:t>.  </w:t>
      </w:r>
      <w:r w:rsidR="00621A02" w:rsidRPr="00621A02">
        <w:rPr>
          <w:lang w:val="en-GB"/>
        </w:rPr>
        <w:t>Th</w:t>
      </w:r>
      <w:r w:rsidR="001E2D12" w:rsidRPr="00621A02">
        <w:rPr>
          <w:lang w:val="en-GB"/>
        </w:rPr>
        <w:t>e Go</w:t>
      </w:r>
      <w:r w:rsidR="00621A02" w:rsidRPr="00621A02">
        <w:rPr>
          <w:lang w:val="en-GB"/>
        </w:rPr>
        <w:t>vern</w:t>
      </w:r>
      <w:r w:rsidR="001E2D12" w:rsidRPr="00621A02">
        <w:rPr>
          <w:lang w:val="en-GB"/>
        </w:rPr>
        <w:t xml:space="preserve">ment </w:t>
      </w:r>
      <w:r w:rsidR="00621A02" w:rsidRPr="00621A02">
        <w:rPr>
          <w:lang w:val="en-GB"/>
        </w:rPr>
        <w:t>stressed that</w:t>
      </w:r>
      <w:r w:rsidR="001E2D12" w:rsidRPr="00621A02">
        <w:rPr>
          <w:lang w:val="en-GB"/>
        </w:rPr>
        <w:t xml:space="preserve"> </w:t>
      </w:r>
      <w:r w:rsidR="00621A02" w:rsidRPr="00621A02">
        <w:rPr>
          <w:lang w:val="en-GB"/>
        </w:rPr>
        <w:t xml:space="preserve">in the interests of proscribing any </w:t>
      </w:r>
      <w:r w:rsidR="001E2D12" w:rsidRPr="00621A02">
        <w:rPr>
          <w:lang w:val="en-GB"/>
        </w:rPr>
        <w:t>possibilit</w:t>
      </w:r>
      <w:r w:rsidR="00621A02" w:rsidRPr="00621A02">
        <w:rPr>
          <w:lang w:val="en-GB"/>
        </w:rPr>
        <w:t>y of trafficking in human bodies,</w:t>
      </w:r>
      <w:r w:rsidR="00621A02">
        <w:rPr>
          <w:lang w:val="en-GB"/>
        </w:rPr>
        <w:t xml:space="preserve"> </w:t>
      </w:r>
      <w:r w:rsidR="00621A02" w:rsidRPr="00621A02">
        <w:rPr>
          <w:lang w:val="en-GB"/>
        </w:rPr>
        <w:t xml:space="preserve">guaranteeing </w:t>
      </w:r>
      <w:r w:rsidR="001E2D12" w:rsidRPr="00621A02">
        <w:rPr>
          <w:lang w:val="en-GB"/>
        </w:rPr>
        <w:t xml:space="preserve">respect </w:t>
      </w:r>
      <w:r w:rsidR="00621A02" w:rsidRPr="00621A02">
        <w:rPr>
          <w:lang w:val="en-GB"/>
        </w:rPr>
        <w:t>for the</w:t>
      </w:r>
      <w:r w:rsidR="001E2D12" w:rsidRPr="00621A02">
        <w:rPr>
          <w:lang w:val="en-GB"/>
        </w:rPr>
        <w:t xml:space="preserve"> princip</w:t>
      </w:r>
      <w:r w:rsidR="00621A02" w:rsidRPr="00621A02">
        <w:rPr>
          <w:lang w:val="en-GB"/>
        </w:rPr>
        <w:t>l</w:t>
      </w:r>
      <w:r w:rsidR="001E2D12" w:rsidRPr="00621A02">
        <w:rPr>
          <w:lang w:val="en-GB"/>
        </w:rPr>
        <w:t xml:space="preserve">e </w:t>
      </w:r>
      <w:r w:rsidR="00621A02" w:rsidRPr="00621A02">
        <w:rPr>
          <w:lang w:val="en-GB"/>
        </w:rPr>
        <w:t>that the human body and a person</w:t>
      </w:r>
      <w:r w:rsidR="00835FE7">
        <w:rPr>
          <w:lang w:val="en-GB"/>
        </w:rPr>
        <w:t>’</w:t>
      </w:r>
      <w:r w:rsidR="00621A02" w:rsidRPr="00621A02">
        <w:rPr>
          <w:lang w:val="en-GB"/>
        </w:rPr>
        <w:t xml:space="preserve">s civil status were inalienable, and </w:t>
      </w:r>
      <w:r w:rsidR="00FC755D">
        <w:rPr>
          <w:lang w:val="en-GB"/>
        </w:rPr>
        <w:t>protecting</w:t>
      </w:r>
      <w:r w:rsidR="00621A02" w:rsidRPr="00621A02">
        <w:rPr>
          <w:lang w:val="en-GB"/>
        </w:rPr>
        <w:t xml:space="preserve"> the child</w:t>
      </w:r>
      <w:r w:rsidR="00835FE7">
        <w:rPr>
          <w:lang w:val="en-GB"/>
        </w:rPr>
        <w:t>’</w:t>
      </w:r>
      <w:r w:rsidR="00621A02" w:rsidRPr="00621A02">
        <w:rPr>
          <w:lang w:val="en-GB"/>
        </w:rPr>
        <w:t>s best interests</w:t>
      </w:r>
      <w:r w:rsidR="001E2D12" w:rsidRPr="00621A02">
        <w:rPr>
          <w:lang w:val="en-GB"/>
        </w:rPr>
        <w:t>,</w:t>
      </w:r>
      <w:r w:rsidR="00621A02" w:rsidRPr="00621A02">
        <w:rPr>
          <w:lang w:val="en-GB"/>
        </w:rPr>
        <w:t xml:space="preserve"> the legislature</w:t>
      </w:r>
      <w:r w:rsidR="00ED580F">
        <w:rPr>
          <w:lang w:val="en-GB"/>
        </w:rPr>
        <w:t xml:space="preserve"> –</w:t>
      </w:r>
      <w:r w:rsidR="00621A02" w:rsidRPr="00621A02">
        <w:rPr>
          <w:lang w:val="en-GB"/>
        </w:rPr>
        <w:t xml:space="preserve"> </w:t>
      </w:r>
      <w:r w:rsidR="00ED2071">
        <w:rPr>
          <w:lang w:val="en-GB"/>
        </w:rPr>
        <w:t>thus</w:t>
      </w:r>
      <w:r w:rsidR="00621A02" w:rsidRPr="00621A02">
        <w:rPr>
          <w:lang w:val="en-GB"/>
        </w:rPr>
        <w:t xml:space="preserve"> expressing the will of French people</w:t>
      </w:r>
      <w:r w:rsidR="00ED580F">
        <w:rPr>
          <w:lang w:val="en-GB"/>
        </w:rPr>
        <w:t xml:space="preserve"> –</w:t>
      </w:r>
      <w:r w:rsidR="001E2D12" w:rsidRPr="00621A02">
        <w:rPr>
          <w:lang w:val="en-GB"/>
        </w:rPr>
        <w:t xml:space="preserve"> </w:t>
      </w:r>
      <w:r w:rsidR="00621A02">
        <w:rPr>
          <w:lang w:val="en-GB"/>
        </w:rPr>
        <w:t>had decided not to permit surrogacy arrangements</w:t>
      </w:r>
      <w:r w:rsidR="001E2D12" w:rsidRPr="00621A02">
        <w:rPr>
          <w:lang w:val="en-GB"/>
        </w:rPr>
        <w:t>.</w:t>
      </w:r>
      <w:r w:rsidR="00621A02">
        <w:rPr>
          <w:lang w:val="en-GB"/>
        </w:rPr>
        <w:t xml:space="preserve"> </w:t>
      </w:r>
      <w:r w:rsidR="00621A02" w:rsidRPr="00621A02">
        <w:rPr>
          <w:lang w:val="en-GB"/>
        </w:rPr>
        <w:t xml:space="preserve">The domestic courts had duly drawn the </w:t>
      </w:r>
      <w:r w:rsidR="001E2D12" w:rsidRPr="00621A02">
        <w:rPr>
          <w:lang w:val="en-GB"/>
        </w:rPr>
        <w:t>cons</w:t>
      </w:r>
      <w:r w:rsidR="00621A02" w:rsidRPr="00621A02">
        <w:rPr>
          <w:lang w:val="en-GB"/>
        </w:rPr>
        <w:t>e</w:t>
      </w:r>
      <w:r w:rsidR="001E2D12" w:rsidRPr="00621A02">
        <w:rPr>
          <w:lang w:val="en-GB"/>
        </w:rPr>
        <w:t xml:space="preserve">quences </w:t>
      </w:r>
      <w:r w:rsidR="00621A02" w:rsidRPr="00621A02">
        <w:rPr>
          <w:lang w:val="en-GB"/>
        </w:rPr>
        <w:t xml:space="preserve">of that by refusing to register the </w:t>
      </w:r>
      <w:r w:rsidR="00F60FF7">
        <w:rPr>
          <w:lang w:val="en-GB"/>
        </w:rPr>
        <w:t xml:space="preserve">particulars of the </w:t>
      </w:r>
      <w:r w:rsidR="00621A02" w:rsidRPr="00621A02">
        <w:rPr>
          <w:lang w:val="en-GB"/>
        </w:rPr>
        <w:t xml:space="preserve">civil-status documents of persons born </w:t>
      </w:r>
      <w:r w:rsidR="005127F8">
        <w:rPr>
          <w:lang w:val="en-GB"/>
        </w:rPr>
        <w:t>as the result of</w:t>
      </w:r>
      <w:r w:rsidR="00621A02" w:rsidRPr="00621A02">
        <w:rPr>
          <w:lang w:val="en-GB"/>
        </w:rPr>
        <w:t xml:space="preserve"> a surrogacy agreement performed abroad</w:t>
      </w:r>
      <w:r w:rsidR="00ED2071">
        <w:rPr>
          <w:lang w:val="en-GB"/>
        </w:rPr>
        <w:t>;</w:t>
      </w:r>
      <w:r w:rsidR="001E2D12" w:rsidRPr="00621A02">
        <w:rPr>
          <w:lang w:val="en-GB"/>
        </w:rPr>
        <w:t xml:space="preserve"> </w:t>
      </w:r>
      <w:r w:rsidR="00621A02" w:rsidRPr="00621A02">
        <w:rPr>
          <w:lang w:val="en-GB"/>
        </w:rPr>
        <w:t xml:space="preserve">to </w:t>
      </w:r>
      <w:r w:rsidR="00621A02">
        <w:rPr>
          <w:lang w:val="en-GB"/>
        </w:rPr>
        <w:t>permit</w:t>
      </w:r>
      <w:r w:rsidR="00621A02" w:rsidRPr="00621A02">
        <w:rPr>
          <w:lang w:val="en-GB"/>
        </w:rPr>
        <w:t xml:space="preserve"> </w:t>
      </w:r>
      <w:r w:rsidR="00ED580F">
        <w:rPr>
          <w:lang w:val="en-GB"/>
        </w:rPr>
        <w:t>this</w:t>
      </w:r>
      <w:r w:rsidR="00621A02" w:rsidRPr="00621A02">
        <w:rPr>
          <w:lang w:val="en-GB"/>
        </w:rPr>
        <w:t xml:space="preserve"> would </w:t>
      </w:r>
      <w:r w:rsidR="00621A02">
        <w:rPr>
          <w:lang w:val="en-GB"/>
        </w:rPr>
        <w:t xml:space="preserve">have </w:t>
      </w:r>
      <w:r w:rsidR="00621A02" w:rsidRPr="00621A02">
        <w:rPr>
          <w:lang w:val="en-GB"/>
        </w:rPr>
        <w:t>be</w:t>
      </w:r>
      <w:r w:rsidR="00621A02">
        <w:rPr>
          <w:lang w:val="en-GB"/>
        </w:rPr>
        <w:t>en</w:t>
      </w:r>
      <w:r w:rsidR="00621A02" w:rsidRPr="00621A02">
        <w:rPr>
          <w:lang w:val="en-GB"/>
        </w:rPr>
        <w:t xml:space="preserve"> tantamount to tacitly</w:t>
      </w:r>
      <w:r w:rsidR="001E2D12" w:rsidRPr="00621A02">
        <w:rPr>
          <w:lang w:val="en-GB"/>
        </w:rPr>
        <w:t xml:space="preserve"> accept</w:t>
      </w:r>
      <w:r w:rsidR="00621A02">
        <w:rPr>
          <w:lang w:val="en-GB"/>
        </w:rPr>
        <w:t xml:space="preserve">ing that domestic law could be circumvented knowingly and with impunity and would have </w:t>
      </w:r>
      <w:r w:rsidR="00ED2071">
        <w:rPr>
          <w:lang w:val="en-GB"/>
        </w:rPr>
        <w:t>jeopardised</w:t>
      </w:r>
      <w:r w:rsidR="00621A02">
        <w:rPr>
          <w:lang w:val="en-GB"/>
        </w:rPr>
        <w:t xml:space="preserve"> the </w:t>
      </w:r>
      <w:r w:rsidR="00ED2071">
        <w:rPr>
          <w:lang w:val="en-GB"/>
        </w:rPr>
        <w:t>consistent application of the</w:t>
      </w:r>
      <w:r w:rsidR="00621A02">
        <w:rPr>
          <w:lang w:val="en-GB"/>
        </w:rPr>
        <w:t xml:space="preserve"> provision</w:t>
      </w:r>
      <w:r w:rsidR="005127F8">
        <w:rPr>
          <w:lang w:val="en-GB"/>
        </w:rPr>
        <w:t xml:space="preserve"> outlawing surrogacy</w:t>
      </w:r>
      <w:r w:rsidR="001E2D12" w:rsidRPr="00621A02">
        <w:rPr>
          <w:lang w:val="en-GB"/>
        </w:rPr>
        <w:t>.</w:t>
      </w:r>
    </w:p>
    <w:p w:rsidR="001E2D12" w:rsidRPr="00314302" w:rsidRDefault="00E7093A" w:rsidP="00DA4108">
      <w:pPr>
        <w:pStyle w:val="ECHRPara"/>
        <w:rPr>
          <w:lang w:val="en-GB"/>
        </w:rPr>
      </w:pPr>
      <w:r w:rsidRPr="00E7093A">
        <w:rPr>
          <w:lang w:val="en-GB"/>
        </w:rPr>
        <w:t>They added</w:t>
      </w:r>
      <w:r w:rsidR="001E2D12" w:rsidRPr="00E7093A">
        <w:rPr>
          <w:lang w:val="en-GB"/>
        </w:rPr>
        <w:t>,</w:t>
      </w:r>
      <w:r w:rsidRPr="00E7093A">
        <w:rPr>
          <w:lang w:val="en-GB"/>
        </w:rPr>
        <w:t xml:space="preserve"> on the specific point about failure to register the legal </w:t>
      </w:r>
      <w:r w:rsidR="00FA1370">
        <w:rPr>
          <w:lang w:val="en-GB"/>
        </w:rPr>
        <w:t>father -</w:t>
      </w:r>
      <w:r w:rsidRPr="00E7093A">
        <w:rPr>
          <w:lang w:val="en-GB"/>
        </w:rPr>
        <w:t>child relationship</w:t>
      </w:r>
      <w:r w:rsidR="001E2D12" w:rsidRPr="00E7093A">
        <w:rPr>
          <w:lang w:val="en-GB"/>
        </w:rPr>
        <w:t xml:space="preserve">, </w:t>
      </w:r>
      <w:r w:rsidRPr="00E7093A">
        <w:rPr>
          <w:lang w:val="en-GB"/>
        </w:rPr>
        <w:t xml:space="preserve">that </w:t>
      </w:r>
      <w:r w:rsidR="00ED2071">
        <w:rPr>
          <w:lang w:val="en-GB"/>
        </w:rPr>
        <w:t>t</w:t>
      </w:r>
      <w:r w:rsidRPr="00E7093A">
        <w:rPr>
          <w:lang w:val="en-GB"/>
        </w:rPr>
        <w:t>his was due to the fact that the</w:t>
      </w:r>
      <w:r>
        <w:rPr>
          <w:lang w:val="en-GB"/>
        </w:rPr>
        <w:t xml:space="preserve"> first and second appl</w:t>
      </w:r>
      <w:r w:rsidR="00ED2071">
        <w:rPr>
          <w:lang w:val="en-GB"/>
        </w:rPr>
        <w:t>ic</w:t>
      </w:r>
      <w:r>
        <w:rPr>
          <w:lang w:val="en-GB"/>
        </w:rPr>
        <w:t>ants had entered into the</w:t>
      </w:r>
      <w:r w:rsidRPr="00E7093A">
        <w:rPr>
          <w:lang w:val="en-GB"/>
        </w:rPr>
        <w:t xml:space="preserve"> surrogacy arrangement </w:t>
      </w:r>
      <w:r>
        <w:rPr>
          <w:lang w:val="en-GB"/>
        </w:rPr>
        <w:t>as a</w:t>
      </w:r>
      <w:r w:rsidRPr="00E7093A">
        <w:rPr>
          <w:lang w:val="en-GB"/>
        </w:rPr>
        <w:t xml:space="preserve"> coup</w:t>
      </w:r>
      <w:r>
        <w:rPr>
          <w:lang w:val="en-GB"/>
        </w:rPr>
        <w:t>le and that</w:t>
      </w:r>
      <w:r w:rsidR="001E2D12" w:rsidRPr="00E7093A">
        <w:rPr>
          <w:lang w:val="en-GB"/>
        </w:rPr>
        <w:t> </w:t>
      </w:r>
      <w:r>
        <w:rPr>
          <w:lang w:val="en-GB"/>
        </w:rPr>
        <w:t>the re</w:t>
      </w:r>
      <w:r w:rsidR="001E2D12" w:rsidRPr="00E7093A">
        <w:rPr>
          <w:lang w:val="en-GB"/>
        </w:rPr>
        <w:t>s</w:t>
      </w:r>
      <w:r>
        <w:rPr>
          <w:lang w:val="en-GB"/>
        </w:rPr>
        <w:t>pective</w:t>
      </w:r>
      <w:r w:rsidR="001E2D12" w:rsidRPr="00E7093A">
        <w:rPr>
          <w:lang w:val="en-GB"/>
        </w:rPr>
        <w:t xml:space="preserve"> situations </w:t>
      </w:r>
      <w:r>
        <w:rPr>
          <w:lang w:val="en-GB"/>
        </w:rPr>
        <w:t xml:space="preserve">of </w:t>
      </w:r>
      <w:r w:rsidR="00314302">
        <w:rPr>
          <w:lang w:val="en-GB"/>
        </w:rPr>
        <w:t>the members of the couple were i</w:t>
      </w:r>
      <w:r>
        <w:rPr>
          <w:lang w:val="en-GB"/>
        </w:rPr>
        <w:t>ndissociable</w:t>
      </w:r>
      <w:r w:rsidR="001E2D12" w:rsidRPr="00E7093A">
        <w:rPr>
          <w:lang w:val="en-GB"/>
        </w:rPr>
        <w:t xml:space="preserve">. </w:t>
      </w:r>
      <w:r w:rsidR="00314302" w:rsidRPr="00314302">
        <w:rPr>
          <w:lang w:val="en-GB"/>
        </w:rPr>
        <w:t>They also considered that, having regard to the various different ways in which the legal parent-child relationship could be established under French law</w:t>
      </w:r>
      <w:r w:rsidR="001E2D12" w:rsidRPr="00314302">
        <w:rPr>
          <w:lang w:val="en-GB"/>
        </w:rPr>
        <w:t xml:space="preserve">, </w:t>
      </w:r>
      <w:r w:rsidR="00314302">
        <w:rPr>
          <w:lang w:val="en-GB"/>
        </w:rPr>
        <w:t xml:space="preserve">giving priority to a purely biological criterion “appear[ed] highly </w:t>
      </w:r>
      <w:r w:rsidR="00ED580F">
        <w:rPr>
          <w:lang w:val="en-GB"/>
        </w:rPr>
        <w:t>questionable</w:t>
      </w:r>
      <w:r w:rsidR="00314302">
        <w:rPr>
          <w:lang w:val="en-GB"/>
        </w:rPr>
        <w:t>”</w:t>
      </w:r>
      <w:r w:rsidR="001E2D12" w:rsidRPr="00314302">
        <w:rPr>
          <w:lang w:val="en-GB"/>
        </w:rPr>
        <w:t xml:space="preserve">. </w:t>
      </w:r>
      <w:r w:rsidR="00314302" w:rsidRPr="00314302">
        <w:rPr>
          <w:lang w:val="en-GB"/>
        </w:rPr>
        <w:t>Lastly</w:t>
      </w:r>
      <w:r w:rsidR="001E2D12" w:rsidRPr="00314302">
        <w:rPr>
          <w:lang w:val="en-GB"/>
        </w:rPr>
        <w:t>,</w:t>
      </w:r>
      <w:r w:rsidR="00314302" w:rsidRPr="00314302">
        <w:rPr>
          <w:lang w:val="en-GB"/>
        </w:rPr>
        <w:t xml:space="preserve"> they submitted that </w:t>
      </w:r>
      <w:r w:rsidR="00314302">
        <w:rPr>
          <w:lang w:val="en-GB"/>
        </w:rPr>
        <w:t>“</w:t>
      </w:r>
      <w:r w:rsidR="00314302" w:rsidRPr="00314302">
        <w:rPr>
          <w:lang w:val="en-GB"/>
        </w:rPr>
        <w:t>in terms of the child</w:t>
      </w:r>
      <w:r w:rsidR="00835FE7">
        <w:rPr>
          <w:lang w:val="en-GB"/>
        </w:rPr>
        <w:t>’</w:t>
      </w:r>
      <w:r w:rsidR="00314302" w:rsidRPr="00314302">
        <w:rPr>
          <w:lang w:val="en-GB"/>
        </w:rPr>
        <w:t>s interests</w:t>
      </w:r>
      <w:r w:rsidR="001E2D12" w:rsidRPr="00314302">
        <w:rPr>
          <w:lang w:val="en-GB"/>
        </w:rPr>
        <w:t xml:space="preserve">, </w:t>
      </w:r>
      <w:r w:rsidR="00314302" w:rsidRPr="00314302">
        <w:rPr>
          <w:lang w:val="en-GB"/>
        </w:rPr>
        <w:t>it seem[ed</w:t>
      </w:r>
      <w:r w:rsidR="00314302">
        <w:rPr>
          <w:lang w:val="en-GB"/>
        </w:rPr>
        <w:t>]</w:t>
      </w:r>
      <w:r w:rsidR="00314302" w:rsidRPr="00314302">
        <w:rPr>
          <w:lang w:val="en-GB"/>
        </w:rPr>
        <w:t xml:space="preserve"> preferable to </w:t>
      </w:r>
      <w:r w:rsidR="00314302">
        <w:rPr>
          <w:lang w:val="en-GB"/>
        </w:rPr>
        <w:t>place</w:t>
      </w:r>
      <w:r w:rsidR="00314302" w:rsidRPr="00314302">
        <w:rPr>
          <w:lang w:val="en-GB"/>
        </w:rPr>
        <w:t xml:space="preserve"> </w:t>
      </w:r>
      <w:r w:rsidR="00314302">
        <w:rPr>
          <w:lang w:val="en-GB"/>
        </w:rPr>
        <w:t>both</w:t>
      </w:r>
      <w:r w:rsidR="001E2D12" w:rsidRPr="00314302">
        <w:rPr>
          <w:lang w:val="en-GB"/>
        </w:rPr>
        <w:t xml:space="preserve"> parents </w:t>
      </w:r>
      <w:r w:rsidR="00314302">
        <w:rPr>
          <w:lang w:val="en-GB"/>
        </w:rPr>
        <w:t>on the same level of legal recognition of the ties existing between themselves and their children”</w:t>
      </w:r>
      <w:r w:rsidR="001E2D12" w:rsidRPr="00314302">
        <w:rPr>
          <w:lang w:val="en-GB"/>
        </w:rPr>
        <w:t>.</w:t>
      </w:r>
    </w:p>
    <w:p w:rsidR="001E2D12" w:rsidRPr="00A256CE" w:rsidRDefault="004972CC" w:rsidP="00DA4108">
      <w:pPr>
        <w:pStyle w:val="ECHRPara"/>
        <w:rPr>
          <w:lang w:val="en-GB"/>
        </w:rPr>
      </w:pPr>
      <w:r>
        <w:t>73</w:t>
      </w:r>
      <w:r w:rsidR="00314302" w:rsidRPr="001C6368">
        <w:t>.  </w:t>
      </w:r>
      <w:r w:rsidR="00314302" w:rsidRPr="00F54365">
        <w:rPr>
          <w:lang w:val="en-GB"/>
        </w:rPr>
        <w:t>Th</w:t>
      </w:r>
      <w:r w:rsidR="001E2D12" w:rsidRPr="00F54365">
        <w:rPr>
          <w:lang w:val="en-GB"/>
        </w:rPr>
        <w:t>e Go</w:t>
      </w:r>
      <w:r w:rsidR="00314302" w:rsidRPr="00F54365">
        <w:rPr>
          <w:lang w:val="en-GB"/>
        </w:rPr>
        <w:t>vern</w:t>
      </w:r>
      <w:r w:rsidR="001E2D12" w:rsidRPr="00F54365">
        <w:rPr>
          <w:lang w:val="en-GB"/>
        </w:rPr>
        <w:t>ment a</w:t>
      </w:r>
      <w:r w:rsidR="00314302" w:rsidRPr="00F54365">
        <w:rPr>
          <w:lang w:val="en-GB"/>
        </w:rPr>
        <w:t xml:space="preserve">dded that as surrogacy was a </w:t>
      </w:r>
      <w:r w:rsidR="001E2D12" w:rsidRPr="00F54365">
        <w:rPr>
          <w:lang w:val="en-GB"/>
        </w:rPr>
        <w:t>moral</w:t>
      </w:r>
      <w:r w:rsidR="00ED2071">
        <w:rPr>
          <w:lang w:val="en-GB"/>
        </w:rPr>
        <w:t xml:space="preserve"> and</w:t>
      </w:r>
      <w:r w:rsidR="001E2D12" w:rsidRPr="00F54365">
        <w:rPr>
          <w:lang w:val="en-GB"/>
        </w:rPr>
        <w:t xml:space="preserve"> </w:t>
      </w:r>
      <w:r w:rsidR="00314302" w:rsidRPr="00F54365">
        <w:rPr>
          <w:lang w:val="en-GB"/>
        </w:rPr>
        <w:t>ethic</w:t>
      </w:r>
      <w:r w:rsidR="00ED2071">
        <w:rPr>
          <w:lang w:val="en-GB"/>
        </w:rPr>
        <w:t>al issue</w:t>
      </w:r>
      <w:r w:rsidR="00314302" w:rsidRPr="00F54365">
        <w:rPr>
          <w:lang w:val="en-GB"/>
        </w:rPr>
        <w:t xml:space="preserve"> and there was no</w:t>
      </w:r>
      <w:r w:rsidR="001E2D12" w:rsidRPr="00F54365">
        <w:rPr>
          <w:lang w:val="en-GB"/>
        </w:rPr>
        <w:t xml:space="preserve"> consensus </w:t>
      </w:r>
      <w:r w:rsidR="00314302" w:rsidRPr="00F54365">
        <w:rPr>
          <w:lang w:val="en-GB"/>
        </w:rPr>
        <w:t>on the</w:t>
      </w:r>
      <w:r w:rsidR="001E2D12" w:rsidRPr="00F54365">
        <w:rPr>
          <w:lang w:val="en-GB"/>
        </w:rPr>
        <w:t xml:space="preserve"> question </w:t>
      </w:r>
      <w:r w:rsidR="00314302" w:rsidRPr="00F54365">
        <w:rPr>
          <w:lang w:val="en-GB"/>
        </w:rPr>
        <w:t>among the State</w:t>
      </w:r>
      <w:r w:rsidR="001E2D12" w:rsidRPr="00F54365">
        <w:rPr>
          <w:lang w:val="en-GB"/>
        </w:rPr>
        <w:t xml:space="preserve">s parties, </w:t>
      </w:r>
      <w:r w:rsidR="00F54365" w:rsidRPr="00F54365">
        <w:rPr>
          <w:lang w:val="en-GB"/>
        </w:rPr>
        <w:t xml:space="preserve">the latter should be afforded a wide margin of </w:t>
      </w:r>
      <w:r w:rsidR="001E2D12" w:rsidRPr="00F54365">
        <w:rPr>
          <w:lang w:val="en-GB"/>
        </w:rPr>
        <w:t>appr</w:t>
      </w:r>
      <w:r w:rsidR="00F54365" w:rsidRPr="00F54365">
        <w:rPr>
          <w:lang w:val="en-GB"/>
        </w:rPr>
        <w:t>e</w:t>
      </w:r>
      <w:r w:rsidR="001E2D12" w:rsidRPr="00F54365">
        <w:rPr>
          <w:lang w:val="en-GB"/>
        </w:rPr>
        <w:t xml:space="preserve">ciation </w:t>
      </w:r>
      <w:r w:rsidR="00F54365" w:rsidRPr="00F54365">
        <w:rPr>
          <w:lang w:val="en-GB"/>
        </w:rPr>
        <w:t>in th</w:t>
      </w:r>
      <w:r w:rsidR="00ED2071">
        <w:rPr>
          <w:lang w:val="en-GB"/>
        </w:rPr>
        <w:t>at area</w:t>
      </w:r>
      <w:r w:rsidR="00F54365" w:rsidRPr="00F54365">
        <w:rPr>
          <w:lang w:val="en-GB"/>
        </w:rPr>
        <w:t xml:space="preserve"> and in the manner in which they </w:t>
      </w:r>
      <w:r w:rsidR="00ED2071">
        <w:rPr>
          <w:lang w:val="en-GB"/>
        </w:rPr>
        <w:t>apprehended</w:t>
      </w:r>
      <w:r w:rsidR="00F54365">
        <w:rPr>
          <w:lang w:val="en-GB"/>
        </w:rPr>
        <w:t xml:space="preserve"> the effects of the relevant legal parent-child relationship established abroad</w:t>
      </w:r>
      <w:r w:rsidR="001E2D12" w:rsidRPr="00F54365">
        <w:rPr>
          <w:lang w:val="en-GB"/>
        </w:rPr>
        <w:t xml:space="preserve">. </w:t>
      </w:r>
      <w:r w:rsidR="00F54365" w:rsidRPr="00A256CE">
        <w:rPr>
          <w:lang w:val="en-GB"/>
        </w:rPr>
        <w:t>In their view</w:t>
      </w:r>
      <w:r w:rsidR="001E2D12" w:rsidRPr="00A256CE">
        <w:rPr>
          <w:lang w:val="en-GB"/>
        </w:rPr>
        <w:t xml:space="preserve">, </w:t>
      </w:r>
      <w:r w:rsidR="00F54365" w:rsidRPr="00A256CE">
        <w:rPr>
          <w:lang w:val="en-GB"/>
        </w:rPr>
        <w:t>having regard to that wide margin of appre</w:t>
      </w:r>
      <w:r w:rsidR="001E2D12" w:rsidRPr="00A256CE">
        <w:rPr>
          <w:lang w:val="en-GB"/>
        </w:rPr>
        <w:t>ciation</w:t>
      </w:r>
      <w:r w:rsidR="00F54365" w:rsidRPr="00A256CE">
        <w:rPr>
          <w:lang w:val="en-GB"/>
        </w:rPr>
        <w:t xml:space="preserve"> and the fact that the applicants were leading a normal family life on the basis of the US civil status of their children and that the latters</w:t>
      </w:r>
      <w:r w:rsidR="00835FE7">
        <w:rPr>
          <w:lang w:val="en-GB"/>
        </w:rPr>
        <w:t>’</w:t>
      </w:r>
      <w:r w:rsidR="00F54365" w:rsidRPr="00A256CE">
        <w:rPr>
          <w:lang w:val="en-GB"/>
        </w:rPr>
        <w:t xml:space="preserve"> best interests were protected</w:t>
      </w:r>
      <w:r w:rsidR="00A256CE" w:rsidRPr="00A256CE">
        <w:rPr>
          <w:lang w:val="en-GB"/>
        </w:rPr>
        <w:t>,</w:t>
      </w:r>
      <w:r w:rsidR="001E2D12" w:rsidRPr="00A256CE">
        <w:rPr>
          <w:lang w:val="en-GB"/>
        </w:rPr>
        <w:t xml:space="preserve"> </w:t>
      </w:r>
      <w:r w:rsidR="00A256CE">
        <w:rPr>
          <w:lang w:val="en-GB"/>
        </w:rPr>
        <w:t>the interference in the exercise of the rights guaranteed them under Ar</w:t>
      </w:r>
      <w:r w:rsidR="001E2D12" w:rsidRPr="00A256CE">
        <w:rPr>
          <w:lang w:val="en-GB"/>
        </w:rPr>
        <w:t>ticle 8</w:t>
      </w:r>
      <w:r w:rsidR="00A256CE">
        <w:rPr>
          <w:lang w:val="en-GB"/>
        </w:rPr>
        <w:t xml:space="preserve"> of the Convention was “entirely proportionate” to the aims pursued</w:t>
      </w:r>
      <w:r w:rsidR="001E2D12" w:rsidRPr="00A256CE">
        <w:rPr>
          <w:lang w:val="en-GB"/>
        </w:rPr>
        <w:t>,</w:t>
      </w:r>
      <w:r w:rsidR="00A256CE">
        <w:rPr>
          <w:lang w:val="en-GB"/>
        </w:rPr>
        <w:t xml:space="preserve"> </w:t>
      </w:r>
      <w:r w:rsidR="00ED580F">
        <w:rPr>
          <w:lang w:val="en-GB"/>
        </w:rPr>
        <w:t>with the result that</w:t>
      </w:r>
      <w:r w:rsidR="00A256CE">
        <w:rPr>
          <w:lang w:val="en-GB"/>
        </w:rPr>
        <w:t xml:space="preserve"> there had been no</w:t>
      </w:r>
      <w:r w:rsidR="001E2D12" w:rsidRPr="00A256CE">
        <w:rPr>
          <w:lang w:val="en-GB"/>
        </w:rPr>
        <w:t xml:space="preserve"> violation</w:t>
      </w:r>
      <w:r w:rsidR="00A256CE">
        <w:rPr>
          <w:lang w:val="en-GB"/>
        </w:rPr>
        <w:t xml:space="preserve"> of that provisio</w:t>
      </w:r>
      <w:r w:rsidR="001E2D12" w:rsidRPr="00A256CE">
        <w:rPr>
          <w:lang w:val="en-GB"/>
        </w:rPr>
        <w:t>n.</w:t>
      </w:r>
    </w:p>
    <w:p w:rsidR="001E2D12" w:rsidRPr="00896CF9" w:rsidRDefault="004972CC" w:rsidP="00DA4108">
      <w:pPr>
        <w:pStyle w:val="ECHRPara"/>
      </w:pPr>
      <w:r>
        <w:t>74</w:t>
      </w:r>
      <w:r w:rsidR="001E2D12" w:rsidRPr="001C6368">
        <w:t>.  </w:t>
      </w:r>
      <w:r w:rsidR="00A256CE" w:rsidRPr="00A256CE">
        <w:rPr>
          <w:lang w:val="en-GB"/>
        </w:rPr>
        <w:t>In their replies to the additional</w:t>
      </w:r>
      <w:r w:rsidR="001E2D12" w:rsidRPr="00A256CE">
        <w:rPr>
          <w:lang w:val="en-GB"/>
        </w:rPr>
        <w:t xml:space="preserve"> questions</w:t>
      </w:r>
      <w:r w:rsidR="00A256CE" w:rsidRPr="00A256CE">
        <w:rPr>
          <w:lang w:val="en-GB"/>
        </w:rPr>
        <w:t xml:space="preserve"> of the P</w:t>
      </w:r>
      <w:r w:rsidR="001E2D12" w:rsidRPr="00A256CE">
        <w:rPr>
          <w:lang w:val="en-GB"/>
        </w:rPr>
        <w:t>r</w:t>
      </w:r>
      <w:r w:rsidR="00A256CE" w:rsidRPr="00A256CE">
        <w:rPr>
          <w:lang w:val="en-GB"/>
        </w:rPr>
        <w:t>e</w:t>
      </w:r>
      <w:r w:rsidR="001E2D12" w:rsidRPr="00A256CE">
        <w:rPr>
          <w:lang w:val="en-GB"/>
        </w:rPr>
        <w:t xml:space="preserve">sident </w:t>
      </w:r>
      <w:r w:rsidR="00A256CE" w:rsidRPr="00A256CE">
        <w:rPr>
          <w:lang w:val="en-GB"/>
        </w:rPr>
        <w:t>of the S</w:t>
      </w:r>
      <w:r w:rsidR="001E2D12" w:rsidRPr="00A256CE">
        <w:rPr>
          <w:lang w:val="en-GB"/>
        </w:rPr>
        <w:t>ection (</w:t>
      </w:r>
      <w:r w:rsidR="00A256CE" w:rsidRPr="00A256CE">
        <w:rPr>
          <w:lang w:val="en-GB"/>
        </w:rPr>
        <w:t>see paragraph</w:t>
      </w:r>
      <w:r w:rsidR="001E2D12" w:rsidRPr="00A256CE">
        <w:rPr>
          <w:lang w:val="en-GB"/>
        </w:rPr>
        <w:t xml:space="preserve"> 5 </w:t>
      </w:r>
      <w:r w:rsidR="00A256CE" w:rsidRPr="00A256CE">
        <w:rPr>
          <w:lang w:val="en-GB"/>
        </w:rPr>
        <w:t>above</w:t>
      </w:r>
      <w:r w:rsidR="001E2D12" w:rsidRPr="00A256CE">
        <w:rPr>
          <w:lang w:val="en-GB"/>
        </w:rPr>
        <w:t xml:space="preserve">), </w:t>
      </w:r>
      <w:r w:rsidR="00A256CE" w:rsidRPr="00A256CE">
        <w:rPr>
          <w:lang w:val="en-GB"/>
        </w:rPr>
        <w:t>the</w:t>
      </w:r>
      <w:r w:rsidR="001E2D12" w:rsidRPr="00A256CE">
        <w:rPr>
          <w:lang w:val="en-GB"/>
        </w:rPr>
        <w:t xml:space="preserve"> Government </w:t>
      </w:r>
      <w:r w:rsidR="00A256CE" w:rsidRPr="00A256CE">
        <w:rPr>
          <w:lang w:val="en-GB"/>
        </w:rPr>
        <w:t>stated that the law</w:t>
      </w:r>
      <w:r w:rsidR="001E2D12" w:rsidRPr="00A256CE">
        <w:rPr>
          <w:lang w:val="en-GB"/>
        </w:rPr>
        <w:t xml:space="preserve"> applicable </w:t>
      </w:r>
      <w:r w:rsidR="00A256CE" w:rsidRPr="00A256CE">
        <w:rPr>
          <w:lang w:val="en-GB"/>
        </w:rPr>
        <w:t xml:space="preserve">to the establishment of the legal parent-child relationship </w:t>
      </w:r>
      <w:r w:rsidR="00ED2071">
        <w:rPr>
          <w:lang w:val="en-GB"/>
        </w:rPr>
        <w:t xml:space="preserve">between the first two and </w:t>
      </w:r>
      <w:r w:rsidR="00A256CE" w:rsidRPr="00A256CE">
        <w:rPr>
          <w:lang w:val="en-GB"/>
        </w:rPr>
        <w:t xml:space="preserve">the third and fourth applicants was, </w:t>
      </w:r>
      <w:r w:rsidR="00ED580F">
        <w:rPr>
          <w:lang w:val="en-GB"/>
        </w:rPr>
        <w:t>in accordance with</w:t>
      </w:r>
      <w:r w:rsidR="00A256CE" w:rsidRPr="00A256CE">
        <w:rPr>
          <w:lang w:val="en-GB"/>
        </w:rPr>
        <w:t xml:space="preserve"> A</w:t>
      </w:r>
      <w:r w:rsidR="001E2D12" w:rsidRPr="00A256CE">
        <w:rPr>
          <w:lang w:val="en-GB"/>
        </w:rPr>
        <w:t xml:space="preserve">rticle 311-14 </w:t>
      </w:r>
      <w:r w:rsidR="00A256CE" w:rsidRPr="00A256CE">
        <w:rPr>
          <w:lang w:val="en-GB"/>
        </w:rPr>
        <w:t>of the Civil C</w:t>
      </w:r>
      <w:r w:rsidR="001E2D12" w:rsidRPr="00A256CE">
        <w:rPr>
          <w:lang w:val="en-GB"/>
        </w:rPr>
        <w:t xml:space="preserve">ode, </w:t>
      </w:r>
      <w:r w:rsidR="00A256CE" w:rsidRPr="00A256CE">
        <w:rPr>
          <w:lang w:val="en-GB"/>
        </w:rPr>
        <w:t>the law of their mother</w:t>
      </w:r>
      <w:r w:rsidR="00835FE7">
        <w:rPr>
          <w:lang w:val="en-GB"/>
        </w:rPr>
        <w:t>’</w:t>
      </w:r>
      <w:r w:rsidR="00A256CE" w:rsidRPr="00A256CE">
        <w:rPr>
          <w:lang w:val="en-GB"/>
        </w:rPr>
        <w:t>s country, namely, according to the case-law of the Court of Ca</w:t>
      </w:r>
      <w:r w:rsidR="00ED2071">
        <w:rPr>
          <w:lang w:val="en-GB"/>
        </w:rPr>
        <w:t>ssation (Civ., First Division,</w:t>
      </w:r>
      <w:r w:rsidR="001E2D12" w:rsidRPr="00A256CE">
        <w:rPr>
          <w:lang w:val="en-GB"/>
        </w:rPr>
        <w:t xml:space="preserve"> 11 </w:t>
      </w:r>
      <w:r w:rsidR="00A256CE" w:rsidRPr="00A256CE">
        <w:rPr>
          <w:lang w:val="en-GB"/>
        </w:rPr>
        <w:t>June</w:t>
      </w:r>
      <w:r w:rsidR="001E2D12" w:rsidRPr="00A256CE">
        <w:rPr>
          <w:lang w:val="en-GB"/>
        </w:rPr>
        <w:t xml:space="preserve"> 1996, Bull. civ. </w:t>
      </w:r>
      <w:r w:rsidR="00A256CE" w:rsidRPr="00A256CE">
        <w:rPr>
          <w:lang w:val="en-GB"/>
        </w:rPr>
        <w:t>no.</w:t>
      </w:r>
      <w:r w:rsidR="001E2D12" w:rsidRPr="00A256CE">
        <w:rPr>
          <w:lang w:val="en-GB"/>
        </w:rPr>
        <w:t xml:space="preserve"> 244),</w:t>
      </w:r>
      <w:r w:rsidR="00ED2071">
        <w:rPr>
          <w:lang w:val="en-GB"/>
        </w:rPr>
        <w:t xml:space="preserve"> that of</w:t>
      </w:r>
      <w:r w:rsidR="001E2D12" w:rsidRPr="00A256CE">
        <w:rPr>
          <w:lang w:val="en-GB"/>
        </w:rPr>
        <w:t xml:space="preserve"> </w:t>
      </w:r>
      <w:r w:rsidR="00A256CE" w:rsidRPr="00A256CE">
        <w:rPr>
          <w:lang w:val="en-GB"/>
        </w:rPr>
        <w:t>their birth mother.</w:t>
      </w:r>
      <w:r w:rsidR="00A256CE">
        <w:rPr>
          <w:lang w:val="en-GB"/>
        </w:rPr>
        <w:t xml:space="preserve"> </w:t>
      </w:r>
      <w:r w:rsidR="00A256CE" w:rsidRPr="001C6368">
        <w:t>It was therefore the law of the country of the surrogate mother</w:t>
      </w:r>
      <w:r w:rsidR="001E2D12" w:rsidRPr="001C6368">
        <w:t xml:space="preserve">, </w:t>
      </w:r>
      <w:r w:rsidR="001C6368" w:rsidRPr="001C6368">
        <w:t>namely, US law</w:t>
      </w:r>
      <w:r w:rsidR="00F60FF7">
        <w:t>,</w:t>
      </w:r>
      <w:r w:rsidR="001C6368" w:rsidRPr="001C6368">
        <w:t xml:space="preserve"> in this case</w:t>
      </w:r>
      <w:r w:rsidR="001E2D12" w:rsidRPr="001C6368">
        <w:t xml:space="preserve">; </w:t>
      </w:r>
      <w:r w:rsidR="001C6368" w:rsidRPr="001C6368">
        <w:t>under US law</w:t>
      </w:r>
      <w:r w:rsidR="00ED2071">
        <w:t>,</w:t>
      </w:r>
      <w:r w:rsidR="001C6368" w:rsidRPr="001C6368">
        <w:t xml:space="preserve"> the first two applicants </w:t>
      </w:r>
      <w:r w:rsidR="00ED2071">
        <w:t>were</w:t>
      </w:r>
      <w:r w:rsidR="001C6368" w:rsidRPr="001C6368">
        <w:t xml:space="preserve"> the </w:t>
      </w:r>
      <w:r w:rsidR="001E2D12" w:rsidRPr="001C6368">
        <w:t xml:space="preserve">parents </w:t>
      </w:r>
      <w:r w:rsidR="001C6368">
        <w:t>of the third and fourth applic</w:t>
      </w:r>
      <w:r w:rsidR="001E2D12" w:rsidRPr="001C6368">
        <w:t xml:space="preserve">ants, </w:t>
      </w:r>
      <w:r w:rsidR="001C6368">
        <w:t>the second applicant being their “legal mother”</w:t>
      </w:r>
      <w:r w:rsidR="001E2D12" w:rsidRPr="001C6368">
        <w:t xml:space="preserve">. </w:t>
      </w:r>
      <w:r w:rsidR="001C6368" w:rsidRPr="001C6368">
        <w:t>The Govern</w:t>
      </w:r>
      <w:r w:rsidR="001E2D12" w:rsidRPr="001C6368">
        <w:t xml:space="preserve">ment </w:t>
      </w:r>
      <w:r w:rsidR="001C6368" w:rsidRPr="001C6368">
        <w:t>added that</w:t>
      </w:r>
      <w:r w:rsidR="001E2D12" w:rsidRPr="001C6368">
        <w:t xml:space="preserve"> </w:t>
      </w:r>
      <w:r w:rsidR="001C6368" w:rsidRPr="001C6368">
        <w:t>in so far as they satisfied the</w:t>
      </w:r>
      <w:r w:rsidR="001E2D12" w:rsidRPr="001C6368">
        <w:t xml:space="preserve"> </w:t>
      </w:r>
      <w:r w:rsidR="001C6368" w:rsidRPr="001C6368">
        <w:t>requirements</w:t>
      </w:r>
      <w:r w:rsidR="001E2D12" w:rsidRPr="001C6368">
        <w:t xml:space="preserve"> </w:t>
      </w:r>
      <w:r w:rsidR="001C6368" w:rsidRPr="001C6368">
        <w:t>of A</w:t>
      </w:r>
      <w:r w:rsidR="001E2D12" w:rsidRPr="001C6368">
        <w:t xml:space="preserve">rticle 47 </w:t>
      </w:r>
      <w:r w:rsidR="001C6368" w:rsidRPr="001C6368">
        <w:t>of the Civil C</w:t>
      </w:r>
      <w:r w:rsidR="001E2D12" w:rsidRPr="001C6368">
        <w:t>ode</w:t>
      </w:r>
      <w:r w:rsidR="00F60FF7">
        <w:t>,</w:t>
      </w:r>
      <w:r w:rsidR="001C6368" w:rsidRPr="001C6368">
        <w:t xml:space="preserve"> and irrespective of whether or not the</w:t>
      </w:r>
      <w:r w:rsidR="00F60FF7">
        <w:t xml:space="preserve"> particulars</w:t>
      </w:r>
      <w:r w:rsidR="001C6368" w:rsidRPr="001C6368">
        <w:t xml:space="preserve"> were registered</w:t>
      </w:r>
      <w:r w:rsidR="001E2D12" w:rsidRPr="001C6368">
        <w:t>,</w:t>
      </w:r>
      <w:r w:rsidR="001C6368" w:rsidRPr="001C6368">
        <w:t xml:space="preserve"> </w:t>
      </w:r>
      <w:r w:rsidR="001C6368">
        <w:t>foreign</w:t>
      </w:r>
      <w:r w:rsidR="001C6368" w:rsidRPr="001C6368">
        <w:t xml:space="preserve"> birth certificates </w:t>
      </w:r>
      <w:r w:rsidR="00ED2071">
        <w:t>took</w:t>
      </w:r>
      <w:r w:rsidR="001C6368">
        <w:t xml:space="preserve"> effect in France</w:t>
      </w:r>
      <w:r w:rsidR="001E2D12" w:rsidRPr="001C6368">
        <w:t>,</w:t>
      </w:r>
      <w:r w:rsidR="001C6368">
        <w:t xml:space="preserve"> particularly regarding proof of</w:t>
      </w:r>
      <w:r w:rsidR="001E2D12" w:rsidRPr="001C6368">
        <w:t xml:space="preserve"> </w:t>
      </w:r>
      <w:r w:rsidR="001C6368">
        <w:t xml:space="preserve">the legal parent-child relationship </w:t>
      </w:r>
      <w:r w:rsidR="0011149E">
        <w:t>stated</w:t>
      </w:r>
      <w:r w:rsidR="001C6368">
        <w:t xml:space="preserve"> in them</w:t>
      </w:r>
      <w:r w:rsidR="001E2D12" w:rsidRPr="001C6368">
        <w:t xml:space="preserve">. </w:t>
      </w:r>
      <w:r w:rsidR="0011149E" w:rsidRPr="0011149E">
        <w:t>They specified that A</w:t>
      </w:r>
      <w:r w:rsidR="001E2D12" w:rsidRPr="0011149E">
        <w:t xml:space="preserve">rticle 47 </w:t>
      </w:r>
      <w:r w:rsidR="0011149E" w:rsidRPr="0011149E">
        <w:t>was</w:t>
      </w:r>
      <w:r w:rsidR="001E2D12" w:rsidRPr="0011149E">
        <w:t xml:space="preserve"> applicable </w:t>
      </w:r>
      <w:r w:rsidR="0011149E" w:rsidRPr="0011149E">
        <w:t>to the present case despite the fact that the</w:t>
      </w:r>
      <w:r w:rsidR="00E51F4B">
        <w:t xml:space="preserve"> entries of the particulars of t</w:t>
      </w:r>
      <w:r w:rsidR="0011149E" w:rsidRPr="0011149E">
        <w:t>he third and fourth applicants</w:t>
      </w:r>
      <w:r w:rsidR="00835FE7">
        <w:t>’</w:t>
      </w:r>
      <w:r w:rsidR="00E51F4B" w:rsidRPr="00E51F4B">
        <w:t xml:space="preserve"> </w:t>
      </w:r>
      <w:r w:rsidR="00E51F4B" w:rsidRPr="0011149E">
        <w:t>US birth certificates</w:t>
      </w:r>
      <w:r w:rsidR="0011149E" w:rsidRPr="0011149E">
        <w:t xml:space="preserve"> </w:t>
      </w:r>
      <w:r w:rsidR="00ED2071">
        <w:t>had been</w:t>
      </w:r>
      <w:r w:rsidR="0011149E" w:rsidRPr="0011149E">
        <w:t xml:space="preserve"> </w:t>
      </w:r>
      <w:r w:rsidR="0011149E">
        <w:t>annulled</w:t>
      </w:r>
      <w:r w:rsidR="0011149E" w:rsidRPr="0011149E">
        <w:t xml:space="preserve"> in accordance with the judgment of the Court of</w:t>
      </w:r>
      <w:r w:rsidR="001E2D12" w:rsidRPr="0011149E">
        <w:t xml:space="preserve"> </w:t>
      </w:r>
      <w:r w:rsidR="0011149E" w:rsidRPr="0011149E">
        <w:t>C</w:t>
      </w:r>
      <w:r w:rsidR="001E2D12" w:rsidRPr="0011149E">
        <w:t xml:space="preserve">assation </w:t>
      </w:r>
      <w:r w:rsidR="00ED2071">
        <w:t>of</w:t>
      </w:r>
      <w:r w:rsidR="001E2D12" w:rsidRPr="0011149E">
        <w:t xml:space="preserve"> 6 </w:t>
      </w:r>
      <w:r w:rsidR="0011149E">
        <w:t>April</w:t>
      </w:r>
      <w:r w:rsidR="001E2D12" w:rsidRPr="0011149E">
        <w:t xml:space="preserve"> 2011 </w:t>
      </w:r>
      <w:r w:rsidR="0011149E">
        <w:t>and that</w:t>
      </w:r>
      <w:r w:rsidR="00ED2071">
        <w:t>,</w:t>
      </w:r>
      <w:r w:rsidR="0011149E">
        <w:t xml:space="preserve"> according to the case-law of that court</w:t>
      </w:r>
      <w:r w:rsidR="00ED2071">
        <w:t>,</w:t>
      </w:r>
      <w:r w:rsidR="001E2D12" w:rsidRPr="0011149E">
        <w:t xml:space="preserve"> </w:t>
      </w:r>
      <w:r w:rsidR="0011149E">
        <w:t xml:space="preserve">surrogacy agreements were null and void as a matter of public policy and </w:t>
      </w:r>
      <w:r w:rsidR="00ED2071">
        <w:t>did not take effect</w:t>
      </w:r>
      <w:r w:rsidR="0011149E">
        <w:t xml:space="preserve"> under French law with</w:t>
      </w:r>
      <w:r w:rsidR="001E2D12" w:rsidRPr="0011149E">
        <w:t xml:space="preserve"> regard</w:t>
      </w:r>
      <w:r w:rsidR="0011149E">
        <w:t xml:space="preserve"> to the legal parent-child relationship</w:t>
      </w:r>
      <w:r w:rsidR="001E2D12" w:rsidRPr="0011149E">
        <w:t xml:space="preserve">. </w:t>
      </w:r>
      <w:r w:rsidR="0011149E" w:rsidRPr="003A5B88">
        <w:t>Accordingly</w:t>
      </w:r>
      <w:r w:rsidR="001E2D12" w:rsidRPr="003A5B88">
        <w:t xml:space="preserve">, </w:t>
      </w:r>
      <w:r w:rsidR="0011149E" w:rsidRPr="003A5B88">
        <w:t>Ar</w:t>
      </w:r>
      <w:r w:rsidR="001E2D12" w:rsidRPr="003A5B88">
        <w:t xml:space="preserve">ticle 18 </w:t>
      </w:r>
      <w:r w:rsidR="0011149E" w:rsidRPr="003A5B88">
        <w:t>of the Civil C</w:t>
      </w:r>
      <w:r w:rsidR="001E2D12" w:rsidRPr="003A5B88">
        <w:t xml:space="preserve">ode – </w:t>
      </w:r>
      <w:r w:rsidR="0011149E" w:rsidRPr="003A5B88">
        <w:t xml:space="preserve">pursuant to which a child </w:t>
      </w:r>
      <w:r w:rsidR="00FF3EF7">
        <w:t>of whom at least one parent was French had French nationality</w:t>
      </w:r>
      <w:r w:rsidR="001E2D12" w:rsidRPr="003A5B88">
        <w:t xml:space="preserve"> – </w:t>
      </w:r>
      <w:r w:rsidR="0011149E" w:rsidRPr="003A5B88">
        <w:t>applied where proof of</w:t>
      </w:r>
      <w:r w:rsidR="001E2D12" w:rsidRPr="003A5B88">
        <w:t xml:space="preserve"> </w:t>
      </w:r>
      <w:r w:rsidR="0011149E" w:rsidRPr="003A5B88">
        <w:t xml:space="preserve">a lawfully established parent-child relationship </w:t>
      </w:r>
      <w:r w:rsidR="003A5B88" w:rsidRPr="003A5B88">
        <w:t>was provided by</w:t>
      </w:r>
      <w:r w:rsidR="001E2D12" w:rsidRPr="003A5B88">
        <w:t xml:space="preserve"> </w:t>
      </w:r>
      <w:r w:rsidR="003A5B88">
        <w:t>a foreign civil-status document</w:t>
      </w:r>
      <w:r w:rsidR="001E2D12" w:rsidRPr="003A5B88">
        <w:t xml:space="preserve"> </w:t>
      </w:r>
      <w:r w:rsidR="003A5B88">
        <w:t>of un</w:t>
      </w:r>
      <w:r w:rsidR="00BC2C45">
        <w:t>question</w:t>
      </w:r>
      <w:r w:rsidR="003A5B88">
        <w:t>able probative force</w:t>
      </w:r>
      <w:r w:rsidR="001E2D12" w:rsidRPr="003A5B88">
        <w:t xml:space="preserve">. </w:t>
      </w:r>
      <w:r w:rsidR="00896CF9" w:rsidRPr="00896CF9">
        <w:t>Lastly</w:t>
      </w:r>
      <w:r w:rsidR="001E2D12" w:rsidRPr="00896CF9">
        <w:t>,</w:t>
      </w:r>
      <w:r w:rsidR="00896CF9" w:rsidRPr="00896CF9">
        <w:t xml:space="preserve"> the Govern</w:t>
      </w:r>
      <w:r w:rsidR="001E2D12" w:rsidRPr="00896CF9">
        <w:t xml:space="preserve">ment </w:t>
      </w:r>
      <w:r w:rsidR="00896CF9" w:rsidRPr="00896CF9">
        <w:t>stated that the first applic</w:t>
      </w:r>
      <w:r w:rsidR="001E2D12" w:rsidRPr="00896CF9">
        <w:t xml:space="preserve">ant </w:t>
      </w:r>
      <w:r w:rsidR="00896CF9" w:rsidRPr="00896CF9">
        <w:t>could not recognise the third and fourth applicants in</w:t>
      </w:r>
      <w:r w:rsidR="001E2D12" w:rsidRPr="00896CF9">
        <w:t xml:space="preserve"> France, </w:t>
      </w:r>
      <w:r w:rsidR="00896CF9" w:rsidRPr="00896CF9">
        <w:t>as the</w:t>
      </w:r>
      <w:r w:rsidR="001E2D12" w:rsidRPr="00896CF9">
        <w:t xml:space="preserve"> Cour</w:t>
      </w:r>
      <w:r w:rsidR="00896CF9" w:rsidRPr="00896CF9">
        <w:t>t of C</w:t>
      </w:r>
      <w:r w:rsidR="001E2D12" w:rsidRPr="00896CF9">
        <w:t xml:space="preserve">assation </w:t>
      </w:r>
      <w:r w:rsidR="00896CF9" w:rsidRPr="00896CF9">
        <w:t>had held on</w:t>
      </w:r>
      <w:r w:rsidR="001E2D12" w:rsidRPr="00896CF9">
        <w:t xml:space="preserve"> 13 </w:t>
      </w:r>
      <w:r w:rsidR="00896CF9" w:rsidRPr="00896CF9">
        <w:t>September</w:t>
      </w:r>
      <w:r w:rsidR="001E2D12" w:rsidRPr="00896CF9">
        <w:t xml:space="preserve"> 2013 </w:t>
      </w:r>
      <w:r w:rsidR="00896CF9" w:rsidRPr="00896CF9">
        <w:t>that recognition of paternity</w:t>
      </w:r>
      <w:r w:rsidR="001E2D12" w:rsidRPr="00896CF9">
        <w:t xml:space="preserve"> </w:t>
      </w:r>
      <w:r w:rsidR="00896CF9">
        <w:t xml:space="preserve">by the </w:t>
      </w:r>
      <w:r w:rsidR="00451679">
        <w:t>intended</w:t>
      </w:r>
      <w:r w:rsidR="00896CF9">
        <w:t xml:space="preserve"> father of a child born of a surrogacy agreement</w:t>
      </w:r>
      <w:r w:rsidR="001E2D12" w:rsidRPr="00896CF9">
        <w:t xml:space="preserve"> </w:t>
      </w:r>
      <w:r w:rsidR="00896CF9">
        <w:t xml:space="preserve">had to be annulled </w:t>
      </w:r>
      <w:r w:rsidR="00BC2C45">
        <w:t>where he ha</w:t>
      </w:r>
      <w:r w:rsidR="006D6B1F">
        <w:t>d</w:t>
      </w:r>
      <w:r w:rsidR="001E2D12" w:rsidRPr="00896CF9">
        <w:t xml:space="preserve"> </w:t>
      </w:r>
      <w:r w:rsidR="00896CF9">
        <w:t>circumvent</w:t>
      </w:r>
      <w:r w:rsidR="006D6B1F">
        <w:t>ed</w:t>
      </w:r>
      <w:r w:rsidR="00BC2C45">
        <w:t xml:space="preserve"> the law</w:t>
      </w:r>
      <w:r w:rsidR="00896CF9">
        <w:t xml:space="preserve"> </w:t>
      </w:r>
      <w:r w:rsidR="006D6B1F">
        <w:t xml:space="preserve">by having recourse to such an </w:t>
      </w:r>
      <w:r w:rsidR="00BC2C45">
        <w:t>arrangement</w:t>
      </w:r>
      <w:r w:rsidR="001E2D12" w:rsidRPr="00896CF9">
        <w:t>.</w:t>
      </w:r>
    </w:p>
    <w:p w:rsidR="001E2D12" w:rsidRPr="006D6B1F" w:rsidRDefault="001E2D12" w:rsidP="00DA4108">
      <w:pPr>
        <w:pStyle w:val="ECHRHeading5"/>
      </w:pPr>
      <w:r w:rsidRPr="008B0850">
        <w:t>iii.  </w:t>
      </w:r>
      <w:r w:rsidR="006D6B1F" w:rsidRPr="006D6B1F">
        <w:t>The</w:t>
      </w:r>
      <w:r w:rsidRPr="006D6B1F">
        <w:t xml:space="preserve"> Cour</w:t>
      </w:r>
      <w:r w:rsidR="006D6B1F" w:rsidRPr="006D6B1F">
        <w:t>t</w:t>
      </w:r>
    </w:p>
    <w:p w:rsidR="001E2D12" w:rsidRPr="006D6B1F" w:rsidRDefault="001E2D12" w:rsidP="00DA4108">
      <w:pPr>
        <w:pStyle w:val="ECHRHeading6"/>
      </w:pPr>
      <w:r>
        <w:t>α</w:t>
      </w:r>
      <w:r w:rsidR="006D6B1F" w:rsidRPr="006D6B1F">
        <w:t>. General considerations</w:t>
      </w:r>
    </w:p>
    <w:p w:rsidR="001E2D12" w:rsidRPr="006D6B1F" w:rsidRDefault="004972CC" w:rsidP="00DA4108">
      <w:pPr>
        <w:pStyle w:val="ECHRPara"/>
      </w:pPr>
      <w:r>
        <w:t>75</w:t>
      </w:r>
      <w:r w:rsidR="001E2D12" w:rsidRPr="008B0850">
        <w:t>.  </w:t>
      </w:r>
      <w:r w:rsidR="006D6B1F" w:rsidRPr="006D6B1F">
        <w:t>The</w:t>
      </w:r>
      <w:r w:rsidR="001E2D12" w:rsidRPr="006D6B1F">
        <w:t xml:space="preserve"> Cour</w:t>
      </w:r>
      <w:r w:rsidR="006D6B1F" w:rsidRPr="006D6B1F">
        <w:t>t</w:t>
      </w:r>
      <w:r w:rsidR="001E2D12" w:rsidRPr="006D6B1F">
        <w:t xml:space="preserve"> note</w:t>
      </w:r>
      <w:r w:rsidR="006D6B1F" w:rsidRPr="006D6B1F">
        <w:t>s the Government</w:t>
      </w:r>
      <w:r w:rsidR="00835FE7">
        <w:t>’</w:t>
      </w:r>
      <w:r w:rsidR="006D6B1F" w:rsidRPr="006D6B1F">
        <w:t>s submission that, in the area in question</w:t>
      </w:r>
      <w:r w:rsidR="001E2D12" w:rsidRPr="006D6B1F">
        <w:t>,</w:t>
      </w:r>
      <w:r w:rsidR="006D6B1F" w:rsidRPr="006D6B1F">
        <w:t xml:space="preserve"> the Contracting States enjoyed a substantial margin of appreciation</w:t>
      </w:r>
      <w:r w:rsidR="001E2D12" w:rsidRPr="006D6B1F">
        <w:t xml:space="preserve"> </w:t>
      </w:r>
      <w:r w:rsidR="006D6B1F" w:rsidRPr="006D6B1F">
        <w:t xml:space="preserve">in deciding what </w:t>
      </w:r>
      <w:r w:rsidR="00ED580F">
        <w:t>was</w:t>
      </w:r>
      <w:r w:rsidR="006D6B1F" w:rsidRPr="006D6B1F">
        <w:t xml:space="preserve"> </w:t>
      </w:r>
      <w:r w:rsidR="006D6B1F">
        <w:t>“</w:t>
      </w:r>
      <w:r w:rsidR="006D6B1F" w:rsidRPr="006D6B1F">
        <w:t>necessary in a democratic society</w:t>
      </w:r>
      <w:r w:rsidR="006D6B1F">
        <w:t>”</w:t>
      </w:r>
      <w:r w:rsidR="001E2D12" w:rsidRPr="006D6B1F">
        <w:t xml:space="preserve">. </w:t>
      </w:r>
      <w:r w:rsidR="006D6B1F" w:rsidRPr="006D6B1F">
        <w:t>It also</w:t>
      </w:r>
      <w:r w:rsidR="001E2D12" w:rsidRPr="006D6B1F">
        <w:t xml:space="preserve"> note</w:t>
      </w:r>
      <w:r w:rsidR="006D6B1F" w:rsidRPr="006D6B1F">
        <w:t>s</w:t>
      </w:r>
      <w:r w:rsidR="001E2D12" w:rsidRPr="006D6B1F">
        <w:t xml:space="preserve"> </w:t>
      </w:r>
      <w:r w:rsidR="006D6B1F" w:rsidRPr="006D6B1F">
        <w:t>that the applicants conceded this but considered that the extent of that margin</w:t>
      </w:r>
      <w:r w:rsidR="001E2D12" w:rsidRPr="006D6B1F">
        <w:t xml:space="preserve"> </w:t>
      </w:r>
      <w:r w:rsidR="00ED580F">
        <w:t>was</w:t>
      </w:r>
      <w:r w:rsidR="00BC2C45">
        <w:t xml:space="preserve"> relativ</w:t>
      </w:r>
      <w:r w:rsidR="00ED580F">
        <w:t>e</w:t>
      </w:r>
      <w:r w:rsidR="006D6B1F">
        <w:t xml:space="preserve"> in the present cas</w:t>
      </w:r>
      <w:r w:rsidR="001E2D12" w:rsidRPr="006D6B1F">
        <w:t>e.</w:t>
      </w:r>
    </w:p>
    <w:p w:rsidR="001E2D12" w:rsidRPr="00A87C0A" w:rsidRDefault="004972CC" w:rsidP="00DA4108">
      <w:pPr>
        <w:pStyle w:val="ECHRPara"/>
      </w:pPr>
      <w:r>
        <w:t>76</w:t>
      </w:r>
      <w:r w:rsidR="001E2D12" w:rsidRPr="008B0850">
        <w:t>.  </w:t>
      </w:r>
      <w:r w:rsidR="00A87C0A" w:rsidRPr="00A87C0A">
        <w:t>The</w:t>
      </w:r>
      <w:r w:rsidR="001E2D12" w:rsidRPr="00A87C0A">
        <w:t xml:space="preserve"> Cour</w:t>
      </w:r>
      <w:r w:rsidR="00A87C0A" w:rsidRPr="00A87C0A">
        <w:t xml:space="preserve">t </w:t>
      </w:r>
      <w:r w:rsidR="00BC2C45">
        <w:t>shares</w:t>
      </w:r>
      <w:r w:rsidR="00A87C0A" w:rsidRPr="00A87C0A">
        <w:t xml:space="preserve"> the </w:t>
      </w:r>
      <w:r w:rsidR="00A87C0A">
        <w:t>applicants</w:t>
      </w:r>
      <w:r w:rsidR="00835FE7">
        <w:t>’</w:t>
      </w:r>
      <w:r w:rsidR="00BC2C45">
        <w:t xml:space="preserve"> analysis</w:t>
      </w:r>
      <w:r w:rsidR="001E2D12" w:rsidRPr="00A87C0A">
        <w:t>.</w:t>
      </w:r>
    </w:p>
    <w:p w:rsidR="001E2D12" w:rsidRPr="00152495" w:rsidRDefault="004972CC" w:rsidP="00DA4108">
      <w:pPr>
        <w:pStyle w:val="ECHRPara"/>
      </w:pPr>
      <w:r>
        <w:t>77</w:t>
      </w:r>
      <w:r w:rsidR="001E2D12" w:rsidRPr="008B0850">
        <w:t>.  </w:t>
      </w:r>
      <w:r w:rsidR="00A87C0A" w:rsidRPr="00A87C0A">
        <w:t>It reiterates that</w:t>
      </w:r>
      <w:r w:rsidR="001E2D12" w:rsidRPr="00A87C0A">
        <w:t xml:space="preserve"> </w:t>
      </w:r>
      <w:r w:rsidR="00A87C0A">
        <w:t>t</w:t>
      </w:r>
      <w:r w:rsidR="00A87C0A" w:rsidRPr="00A87C0A">
        <w:t>he scope of the</w:t>
      </w:r>
      <w:r w:rsidR="00BC2C45">
        <w:t xml:space="preserve"> States</w:t>
      </w:r>
      <w:r w:rsidR="00835FE7">
        <w:t>’</w:t>
      </w:r>
      <w:r w:rsidR="00A87C0A" w:rsidRPr="00A87C0A">
        <w:t xml:space="preserve"> margin of appreciation will vary according to</w:t>
      </w:r>
      <w:r w:rsidR="00FA1370">
        <w:t xml:space="preserve"> the circumstances, the subject </w:t>
      </w:r>
      <w:r w:rsidR="00A87C0A" w:rsidRPr="00A87C0A">
        <w:t xml:space="preserve">matter and the context; in this respect one of the relevant factors may be the existence or non-existence of common ground between the laws of the Contracting States </w:t>
      </w:r>
      <w:r w:rsidR="001E2D12" w:rsidRPr="00A87C0A">
        <w:t>(</w:t>
      </w:r>
      <w:r w:rsidR="00A87C0A" w:rsidRPr="00A87C0A">
        <w:t>see, for exampl</w:t>
      </w:r>
      <w:r w:rsidR="001E2D12" w:rsidRPr="00A87C0A">
        <w:t xml:space="preserve">e, </w:t>
      </w:r>
      <w:r w:rsidR="001E2D12" w:rsidRPr="00A87C0A">
        <w:rPr>
          <w:i/>
        </w:rPr>
        <w:t xml:space="preserve">Wagner </w:t>
      </w:r>
      <w:r w:rsidR="00A87C0A" w:rsidRPr="00A87C0A">
        <w:rPr>
          <w:i/>
        </w:rPr>
        <w:t>and</w:t>
      </w:r>
      <w:r w:rsidR="001E2D12" w:rsidRPr="00A87C0A">
        <w:rPr>
          <w:i/>
        </w:rPr>
        <w:t xml:space="preserve"> J.M.W.L.</w:t>
      </w:r>
      <w:r w:rsidR="00A87C0A">
        <w:t>,</w:t>
      </w:r>
      <w:r w:rsidR="001E2D12" w:rsidRPr="00A87C0A">
        <w:t xml:space="preserve"> </w:t>
      </w:r>
      <w:r w:rsidR="00A87C0A" w:rsidRPr="00A87C0A">
        <w:t>and</w:t>
      </w:r>
      <w:r w:rsidR="001E2D12" w:rsidRPr="00A87C0A">
        <w:t xml:space="preserve"> </w:t>
      </w:r>
      <w:r w:rsidR="001E2D12" w:rsidRPr="00A87C0A">
        <w:rPr>
          <w:i/>
        </w:rPr>
        <w:t>Negrepontis-Giannisis</w:t>
      </w:r>
      <w:r w:rsidR="001E2D12" w:rsidRPr="00A87C0A">
        <w:t xml:space="preserve">, </w:t>
      </w:r>
      <w:r w:rsidR="00A87C0A" w:rsidRPr="00A87C0A">
        <w:t>cited above</w:t>
      </w:r>
      <w:r w:rsidR="001E2D12" w:rsidRPr="00A87C0A">
        <w:t>, §</w:t>
      </w:r>
      <w:r w:rsidR="00A87C0A">
        <w:t> </w:t>
      </w:r>
      <w:r w:rsidR="001E2D12" w:rsidRPr="00A87C0A">
        <w:t xml:space="preserve">128 </w:t>
      </w:r>
      <w:r w:rsidR="00A87C0A" w:rsidRPr="00A87C0A">
        <w:t>and</w:t>
      </w:r>
      <w:r w:rsidR="001E2D12" w:rsidRPr="00A87C0A">
        <w:t xml:space="preserve"> § 69 respective</w:t>
      </w:r>
      <w:r w:rsidR="00A87C0A">
        <w:t>ly</w:t>
      </w:r>
      <w:r w:rsidR="001E2D12" w:rsidRPr="00A87C0A">
        <w:t xml:space="preserve">). </w:t>
      </w:r>
      <w:r w:rsidR="00152495">
        <w:t>Accordingly, on the one hand, where</w:t>
      </w:r>
      <w:r w:rsidR="00152495" w:rsidRPr="00152495">
        <w:t xml:space="preserve"> there is no consensus within the member States of the Council of Europe, either as to the relative importance of the interest at stake or as to the best means of protecting it, particularly where the case raises sensitive moral or ethical issues, the margin will be wide</w:t>
      </w:r>
      <w:r w:rsidR="001E2D12" w:rsidRPr="00152495">
        <w:t xml:space="preserve">. </w:t>
      </w:r>
      <w:r w:rsidR="00152495" w:rsidRPr="00152495">
        <w:t>On the other hand, where a particularly important facet of an individual</w:t>
      </w:r>
      <w:r w:rsidR="00835FE7">
        <w:t>’</w:t>
      </w:r>
      <w:r w:rsidR="00152495" w:rsidRPr="00152495">
        <w:t xml:space="preserve">s existence or identity is at stake, the margin allowed to the State will normally be restricted </w:t>
      </w:r>
      <w:r w:rsidR="001E2D12" w:rsidRPr="00152495">
        <w:t>(</w:t>
      </w:r>
      <w:r w:rsidR="00152495">
        <w:t>see, in particula</w:t>
      </w:r>
      <w:r w:rsidR="001E2D12" w:rsidRPr="00152495">
        <w:t xml:space="preserve">r, </w:t>
      </w:r>
      <w:r w:rsidR="001E2D12" w:rsidRPr="00152495">
        <w:rPr>
          <w:i/>
        </w:rPr>
        <w:t>S.H.</w:t>
      </w:r>
      <w:r w:rsidR="00152495">
        <w:t>,</w:t>
      </w:r>
      <w:r w:rsidR="001E2D12" w:rsidRPr="00152495">
        <w:t xml:space="preserve"> </w:t>
      </w:r>
      <w:r w:rsidR="00152495">
        <w:t>cited above</w:t>
      </w:r>
      <w:r w:rsidR="001E2D12" w:rsidRPr="00152495">
        <w:t>, § 94).</w:t>
      </w:r>
    </w:p>
    <w:p w:rsidR="001E2D12" w:rsidRPr="00E260D0" w:rsidRDefault="004972CC" w:rsidP="00DA4108">
      <w:pPr>
        <w:pStyle w:val="ECHRPara"/>
      </w:pPr>
      <w:r>
        <w:t>78</w:t>
      </w:r>
      <w:r w:rsidR="001E2D12" w:rsidRPr="008B0850">
        <w:t>.  </w:t>
      </w:r>
      <w:r w:rsidR="00E260D0" w:rsidRPr="00E260D0">
        <w:t>The</w:t>
      </w:r>
      <w:r w:rsidR="001E2D12" w:rsidRPr="00E260D0">
        <w:t xml:space="preserve"> Cour</w:t>
      </w:r>
      <w:r w:rsidR="00E260D0" w:rsidRPr="00E260D0">
        <w:t>t</w:t>
      </w:r>
      <w:r w:rsidR="001E2D12" w:rsidRPr="00E260D0">
        <w:t xml:space="preserve"> observe</w:t>
      </w:r>
      <w:r w:rsidR="00E260D0" w:rsidRPr="00E260D0">
        <w:t>s in the present case that there is no consensus i</w:t>
      </w:r>
      <w:r w:rsidR="001E2D12" w:rsidRPr="00E260D0">
        <w:t xml:space="preserve">n Europe </w:t>
      </w:r>
      <w:r w:rsidR="00E260D0" w:rsidRPr="00E260D0">
        <w:t>on the lawfulness of surrogacy arrangements or</w:t>
      </w:r>
      <w:r w:rsidR="00ED580F">
        <w:t xml:space="preserve"> the</w:t>
      </w:r>
      <w:r w:rsidR="00E260D0" w:rsidRPr="00E260D0">
        <w:t xml:space="preserve"> legal recognition of the relationship between </w:t>
      </w:r>
      <w:r w:rsidR="00451679">
        <w:t>intended</w:t>
      </w:r>
      <w:r w:rsidR="001E2D12" w:rsidRPr="00E260D0">
        <w:t xml:space="preserve"> parents</w:t>
      </w:r>
      <w:r w:rsidR="00E260D0" w:rsidRPr="00E260D0">
        <w:t xml:space="preserve"> and children</w:t>
      </w:r>
      <w:r w:rsidR="001E2D12" w:rsidRPr="00E260D0">
        <w:t xml:space="preserve"> </w:t>
      </w:r>
      <w:r w:rsidR="00E260D0">
        <w:t>thus conceived abroad</w:t>
      </w:r>
      <w:r w:rsidR="001E2D12" w:rsidRPr="00E260D0">
        <w:t xml:space="preserve">. </w:t>
      </w:r>
      <w:r w:rsidR="00E260D0" w:rsidRPr="00E260D0">
        <w:t>A comparative-law survey conducted by the Court</w:t>
      </w:r>
      <w:r w:rsidR="001E2D12" w:rsidRPr="00E260D0">
        <w:t xml:space="preserve"> </w:t>
      </w:r>
      <w:r w:rsidR="00E260D0" w:rsidRPr="00E260D0">
        <w:t xml:space="preserve">shows that surrogacy is expressly prohibited in fourteen of the thirty-five member States of the Council of </w:t>
      </w:r>
      <w:r w:rsidR="001E2D12" w:rsidRPr="00E260D0">
        <w:t xml:space="preserve">Europe – </w:t>
      </w:r>
      <w:r w:rsidR="00E260D0" w:rsidRPr="00E260D0">
        <w:t>other than Fran</w:t>
      </w:r>
      <w:r w:rsidR="001E2D12" w:rsidRPr="00E260D0">
        <w:t xml:space="preserve">ce – </w:t>
      </w:r>
      <w:r w:rsidR="00E260D0" w:rsidRPr="00E260D0">
        <w:t>studied. In ten of these it is either prohibited under general provisions or not tolerated</w:t>
      </w:r>
      <w:r w:rsidR="001E2D12" w:rsidRPr="00E260D0">
        <w:t xml:space="preserve">, </w:t>
      </w:r>
      <w:r w:rsidR="00E260D0" w:rsidRPr="00E260D0">
        <w:t>or the question of</w:t>
      </w:r>
      <w:r w:rsidR="00BC2C45">
        <w:t xml:space="preserve"> its</w:t>
      </w:r>
      <w:r w:rsidR="00E260D0" w:rsidRPr="00E260D0">
        <w:t xml:space="preserve"> lawfulness is uncertain.</w:t>
      </w:r>
      <w:r w:rsidR="00E260D0">
        <w:t xml:space="preserve"> However, it is expressly authorised in seven member States and appears to be tolerated in four others</w:t>
      </w:r>
      <w:r w:rsidR="001E2D12" w:rsidRPr="00E260D0">
        <w:t xml:space="preserve">. </w:t>
      </w:r>
      <w:r w:rsidR="00E260D0" w:rsidRPr="00E260D0">
        <w:t>In thirteen of these thirty-five States it is</w:t>
      </w:r>
      <w:r w:rsidR="001E2D12" w:rsidRPr="00E260D0">
        <w:t xml:space="preserve"> possible</w:t>
      </w:r>
      <w:r w:rsidR="00E260D0" w:rsidRPr="00E260D0">
        <w:t xml:space="preserve"> to obtain legal recognition of the parent-child relationship between</w:t>
      </w:r>
      <w:r w:rsidR="001E2D12" w:rsidRPr="00E260D0">
        <w:t xml:space="preserve"> </w:t>
      </w:r>
      <w:r w:rsidR="00E260D0" w:rsidRPr="00E260D0">
        <w:t xml:space="preserve">the </w:t>
      </w:r>
      <w:r w:rsidR="00451679">
        <w:t>intended</w:t>
      </w:r>
      <w:r w:rsidR="00E260D0" w:rsidRPr="00E260D0">
        <w:t xml:space="preserve"> p</w:t>
      </w:r>
      <w:r w:rsidR="001E2D12" w:rsidRPr="00E260D0">
        <w:t>arents</w:t>
      </w:r>
      <w:r w:rsidR="00E260D0" w:rsidRPr="00E260D0">
        <w:t xml:space="preserve"> and the children conceived through a surrogacy agreement </w:t>
      </w:r>
      <w:r w:rsidR="00E260D0">
        <w:t>legally performed abroad</w:t>
      </w:r>
      <w:r w:rsidR="001E2D12" w:rsidRPr="00E260D0">
        <w:t xml:space="preserve">. </w:t>
      </w:r>
      <w:r w:rsidR="00E260D0" w:rsidRPr="00E260D0">
        <w:t>Th</w:t>
      </w:r>
      <w:r w:rsidR="00BC2C45">
        <w:t>is</w:t>
      </w:r>
      <w:r w:rsidR="00E260D0" w:rsidRPr="00E260D0">
        <w:t xml:space="preserve"> also appears to be</w:t>
      </w:r>
      <w:r w:rsidR="001E2D12" w:rsidRPr="00E260D0">
        <w:t xml:space="preserve"> possible </w:t>
      </w:r>
      <w:r w:rsidR="00E260D0" w:rsidRPr="00E260D0">
        <w:t>in eleven other States</w:t>
      </w:r>
      <w:r w:rsidR="001E2D12" w:rsidRPr="00E260D0">
        <w:t xml:space="preserve"> (</w:t>
      </w:r>
      <w:r w:rsidR="00E260D0" w:rsidRPr="00E260D0">
        <w:t>including one in which the</w:t>
      </w:r>
      <w:r w:rsidR="001E2D12" w:rsidRPr="00E260D0">
        <w:t xml:space="preserve"> possibilit</w:t>
      </w:r>
      <w:r w:rsidR="00E260D0" w:rsidRPr="00E260D0">
        <w:t>y</w:t>
      </w:r>
      <w:r w:rsidR="001E2D12" w:rsidRPr="00E260D0">
        <w:t xml:space="preserve"> </w:t>
      </w:r>
      <w:r w:rsidR="00E260D0" w:rsidRPr="00E260D0">
        <w:t xml:space="preserve">may </w:t>
      </w:r>
      <w:r w:rsidR="00BC2C45" w:rsidRPr="00E260D0">
        <w:t xml:space="preserve">only </w:t>
      </w:r>
      <w:r w:rsidR="00E260D0" w:rsidRPr="00E260D0">
        <w:t xml:space="preserve">be available in respect of the father-child relationship where the </w:t>
      </w:r>
      <w:r w:rsidR="00451679">
        <w:t>intended</w:t>
      </w:r>
      <w:r w:rsidR="00E260D0" w:rsidRPr="00E260D0">
        <w:t xml:space="preserve"> father is the biological father</w:t>
      </w:r>
      <w:r w:rsidR="001E2D12" w:rsidRPr="00E260D0">
        <w:t xml:space="preserve">), </w:t>
      </w:r>
      <w:r w:rsidR="0072458D">
        <w:t>but</w:t>
      </w:r>
      <w:r w:rsidR="001E2D12" w:rsidRPr="00E260D0">
        <w:t xml:space="preserve"> exclu</w:t>
      </w:r>
      <w:r w:rsidR="0072458D">
        <w:t>ded in the eleven remaining States</w:t>
      </w:r>
      <w:r w:rsidR="001E2D12" w:rsidRPr="00E260D0">
        <w:t xml:space="preserve"> (</w:t>
      </w:r>
      <w:r w:rsidR="0072458D">
        <w:t>except perhaps the</w:t>
      </w:r>
      <w:r w:rsidR="001E2D12" w:rsidRPr="00E260D0">
        <w:t xml:space="preserve"> possibilit</w:t>
      </w:r>
      <w:r w:rsidR="0072458D">
        <w:t xml:space="preserve">y in one of them of obtaining recognition of the father-child relationship where the </w:t>
      </w:r>
      <w:r w:rsidR="00451679">
        <w:t>intended</w:t>
      </w:r>
      <w:r w:rsidR="0072458D">
        <w:t xml:space="preserve"> father is the biological father</w:t>
      </w:r>
      <w:r w:rsidR="003B50D2">
        <w:t xml:space="preserve">) </w:t>
      </w:r>
      <w:r w:rsidR="00923AB6">
        <w:t>...</w:t>
      </w:r>
      <w:r w:rsidR="003B50D2">
        <w:t xml:space="preserve"> </w:t>
      </w:r>
      <w:r w:rsidR="001E2D12" w:rsidRPr="00E260D0">
        <w:t>.</w:t>
      </w:r>
    </w:p>
    <w:p w:rsidR="001E2D12" w:rsidRPr="00B55D10" w:rsidRDefault="004972CC" w:rsidP="00DA4108">
      <w:pPr>
        <w:pStyle w:val="ECHRPara"/>
      </w:pPr>
      <w:r>
        <w:t>79</w:t>
      </w:r>
      <w:r w:rsidR="001E2D12" w:rsidRPr="008B0850">
        <w:t>.  </w:t>
      </w:r>
      <w:r w:rsidR="0072458D" w:rsidRPr="0072458D">
        <w:t>This lack of consensus refl</w:t>
      </w:r>
      <w:r w:rsidR="0072458D">
        <w:t>e</w:t>
      </w:r>
      <w:r w:rsidR="0072458D" w:rsidRPr="0072458D">
        <w:t xml:space="preserve">cts the fact that recourse to a surrogacy arrangement raises </w:t>
      </w:r>
      <w:r w:rsidR="0072458D">
        <w:t>sensitive ethical</w:t>
      </w:r>
      <w:r w:rsidR="0072458D" w:rsidRPr="0072458D">
        <w:t xml:space="preserve"> questions</w:t>
      </w:r>
      <w:r w:rsidR="001E2D12" w:rsidRPr="0072458D">
        <w:t xml:space="preserve">. </w:t>
      </w:r>
      <w:r w:rsidR="0072458D" w:rsidRPr="00B55D10">
        <w:t>It also</w:t>
      </w:r>
      <w:r w:rsidR="001E2D12" w:rsidRPr="00B55D10">
        <w:t xml:space="preserve"> confirm</w:t>
      </w:r>
      <w:r w:rsidR="0072458D" w:rsidRPr="00B55D10">
        <w:t>s that the States must in</w:t>
      </w:r>
      <w:r w:rsidR="001E2D12" w:rsidRPr="00B55D10">
        <w:t xml:space="preserve"> princip</w:t>
      </w:r>
      <w:r w:rsidR="0072458D" w:rsidRPr="00B55D10">
        <w:t>l</w:t>
      </w:r>
      <w:r w:rsidR="001E2D12" w:rsidRPr="00B55D10">
        <w:t xml:space="preserve">e </w:t>
      </w:r>
      <w:r w:rsidR="0072458D" w:rsidRPr="00B55D10">
        <w:t xml:space="preserve">be afforded a wide margin of </w:t>
      </w:r>
      <w:r w:rsidR="001E2D12" w:rsidRPr="00B55D10">
        <w:t>appr</w:t>
      </w:r>
      <w:r w:rsidR="0072458D" w:rsidRPr="00B55D10">
        <w:t>e</w:t>
      </w:r>
      <w:r w:rsidR="001E2D12" w:rsidRPr="00B55D10">
        <w:t xml:space="preserve">ciation, </w:t>
      </w:r>
      <w:r w:rsidR="00B55D10" w:rsidRPr="00B55D10">
        <w:t>regarding the de</w:t>
      </w:r>
      <w:r w:rsidR="001E2D12" w:rsidRPr="00B55D10">
        <w:t xml:space="preserve">cision </w:t>
      </w:r>
      <w:r w:rsidR="00B55D10" w:rsidRPr="00B55D10">
        <w:t xml:space="preserve">not only whether or not to authorise </w:t>
      </w:r>
      <w:r w:rsidR="00B55D10">
        <w:t>this method of</w:t>
      </w:r>
      <w:r w:rsidR="001E2D12" w:rsidRPr="00B55D10">
        <w:t xml:space="preserve"> </w:t>
      </w:r>
      <w:r w:rsidR="00BC2C45">
        <w:t>assisted reproduction</w:t>
      </w:r>
      <w:r w:rsidR="001E2D12" w:rsidRPr="00B55D10">
        <w:t xml:space="preserve"> </w:t>
      </w:r>
      <w:r w:rsidR="00B55D10">
        <w:t>but</w:t>
      </w:r>
      <w:r w:rsidR="00BC2C45">
        <w:t xml:space="preserve"> also whether or not to recognis</w:t>
      </w:r>
      <w:r w:rsidR="00B55D10">
        <w:t>e a</w:t>
      </w:r>
      <w:r w:rsidR="00BC2C45">
        <w:t xml:space="preserve"> legal</w:t>
      </w:r>
      <w:r w:rsidR="00B55D10">
        <w:t xml:space="preserve"> parent-child relationship between children legally conceived </w:t>
      </w:r>
      <w:r w:rsidR="00ED580F">
        <w:t>as the result of</w:t>
      </w:r>
      <w:r w:rsidR="00B55D10">
        <w:t xml:space="preserve"> a surrogacy arrangement</w:t>
      </w:r>
      <w:r w:rsidR="00BC2C45">
        <w:t xml:space="preserve"> abroad</w:t>
      </w:r>
      <w:r w:rsidR="00B55D10">
        <w:t xml:space="preserve"> and the </w:t>
      </w:r>
      <w:r w:rsidR="00451679">
        <w:t>intended</w:t>
      </w:r>
      <w:r w:rsidR="00B55D10">
        <w:t xml:space="preserve"> parents</w:t>
      </w:r>
      <w:r w:rsidR="001E2D12" w:rsidRPr="00B55D10">
        <w:t>.</w:t>
      </w:r>
    </w:p>
    <w:p w:rsidR="001E2D12" w:rsidRPr="008B0850" w:rsidRDefault="004972CC" w:rsidP="00DA4108">
      <w:pPr>
        <w:pStyle w:val="ECHRPara"/>
      </w:pPr>
      <w:r>
        <w:t>80</w:t>
      </w:r>
      <w:r w:rsidR="001E2D12" w:rsidRPr="008B0850">
        <w:t>.  </w:t>
      </w:r>
      <w:r w:rsidR="00BC2C45">
        <w:t>However, r</w:t>
      </w:r>
      <w:r w:rsidR="00342E3D" w:rsidRPr="00342E3D">
        <w:t>egard should also be had to th</w:t>
      </w:r>
      <w:r w:rsidR="00342E3D">
        <w:t>e</w:t>
      </w:r>
      <w:r w:rsidR="00342E3D" w:rsidRPr="00342E3D">
        <w:t xml:space="preserve"> fact that an</w:t>
      </w:r>
      <w:r w:rsidR="001E2D12" w:rsidRPr="00342E3D">
        <w:t xml:space="preserve"> essenti</w:t>
      </w:r>
      <w:r w:rsidR="00342E3D" w:rsidRPr="00342E3D">
        <w:t>a</w:t>
      </w:r>
      <w:r w:rsidR="001E2D12" w:rsidRPr="00342E3D">
        <w:t>l</w:t>
      </w:r>
      <w:r w:rsidR="00342E3D" w:rsidRPr="00342E3D">
        <w:t xml:space="preserve"> aspect of the identity of</w:t>
      </w:r>
      <w:r w:rsidR="001E2D12" w:rsidRPr="00342E3D">
        <w:t xml:space="preserve"> individu</w:t>
      </w:r>
      <w:r w:rsidR="00342E3D">
        <w:t>al</w:t>
      </w:r>
      <w:r w:rsidR="001E2D12" w:rsidRPr="00342E3D">
        <w:t xml:space="preserve">s </w:t>
      </w:r>
      <w:r w:rsidR="00342E3D">
        <w:t>is at stake where the legal parent-child relationship is concerned</w:t>
      </w:r>
      <w:r w:rsidR="001E2D12" w:rsidRPr="00342E3D">
        <w:t xml:space="preserve">. </w:t>
      </w:r>
      <w:r w:rsidR="008B0850" w:rsidRPr="008B0850">
        <w:t xml:space="preserve">The margin of </w:t>
      </w:r>
      <w:r w:rsidR="001E2D12" w:rsidRPr="008B0850">
        <w:t>appr</w:t>
      </w:r>
      <w:r w:rsidR="008B0850" w:rsidRPr="008B0850">
        <w:t>e</w:t>
      </w:r>
      <w:r w:rsidR="001E2D12" w:rsidRPr="008B0850">
        <w:t xml:space="preserve">ciation </w:t>
      </w:r>
      <w:r w:rsidR="008B0850" w:rsidRPr="008B0850">
        <w:t>afforded to the respon</w:t>
      </w:r>
      <w:r w:rsidR="008B0850">
        <w:t>d</w:t>
      </w:r>
      <w:r w:rsidR="008B0850" w:rsidRPr="008B0850">
        <w:t>ent State in the present case therefore need</w:t>
      </w:r>
      <w:r w:rsidR="008B0850">
        <w:t>s to be reduced</w:t>
      </w:r>
      <w:r w:rsidR="001E2D12" w:rsidRPr="008B0850">
        <w:t>.</w:t>
      </w:r>
    </w:p>
    <w:p w:rsidR="001E2D12" w:rsidRPr="00CD4472" w:rsidRDefault="004972CC" w:rsidP="00DA4108">
      <w:pPr>
        <w:pStyle w:val="ECHRPara"/>
      </w:pPr>
      <w:r>
        <w:t>81</w:t>
      </w:r>
      <w:r w:rsidR="001E2D12" w:rsidRPr="008170D5">
        <w:t>.  </w:t>
      </w:r>
      <w:r w:rsidR="008B0850">
        <w:t>Moreover</w:t>
      </w:r>
      <w:r w:rsidR="008B0850" w:rsidRPr="008B0850">
        <w:t>, the solutions reached by the legislature</w:t>
      </w:r>
      <w:r w:rsidR="008B0850">
        <w:t xml:space="preserve"> – even within the limits of this margin –</w:t>
      </w:r>
      <w:r w:rsidR="008B0850" w:rsidRPr="008B0850">
        <w:t xml:space="preserve"> are </w:t>
      </w:r>
      <w:r w:rsidR="008B0850">
        <w:t xml:space="preserve">not </w:t>
      </w:r>
      <w:r w:rsidR="008B0850" w:rsidRPr="008B0850">
        <w:t xml:space="preserve">beyond the scrutiny of the Court. It falls to the Court to examine carefully the arguments taken into consideration </w:t>
      </w:r>
      <w:r w:rsidR="008B0850">
        <w:t xml:space="preserve">and </w:t>
      </w:r>
      <w:r w:rsidR="008B0850" w:rsidRPr="008B0850">
        <w:t xml:space="preserve">leading to the </w:t>
      </w:r>
      <w:r w:rsidR="008B0850">
        <w:t>solution reached</w:t>
      </w:r>
      <w:r w:rsidR="008B0850" w:rsidRPr="008B0850">
        <w:t xml:space="preserve"> and to determine whether a fair balance has been struck between the competing interests of the State and those directly affect</w:t>
      </w:r>
      <w:r w:rsidR="008B0850">
        <w:t xml:space="preserve">ed by </w:t>
      </w:r>
      <w:r w:rsidR="00FA1370">
        <w:t>that solution</w:t>
      </w:r>
      <w:r w:rsidR="001E2D12" w:rsidRPr="008B0850">
        <w:t xml:space="preserve"> (</w:t>
      </w:r>
      <w:r w:rsidR="008B0850">
        <w:t>see</w:t>
      </w:r>
      <w:r w:rsidR="001E2D12" w:rsidRPr="008B0850">
        <w:t xml:space="preserve">, </w:t>
      </w:r>
      <w:r w:rsidR="001E2D12" w:rsidRPr="008B0850">
        <w:rPr>
          <w:i/>
        </w:rPr>
        <w:t>mutatis mutandis</w:t>
      </w:r>
      <w:r w:rsidR="001E2D12" w:rsidRPr="008B0850">
        <w:t xml:space="preserve">, </w:t>
      </w:r>
      <w:r w:rsidR="001E2D12" w:rsidRPr="008B0850">
        <w:rPr>
          <w:i/>
        </w:rPr>
        <w:t xml:space="preserve">S.H. </w:t>
      </w:r>
      <w:r w:rsidR="008B0850">
        <w:rPr>
          <w:i/>
        </w:rPr>
        <w:t>and Others</w:t>
      </w:r>
      <w:r w:rsidR="001E2D12" w:rsidRPr="008B0850">
        <w:t xml:space="preserve">, </w:t>
      </w:r>
      <w:r w:rsidR="008B0850">
        <w:t xml:space="preserve">cited above, § 97). </w:t>
      </w:r>
      <w:r w:rsidR="008B0850" w:rsidRPr="00CD4472">
        <w:t>In doing so</w:t>
      </w:r>
      <w:r w:rsidR="001E2D12" w:rsidRPr="00CD4472">
        <w:t>,</w:t>
      </w:r>
      <w:r w:rsidR="00CD4472">
        <w:t xml:space="preserve"> it must have regard to the essential principle</w:t>
      </w:r>
      <w:r w:rsidR="001E2D12" w:rsidRPr="00CD4472">
        <w:t xml:space="preserve"> </w:t>
      </w:r>
      <w:r w:rsidR="00CD4472">
        <w:t xml:space="preserve">according to which whenever the </w:t>
      </w:r>
      <w:r w:rsidR="001E2D12" w:rsidRPr="00CD4472">
        <w:t>situation</w:t>
      </w:r>
      <w:r w:rsidR="00CD4472">
        <w:t xml:space="preserve"> of a child is in issue</w:t>
      </w:r>
      <w:r w:rsidR="001E2D12" w:rsidRPr="00CD4472">
        <w:t xml:space="preserve">, </w:t>
      </w:r>
      <w:r w:rsidR="00CD4472" w:rsidRPr="00CD4472">
        <w:t>the best interests of th</w:t>
      </w:r>
      <w:r w:rsidR="00CD4472">
        <w:t>at</w:t>
      </w:r>
      <w:r w:rsidR="00CD4472" w:rsidRPr="00CD4472">
        <w:t xml:space="preserve"> child are paramount</w:t>
      </w:r>
      <w:r w:rsidR="001E2D12" w:rsidRPr="00CD4472">
        <w:t xml:space="preserve"> (</w:t>
      </w:r>
      <w:r w:rsidR="008B0850" w:rsidRPr="00CD4472">
        <w:t>see</w:t>
      </w:r>
      <w:r w:rsidR="001E2D12" w:rsidRPr="00CD4472">
        <w:t xml:space="preserve">, </w:t>
      </w:r>
      <w:r w:rsidR="008B0850" w:rsidRPr="00CD4472">
        <w:t>among many other authorities,</w:t>
      </w:r>
      <w:r w:rsidR="001E2D12" w:rsidRPr="00CD4472">
        <w:t xml:space="preserve"> </w:t>
      </w:r>
      <w:r w:rsidR="001E2D12" w:rsidRPr="00CD4472">
        <w:rPr>
          <w:i/>
        </w:rPr>
        <w:t xml:space="preserve">Wagner </w:t>
      </w:r>
      <w:r w:rsidR="008B0850" w:rsidRPr="00CD4472">
        <w:rPr>
          <w:i/>
        </w:rPr>
        <w:t>and</w:t>
      </w:r>
      <w:r w:rsidR="001E2D12" w:rsidRPr="00CD4472">
        <w:rPr>
          <w:i/>
        </w:rPr>
        <w:t xml:space="preserve"> J.M.W.L.</w:t>
      </w:r>
      <w:r w:rsidR="001E2D12" w:rsidRPr="00CD4472">
        <w:t xml:space="preserve">, </w:t>
      </w:r>
      <w:r w:rsidR="008B0850" w:rsidRPr="00CD4472">
        <w:t>cited above</w:t>
      </w:r>
      <w:r w:rsidR="001E2D12" w:rsidRPr="00CD4472">
        <w:t xml:space="preserve">, §§ 133-34, </w:t>
      </w:r>
      <w:r w:rsidR="008B0850" w:rsidRPr="00CD4472">
        <w:t>and</w:t>
      </w:r>
      <w:r w:rsidR="001E2D12" w:rsidRPr="00CD4472">
        <w:t xml:space="preserve"> </w:t>
      </w:r>
      <w:r w:rsidR="008B0850" w:rsidRPr="00CD4472">
        <w:rPr>
          <w:i/>
        </w:rPr>
        <w:t>E.B. v. France</w:t>
      </w:r>
      <w:r w:rsidR="008B0850" w:rsidRPr="00CD4472">
        <w:t xml:space="preserve"> [GC], no. 43546/02, §§ 76 and 95, 22 January 2008</w:t>
      </w:r>
      <w:r w:rsidR="001E2D12" w:rsidRPr="00CD4472">
        <w:t>).</w:t>
      </w:r>
    </w:p>
    <w:p w:rsidR="001E2D12" w:rsidRPr="00C31F27" w:rsidRDefault="004972CC" w:rsidP="00DA4108">
      <w:pPr>
        <w:pStyle w:val="ECHRPara"/>
      </w:pPr>
      <w:r>
        <w:t>82</w:t>
      </w:r>
      <w:r w:rsidR="001E2D12" w:rsidRPr="008170D5">
        <w:t>.  </w:t>
      </w:r>
      <w:r w:rsidR="00C31F27" w:rsidRPr="00C31F27">
        <w:t>In the present case the</w:t>
      </w:r>
      <w:r w:rsidR="001E2D12" w:rsidRPr="00C31F27">
        <w:t xml:space="preserve"> Cour</w:t>
      </w:r>
      <w:r w:rsidR="00C31F27" w:rsidRPr="00C31F27">
        <w:t>t of C</w:t>
      </w:r>
      <w:r w:rsidR="001E2D12" w:rsidRPr="00C31F27">
        <w:t xml:space="preserve">assation </w:t>
      </w:r>
      <w:r w:rsidR="00C31F27" w:rsidRPr="00C31F27">
        <w:t>held that French international public policy precluded registration in the register of births, marriages and deaths of</w:t>
      </w:r>
      <w:r w:rsidR="00E51F4B">
        <w:t xml:space="preserve"> the particulars of</w:t>
      </w:r>
      <w:r w:rsidR="00C31F27" w:rsidRPr="00C31F27">
        <w:t xml:space="preserve"> a birth certificate drawn up in </w:t>
      </w:r>
      <w:r w:rsidR="00E51F4B">
        <w:t>execution of</w:t>
      </w:r>
      <w:r w:rsidR="00C31F27" w:rsidRPr="00C31F27">
        <w:t xml:space="preserve"> a foreign de</w:t>
      </w:r>
      <w:r w:rsidR="001E2D12" w:rsidRPr="00C31F27">
        <w:t xml:space="preserve">cision </w:t>
      </w:r>
      <w:r w:rsidR="00C31F27">
        <w:t>containing provisions which conflicted with essential principles of French law</w:t>
      </w:r>
      <w:r w:rsidR="001E2D12" w:rsidRPr="00C31F27">
        <w:t xml:space="preserve">. </w:t>
      </w:r>
      <w:r w:rsidR="00C31F27" w:rsidRPr="00C31F27">
        <w:t xml:space="preserve">It then observed that under French law surrogacy agreements were null and void on grounds of public policy, and that it was contrary to the </w:t>
      </w:r>
      <w:r w:rsidR="00C31F27">
        <w:t>“</w:t>
      </w:r>
      <w:r w:rsidR="00C31F27" w:rsidRPr="00C31F27">
        <w:t>essential principle of French law</w:t>
      </w:r>
      <w:r w:rsidR="00C31F27">
        <w:t>”</w:t>
      </w:r>
      <w:r w:rsidR="001E2D12" w:rsidRPr="00C31F27">
        <w:t xml:space="preserve"> </w:t>
      </w:r>
      <w:r w:rsidR="00C31F27">
        <w:t>of inalienability of</w:t>
      </w:r>
      <w:r w:rsidR="00ED580F">
        <w:t xml:space="preserve"> civil</w:t>
      </w:r>
      <w:r w:rsidR="00C31F27">
        <w:t xml:space="preserve"> status to give effect to such agreements</w:t>
      </w:r>
      <w:r w:rsidR="001E2D12" w:rsidRPr="00C31F27">
        <w:t xml:space="preserve"> </w:t>
      </w:r>
      <w:r w:rsidR="00C31F27">
        <w:t>as regards the legal parent-child relationship</w:t>
      </w:r>
      <w:r w:rsidR="001E2D12" w:rsidRPr="00C31F27">
        <w:t xml:space="preserve">. </w:t>
      </w:r>
      <w:r w:rsidR="00C31F27" w:rsidRPr="00C31F27">
        <w:t>It held that in so far as it gave effect</w:t>
      </w:r>
      <w:r w:rsidR="00BC2C45">
        <w:t xml:space="preserve"> to</w:t>
      </w:r>
      <w:r w:rsidR="00C31F27" w:rsidRPr="00C31F27">
        <w:t xml:space="preserve"> a surrogacy agreement</w:t>
      </w:r>
      <w:r w:rsidR="001E2D12" w:rsidRPr="00C31F27">
        <w:t xml:space="preserve">, </w:t>
      </w:r>
      <w:r w:rsidR="00C31F27" w:rsidRPr="00C31F27">
        <w:t>the</w:t>
      </w:r>
      <w:r w:rsidR="001E2D12" w:rsidRPr="00C31F27">
        <w:t xml:space="preserve"> ju</w:t>
      </w:r>
      <w:r w:rsidR="00C31F27" w:rsidRPr="00C31F27">
        <w:t>d</w:t>
      </w:r>
      <w:r w:rsidR="001E2D12" w:rsidRPr="00C31F27">
        <w:t xml:space="preserve">gment </w:t>
      </w:r>
      <w:r w:rsidR="00C31F27" w:rsidRPr="00C31F27">
        <w:t>delivered in the applicants</w:t>
      </w:r>
      <w:r w:rsidR="00835FE7">
        <w:t>’</w:t>
      </w:r>
      <w:r w:rsidR="00C31F27" w:rsidRPr="00C31F27">
        <w:t xml:space="preserve"> case by the Supreme Court of </w:t>
      </w:r>
      <w:r w:rsidR="001E2D12" w:rsidRPr="00C31F27">
        <w:t>Californi</w:t>
      </w:r>
      <w:r w:rsidR="00C31F27" w:rsidRPr="00C31F27">
        <w:t>a was contrary to the French</w:t>
      </w:r>
      <w:r w:rsidR="001E2D12" w:rsidRPr="00C31F27">
        <w:t xml:space="preserve"> conception </w:t>
      </w:r>
      <w:r w:rsidR="00C31F27" w:rsidRPr="00C31F27">
        <w:t>of</w:t>
      </w:r>
      <w:r w:rsidR="001E2D12" w:rsidRPr="00C31F27">
        <w:t xml:space="preserve"> international</w:t>
      </w:r>
      <w:r w:rsidR="00C31F27" w:rsidRPr="00C31F27">
        <w:t xml:space="preserve"> public policy</w:t>
      </w:r>
      <w:r w:rsidR="001E2D12" w:rsidRPr="00C31F27">
        <w:t xml:space="preserve">, </w:t>
      </w:r>
      <w:r w:rsidR="00C31F27">
        <w:t>and that as the US birth certificates of the third and fourth applicants had been drawn up in application of that judgment</w:t>
      </w:r>
      <w:r w:rsidR="001E2D12" w:rsidRPr="00C31F27">
        <w:t>,</w:t>
      </w:r>
      <w:r w:rsidR="00C31F27">
        <w:t xml:space="preserve"> the</w:t>
      </w:r>
      <w:r w:rsidR="0096000A">
        <w:t xml:space="preserve"> details of those certificates</w:t>
      </w:r>
      <w:r w:rsidR="00BC2C45">
        <w:t xml:space="preserve"> </w:t>
      </w:r>
      <w:r w:rsidR="00C31F27">
        <w:t>could not be entered in the French register of births, marriages and deaths</w:t>
      </w:r>
      <w:r w:rsidR="001E2D12" w:rsidRPr="00C31F27">
        <w:t xml:space="preserve"> (</w:t>
      </w:r>
      <w:r w:rsidR="00C31F27">
        <w:t xml:space="preserve">see </w:t>
      </w:r>
      <w:r w:rsidR="001E2D12" w:rsidRPr="00C31F27">
        <w:t xml:space="preserve">paragraph 27 </w:t>
      </w:r>
      <w:r w:rsidR="00C31F27">
        <w:t>above</w:t>
      </w:r>
      <w:r w:rsidR="001E2D12" w:rsidRPr="00C31F27">
        <w:t>).</w:t>
      </w:r>
    </w:p>
    <w:p w:rsidR="001E2D12" w:rsidRPr="00431AE5" w:rsidRDefault="004972CC" w:rsidP="00DA4108">
      <w:pPr>
        <w:pStyle w:val="ECHRPara"/>
      </w:pPr>
      <w:r>
        <w:t>83</w:t>
      </w:r>
      <w:r w:rsidR="001E2D12" w:rsidRPr="008170D5">
        <w:t>.  </w:t>
      </w:r>
      <w:r w:rsidR="00C31F27" w:rsidRPr="00C31F27">
        <w:t>The applicants</w:t>
      </w:r>
      <w:r w:rsidR="00835FE7">
        <w:t>’</w:t>
      </w:r>
      <w:r w:rsidR="00C31F27" w:rsidRPr="00C31F27">
        <w:t xml:space="preserve"> inability to have the </w:t>
      </w:r>
      <w:r w:rsidR="005E4C34">
        <w:t>parent-child</w:t>
      </w:r>
      <w:r w:rsidR="00C31F27" w:rsidRPr="00C31F27">
        <w:t xml:space="preserve"> relationship between the first two applicants and the third and fourth applicants recognised under French law is therefore, according to the</w:t>
      </w:r>
      <w:r w:rsidR="001E2D12" w:rsidRPr="00C31F27">
        <w:t xml:space="preserve"> Cour</w:t>
      </w:r>
      <w:r w:rsidR="00C31F27" w:rsidRPr="00C31F27">
        <w:t>t of C</w:t>
      </w:r>
      <w:r w:rsidR="001E2D12" w:rsidRPr="00C31F27">
        <w:t xml:space="preserve">assation, </w:t>
      </w:r>
      <w:r w:rsidR="00C31F27">
        <w:t>a</w:t>
      </w:r>
      <w:r w:rsidR="003A171E">
        <w:t xml:space="preserve"> consequence</w:t>
      </w:r>
      <w:r w:rsidR="00C31F27">
        <w:t xml:space="preserve"> of </w:t>
      </w:r>
      <w:r w:rsidR="00ED580F">
        <w:t>the</w:t>
      </w:r>
      <w:r w:rsidR="00BC2C45">
        <w:t xml:space="preserve"> </w:t>
      </w:r>
      <w:r w:rsidR="00C31F27">
        <w:t>French legislature</w:t>
      </w:r>
      <w:r w:rsidR="00835FE7">
        <w:t>’</w:t>
      </w:r>
      <w:r w:rsidR="00FA1370">
        <w:t>s</w:t>
      </w:r>
      <w:r w:rsidR="00FA1370" w:rsidRPr="00FA1370">
        <w:t xml:space="preserve"> </w:t>
      </w:r>
      <w:r w:rsidR="00FA1370">
        <w:t>decision on ethical grounds</w:t>
      </w:r>
      <w:r w:rsidR="001E2D12" w:rsidRPr="00C31F27">
        <w:t xml:space="preserve"> </w:t>
      </w:r>
      <w:r w:rsidR="00431AE5">
        <w:t>to prohibit surrogacy</w:t>
      </w:r>
      <w:r w:rsidR="001E2D12" w:rsidRPr="00C31F27">
        <w:t>.</w:t>
      </w:r>
      <w:r w:rsidR="00431AE5">
        <w:t xml:space="preserve"> </w:t>
      </w:r>
      <w:r w:rsidR="00431AE5" w:rsidRPr="00431AE5">
        <w:t>The Govern</w:t>
      </w:r>
      <w:r w:rsidR="001E2D12" w:rsidRPr="00431AE5">
        <w:t xml:space="preserve">ment </w:t>
      </w:r>
      <w:r w:rsidR="00431AE5" w:rsidRPr="00431AE5">
        <w:t>pointed out in that connection that the domestic courts had duly drawn the</w:t>
      </w:r>
      <w:r w:rsidR="001E2D12" w:rsidRPr="00431AE5">
        <w:t xml:space="preserve"> cons</w:t>
      </w:r>
      <w:r w:rsidR="00431AE5" w:rsidRPr="00431AE5">
        <w:t>e</w:t>
      </w:r>
      <w:r w:rsidR="001E2D12" w:rsidRPr="00431AE5">
        <w:t>quences</w:t>
      </w:r>
      <w:r w:rsidR="00431AE5" w:rsidRPr="00431AE5">
        <w:t xml:space="preserve"> of that </w:t>
      </w:r>
      <w:r w:rsidR="00BC2C45">
        <w:t>decision</w:t>
      </w:r>
      <w:r w:rsidR="00431AE5" w:rsidRPr="00431AE5">
        <w:t xml:space="preserve"> by refusing to </w:t>
      </w:r>
      <w:r w:rsidR="002F0CD9">
        <w:t>authorise entry in the register of births, marriages and deaths of the details of</w:t>
      </w:r>
      <w:r w:rsidR="00431AE5" w:rsidRPr="00431AE5">
        <w:t xml:space="preserve"> foreign civil-status documents</w:t>
      </w:r>
      <w:r w:rsidR="001E2D12" w:rsidRPr="00431AE5">
        <w:t xml:space="preserve"> </w:t>
      </w:r>
      <w:r w:rsidR="00431AE5">
        <w:t>of children</w:t>
      </w:r>
      <w:r w:rsidR="00BC2C45">
        <w:t xml:space="preserve"> born</w:t>
      </w:r>
      <w:r w:rsidR="00431AE5">
        <w:t xml:space="preserve"> </w:t>
      </w:r>
      <w:r w:rsidR="00ED580F">
        <w:t>as the result of</w:t>
      </w:r>
      <w:r w:rsidR="00431AE5">
        <w:t xml:space="preserve"> a surrogacy </w:t>
      </w:r>
      <w:r w:rsidR="00BC2C45">
        <w:t>agreement</w:t>
      </w:r>
      <w:r w:rsidR="00431AE5">
        <w:t xml:space="preserve"> performed outside</w:t>
      </w:r>
      <w:r w:rsidR="001E2D12" w:rsidRPr="00431AE5">
        <w:t xml:space="preserve"> France. </w:t>
      </w:r>
      <w:r w:rsidR="00BC2C45">
        <w:t>To do otherwise would, i</w:t>
      </w:r>
      <w:r w:rsidR="00431AE5" w:rsidRPr="00431AE5">
        <w:t>n their submission</w:t>
      </w:r>
      <w:r w:rsidR="001E2D12" w:rsidRPr="00431AE5">
        <w:t xml:space="preserve">, </w:t>
      </w:r>
      <w:r w:rsidR="00ED580F">
        <w:t>have been</w:t>
      </w:r>
      <w:r w:rsidR="00431AE5" w:rsidRPr="00431AE5">
        <w:t xml:space="preserve"> tantamount to tacitly</w:t>
      </w:r>
      <w:r w:rsidR="001E2D12" w:rsidRPr="00431AE5">
        <w:t xml:space="preserve"> accept</w:t>
      </w:r>
      <w:r w:rsidR="00431AE5" w:rsidRPr="00431AE5">
        <w:t xml:space="preserve">ing </w:t>
      </w:r>
      <w:r w:rsidR="00BC2C45">
        <w:t>that</w:t>
      </w:r>
      <w:r w:rsidR="00431AE5" w:rsidRPr="00431AE5">
        <w:t xml:space="preserve"> domestic law </w:t>
      </w:r>
      <w:r w:rsidR="00BC2C45">
        <w:t>ha</w:t>
      </w:r>
      <w:r w:rsidR="001247B6">
        <w:t>d</w:t>
      </w:r>
      <w:r w:rsidR="00BC2C45">
        <w:t xml:space="preserve"> been circumvented </w:t>
      </w:r>
      <w:r w:rsidR="00431AE5">
        <w:t xml:space="preserve">and would have </w:t>
      </w:r>
      <w:r w:rsidR="001247B6">
        <w:t>jeopardised</w:t>
      </w:r>
      <w:r w:rsidR="00431AE5">
        <w:t xml:space="preserve"> the</w:t>
      </w:r>
      <w:r w:rsidR="001247B6">
        <w:t xml:space="preserve"> consistent application </w:t>
      </w:r>
      <w:r w:rsidR="00431AE5">
        <w:t>of the provisions outlawing surrogacy</w:t>
      </w:r>
      <w:r w:rsidR="001E2D12" w:rsidRPr="00431AE5">
        <w:t>.</w:t>
      </w:r>
    </w:p>
    <w:p w:rsidR="001E2D12" w:rsidRPr="00A86073" w:rsidRDefault="004972CC" w:rsidP="00DA4108">
      <w:pPr>
        <w:pStyle w:val="ECHRPara"/>
      </w:pPr>
      <w:r>
        <w:t>84</w:t>
      </w:r>
      <w:r w:rsidR="001E2D12" w:rsidRPr="008170D5">
        <w:t>.  </w:t>
      </w:r>
      <w:r w:rsidR="00431AE5" w:rsidRPr="00A86073">
        <w:t>The</w:t>
      </w:r>
      <w:r w:rsidR="001E2D12" w:rsidRPr="00A86073">
        <w:t xml:space="preserve"> Cour</w:t>
      </w:r>
      <w:r w:rsidR="00431AE5" w:rsidRPr="00A86073">
        <w:t xml:space="preserve">t observes that </w:t>
      </w:r>
      <w:r w:rsidR="003E72FD">
        <w:t>that</w:t>
      </w:r>
      <w:r w:rsidR="001E2D12" w:rsidRPr="00A86073">
        <w:t xml:space="preserve"> appro</w:t>
      </w:r>
      <w:r w:rsidR="00431AE5" w:rsidRPr="00A86073">
        <w:t>a</w:t>
      </w:r>
      <w:r w:rsidR="001E2D12" w:rsidRPr="00A86073">
        <w:t>ch</w:t>
      </w:r>
      <w:r w:rsidR="00431AE5" w:rsidRPr="00A86073">
        <w:t xml:space="preserve"> </w:t>
      </w:r>
      <w:r w:rsidR="003E72FD">
        <w:t>manifests itself in</w:t>
      </w:r>
      <w:r w:rsidR="00A86073">
        <w:t xml:space="preserve"> an objection on grounds of</w:t>
      </w:r>
      <w:r w:rsidR="001E2D12" w:rsidRPr="00A86073">
        <w:t xml:space="preserve"> international</w:t>
      </w:r>
      <w:r w:rsidR="00A86073" w:rsidRPr="00A86073">
        <w:t xml:space="preserve"> public policy</w:t>
      </w:r>
      <w:r w:rsidR="001E2D12" w:rsidRPr="00A86073">
        <w:t xml:space="preserve">, </w:t>
      </w:r>
      <w:r w:rsidR="00431AE5" w:rsidRPr="00A86073">
        <w:t>which is specific to private</w:t>
      </w:r>
      <w:r w:rsidR="001E2D12" w:rsidRPr="00A86073">
        <w:t xml:space="preserve"> international </w:t>
      </w:r>
      <w:r w:rsidR="00431AE5" w:rsidRPr="00A86073">
        <w:t>law</w:t>
      </w:r>
      <w:r w:rsidR="001E2D12" w:rsidRPr="00A86073">
        <w:t xml:space="preserve">. </w:t>
      </w:r>
      <w:r w:rsidR="00A86073" w:rsidRPr="00A86073">
        <w:t>It does not seek to call this into question as such</w:t>
      </w:r>
      <w:r w:rsidR="001E2D12" w:rsidRPr="00A86073">
        <w:t xml:space="preserve">. </w:t>
      </w:r>
      <w:r w:rsidR="00A86073" w:rsidRPr="00A86073">
        <w:t>It must, however, verify whether in applying that mechanism to the present case the domestic courts duly took account of the need to strike a fair balance between</w:t>
      </w:r>
      <w:r w:rsidR="001E2D12" w:rsidRPr="00A86073">
        <w:t xml:space="preserve"> </w:t>
      </w:r>
      <w:r w:rsidR="00A86073" w:rsidRPr="00A86073">
        <w:t>the interest of the community in ensuring that its members</w:t>
      </w:r>
      <w:r w:rsidR="001E2D12" w:rsidRPr="00A86073">
        <w:t xml:space="preserve"> </w:t>
      </w:r>
      <w:r w:rsidR="00A86073">
        <w:t>conform to the choice made democratically</w:t>
      </w:r>
      <w:r w:rsidR="001E2D12" w:rsidRPr="00A86073">
        <w:t xml:space="preserve"> </w:t>
      </w:r>
      <w:r w:rsidR="00A86073">
        <w:t>within th</w:t>
      </w:r>
      <w:r w:rsidR="003E72FD">
        <w:t>at</w:t>
      </w:r>
      <w:r w:rsidR="00A86073">
        <w:t xml:space="preserve"> community and the interest of the applicant</w:t>
      </w:r>
      <w:r w:rsidR="001E2D12" w:rsidRPr="00A86073">
        <w:t>s –</w:t>
      </w:r>
      <w:r w:rsidR="00ED580F">
        <w:t xml:space="preserve"> </w:t>
      </w:r>
      <w:r w:rsidR="00A86073">
        <w:t>the children</w:t>
      </w:r>
      <w:r w:rsidR="00835FE7">
        <w:t>’</w:t>
      </w:r>
      <w:r w:rsidR="00A86073">
        <w:t>s</w:t>
      </w:r>
      <w:r w:rsidR="003A171E">
        <w:t xml:space="preserve"> best</w:t>
      </w:r>
      <w:r w:rsidR="00A86073">
        <w:t xml:space="preserve"> interests </w:t>
      </w:r>
      <w:r w:rsidR="003E72FD">
        <w:t xml:space="preserve">being paramount </w:t>
      </w:r>
      <w:r w:rsidR="00A86073">
        <w:t>– in fully enjoying their rights to</w:t>
      </w:r>
      <w:r w:rsidR="001E2D12" w:rsidRPr="00A86073">
        <w:t xml:space="preserve"> respect </w:t>
      </w:r>
      <w:r w:rsidR="00A86073">
        <w:t>for their private and family lif</w:t>
      </w:r>
      <w:r w:rsidR="001E2D12" w:rsidRPr="00A86073">
        <w:t>e.</w:t>
      </w:r>
    </w:p>
    <w:p w:rsidR="001E2D12" w:rsidRPr="00B209A8" w:rsidRDefault="004972CC" w:rsidP="00DA4108">
      <w:pPr>
        <w:pStyle w:val="ECHRPara"/>
      </w:pPr>
      <w:r>
        <w:t>85</w:t>
      </w:r>
      <w:r w:rsidR="001E2D12" w:rsidRPr="008170D5">
        <w:t>.  </w:t>
      </w:r>
      <w:r w:rsidR="00B209A8" w:rsidRPr="00B209A8">
        <w:t>It</w:t>
      </w:r>
      <w:r w:rsidR="001E2D12" w:rsidRPr="00B209A8">
        <w:t xml:space="preserve"> note</w:t>
      </w:r>
      <w:r w:rsidR="00B209A8" w:rsidRPr="00B209A8">
        <w:t>s in that connection that</w:t>
      </w:r>
      <w:r w:rsidR="001E2D12" w:rsidRPr="00B209A8">
        <w:t xml:space="preserve"> </w:t>
      </w:r>
      <w:r w:rsidR="00431AE5" w:rsidRPr="00B209A8">
        <w:t>the Court of Cassation</w:t>
      </w:r>
      <w:r w:rsidR="001E2D12" w:rsidRPr="00B209A8">
        <w:t xml:space="preserve"> </w:t>
      </w:r>
      <w:r w:rsidR="00B209A8" w:rsidRPr="00B209A8">
        <w:t xml:space="preserve">held that the inability to </w:t>
      </w:r>
      <w:r w:rsidR="002F0CD9">
        <w:t>record</w:t>
      </w:r>
      <w:r w:rsidR="00B209A8" w:rsidRPr="00B209A8">
        <w:t xml:space="preserve"> the</w:t>
      </w:r>
      <w:r w:rsidR="002F0CD9">
        <w:t xml:space="preserve"> particulars of the</w:t>
      </w:r>
      <w:r w:rsidR="00B209A8" w:rsidRPr="00B209A8">
        <w:t xml:space="preserve"> birth certificates of the third and fourth applicants in the French register of births, marriages and deaths</w:t>
      </w:r>
      <w:r w:rsidR="001E2D12" w:rsidRPr="00B209A8">
        <w:t xml:space="preserve"> </w:t>
      </w:r>
      <w:r w:rsidR="00B209A8" w:rsidRPr="00B209A8">
        <w:t>did not infringe their right to</w:t>
      </w:r>
      <w:r w:rsidR="001E2D12" w:rsidRPr="00B209A8">
        <w:t xml:space="preserve"> respect </w:t>
      </w:r>
      <w:r w:rsidR="00B209A8" w:rsidRPr="00B209A8">
        <w:t xml:space="preserve">for their private and family life or their best interests as children in so far as </w:t>
      </w:r>
      <w:r w:rsidR="00B209A8">
        <w:t>it</w:t>
      </w:r>
      <w:r w:rsidR="00B209A8" w:rsidRPr="00B209A8">
        <w:t xml:space="preserve"> did not</w:t>
      </w:r>
      <w:r w:rsidR="001E2D12" w:rsidRPr="00B209A8">
        <w:t xml:space="preserve"> </w:t>
      </w:r>
      <w:r w:rsidR="00B209A8">
        <w:t>deprive them of the legal parent-child relationship recognised under Californian law and did not prevent them from living i</w:t>
      </w:r>
      <w:r w:rsidR="001E2D12" w:rsidRPr="00B209A8">
        <w:t xml:space="preserve">n France </w:t>
      </w:r>
      <w:r w:rsidR="00B209A8">
        <w:t>with the first and second applicant</w:t>
      </w:r>
      <w:r w:rsidR="001E2D12" w:rsidRPr="00B209A8">
        <w:t>s (</w:t>
      </w:r>
      <w:r w:rsidR="00431AE5" w:rsidRPr="00B209A8">
        <w:t>see paragraph</w:t>
      </w:r>
      <w:r w:rsidR="001E2D12" w:rsidRPr="00B209A8">
        <w:t xml:space="preserve"> 27 </w:t>
      </w:r>
      <w:r w:rsidR="00431AE5" w:rsidRPr="00B209A8">
        <w:t>above</w:t>
      </w:r>
      <w:r w:rsidR="001E2D12" w:rsidRPr="00B209A8">
        <w:t>).</w:t>
      </w:r>
    </w:p>
    <w:p w:rsidR="001E2D12" w:rsidRPr="00B209A8" w:rsidRDefault="004972CC" w:rsidP="00DA4108">
      <w:pPr>
        <w:pStyle w:val="ECHRPara"/>
      </w:pPr>
      <w:r>
        <w:t>86</w:t>
      </w:r>
      <w:r w:rsidR="001E2D12" w:rsidRPr="008170D5">
        <w:t>.  </w:t>
      </w:r>
      <w:r w:rsidR="00431AE5" w:rsidRPr="00B209A8">
        <w:t>The Court</w:t>
      </w:r>
      <w:r w:rsidR="001E2D12" w:rsidRPr="00B209A8">
        <w:t xml:space="preserve"> </w:t>
      </w:r>
      <w:r w:rsidR="00B209A8" w:rsidRPr="00B209A8">
        <w:t xml:space="preserve">considers that a distinction has to be drawn in the </w:t>
      </w:r>
      <w:r w:rsidR="003E72FD">
        <w:t>instant</w:t>
      </w:r>
      <w:r w:rsidR="00B209A8" w:rsidRPr="00B209A8">
        <w:t xml:space="preserve"> case between the applicants</w:t>
      </w:r>
      <w:r w:rsidR="00835FE7">
        <w:t>’</w:t>
      </w:r>
      <w:r w:rsidR="00B209A8" w:rsidRPr="00B209A8">
        <w:t xml:space="preserve"> right to respect for their family life on the one hand and the right of the third and fourth applicants to respect for their private life on the other hand</w:t>
      </w:r>
      <w:r w:rsidR="001E2D12" w:rsidRPr="00B209A8">
        <w:t>.</w:t>
      </w:r>
    </w:p>
    <w:p w:rsidR="001E2D12" w:rsidRPr="00312C8F" w:rsidRDefault="001E2D12" w:rsidP="00DA4108">
      <w:pPr>
        <w:pStyle w:val="ECHRHeading6"/>
      </w:pPr>
      <w:r>
        <w:t>β</w:t>
      </w:r>
      <w:r w:rsidR="00312C8F" w:rsidRPr="00312C8F">
        <w:t>. The applicants</w:t>
      </w:r>
      <w:r w:rsidR="00835FE7">
        <w:t>’</w:t>
      </w:r>
      <w:r w:rsidR="00312C8F" w:rsidRPr="00312C8F">
        <w:t xml:space="preserve"> right to</w:t>
      </w:r>
      <w:r w:rsidRPr="00312C8F">
        <w:t xml:space="preserve"> respect </w:t>
      </w:r>
      <w:r w:rsidR="00312C8F" w:rsidRPr="00312C8F">
        <w:t>for their family lif</w:t>
      </w:r>
      <w:r w:rsidRPr="00312C8F">
        <w:t>e</w:t>
      </w:r>
    </w:p>
    <w:p w:rsidR="001E2D12" w:rsidRPr="007A4815" w:rsidRDefault="004972CC" w:rsidP="00DA4108">
      <w:pPr>
        <w:pStyle w:val="ECHRPara"/>
      </w:pPr>
      <w:r>
        <w:t>87</w:t>
      </w:r>
      <w:r w:rsidR="001E2D12" w:rsidRPr="008170D5">
        <w:t>.  </w:t>
      </w:r>
      <w:r w:rsidR="00312C8F" w:rsidRPr="00312C8F">
        <w:t>With regard to the first</w:t>
      </w:r>
      <w:r w:rsidR="001E2D12" w:rsidRPr="00312C8F">
        <w:t xml:space="preserve"> point, </w:t>
      </w:r>
      <w:r w:rsidR="00431AE5" w:rsidRPr="00312C8F">
        <w:t>the Court</w:t>
      </w:r>
      <w:r w:rsidR="001E2D12" w:rsidRPr="00312C8F">
        <w:t xml:space="preserve"> </w:t>
      </w:r>
      <w:r w:rsidR="00312C8F" w:rsidRPr="00312C8F">
        <w:t>considers that the lack of recognition under French law of the</w:t>
      </w:r>
      <w:r w:rsidR="003E72FD">
        <w:t xml:space="preserve"> legal</w:t>
      </w:r>
      <w:r w:rsidR="00312C8F" w:rsidRPr="00312C8F">
        <w:t xml:space="preserve"> parent-child relationship between the first and second applicants and the third and fourth applicants</w:t>
      </w:r>
      <w:r w:rsidR="001E2D12" w:rsidRPr="00312C8F">
        <w:t xml:space="preserve"> </w:t>
      </w:r>
      <w:r w:rsidR="00312C8F">
        <w:t>necessarily affects their family lif</w:t>
      </w:r>
      <w:r w:rsidR="001E2D12" w:rsidRPr="00312C8F">
        <w:t xml:space="preserve">e. </w:t>
      </w:r>
      <w:r w:rsidR="008170D5" w:rsidRPr="008170D5">
        <w:t>It</w:t>
      </w:r>
      <w:r w:rsidR="001E2D12" w:rsidRPr="008170D5">
        <w:t xml:space="preserve"> note</w:t>
      </w:r>
      <w:r w:rsidR="008170D5" w:rsidRPr="008170D5">
        <w:t>s in this regard that, as pointed out by the applic</w:t>
      </w:r>
      <w:r w:rsidR="001E2D12" w:rsidRPr="008170D5">
        <w:t xml:space="preserve">ants, </w:t>
      </w:r>
      <w:r w:rsidR="00431AE5" w:rsidRPr="008170D5">
        <w:t>the</w:t>
      </w:r>
      <w:r w:rsidR="00E075B5" w:rsidRPr="008170D5">
        <w:t xml:space="preserve"> Paris</w:t>
      </w:r>
      <w:r w:rsidR="00431AE5" w:rsidRPr="008170D5">
        <w:t xml:space="preserve"> Court</w:t>
      </w:r>
      <w:r w:rsidR="001E2D12" w:rsidRPr="008170D5">
        <w:t xml:space="preserve"> </w:t>
      </w:r>
      <w:r w:rsidR="00E075B5" w:rsidRPr="008170D5">
        <w:t>of Appeal</w:t>
      </w:r>
      <w:r w:rsidR="001E2D12" w:rsidRPr="008170D5">
        <w:t xml:space="preserve"> </w:t>
      </w:r>
      <w:r w:rsidR="008170D5">
        <w:t>acknowledged in this case that the situ</w:t>
      </w:r>
      <w:r w:rsidR="001E2D12" w:rsidRPr="008170D5">
        <w:t xml:space="preserve">ation </w:t>
      </w:r>
      <w:r w:rsidR="008170D5">
        <w:t>thus created</w:t>
      </w:r>
      <w:r w:rsidR="001E2D12" w:rsidRPr="008170D5">
        <w:t xml:space="preserve"> </w:t>
      </w:r>
      <w:r w:rsidR="008170D5">
        <w:t xml:space="preserve">would cause “practical difficulties” </w:t>
      </w:r>
      <w:r w:rsidR="001E2D12" w:rsidRPr="008170D5">
        <w:t>(</w:t>
      </w:r>
      <w:r w:rsidR="008170D5">
        <w:t xml:space="preserve">see </w:t>
      </w:r>
      <w:r w:rsidR="001E2D12" w:rsidRPr="008170D5">
        <w:t xml:space="preserve">paragraph 24 </w:t>
      </w:r>
      <w:r w:rsidR="008170D5">
        <w:t>above</w:t>
      </w:r>
      <w:r w:rsidR="001E2D12" w:rsidRPr="008170D5">
        <w:t xml:space="preserve">). </w:t>
      </w:r>
      <w:r w:rsidR="008170D5" w:rsidRPr="007A4815">
        <w:t>It also observes that, in its report of</w:t>
      </w:r>
      <w:r w:rsidR="001E2D12" w:rsidRPr="007A4815">
        <w:t xml:space="preserve"> 2009 </w:t>
      </w:r>
      <w:r w:rsidR="008170D5" w:rsidRPr="007A4815">
        <w:t>on the re</w:t>
      </w:r>
      <w:r w:rsidR="001E2D12" w:rsidRPr="007A4815">
        <w:t>vi</w:t>
      </w:r>
      <w:r w:rsidR="003E72FD" w:rsidRPr="007A4815">
        <w:t>ew</w:t>
      </w:r>
      <w:r w:rsidR="001E2D12" w:rsidRPr="007A4815">
        <w:t xml:space="preserve"> </w:t>
      </w:r>
      <w:r w:rsidR="008170D5" w:rsidRPr="007A4815">
        <w:t>of</w:t>
      </w:r>
      <w:r w:rsidR="001E2D12" w:rsidRPr="007A4815">
        <w:t xml:space="preserve"> </w:t>
      </w:r>
      <w:r w:rsidR="008170D5" w:rsidRPr="007A4815">
        <w:t>bioethical laws</w:t>
      </w:r>
      <w:r w:rsidR="001E2D12" w:rsidRPr="007A4815">
        <w:t xml:space="preserve">, </w:t>
      </w:r>
      <w:r w:rsidR="008170D5" w:rsidRPr="007A4815">
        <w:t>the</w:t>
      </w:r>
      <w:r w:rsidR="001E2D12" w:rsidRPr="007A4815">
        <w:t xml:space="preserve"> </w:t>
      </w:r>
      <w:r w:rsidR="001E2D12" w:rsidRPr="007A4815">
        <w:rPr>
          <w:i/>
        </w:rPr>
        <w:t>Conseil d</w:t>
      </w:r>
      <w:r w:rsidR="00835FE7">
        <w:rPr>
          <w:i/>
        </w:rPr>
        <w:t>’</w:t>
      </w:r>
      <w:r w:rsidR="001E2D12" w:rsidRPr="007A4815">
        <w:rPr>
          <w:i/>
        </w:rPr>
        <w:t>État</w:t>
      </w:r>
      <w:r w:rsidR="001E2D12" w:rsidRPr="007A4815">
        <w:t xml:space="preserve"> </w:t>
      </w:r>
      <w:r w:rsidR="008170D5" w:rsidRPr="007A4815">
        <w:t>observed that</w:t>
      </w:r>
      <w:r w:rsidR="001E2D12" w:rsidRPr="007A4815">
        <w:t xml:space="preserve"> </w:t>
      </w:r>
      <w:r w:rsidR="007A4815">
        <w:rPr>
          <w:lang w:val="en-GB"/>
        </w:rPr>
        <w:t>“</w:t>
      </w:r>
      <w:r w:rsidR="007A4815" w:rsidRPr="00E241FD">
        <w:rPr>
          <w:lang w:val="en-GB"/>
        </w:rPr>
        <w:t xml:space="preserve">in practice </w:t>
      </w:r>
      <w:r w:rsidR="007A4815">
        <w:rPr>
          <w:lang w:val="en-GB"/>
        </w:rPr>
        <w:t>families</w:t>
      </w:r>
      <w:r w:rsidR="00835FE7">
        <w:rPr>
          <w:lang w:val="en-GB"/>
        </w:rPr>
        <w:t>’</w:t>
      </w:r>
      <w:r w:rsidR="007A4815">
        <w:rPr>
          <w:lang w:val="en-GB"/>
        </w:rPr>
        <w:t xml:space="preserve"> lives [were] more complicated without registration</w:t>
      </w:r>
      <w:r w:rsidR="007A4815" w:rsidRPr="00E241FD">
        <w:rPr>
          <w:lang w:val="en-GB"/>
        </w:rPr>
        <w:t xml:space="preserve">, </w:t>
      </w:r>
      <w:r w:rsidR="007A4815">
        <w:rPr>
          <w:lang w:val="en-GB"/>
        </w:rPr>
        <w:t>because of the formalities that had to be completed on various occasions in life”</w:t>
      </w:r>
      <w:r w:rsidR="007A4815" w:rsidRPr="007A4815">
        <w:t xml:space="preserve"> </w:t>
      </w:r>
      <w:r w:rsidR="001E2D12" w:rsidRPr="007A4815">
        <w:t>(</w:t>
      </w:r>
      <w:r w:rsidR="008170D5" w:rsidRPr="007A4815">
        <w:t xml:space="preserve">see paragraph </w:t>
      </w:r>
      <w:r w:rsidR="003A171E">
        <w:t>68</w:t>
      </w:r>
      <w:r w:rsidR="008170D5" w:rsidRPr="007A4815">
        <w:t xml:space="preserve"> above</w:t>
      </w:r>
      <w:r w:rsidR="001E2D12" w:rsidRPr="007A4815">
        <w:t>).</w:t>
      </w:r>
    </w:p>
    <w:p w:rsidR="001E2D12" w:rsidRPr="00763BEC" w:rsidRDefault="004972CC" w:rsidP="00DA4108">
      <w:pPr>
        <w:pStyle w:val="ECHRPara"/>
      </w:pPr>
      <w:r>
        <w:t>88</w:t>
      </w:r>
      <w:r w:rsidR="001E2D12" w:rsidRPr="009241BC">
        <w:t>.  </w:t>
      </w:r>
      <w:r w:rsidR="008170D5" w:rsidRPr="00763BEC">
        <w:t>Accordingly</w:t>
      </w:r>
      <w:r w:rsidR="001E2D12" w:rsidRPr="00763BEC">
        <w:t xml:space="preserve">, </w:t>
      </w:r>
      <w:r w:rsidR="008170D5" w:rsidRPr="00763BEC">
        <w:t>as they do not have French civil-status documents or a French family record book the applica</w:t>
      </w:r>
      <w:r w:rsidR="001E2D12" w:rsidRPr="00763BEC">
        <w:t xml:space="preserve">nts </w:t>
      </w:r>
      <w:r w:rsidR="008170D5" w:rsidRPr="00763BEC">
        <w:t xml:space="preserve">are obliged to produce </w:t>
      </w:r>
      <w:r w:rsidR="003E72FD">
        <w:t>– non-</w:t>
      </w:r>
      <w:r w:rsidR="00763BEC" w:rsidRPr="00763BEC">
        <w:t xml:space="preserve">registered – </w:t>
      </w:r>
      <w:r w:rsidR="008170D5" w:rsidRPr="00763BEC">
        <w:t>US civil documents</w:t>
      </w:r>
      <w:r w:rsidR="001E2D12" w:rsidRPr="00763BEC">
        <w:t xml:space="preserve"> accompa</w:t>
      </w:r>
      <w:r w:rsidR="00763BEC" w:rsidRPr="00763BEC">
        <w:t>nied by a</w:t>
      </w:r>
      <w:r w:rsidR="00ED580F">
        <w:t>n officially</w:t>
      </w:r>
      <w:r w:rsidR="00763BEC" w:rsidRPr="00763BEC">
        <w:t xml:space="preserve"> sworn translation each time access to a right or a </w:t>
      </w:r>
      <w:r w:rsidR="001E2D12" w:rsidRPr="00763BEC">
        <w:t xml:space="preserve">service </w:t>
      </w:r>
      <w:r w:rsidR="00763BEC" w:rsidRPr="00763BEC">
        <w:t>requires proof of</w:t>
      </w:r>
      <w:r w:rsidR="001E2D12" w:rsidRPr="00763BEC">
        <w:t xml:space="preserve"> </w:t>
      </w:r>
      <w:r w:rsidR="00763BEC" w:rsidRPr="00763BEC">
        <w:t>the legal parent-child relationship</w:t>
      </w:r>
      <w:r w:rsidR="001E2D12" w:rsidRPr="00763BEC">
        <w:t xml:space="preserve">, </w:t>
      </w:r>
      <w:r w:rsidR="00763BEC">
        <w:t>and are sometimes met with</w:t>
      </w:r>
      <w:r w:rsidR="001E2D12" w:rsidRPr="00763BEC">
        <w:t xml:space="preserve"> suspicion, o</w:t>
      </w:r>
      <w:r w:rsidR="00763BEC">
        <w:t>r at the very least</w:t>
      </w:r>
      <w:r w:rsidR="001E2D12" w:rsidRPr="00763BEC">
        <w:t xml:space="preserve"> </w:t>
      </w:r>
      <w:r w:rsidR="00763BEC">
        <w:t>incomprehension</w:t>
      </w:r>
      <w:r w:rsidR="003B50D2">
        <w:t>,</w:t>
      </w:r>
      <w:r w:rsidR="00763BEC">
        <w:t xml:space="preserve"> on the part of the person dealing with the request</w:t>
      </w:r>
      <w:r w:rsidR="001E2D12" w:rsidRPr="00763BEC">
        <w:t xml:space="preserve">. </w:t>
      </w:r>
      <w:r w:rsidR="00763BEC" w:rsidRPr="00763BEC">
        <w:t>They refer to difficultie</w:t>
      </w:r>
      <w:r w:rsidR="001E2D12" w:rsidRPr="00763BEC">
        <w:t xml:space="preserve">s </w:t>
      </w:r>
      <w:r w:rsidR="00763BEC" w:rsidRPr="00763BEC">
        <w:t>encountered when registering the third and fourth applicants with social security</w:t>
      </w:r>
      <w:r w:rsidR="001E2D12" w:rsidRPr="00763BEC">
        <w:t>,</w:t>
      </w:r>
      <w:r w:rsidR="00763BEC" w:rsidRPr="00763BEC">
        <w:t xml:space="preserve"> </w:t>
      </w:r>
      <w:r w:rsidR="003E72FD">
        <w:t xml:space="preserve">enrolling them </w:t>
      </w:r>
      <w:r w:rsidR="00763BEC" w:rsidRPr="00763BEC">
        <w:t xml:space="preserve">at the school canteen or an outdoor centre and </w:t>
      </w:r>
      <w:r w:rsidR="007A4815">
        <w:t>applying</w:t>
      </w:r>
      <w:r w:rsidR="00763BEC">
        <w:t xml:space="preserve"> </w:t>
      </w:r>
      <w:r w:rsidR="007A4815">
        <w:t>to</w:t>
      </w:r>
      <w:r w:rsidR="00763BEC" w:rsidRPr="00763BEC">
        <w:t xml:space="preserve"> </w:t>
      </w:r>
      <w:r w:rsidR="00FF3EF7">
        <w:t>the Family Allowances Office</w:t>
      </w:r>
      <w:r w:rsidR="007A4815" w:rsidRPr="007A4815">
        <w:t xml:space="preserve"> </w:t>
      </w:r>
      <w:r w:rsidR="007A4815">
        <w:t>for financial ass</w:t>
      </w:r>
      <w:r w:rsidR="007A4815" w:rsidRPr="00763BEC">
        <w:t>i</w:t>
      </w:r>
      <w:r w:rsidR="007A4815">
        <w:t>s</w:t>
      </w:r>
      <w:r w:rsidR="007A4815" w:rsidRPr="00763BEC">
        <w:t>tance</w:t>
      </w:r>
      <w:r w:rsidR="001E2D12" w:rsidRPr="00763BEC">
        <w:t>.</w:t>
      </w:r>
    </w:p>
    <w:p w:rsidR="001E2D12" w:rsidRPr="00975B5B" w:rsidRDefault="004972CC" w:rsidP="00DA4108">
      <w:pPr>
        <w:pStyle w:val="ECHRPara"/>
        <w:rPr>
          <w:lang w:val="en-GB"/>
        </w:rPr>
      </w:pPr>
      <w:r>
        <w:t>89</w:t>
      </w:r>
      <w:r w:rsidR="001E2D12" w:rsidRPr="00C202E7">
        <w:t>.  </w:t>
      </w:r>
      <w:r w:rsidR="00FF3EF7" w:rsidRPr="00FF3EF7">
        <w:rPr>
          <w:lang w:val="en-GB"/>
        </w:rPr>
        <w:t>Moreover,</w:t>
      </w:r>
      <w:r w:rsidR="00FF3EF7">
        <w:rPr>
          <w:lang w:val="en-GB"/>
        </w:rPr>
        <w:t xml:space="preserve"> a consequence</w:t>
      </w:r>
      <w:r w:rsidR="003E72FD">
        <w:rPr>
          <w:lang w:val="en-GB"/>
        </w:rPr>
        <w:t xml:space="preserve"> – at least currently –</w:t>
      </w:r>
      <w:r w:rsidR="00FF3EF7">
        <w:rPr>
          <w:lang w:val="en-GB"/>
        </w:rPr>
        <w:t xml:space="preserve"> of</w:t>
      </w:r>
      <w:r w:rsidR="00FF3EF7" w:rsidRPr="00FF3EF7">
        <w:rPr>
          <w:lang w:val="en-GB"/>
        </w:rPr>
        <w:t xml:space="preserve"> the fact that under French law the two children do not have a legal parent-child relationship with the first or second applicant</w:t>
      </w:r>
      <w:r w:rsidR="00FF3EF7">
        <w:rPr>
          <w:lang w:val="en-GB"/>
        </w:rPr>
        <w:t xml:space="preserve"> is that they have</w:t>
      </w:r>
      <w:r w:rsidR="003E72FD">
        <w:rPr>
          <w:lang w:val="en-GB"/>
        </w:rPr>
        <w:t xml:space="preserve"> not been granted</w:t>
      </w:r>
      <w:r w:rsidR="00FF3EF7">
        <w:rPr>
          <w:lang w:val="en-GB"/>
        </w:rPr>
        <w:t xml:space="preserve"> French nationality</w:t>
      </w:r>
      <w:r w:rsidR="001E2D12" w:rsidRPr="00FF3EF7">
        <w:rPr>
          <w:lang w:val="en-GB"/>
        </w:rPr>
        <w:t xml:space="preserve">. </w:t>
      </w:r>
      <w:r w:rsidR="00FF3EF7" w:rsidRPr="00057653">
        <w:rPr>
          <w:lang w:val="en-GB"/>
        </w:rPr>
        <w:t>This complicates</w:t>
      </w:r>
      <w:r w:rsidR="001E2D12" w:rsidRPr="00057653">
        <w:rPr>
          <w:lang w:val="en-GB"/>
        </w:rPr>
        <w:t xml:space="preserve"> </w:t>
      </w:r>
      <w:r w:rsidR="00057653" w:rsidRPr="00057653">
        <w:rPr>
          <w:lang w:val="en-GB"/>
        </w:rPr>
        <w:t>travel as a family and raises concern</w:t>
      </w:r>
      <w:r w:rsidR="001E2D12" w:rsidRPr="00057653">
        <w:rPr>
          <w:lang w:val="en-GB"/>
        </w:rPr>
        <w:t xml:space="preserve">s – </w:t>
      </w:r>
      <w:r w:rsidR="00057653" w:rsidRPr="00057653">
        <w:rPr>
          <w:lang w:val="en-GB"/>
        </w:rPr>
        <w:t>be they unfounded</w:t>
      </w:r>
      <w:r w:rsidR="001E2D12" w:rsidRPr="00057653">
        <w:rPr>
          <w:lang w:val="en-GB"/>
        </w:rPr>
        <w:t xml:space="preserve">, </w:t>
      </w:r>
      <w:r w:rsidR="00057653" w:rsidRPr="00057653">
        <w:rPr>
          <w:lang w:val="en-GB"/>
        </w:rPr>
        <w:t>as the Government maintain</w:t>
      </w:r>
      <w:r w:rsidR="001E2D12" w:rsidRPr="00057653">
        <w:rPr>
          <w:lang w:val="en-GB"/>
        </w:rPr>
        <w:t xml:space="preserve"> – </w:t>
      </w:r>
      <w:r w:rsidR="00057653" w:rsidRPr="00057653">
        <w:rPr>
          <w:lang w:val="en-GB"/>
        </w:rPr>
        <w:t>regarding the third and fourth applicants</w:t>
      </w:r>
      <w:r w:rsidR="00835FE7">
        <w:rPr>
          <w:lang w:val="en-GB"/>
        </w:rPr>
        <w:t>’</w:t>
      </w:r>
      <w:r w:rsidR="00057653" w:rsidRPr="00057653">
        <w:rPr>
          <w:lang w:val="en-GB"/>
        </w:rPr>
        <w:t xml:space="preserve"> right</w:t>
      </w:r>
      <w:r w:rsidR="00057653">
        <w:rPr>
          <w:lang w:val="en-GB"/>
        </w:rPr>
        <w:t xml:space="preserve"> to remain in</w:t>
      </w:r>
      <w:r w:rsidR="001E2D12" w:rsidRPr="00057653">
        <w:rPr>
          <w:lang w:val="en-GB"/>
        </w:rPr>
        <w:t xml:space="preserve"> France </w:t>
      </w:r>
      <w:r w:rsidR="00057653">
        <w:rPr>
          <w:lang w:val="en-GB"/>
        </w:rPr>
        <w:t>once they attain their majority and accordingly the</w:t>
      </w:r>
      <w:r w:rsidR="001E2D12" w:rsidRPr="00057653">
        <w:rPr>
          <w:lang w:val="en-GB"/>
        </w:rPr>
        <w:t xml:space="preserve"> stabilit</w:t>
      </w:r>
      <w:r w:rsidR="00057653">
        <w:rPr>
          <w:lang w:val="en-GB"/>
        </w:rPr>
        <w:t>y of the family unit</w:t>
      </w:r>
      <w:r w:rsidR="001E2D12" w:rsidRPr="00057653">
        <w:rPr>
          <w:lang w:val="en-GB"/>
        </w:rPr>
        <w:t xml:space="preserve">. </w:t>
      </w:r>
      <w:r w:rsidR="00431AE5" w:rsidRPr="00975B5B">
        <w:rPr>
          <w:lang w:val="en-GB"/>
        </w:rPr>
        <w:t>The Government</w:t>
      </w:r>
      <w:r w:rsidR="001E2D12" w:rsidRPr="00975B5B">
        <w:rPr>
          <w:lang w:val="en-GB"/>
        </w:rPr>
        <w:t xml:space="preserve"> </w:t>
      </w:r>
      <w:r w:rsidR="00057653" w:rsidRPr="00975B5B">
        <w:rPr>
          <w:lang w:val="en-GB"/>
        </w:rPr>
        <w:t>submit that having regard in particular to the circular of th</w:t>
      </w:r>
      <w:r w:rsidR="001E2D12" w:rsidRPr="00975B5B">
        <w:rPr>
          <w:lang w:val="en-GB"/>
        </w:rPr>
        <w:t xml:space="preserve">e </w:t>
      </w:r>
      <w:r w:rsidR="00975B5B" w:rsidRPr="00975B5B">
        <w:rPr>
          <w:lang w:val="en-GB"/>
        </w:rPr>
        <w:t>Minister of</w:t>
      </w:r>
      <w:r w:rsidR="001E2D12" w:rsidRPr="00975B5B">
        <w:rPr>
          <w:lang w:val="en-GB"/>
        </w:rPr>
        <w:t xml:space="preserve"> Justice, </w:t>
      </w:r>
      <w:r w:rsidR="00057653" w:rsidRPr="00975B5B">
        <w:rPr>
          <w:lang w:val="en-GB"/>
        </w:rPr>
        <w:t>of</w:t>
      </w:r>
      <w:r w:rsidR="001E2D12" w:rsidRPr="00975B5B">
        <w:rPr>
          <w:lang w:val="en-GB"/>
        </w:rPr>
        <w:t xml:space="preserve"> 25 </w:t>
      </w:r>
      <w:r w:rsidR="00975B5B" w:rsidRPr="00975B5B">
        <w:rPr>
          <w:lang w:val="en-GB"/>
        </w:rPr>
        <w:t>January</w:t>
      </w:r>
      <w:r w:rsidR="001E2D12" w:rsidRPr="00975B5B">
        <w:rPr>
          <w:lang w:val="en-GB"/>
        </w:rPr>
        <w:t xml:space="preserve"> 2013 </w:t>
      </w:r>
      <w:r w:rsidR="00923AB6">
        <w:rPr>
          <w:lang w:val="en-GB"/>
        </w:rPr>
        <w:t>...</w:t>
      </w:r>
      <w:r w:rsidR="001E2D12" w:rsidRPr="00975B5B">
        <w:rPr>
          <w:lang w:val="en-GB"/>
        </w:rPr>
        <w:t xml:space="preserve">, </w:t>
      </w:r>
      <w:r w:rsidR="00975B5B" w:rsidRPr="00975B5B">
        <w:rPr>
          <w:lang w:val="en-GB"/>
        </w:rPr>
        <w:t>the third and fourth applicant</w:t>
      </w:r>
      <w:r w:rsidR="001E2D12" w:rsidRPr="00975B5B">
        <w:rPr>
          <w:lang w:val="en-GB"/>
        </w:rPr>
        <w:t xml:space="preserve">s </w:t>
      </w:r>
      <w:r w:rsidR="006D6317">
        <w:rPr>
          <w:lang w:val="en-GB"/>
        </w:rPr>
        <w:t>could</w:t>
      </w:r>
      <w:r w:rsidR="00975B5B" w:rsidRPr="00975B5B">
        <w:rPr>
          <w:lang w:val="en-GB"/>
        </w:rPr>
        <w:t xml:space="preserve"> obtain a</w:t>
      </w:r>
      <w:r w:rsidR="001E2D12" w:rsidRPr="00975B5B">
        <w:rPr>
          <w:lang w:val="en-GB"/>
        </w:rPr>
        <w:t xml:space="preserve"> certificat</w:t>
      </w:r>
      <w:r w:rsidR="00975B5B" w:rsidRPr="00975B5B">
        <w:rPr>
          <w:lang w:val="en-GB"/>
        </w:rPr>
        <w:t>e of</w:t>
      </w:r>
      <w:r w:rsidR="001E2D12" w:rsidRPr="00975B5B">
        <w:rPr>
          <w:lang w:val="en-GB"/>
        </w:rPr>
        <w:t xml:space="preserve"> </w:t>
      </w:r>
      <w:r w:rsidR="00975B5B">
        <w:rPr>
          <w:lang w:val="en-GB"/>
        </w:rPr>
        <w:t xml:space="preserve">French </w:t>
      </w:r>
      <w:r w:rsidR="001E2D12" w:rsidRPr="00975B5B">
        <w:rPr>
          <w:lang w:val="en-GB"/>
        </w:rPr>
        <w:t>nationalit</w:t>
      </w:r>
      <w:r w:rsidR="00975B5B" w:rsidRPr="00975B5B">
        <w:rPr>
          <w:lang w:val="en-GB"/>
        </w:rPr>
        <w:t>y</w:t>
      </w:r>
      <w:r w:rsidR="001E2D12" w:rsidRPr="00975B5B">
        <w:rPr>
          <w:lang w:val="en-GB"/>
        </w:rPr>
        <w:t xml:space="preserve"> </w:t>
      </w:r>
      <w:r w:rsidR="00975B5B">
        <w:rPr>
          <w:lang w:val="en-GB"/>
        </w:rPr>
        <w:t>on the basis of Article 18 of the Civil C</w:t>
      </w:r>
      <w:r w:rsidR="001E2D12" w:rsidRPr="00975B5B">
        <w:rPr>
          <w:lang w:val="en-GB"/>
        </w:rPr>
        <w:t xml:space="preserve">ode, </w:t>
      </w:r>
      <w:r w:rsidR="00975B5B">
        <w:rPr>
          <w:lang w:val="en-GB"/>
        </w:rPr>
        <w:t>which provides that “a child of whom at least on</w:t>
      </w:r>
      <w:r w:rsidR="006D6317">
        <w:rPr>
          <w:lang w:val="en-GB"/>
        </w:rPr>
        <w:t>e</w:t>
      </w:r>
      <w:r w:rsidR="00975B5B">
        <w:rPr>
          <w:lang w:val="en-GB"/>
        </w:rPr>
        <w:t xml:space="preserve"> parent is French has French nationality”</w:t>
      </w:r>
      <w:r w:rsidR="001E2D12" w:rsidRPr="00975B5B">
        <w:rPr>
          <w:lang w:val="en-GB"/>
        </w:rPr>
        <w:t xml:space="preserve">, </w:t>
      </w:r>
      <w:r w:rsidR="006D6317">
        <w:rPr>
          <w:lang w:val="en-GB"/>
        </w:rPr>
        <w:t>by producing their US birth certificate</w:t>
      </w:r>
      <w:r w:rsidR="001E2D12" w:rsidRPr="00975B5B">
        <w:rPr>
          <w:lang w:val="en-GB"/>
        </w:rPr>
        <w:t>s.</w:t>
      </w:r>
    </w:p>
    <w:p w:rsidR="001E2D12" w:rsidRPr="006D6317" w:rsidRDefault="004972CC" w:rsidP="00DA4108">
      <w:pPr>
        <w:pStyle w:val="ECHRPara"/>
        <w:rPr>
          <w:lang w:val="en-GB"/>
        </w:rPr>
      </w:pPr>
      <w:r>
        <w:t>90</w:t>
      </w:r>
      <w:r w:rsidR="001E2D12" w:rsidRPr="00C202E7">
        <w:t>.  </w:t>
      </w:r>
      <w:r w:rsidR="00431AE5" w:rsidRPr="006D6317">
        <w:rPr>
          <w:lang w:val="en-GB"/>
        </w:rPr>
        <w:t>The Court</w:t>
      </w:r>
      <w:r w:rsidR="001E2D12" w:rsidRPr="006D6317">
        <w:rPr>
          <w:lang w:val="en-GB"/>
        </w:rPr>
        <w:t xml:space="preserve"> note</w:t>
      </w:r>
      <w:r w:rsidR="006D6317" w:rsidRPr="006D6317">
        <w:rPr>
          <w:lang w:val="en-GB"/>
        </w:rPr>
        <w:t>s, however, that</w:t>
      </w:r>
      <w:r w:rsidR="001E2D12" w:rsidRPr="006D6317">
        <w:rPr>
          <w:lang w:val="en-GB"/>
        </w:rPr>
        <w:t xml:space="preserve"> </w:t>
      </w:r>
      <w:r w:rsidR="006D6317" w:rsidRPr="006D6317">
        <w:rPr>
          <w:lang w:val="en-GB"/>
        </w:rPr>
        <w:t>it is still unclear whether this possibility does actually exist</w:t>
      </w:r>
      <w:r w:rsidR="001E2D12" w:rsidRPr="006D6317">
        <w:rPr>
          <w:lang w:val="en-GB"/>
        </w:rPr>
        <w:t>.</w:t>
      </w:r>
    </w:p>
    <w:p w:rsidR="001E2D12" w:rsidRPr="0017192D" w:rsidRDefault="006D6317" w:rsidP="00DA4108">
      <w:pPr>
        <w:pStyle w:val="ECHRPara"/>
        <w:rPr>
          <w:lang w:val="en-GB"/>
        </w:rPr>
      </w:pPr>
      <w:r w:rsidRPr="0017192D">
        <w:rPr>
          <w:lang w:val="en-GB"/>
        </w:rPr>
        <w:t>Firstly</w:t>
      </w:r>
      <w:r w:rsidR="001E2D12" w:rsidRPr="0017192D">
        <w:rPr>
          <w:lang w:val="en-GB"/>
        </w:rPr>
        <w:t xml:space="preserve">, </w:t>
      </w:r>
      <w:r w:rsidRPr="0017192D">
        <w:rPr>
          <w:lang w:val="en-GB"/>
        </w:rPr>
        <w:t>it</w:t>
      </w:r>
      <w:r w:rsidR="001E2D12" w:rsidRPr="0017192D">
        <w:rPr>
          <w:lang w:val="en-GB"/>
        </w:rPr>
        <w:t xml:space="preserve"> </w:t>
      </w:r>
      <w:r w:rsidR="00C34952">
        <w:rPr>
          <w:lang w:val="en-GB"/>
        </w:rPr>
        <w:t>notes</w:t>
      </w:r>
      <w:r w:rsidRPr="0017192D">
        <w:rPr>
          <w:lang w:val="en-GB"/>
        </w:rPr>
        <w:t xml:space="preserve"> that according to the very</w:t>
      </w:r>
      <w:r w:rsidR="001E2D12" w:rsidRPr="0017192D">
        <w:rPr>
          <w:lang w:val="en-GB"/>
        </w:rPr>
        <w:t xml:space="preserve"> terms</w:t>
      </w:r>
      <w:r w:rsidRPr="0017192D">
        <w:rPr>
          <w:lang w:val="en-GB"/>
        </w:rPr>
        <w:t xml:space="preserve"> of th</w:t>
      </w:r>
      <w:r w:rsidR="0017192D" w:rsidRPr="0017192D">
        <w:rPr>
          <w:lang w:val="en-GB"/>
        </w:rPr>
        <w:t>e</w:t>
      </w:r>
      <w:r w:rsidRPr="0017192D">
        <w:rPr>
          <w:lang w:val="en-GB"/>
        </w:rPr>
        <w:t xml:space="preserve"> provision</w:t>
      </w:r>
      <w:r w:rsidR="0017192D" w:rsidRPr="0017192D">
        <w:rPr>
          <w:lang w:val="en-GB"/>
        </w:rPr>
        <w:t xml:space="preserve"> </w:t>
      </w:r>
      <w:r w:rsidR="0017192D">
        <w:rPr>
          <w:lang w:val="en-GB"/>
        </w:rPr>
        <w:t>referred to</w:t>
      </w:r>
      <w:r w:rsidR="001E2D12" w:rsidRPr="0017192D">
        <w:rPr>
          <w:lang w:val="en-GB"/>
        </w:rPr>
        <w:t>,</w:t>
      </w:r>
      <w:r w:rsidR="0017192D">
        <w:rPr>
          <w:lang w:val="en-GB"/>
        </w:rPr>
        <w:t xml:space="preserve"> French</w:t>
      </w:r>
      <w:r w:rsidR="001E2D12" w:rsidRPr="0017192D">
        <w:rPr>
          <w:lang w:val="en-GB"/>
        </w:rPr>
        <w:t xml:space="preserve"> nationalit</w:t>
      </w:r>
      <w:r w:rsidR="0017192D">
        <w:rPr>
          <w:lang w:val="en-GB"/>
        </w:rPr>
        <w:t>y is granted on the basis of the nationality of one or other</w:t>
      </w:r>
      <w:r w:rsidR="001E2D12" w:rsidRPr="0017192D">
        <w:rPr>
          <w:lang w:val="en-GB"/>
        </w:rPr>
        <w:t xml:space="preserve"> parent. </w:t>
      </w:r>
      <w:r w:rsidR="0017192D" w:rsidRPr="0017192D">
        <w:rPr>
          <w:lang w:val="en-GB"/>
        </w:rPr>
        <w:t>It observes that</w:t>
      </w:r>
      <w:r w:rsidR="0017192D">
        <w:rPr>
          <w:lang w:val="en-GB"/>
        </w:rPr>
        <w:t xml:space="preserve"> it is specifically</w:t>
      </w:r>
      <w:r w:rsidR="0017192D" w:rsidRPr="0017192D">
        <w:rPr>
          <w:lang w:val="en-GB"/>
        </w:rPr>
        <w:t xml:space="preserve"> the legal</w:t>
      </w:r>
      <w:r w:rsidR="001E2D12" w:rsidRPr="0017192D">
        <w:rPr>
          <w:lang w:val="en-GB"/>
        </w:rPr>
        <w:t xml:space="preserve"> d</w:t>
      </w:r>
      <w:r w:rsidR="0017192D" w:rsidRPr="0017192D">
        <w:rPr>
          <w:lang w:val="en-GB"/>
        </w:rPr>
        <w:t>e</w:t>
      </w:r>
      <w:r w:rsidR="001E2D12" w:rsidRPr="0017192D">
        <w:rPr>
          <w:lang w:val="en-GB"/>
        </w:rPr>
        <w:t>termination</w:t>
      </w:r>
      <w:r w:rsidR="0017192D" w:rsidRPr="0017192D">
        <w:rPr>
          <w:lang w:val="en-GB"/>
        </w:rPr>
        <w:t xml:space="preserve"> of the</w:t>
      </w:r>
      <w:r w:rsidR="001E2D12" w:rsidRPr="0017192D">
        <w:rPr>
          <w:lang w:val="en-GB"/>
        </w:rPr>
        <w:t xml:space="preserve"> parents </w:t>
      </w:r>
      <w:r w:rsidR="0017192D">
        <w:rPr>
          <w:lang w:val="en-GB"/>
        </w:rPr>
        <w:t>that is</w:t>
      </w:r>
      <w:r w:rsidR="0017192D" w:rsidRPr="0017192D">
        <w:rPr>
          <w:lang w:val="en-GB"/>
        </w:rPr>
        <w:t xml:space="preserve"> at the heart of the application lodged with the Court</w:t>
      </w:r>
      <w:r w:rsidR="001E2D12" w:rsidRPr="0017192D">
        <w:rPr>
          <w:lang w:val="en-GB"/>
        </w:rPr>
        <w:t xml:space="preserve">. </w:t>
      </w:r>
      <w:r w:rsidR="0017192D" w:rsidRPr="0017192D">
        <w:rPr>
          <w:lang w:val="en-GB"/>
        </w:rPr>
        <w:t>Accordingly</w:t>
      </w:r>
      <w:r w:rsidR="001E2D12" w:rsidRPr="0017192D">
        <w:rPr>
          <w:lang w:val="en-GB"/>
        </w:rPr>
        <w:t>,</w:t>
      </w:r>
      <w:r w:rsidR="0017192D" w:rsidRPr="0017192D">
        <w:rPr>
          <w:lang w:val="en-GB"/>
        </w:rPr>
        <w:t xml:space="preserve"> the applicants</w:t>
      </w:r>
      <w:r w:rsidR="00835FE7">
        <w:rPr>
          <w:lang w:val="en-GB"/>
        </w:rPr>
        <w:t>’</w:t>
      </w:r>
      <w:r w:rsidR="003B50D2" w:rsidRPr="003B50D2">
        <w:rPr>
          <w:lang w:val="en-GB"/>
        </w:rPr>
        <w:t xml:space="preserve"> </w:t>
      </w:r>
      <w:r w:rsidR="003B50D2" w:rsidRPr="0017192D">
        <w:rPr>
          <w:lang w:val="en-GB"/>
        </w:rPr>
        <w:t>observations</w:t>
      </w:r>
      <w:r w:rsidR="0017192D" w:rsidRPr="0017192D">
        <w:rPr>
          <w:lang w:val="en-GB"/>
        </w:rPr>
        <w:t xml:space="preserve"> and the </w:t>
      </w:r>
      <w:r w:rsidR="003B50D2" w:rsidRPr="0017192D">
        <w:rPr>
          <w:lang w:val="en-GB"/>
        </w:rPr>
        <w:t>Government</w:t>
      </w:r>
      <w:r w:rsidR="00835FE7">
        <w:rPr>
          <w:lang w:val="en-GB"/>
        </w:rPr>
        <w:t>’</w:t>
      </w:r>
      <w:r w:rsidR="003B50D2">
        <w:rPr>
          <w:lang w:val="en-GB"/>
        </w:rPr>
        <w:t>s replies</w:t>
      </w:r>
      <w:r w:rsidR="0017192D" w:rsidRPr="0017192D">
        <w:rPr>
          <w:lang w:val="en-GB"/>
        </w:rPr>
        <w:t xml:space="preserve"> </w:t>
      </w:r>
      <w:r w:rsidR="00C34952">
        <w:rPr>
          <w:lang w:val="en-GB"/>
        </w:rPr>
        <w:t>suggest</w:t>
      </w:r>
      <w:r w:rsidR="0017192D" w:rsidRPr="0017192D">
        <w:rPr>
          <w:lang w:val="en-GB"/>
        </w:rPr>
        <w:t xml:space="preserve"> that the rules of private</w:t>
      </w:r>
      <w:r w:rsidR="001E2D12" w:rsidRPr="0017192D">
        <w:rPr>
          <w:lang w:val="en-GB"/>
        </w:rPr>
        <w:t xml:space="preserve"> international</w:t>
      </w:r>
      <w:r w:rsidR="0017192D" w:rsidRPr="0017192D">
        <w:rPr>
          <w:lang w:val="en-GB"/>
        </w:rPr>
        <w:t xml:space="preserve"> law</w:t>
      </w:r>
      <w:r w:rsidR="001E2D12" w:rsidRPr="0017192D">
        <w:rPr>
          <w:lang w:val="en-GB"/>
        </w:rPr>
        <w:t xml:space="preserve"> </w:t>
      </w:r>
      <w:r w:rsidR="0017192D">
        <w:rPr>
          <w:lang w:val="en-GB"/>
        </w:rPr>
        <w:t>render recourse to</w:t>
      </w:r>
      <w:r w:rsidR="0017192D" w:rsidRPr="0017192D">
        <w:rPr>
          <w:lang w:val="en-GB"/>
        </w:rPr>
        <w:t xml:space="preserve"> </w:t>
      </w:r>
      <w:r w:rsidR="0017192D">
        <w:rPr>
          <w:lang w:val="en-GB"/>
        </w:rPr>
        <w:t>A</w:t>
      </w:r>
      <w:r w:rsidR="0017192D" w:rsidRPr="0017192D">
        <w:rPr>
          <w:lang w:val="en-GB"/>
        </w:rPr>
        <w:t xml:space="preserve">rticle 18 </w:t>
      </w:r>
      <w:r w:rsidR="0017192D">
        <w:rPr>
          <w:lang w:val="en-GB"/>
        </w:rPr>
        <w:t>of the C</w:t>
      </w:r>
      <w:r w:rsidR="0017192D" w:rsidRPr="0017192D">
        <w:rPr>
          <w:lang w:val="en-GB"/>
        </w:rPr>
        <w:t>ivil</w:t>
      </w:r>
      <w:r w:rsidR="0017192D">
        <w:rPr>
          <w:lang w:val="en-GB"/>
        </w:rPr>
        <w:t xml:space="preserve"> Code in order to establish the French nationality of the third and fourth applicants particularly </w:t>
      </w:r>
      <w:r w:rsidR="001E2D12" w:rsidRPr="0017192D">
        <w:rPr>
          <w:lang w:val="en-GB"/>
        </w:rPr>
        <w:t xml:space="preserve">complex, </w:t>
      </w:r>
      <w:r w:rsidR="0017192D">
        <w:rPr>
          <w:lang w:val="en-GB"/>
        </w:rPr>
        <w:t xml:space="preserve">not to mention </w:t>
      </w:r>
      <w:r w:rsidR="00C34952">
        <w:rPr>
          <w:lang w:val="en-GB"/>
        </w:rPr>
        <w:t>uncertain,</w:t>
      </w:r>
      <w:r w:rsidR="00C34952" w:rsidRPr="00C34952">
        <w:rPr>
          <w:lang w:val="en-GB"/>
        </w:rPr>
        <w:t xml:space="preserve"> </w:t>
      </w:r>
      <w:r w:rsidR="00C34952">
        <w:rPr>
          <w:lang w:val="en-GB"/>
        </w:rPr>
        <w:t>in the present case</w:t>
      </w:r>
      <w:r w:rsidR="001E2D12" w:rsidRPr="0017192D">
        <w:rPr>
          <w:lang w:val="en-GB"/>
        </w:rPr>
        <w:t>.</w:t>
      </w:r>
    </w:p>
    <w:p w:rsidR="001E2D12" w:rsidRPr="00F01F2B" w:rsidRDefault="0017192D" w:rsidP="00DA4108">
      <w:pPr>
        <w:pStyle w:val="ECHRPara"/>
      </w:pPr>
      <w:r w:rsidRPr="0017192D">
        <w:rPr>
          <w:lang w:val="en-GB"/>
        </w:rPr>
        <w:t>Secondly</w:t>
      </w:r>
      <w:r w:rsidR="001E2D12" w:rsidRPr="0017192D">
        <w:rPr>
          <w:lang w:val="en-GB"/>
        </w:rPr>
        <w:t xml:space="preserve">, </w:t>
      </w:r>
      <w:r w:rsidR="00431AE5" w:rsidRPr="0017192D">
        <w:rPr>
          <w:lang w:val="en-GB"/>
        </w:rPr>
        <w:t>the Court</w:t>
      </w:r>
      <w:r w:rsidR="001E2D12" w:rsidRPr="0017192D">
        <w:rPr>
          <w:lang w:val="en-GB"/>
        </w:rPr>
        <w:t xml:space="preserve"> note</w:t>
      </w:r>
      <w:r w:rsidRPr="0017192D">
        <w:rPr>
          <w:lang w:val="en-GB"/>
        </w:rPr>
        <w:t>s that the Government</w:t>
      </w:r>
      <w:r w:rsidR="001E2D12" w:rsidRPr="0017192D">
        <w:rPr>
          <w:lang w:val="en-GB"/>
        </w:rPr>
        <w:t xml:space="preserve"> </w:t>
      </w:r>
      <w:r>
        <w:rPr>
          <w:lang w:val="en-GB"/>
        </w:rPr>
        <w:t>rely on A</w:t>
      </w:r>
      <w:r w:rsidR="001E2D12" w:rsidRPr="0017192D">
        <w:rPr>
          <w:lang w:val="en-GB"/>
        </w:rPr>
        <w:t xml:space="preserve">rticle 47 </w:t>
      </w:r>
      <w:r>
        <w:rPr>
          <w:lang w:val="en-GB"/>
        </w:rPr>
        <w:t>of the Civil C</w:t>
      </w:r>
      <w:r w:rsidR="001E2D12" w:rsidRPr="0017192D">
        <w:rPr>
          <w:lang w:val="en-GB"/>
        </w:rPr>
        <w:t xml:space="preserve">ode. </w:t>
      </w:r>
      <w:r w:rsidRPr="0017192D">
        <w:rPr>
          <w:lang w:val="en-GB"/>
        </w:rPr>
        <w:t xml:space="preserve">Under that provision, civil-status certificates drawn up abroad and worded in accordance with the customary </w:t>
      </w:r>
      <w:r w:rsidR="003E72FD">
        <w:rPr>
          <w:lang w:val="en-GB"/>
        </w:rPr>
        <w:t>procedures</w:t>
      </w:r>
      <w:r w:rsidRPr="0017192D">
        <w:rPr>
          <w:lang w:val="en-GB"/>
        </w:rPr>
        <w:t xml:space="preserve"> of the country concerned</w:t>
      </w:r>
      <w:r w:rsidR="001E2D12" w:rsidRPr="0017192D">
        <w:rPr>
          <w:lang w:val="en-GB"/>
        </w:rPr>
        <w:t xml:space="preserve"> </w:t>
      </w:r>
      <w:r w:rsidRPr="0017192D">
        <w:rPr>
          <w:lang w:val="en-GB"/>
        </w:rPr>
        <w:t xml:space="preserve">are </w:t>
      </w:r>
      <w:r w:rsidR="003E72FD">
        <w:rPr>
          <w:lang w:val="en-GB"/>
        </w:rPr>
        <w:t>deemed valid</w:t>
      </w:r>
      <w:r w:rsidRPr="0017192D">
        <w:rPr>
          <w:lang w:val="en-GB"/>
        </w:rPr>
        <w:t xml:space="preserve"> </w:t>
      </w:r>
      <w:r>
        <w:rPr>
          <w:lang w:val="en-GB"/>
        </w:rPr>
        <w:t>“</w:t>
      </w:r>
      <w:r w:rsidR="00C34952">
        <w:rPr>
          <w:lang w:val="en-GB"/>
        </w:rPr>
        <w:t>save</w:t>
      </w:r>
      <w:r w:rsidRPr="0017192D">
        <w:rPr>
          <w:lang w:val="en-GB"/>
        </w:rPr>
        <w:t xml:space="preserve"> where other certificates or documents</w:t>
      </w:r>
      <w:r w:rsidR="001E2D12" w:rsidRPr="0017192D">
        <w:rPr>
          <w:lang w:val="en-GB"/>
        </w:rPr>
        <w:t xml:space="preserve"> </w:t>
      </w:r>
      <w:r w:rsidRPr="0017192D">
        <w:rPr>
          <w:lang w:val="en-GB"/>
        </w:rPr>
        <w:t>held</w:t>
      </w:r>
      <w:r w:rsidR="001E2D12" w:rsidRPr="0017192D">
        <w:rPr>
          <w:lang w:val="en-GB"/>
        </w:rPr>
        <w:t xml:space="preserve">, </w:t>
      </w:r>
      <w:r w:rsidRPr="0017192D">
        <w:rPr>
          <w:lang w:val="en-GB"/>
        </w:rPr>
        <w:t xml:space="preserve">external data or </w:t>
      </w:r>
      <w:r>
        <w:rPr>
          <w:lang w:val="en-GB"/>
        </w:rPr>
        <w:t xml:space="preserve">particulars in the certificate itself establish that the document in question is illegal, </w:t>
      </w:r>
      <w:r w:rsidR="003E72FD">
        <w:rPr>
          <w:lang w:val="en-GB"/>
        </w:rPr>
        <w:t xml:space="preserve">or </w:t>
      </w:r>
      <w:r>
        <w:rPr>
          <w:lang w:val="en-GB"/>
        </w:rPr>
        <w:t>forged</w:t>
      </w:r>
      <w:r w:rsidR="001E2D12" w:rsidRPr="0017192D">
        <w:rPr>
          <w:lang w:val="en-GB"/>
        </w:rPr>
        <w:t>,</w:t>
      </w:r>
      <w:r>
        <w:rPr>
          <w:lang w:val="en-GB"/>
        </w:rPr>
        <w:t xml:space="preserve"> or that the facts stated therein do no match the reality”</w:t>
      </w:r>
      <w:r w:rsidR="001E2D12" w:rsidRPr="0017192D">
        <w:rPr>
          <w:lang w:val="en-GB"/>
        </w:rPr>
        <w:t xml:space="preserve">. </w:t>
      </w:r>
      <w:r w:rsidR="00C202E7" w:rsidRPr="00C202E7">
        <w:rPr>
          <w:lang w:val="en-GB"/>
        </w:rPr>
        <w:t>The</w:t>
      </w:r>
      <w:r w:rsidR="001E2D12" w:rsidRPr="00C202E7">
        <w:rPr>
          <w:lang w:val="en-GB"/>
        </w:rPr>
        <w:t xml:space="preserve"> question</w:t>
      </w:r>
      <w:r w:rsidR="00C202E7" w:rsidRPr="00C202E7">
        <w:rPr>
          <w:lang w:val="en-GB"/>
        </w:rPr>
        <w:t xml:space="preserve"> therefore arises whether that exception applies</w:t>
      </w:r>
      <w:r w:rsidR="003E72FD">
        <w:rPr>
          <w:lang w:val="en-GB"/>
        </w:rPr>
        <w:t xml:space="preserve"> in a situation such</w:t>
      </w:r>
      <w:r w:rsidR="00C202E7" w:rsidRPr="00C202E7">
        <w:rPr>
          <w:lang w:val="en-GB"/>
        </w:rPr>
        <w:t xml:space="preserve"> as the present case</w:t>
      </w:r>
      <w:r w:rsidR="001E2D12" w:rsidRPr="00C202E7">
        <w:rPr>
          <w:lang w:val="en-GB"/>
        </w:rPr>
        <w:t>,</w:t>
      </w:r>
      <w:r w:rsidR="003E72FD">
        <w:rPr>
          <w:lang w:val="en-GB"/>
        </w:rPr>
        <w:t xml:space="preserve"> where</w:t>
      </w:r>
      <w:r w:rsidR="001E2D12" w:rsidRPr="00C202E7">
        <w:rPr>
          <w:lang w:val="en-GB"/>
        </w:rPr>
        <w:t xml:space="preserve"> </w:t>
      </w:r>
      <w:r w:rsidR="00C202E7" w:rsidRPr="00C202E7">
        <w:rPr>
          <w:lang w:val="en-GB"/>
        </w:rPr>
        <w:t xml:space="preserve">it has been observed </w:t>
      </w:r>
      <w:r w:rsidR="00C202E7">
        <w:rPr>
          <w:lang w:val="en-GB"/>
        </w:rPr>
        <w:t>that</w:t>
      </w:r>
      <w:r w:rsidR="00C202E7" w:rsidRPr="00C202E7">
        <w:rPr>
          <w:lang w:val="en-GB"/>
        </w:rPr>
        <w:t xml:space="preserve"> the children</w:t>
      </w:r>
      <w:r w:rsidR="001E2D12" w:rsidRPr="00C202E7">
        <w:rPr>
          <w:lang w:val="en-GB"/>
        </w:rPr>
        <w:t xml:space="preserve"> concern</w:t>
      </w:r>
      <w:r w:rsidR="00C202E7" w:rsidRPr="00C202E7">
        <w:rPr>
          <w:lang w:val="en-GB"/>
        </w:rPr>
        <w:t xml:space="preserve">ed </w:t>
      </w:r>
      <w:r w:rsidR="00C202E7">
        <w:rPr>
          <w:lang w:val="en-GB"/>
        </w:rPr>
        <w:t>were born</w:t>
      </w:r>
      <w:r w:rsidR="003E72FD">
        <w:rPr>
          <w:lang w:val="en-GB"/>
        </w:rPr>
        <w:t xml:space="preserve"> </w:t>
      </w:r>
      <w:r w:rsidR="003B50D2">
        <w:rPr>
          <w:lang w:val="en-GB"/>
        </w:rPr>
        <w:t>as the result of</w:t>
      </w:r>
      <w:r w:rsidR="00C202E7">
        <w:rPr>
          <w:lang w:val="en-GB"/>
        </w:rPr>
        <w:t xml:space="preserve"> a surrogacy agreement performed abroad</w:t>
      </w:r>
      <w:r w:rsidR="001E2D12" w:rsidRPr="00C202E7">
        <w:rPr>
          <w:lang w:val="en-GB"/>
        </w:rPr>
        <w:t xml:space="preserve">, </w:t>
      </w:r>
      <w:r w:rsidR="00C202E7">
        <w:rPr>
          <w:lang w:val="en-GB"/>
        </w:rPr>
        <w:t>which the Court of</w:t>
      </w:r>
      <w:r w:rsidR="00431AE5" w:rsidRPr="00C202E7">
        <w:rPr>
          <w:lang w:val="en-GB"/>
        </w:rPr>
        <w:t xml:space="preserve"> Cassation</w:t>
      </w:r>
      <w:r w:rsidR="001E2D12" w:rsidRPr="00C202E7">
        <w:rPr>
          <w:lang w:val="en-GB"/>
        </w:rPr>
        <w:t xml:space="preserve"> analyse</w:t>
      </w:r>
      <w:r w:rsidR="00C202E7">
        <w:rPr>
          <w:lang w:val="en-GB"/>
        </w:rPr>
        <w:t>s as a circumvention of the law</w:t>
      </w:r>
      <w:r w:rsidR="001E2D12" w:rsidRPr="00C202E7">
        <w:rPr>
          <w:lang w:val="en-GB"/>
        </w:rPr>
        <w:t xml:space="preserve">. </w:t>
      </w:r>
      <w:r w:rsidR="00C202E7" w:rsidRPr="00C202E7">
        <w:t>Although they were invited by the Pre</w:t>
      </w:r>
      <w:r w:rsidR="001E2D12" w:rsidRPr="00C202E7">
        <w:t>sident</w:t>
      </w:r>
      <w:r w:rsidR="00C202E7" w:rsidRPr="00C202E7">
        <w:t xml:space="preserve"> to answer that q</w:t>
      </w:r>
      <w:r w:rsidR="001E2D12" w:rsidRPr="00C202E7">
        <w:t xml:space="preserve">uestion </w:t>
      </w:r>
      <w:r w:rsidR="00C202E7" w:rsidRPr="00C202E7">
        <w:t>and specify whether there was a risk that a</w:t>
      </w:r>
      <w:r w:rsidR="001E2D12" w:rsidRPr="00C202E7">
        <w:t xml:space="preserve"> certificate</w:t>
      </w:r>
      <w:r w:rsidR="00C202E7" w:rsidRPr="00C202E7">
        <w:t xml:space="preserve"> of</w:t>
      </w:r>
      <w:r w:rsidR="001E2D12" w:rsidRPr="00C202E7">
        <w:t xml:space="preserve"> nationalit</w:t>
      </w:r>
      <w:r w:rsidR="00C202E7">
        <w:t xml:space="preserve">y thus drawn up </w:t>
      </w:r>
      <w:r w:rsidR="003E72FD">
        <w:t>would subsequently be</w:t>
      </w:r>
      <w:r w:rsidR="00C202E7">
        <w:t xml:space="preserve"> contested and </w:t>
      </w:r>
      <w:r w:rsidR="003E72FD">
        <w:t xml:space="preserve">annulled or </w:t>
      </w:r>
      <w:r w:rsidR="00C202E7">
        <w:t>withdrawn</w:t>
      </w:r>
      <w:r w:rsidR="001E2D12" w:rsidRPr="00C202E7">
        <w:t xml:space="preserve">, </w:t>
      </w:r>
      <w:r w:rsidR="00431AE5" w:rsidRPr="00C202E7">
        <w:t>the Government</w:t>
      </w:r>
      <w:r w:rsidR="003B50D2">
        <w:t xml:space="preserve"> have</w:t>
      </w:r>
      <w:r w:rsidR="001E2D12" w:rsidRPr="00C202E7">
        <w:t xml:space="preserve"> </w:t>
      </w:r>
      <w:r w:rsidR="003E72FD">
        <w:t>n</w:t>
      </w:r>
      <w:r w:rsidR="00C202E7">
        <w:t>ot provided any</w:t>
      </w:r>
      <w:r w:rsidR="001E2D12" w:rsidRPr="00C202E7">
        <w:t xml:space="preserve"> </w:t>
      </w:r>
      <w:r w:rsidR="00C34952">
        <w:t>indication</w:t>
      </w:r>
      <w:r w:rsidR="003A171E">
        <w:t>s</w:t>
      </w:r>
      <w:r w:rsidR="001E2D12" w:rsidRPr="00C202E7">
        <w:t xml:space="preserve">. </w:t>
      </w:r>
      <w:r w:rsidR="00C202E7" w:rsidRPr="00C202E7">
        <w:t>Moreover</w:t>
      </w:r>
      <w:r w:rsidR="001E2D12" w:rsidRPr="00C202E7">
        <w:t>,</w:t>
      </w:r>
      <w:r w:rsidR="00C202E7" w:rsidRPr="00C202E7">
        <w:t xml:space="preserve"> the request lodged for that purpose on </w:t>
      </w:r>
      <w:r w:rsidR="001E2D12" w:rsidRPr="00C202E7">
        <w:t xml:space="preserve">16 </w:t>
      </w:r>
      <w:r w:rsidR="00C202E7" w:rsidRPr="00C202E7">
        <w:t>April</w:t>
      </w:r>
      <w:r w:rsidR="001E2D12" w:rsidRPr="00C202E7">
        <w:t xml:space="preserve"> 2013 </w:t>
      </w:r>
      <w:r w:rsidR="00C202E7" w:rsidRPr="00C202E7">
        <w:t xml:space="preserve">with the registry of the </w:t>
      </w:r>
      <w:r w:rsidR="001E2D12" w:rsidRPr="00C202E7">
        <w:t xml:space="preserve">Paris </w:t>
      </w:r>
      <w:r w:rsidR="00C202E7" w:rsidRPr="00C202E7">
        <w:t>District Court by the first applicant was still</w:t>
      </w:r>
      <w:r w:rsidR="001E2D12" w:rsidRPr="00C202E7">
        <w:t xml:space="preserve"> </w:t>
      </w:r>
      <w:r w:rsidR="00C202E7" w:rsidRPr="00C202E7">
        <w:t xml:space="preserve">pending eleven months later. </w:t>
      </w:r>
      <w:r w:rsidR="00C202E7" w:rsidRPr="00F01F2B">
        <w:t>The senior registrar indicated on</w:t>
      </w:r>
      <w:r w:rsidR="001E2D12" w:rsidRPr="00F01F2B">
        <w:t xml:space="preserve"> 31 </w:t>
      </w:r>
      <w:r w:rsidR="00C202E7" w:rsidRPr="00F01F2B">
        <w:t>October</w:t>
      </w:r>
      <w:r w:rsidR="001E2D12" w:rsidRPr="00F01F2B">
        <w:t xml:space="preserve"> 2013 </w:t>
      </w:r>
      <w:r w:rsidR="00C202E7" w:rsidRPr="00F01F2B">
        <w:t>and on</w:t>
      </w:r>
      <w:r w:rsidR="001E2D12" w:rsidRPr="00F01F2B">
        <w:t xml:space="preserve"> 13 </w:t>
      </w:r>
      <w:r w:rsidR="00C202E7" w:rsidRPr="00F01F2B">
        <w:t>March</w:t>
      </w:r>
      <w:r w:rsidR="001E2D12" w:rsidRPr="00F01F2B">
        <w:t xml:space="preserve"> 2014 </w:t>
      </w:r>
      <w:r w:rsidR="00C202E7" w:rsidRPr="00F01F2B">
        <w:t xml:space="preserve">that it </w:t>
      </w:r>
      <w:r w:rsidR="00F01F2B">
        <w:rPr>
          <w:lang w:val="en-GB"/>
        </w:rPr>
        <w:t>was “still being processed in [his] department</w:t>
      </w:r>
      <w:r w:rsidR="00F01F2B" w:rsidRPr="00780A7A">
        <w:rPr>
          <w:lang w:val="en-GB"/>
        </w:rPr>
        <w:t xml:space="preserve"> </w:t>
      </w:r>
      <w:r w:rsidR="00F01F2B">
        <w:rPr>
          <w:lang w:val="en-GB"/>
        </w:rPr>
        <w:t>pending a reply to the request for authentication sent to the consulate of Los Angeles, California”</w:t>
      </w:r>
      <w:r w:rsidR="001E2D12" w:rsidRPr="00F01F2B">
        <w:t xml:space="preserve"> (</w:t>
      </w:r>
      <w:r w:rsidR="00C202E7" w:rsidRPr="00F01F2B">
        <w:t xml:space="preserve">see </w:t>
      </w:r>
      <w:r w:rsidR="001E2D12" w:rsidRPr="00F01F2B">
        <w:t xml:space="preserve">paragraph 28 </w:t>
      </w:r>
      <w:r w:rsidR="00C202E7" w:rsidRPr="00F01F2B">
        <w:t>above</w:t>
      </w:r>
      <w:r w:rsidR="001E2D12" w:rsidRPr="00F01F2B">
        <w:t>).</w:t>
      </w:r>
    </w:p>
    <w:p w:rsidR="001E2D12" w:rsidRPr="00F01F2B" w:rsidRDefault="004972CC" w:rsidP="00DA4108">
      <w:pPr>
        <w:pStyle w:val="ECHRPara"/>
      </w:pPr>
      <w:r>
        <w:t>91</w:t>
      </w:r>
      <w:r w:rsidR="001E2D12" w:rsidRPr="0008270E">
        <w:t>.  </w:t>
      </w:r>
      <w:r w:rsidR="00F01F2B" w:rsidRPr="00F01F2B">
        <w:t xml:space="preserve">To that must be added the entirely understandable concerns regarding </w:t>
      </w:r>
      <w:r w:rsidR="003E72FD">
        <w:t>the protection</w:t>
      </w:r>
      <w:r w:rsidR="00F01F2B" w:rsidRPr="00F01F2B">
        <w:t xml:space="preserve"> of family life between the</w:t>
      </w:r>
      <w:r w:rsidR="00C34952">
        <w:t xml:space="preserve"> first and</w:t>
      </w:r>
      <w:r w:rsidR="00F01F2B" w:rsidRPr="00F01F2B">
        <w:t xml:space="preserve"> second and the third and fourth applicants</w:t>
      </w:r>
      <w:r w:rsidR="001E2D12" w:rsidRPr="00F01F2B">
        <w:t xml:space="preserve"> </w:t>
      </w:r>
      <w:r w:rsidR="00F01F2B" w:rsidRPr="00F01F2B">
        <w:t>in the event of the first applicant</w:t>
      </w:r>
      <w:r w:rsidR="00835FE7">
        <w:t>’</w:t>
      </w:r>
      <w:r w:rsidR="00F01F2B" w:rsidRPr="00F01F2B">
        <w:t>s death or</w:t>
      </w:r>
      <w:r w:rsidR="00F01F2B">
        <w:t xml:space="preserve"> the couple</w:t>
      </w:r>
      <w:r w:rsidR="00835FE7">
        <w:t>’</w:t>
      </w:r>
      <w:r w:rsidR="00F01F2B">
        <w:t>s</w:t>
      </w:r>
      <w:r w:rsidR="00F01F2B" w:rsidRPr="00F01F2B">
        <w:t xml:space="preserve"> sepa</w:t>
      </w:r>
      <w:r w:rsidR="001E2D12" w:rsidRPr="00F01F2B">
        <w:t>ration.</w:t>
      </w:r>
    </w:p>
    <w:p w:rsidR="001E2D12" w:rsidRPr="00054C2E" w:rsidRDefault="004972CC" w:rsidP="00DA4108">
      <w:pPr>
        <w:pStyle w:val="ECHRPara"/>
        <w:rPr>
          <w:i/>
          <w:lang w:val="en-GB"/>
        </w:rPr>
      </w:pPr>
      <w:r>
        <w:t>92</w:t>
      </w:r>
      <w:r w:rsidR="001E2D12" w:rsidRPr="0008270E">
        <w:t>.  </w:t>
      </w:r>
      <w:r w:rsidR="00F01F2B" w:rsidRPr="00F01F2B">
        <w:t>However</w:t>
      </w:r>
      <w:r w:rsidR="001E2D12" w:rsidRPr="00F01F2B">
        <w:t>,</w:t>
      </w:r>
      <w:r w:rsidR="00F01F2B" w:rsidRPr="00F01F2B">
        <w:t xml:space="preserve"> whatever the degree of the potential risks for the applicants</w:t>
      </w:r>
      <w:r w:rsidR="00835FE7">
        <w:t>’</w:t>
      </w:r>
      <w:r w:rsidR="00F01F2B" w:rsidRPr="00F01F2B">
        <w:t xml:space="preserve"> family life</w:t>
      </w:r>
      <w:r w:rsidR="001E2D12" w:rsidRPr="00F01F2B">
        <w:t xml:space="preserve">, </w:t>
      </w:r>
      <w:r w:rsidR="00431AE5" w:rsidRPr="00F01F2B">
        <w:t>the Court</w:t>
      </w:r>
      <w:r w:rsidR="001E2D12" w:rsidRPr="00F01F2B">
        <w:t xml:space="preserve"> </w:t>
      </w:r>
      <w:r w:rsidR="00F01F2B" w:rsidRPr="00F01F2B">
        <w:t>considers that it must</w:t>
      </w:r>
      <w:r w:rsidR="001E2D12" w:rsidRPr="00F01F2B">
        <w:t xml:space="preserve"> d</w:t>
      </w:r>
      <w:r w:rsidR="00F01F2B" w:rsidRPr="00F01F2B">
        <w:t>e</w:t>
      </w:r>
      <w:r w:rsidR="001E2D12" w:rsidRPr="00F01F2B">
        <w:t>termine</w:t>
      </w:r>
      <w:r w:rsidR="003E72FD">
        <w:t xml:space="preserve"> the issue</w:t>
      </w:r>
      <w:r w:rsidR="00F01F2B" w:rsidRPr="00F01F2B">
        <w:t xml:space="preserve"> having regard to the practical</w:t>
      </w:r>
      <w:r w:rsidR="001E2D12" w:rsidRPr="00F01F2B">
        <w:t xml:space="preserve"> obstacles </w:t>
      </w:r>
      <w:r w:rsidR="00F01F2B" w:rsidRPr="00F01F2B">
        <w:t>which the family ha</w:t>
      </w:r>
      <w:r w:rsidR="003E72FD">
        <w:t>s</w:t>
      </w:r>
      <w:r w:rsidR="00F01F2B" w:rsidRPr="00F01F2B">
        <w:t xml:space="preserve"> had to overcome on account of the lack of recognition in French law of the legal parent-child relationship between the first</w:t>
      </w:r>
      <w:r w:rsidR="003A171E">
        <w:t xml:space="preserve"> two applicants</w:t>
      </w:r>
      <w:r w:rsidR="00F01F2B" w:rsidRPr="00F01F2B">
        <w:t xml:space="preserve"> and the third and fourth applicants</w:t>
      </w:r>
      <w:r w:rsidR="001E2D12" w:rsidRPr="00F01F2B">
        <w:t xml:space="preserve"> (</w:t>
      </w:r>
      <w:r w:rsidR="00F01F2B">
        <w:t>see</w:t>
      </w:r>
      <w:r w:rsidR="001E2D12" w:rsidRPr="00F01F2B">
        <w:t xml:space="preserve">, </w:t>
      </w:r>
      <w:r w:rsidR="001E2D12" w:rsidRPr="00F01F2B">
        <w:rPr>
          <w:i/>
        </w:rPr>
        <w:t>mutatis mutandis</w:t>
      </w:r>
      <w:r w:rsidR="001E2D12" w:rsidRPr="00F01F2B">
        <w:t xml:space="preserve">, </w:t>
      </w:r>
      <w:r w:rsidR="001E2D12" w:rsidRPr="00F01F2B">
        <w:rPr>
          <w:i/>
        </w:rPr>
        <w:t xml:space="preserve">X, Y </w:t>
      </w:r>
      <w:r w:rsidR="00F01F2B">
        <w:rPr>
          <w:i/>
        </w:rPr>
        <w:t>and</w:t>
      </w:r>
      <w:r w:rsidR="001E2D12" w:rsidRPr="00F01F2B">
        <w:rPr>
          <w:i/>
        </w:rPr>
        <w:t xml:space="preserve"> Z</w:t>
      </w:r>
      <w:r w:rsidR="001E2D12" w:rsidRPr="00F01F2B">
        <w:t xml:space="preserve">, </w:t>
      </w:r>
      <w:r w:rsidR="00F01F2B">
        <w:t>cited above</w:t>
      </w:r>
      <w:r w:rsidR="001E2D12" w:rsidRPr="00F01F2B">
        <w:t xml:space="preserve">, § 48). </w:t>
      </w:r>
      <w:r w:rsidR="00B36099" w:rsidRPr="00B36099">
        <w:t>It</w:t>
      </w:r>
      <w:r w:rsidR="001E2D12" w:rsidRPr="00B36099">
        <w:t xml:space="preserve"> note</w:t>
      </w:r>
      <w:r w:rsidR="00B36099" w:rsidRPr="00B36099">
        <w:t xml:space="preserve">s that the applicants </w:t>
      </w:r>
      <w:r w:rsidR="003E72FD">
        <w:t>do</w:t>
      </w:r>
      <w:r w:rsidR="00B36099" w:rsidRPr="00B36099">
        <w:t xml:space="preserve"> not claim that it </w:t>
      </w:r>
      <w:r w:rsidR="003E72FD">
        <w:t>has been</w:t>
      </w:r>
      <w:r w:rsidR="00B36099" w:rsidRPr="00B36099">
        <w:t xml:space="preserve"> impossible to overcome the difficulties they referred to </w:t>
      </w:r>
      <w:r w:rsidR="00B36099">
        <w:t>and</w:t>
      </w:r>
      <w:r w:rsidR="00B36099" w:rsidRPr="00B36099">
        <w:t xml:space="preserve"> </w:t>
      </w:r>
      <w:r w:rsidR="00054C2E">
        <w:t>have</w:t>
      </w:r>
      <w:r w:rsidR="00B36099" w:rsidRPr="00B36099">
        <w:t xml:space="preserve"> not show</w:t>
      </w:r>
      <w:r w:rsidR="00054C2E">
        <w:t>n</w:t>
      </w:r>
      <w:r w:rsidR="00B36099" w:rsidRPr="00B36099">
        <w:t xml:space="preserve"> that the inability to obtain recognition</w:t>
      </w:r>
      <w:r w:rsidR="00054C2E">
        <w:t xml:space="preserve"> of the legal parent-child relationship</w:t>
      </w:r>
      <w:r w:rsidR="00B36099" w:rsidRPr="00B36099">
        <w:t xml:space="preserve"> under French law</w:t>
      </w:r>
      <w:r w:rsidR="001E2D12" w:rsidRPr="00B36099">
        <w:t xml:space="preserve"> </w:t>
      </w:r>
      <w:r w:rsidR="00054C2E">
        <w:t xml:space="preserve">has prevented them from enjoying in France their right to </w:t>
      </w:r>
      <w:r w:rsidR="001E2D12" w:rsidRPr="00B36099">
        <w:t xml:space="preserve">respect </w:t>
      </w:r>
      <w:r w:rsidR="00054C2E">
        <w:t>for their family lif</w:t>
      </w:r>
      <w:r w:rsidR="001E2D12" w:rsidRPr="00B36099">
        <w:t xml:space="preserve">e. </w:t>
      </w:r>
      <w:r w:rsidR="00054C2E" w:rsidRPr="00054C2E">
        <w:t>In that connection it observes that they were all four able to settle i</w:t>
      </w:r>
      <w:r w:rsidR="001E2D12" w:rsidRPr="00054C2E">
        <w:t xml:space="preserve">n France </w:t>
      </w:r>
      <w:r w:rsidR="00054C2E" w:rsidRPr="00054C2E">
        <w:t>shortly after the birth of the third and fourth applicants</w:t>
      </w:r>
      <w:r w:rsidR="001E2D12" w:rsidRPr="00054C2E">
        <w:t xml:space="preserve">, </w:t>
      </w:r>
      <w:r w:rsidR="00054C2E" w:rsidRPr="00054C2E">
        <w:t>are in a position to live there together in</w:t>
      </w:r>
      <w:r w:rsidR="001E2D12" w:rsidRPr="00054C2E">
        <w:t xml:space="preserve"> conditions </w:t>
      </w:r>
      <w:r w:rsidR="00054C2E" w:rsidRPr="00054C2E">
        <w:t>broadly</w:t>
      </w:r>
      <w:r w:rsidR="001E2D12" w:rsidRPr="00054C2E">
        <w:t xml:space="preserve"> comparable</w:t>
      </w:r>
      <w:r w:rsidR="00054C2E" w:rsidRPr="00054C2E">
        <w:t xml:space="preserve"> to those </w:t>
      </w:r>
      <w:r w:rsidR="00054C2E">
        <w:t>of</w:t>
      </w:r>
      <w:r w:rsidR="00054C2E" w:rsidRPr="00054C2E">
        <w:t xml:space="preserve"> other familie</w:t>
      </w:r>
      <w:r w:rsidR="001E2D12" w:rsidRPr="00054C2E">
        <w:t xml:space="preserve">s </w:t>
      </w:r>
      <w:r w:rsidR="00054C2E">
        <w:t>and that</w:t>
      </w:r>
      <w:r w:rsidR="002F0F2D">
        <w:t xml:space="preserve"> there </w:t>
      </w:r>
      <w:r w:rsidR="003E72FD">
        <w:t>is nothing to suggest that they are at</w:t>
      </w:r>
      <w:r w:rsidR="002F0F2D">
        <w:t xml:space="preserve"> risk </w:t>
      </w:r>
      <w:r w:rsidR="003E72FD">
        <w:t>of being</w:t>
      </w:r>
      <w:r w:rsidR="003E72FD" w:rsidRPr="003E72FD">
        <w:t xml:space="preserve"> </w:t>
      </w:r>
      <w:r w:rsidR="003E72FD">
        <w:t>separated by</w:t>
      </w:r>
      <w:r w:rsidR="002F0F2D">
        <w:t xml:space="preserve"> the authorities </w:t>
      </w:r>
      <w:r w:rsidR="003E72FD">
        <w:t>o</w:t>
      </w:r>
      <w:r w:rsidR="002F0F2D">
        <w:t>n account of their</w:t>
      </w:r>
      <w:r w:rsidR="001E2D12" w:rsidRPr="00054C2E">
        <w:t xml:space="preserve"> situation</w:t>
      </w:r>
      <w:r w:rsidR="002F0F2D">
        <w:t xml:space="preserve"> under French law</w:t>
      </w:r>
      <w:r w:rsidR="001E2D12" w:rsidRPr="00054C2E">
        <w:t xml:space="preserve"> (</w:t>
      </w:r>
      <w:r w:rsidR="00054C2E">
        <w:t>see</w:t>
      </w:r>
      <w:r w:rsidR="001E2D12" w:rsidRPr="00054C2E">
        <w:t xml:space="preserve">, </w:t>
      </w:r>
      <w:r w:rsidR="001E2D12" w:rsidRPr="00054C2E">
        <w:rPr>
          <w:i/>
        </w:rPr>
        <w:t>mutatis mutandis</w:t>
      </w:r>
      <w:r w:rsidR="001E2D12" w:rsidRPr="00054C2E">
        <w:t xml:space="preserve">, </w:t>
      </w:r>
      <w:r w:rsidR="00054C2E" w:rsidRPr="00B668D2">
        <w:rPr>
          <w:i/>
          <w:lang w:val="en-GB"/>
        </w:rPr>
        <w:t>Shavdarov v. Bulgaria</w:t>
      </w:r>
      <w:r w:rsidR="00054C2E" w:rsidRPr="00B668D2">
        <w:rPr>
          <w:lang w:val="en-GB"/>
        </w:rPr>
        <w:t>, no. 3465/03</w:t>
      </w:r>
      <w:r w:rsidR="00054C2E" w:rsidRPr="00B668D2">
        <w:rPr>
          <w:snapToGrid w:val="0"/>
          <w:szCs w:val="24"/>
          <w:lang w:val="en-GB"/>
        </w:rPr>
        <w:t>, §</w:t>
      </w:r>
      <w:r w:rsidR="00054C2E">
        <w:rPr>
          <w:snapToGrid w:val="0"/>
          <w:szCs w:val="24"/>
          <w:lang w:val="en-GB"/>
        </w:rPr>
        <w:t>§ </w:t>
      </w:r>
      <w:r w:rsidR="00054C2E" w:rsidRPr="00CD3628">
        <w:rPr>
          <w:snapToGrid w:val="0"/>
          <w:szCs w:val="24"/>
          <w:lang w:val="it-IT"/>
        </w:rPr>
        <w:t>49-50</w:t>
      </w:r>
      <w:r w:rsidR="00054C2E" w:rsidRPr="00B668D2">
        <w:rPr>
          <w:snapToGrid w:val="0"/>
          <w:szCs w:val="24"/>
          <w:lang w:val="en-GB"/>
        </w:rPr>
        <w:t>, 21 December 2010</w:t>
      </w:r>
      <w:r w:rsidR="001E2D12" w:rsidRPr="00054C2E">
        <w:t>).</w:t>
      </w:r>
    </w:p>
    <w:p w:rsidR="001E2D12" w:rsidRPr="002F0F2D" w:rsidRDefault="004972CC" w:rsidP="00DA4108">
      <w:pPr>
        <w:pStyle w:val="ECHRPara"/>
      </w:pPr>
      <w:r>
        <w:t>93</w:t>
      </w:r>
      <w:r w:rsidR="001E2D12" w:rsidRPr="0008270E">
        <w:t>.  </w:t>
      </w:r>
      <w:r w:rsidR="00431AE5" w:rsidRPr="002F0F2D">
        <w:t>The Court</w:t>
      </w:r>
      <w:r w:rsidR="001E2D12" w:rsidRPr="002F0F2D">
        <w:t xml:space="preserve"> </w:t>
      </w:r>
      <w:r w:rsidR="002F0F2D" w:rsidRPr="002F0F2D">
        <w:t xml:space="preserve">also </w:t>
      </w:r>
      <w:r w:rsidR="001E2D12" w:rsidRPr="002F0F2D">
        <w:t>observe</w:t>
      </w:r>
      <w:r w:rsidR="002F0F2D" w:rsidRPr="002F0F2D">
        <w:t>s that</w:t>
      </w:r>
      <w:r w:rsidR="001E2D12" w:rsidRPr="002F0F2D">
        <w:t xml:space="preserve"> </w:t>
      </w:r>
      <w:r w:rsidR="002F0F2D" w:rsidRPr="002F0F2D">
        <w:t>in dismissing the grounds of appeal submitted by the applicants under the</w:t>
      </w:r>
      <w:r w:rsidR="001E2D12" w:rsidRPr="002F0F2D">
        <w:t xml:space="preserve"> Convention, </w:t>
      </w:r>
      <w:r w:rsidR="002F0F2D" w:rsidRPr="002F0F2D">
        <w:t>the Cour</w:t>
      </w:r>
      <w:r w:rsidR="00431AE5" w:rsidRPr="002F0F2D">
        <w:t>t of Cassation</w:t>
      </w:r>
      <w:r w:rsidR="002F0F2D" w:rsidRPr="002F0F2D">
        <w:t xml:space="preserve"> observed that </w:t>
      </w:r>
      <w:r w:rsidR="00643D7C">
        <w:t xml:space="preserve">annulling </w:t>
      </w:r>
      <w:r w:rsidR="002F0F2D" w:rsidRPr="002F0F2D">
        <w:t>registration of the</w:t>
      </w:r>
      <w:r w:rsidR="002F0F2D">
        <w:t xml:space="preserve"> </w:t>
      </w:r>
      <w:r w:rsidR="002F0CD9">
        <w:t xml:space="preserve">details of the </w:t>
      </w:r>
      <w:r w:rsidR="002F0F2D">
        <w:t>third and fourth applicants</w:t>
      </w:r>
      <w:r w:rsidR="00835FE7">
        <w:t>’</w:t>
      </w:r>
      <w:r w:rsidR="002F0F2D" w:rsidRPr="002F0F2D">
        <w:t xml:space="preserve"> birth certificates in the French register of births, marriages and deaths</w:t>
      </w:r>
      <w:r w:rsidR="002F0F2D">
        <w:t xml:space="preserve"> did not prevent them from living with the first and second applicants in </w:t>
      </w:r>
      <w:r w:rsidR="001E2D12" w:rsidRPr="002F0F2D">
        <w:t>France (</w:t>
      </w:r>
      <w:r w:rsidR="002F0F2D">
        <w:t>see paragraph 27 above</w:t>
      </w:r>
      <w:r w:rsidR="001E2D12" w:rsidRPr="002F0F2D">
        <w:t xml:space="preserve">). </w:t>
      </w:r>
      <w:r w:rsidR="00EE2B1E">
        <w:t>R</w:t>
      </w:r>
      <w:r w:rsidR="00752580">
        <w:t>efer</w:t>
      </w:r>
      <w:r w:rsidR="00EE2B1E">
        <w:t>ring</w:t>
      </w:r>
      <w:r w:rsidR="00C34952">
        <w:t xml:space="preserve"> to the importance it</w:t>
      </w:r>
      <w:r w:rsidR="00EE2B1E">
        <w:t xml:space="preserve"> had</w:t>
      </w:r>
      <w:r w:rsidR="00C34952">
        <w:t xml:space="preserve"> attached</w:t>
      </w:r>
      <w:r w:rsidR="00752580" w:rsidRPr="00752580">
        <w:rPr>
          <w:i/>
        </w:rPr>
        <w:t xml:space="preserve"> </w:t>
      </w:r>
      <w:r w:rsidR="00752580" w:rsidRPr="00752580">
        <w:t>in</w:t>
      </w:r>
      <w:r w:rsidR="00752580">
        <w:rPr>
          <w:i/>
        </w:rPr>
        <w:t xml:space="preserve"> </w:t>
      </w:r>
      <w:r w:rsidR="00752580" w:rsidRPr="002F0F2D">
        <w:rPr>
          <w:i/>
        </w:rPr>
        <w:t>Wagner and J.M.W.L.</w:t>
      </w:r>
      <w:r w:rsidR="00752580" w:rsidRPr="002F0F2D">
        <w:t xml:space="preserve"> (cited above</w:t>
      </w:r>
      <w:r w:rsidR="00752580">
        <w:t>, § 135) to carrying out an actual examination of the situation</w:t>
      </w:r>
      <w:r w:rsidR="00EE2B1E">
        <w:t>, the Court</w:t>
      </w:r>
      <w:r w:rsidR="00752580">
        <w:t xml:space="preserve"> concludes </w:t>
      </w:r>
      <w:r w:rsidR="002F0F2D" w:rsidRPr="002F0F2D">
        <w:t>that in the present case</w:t>
      </w:r>
      <w:r w:rsidR="001E2D12" w:rsidRPr="002F0F2D">
        <w:t xml:space="preserve"> </w:t>
      </w:r>
      <w:r w:rsidR="002F0F2D" w:rsidRPr="002F0F2D">
        <w:t xml:space="preserve">the French courts </w:t>
      </w:r>
      <w:r w:rsidR="00EE2B1E">
        <w:t xml:space="preserve">did </w:t>
      </w:r>
      <w:r w:rsidR="00752580">
        <w:t>duly carr</w:t>
      </w:r>
      <w:r w:rsidR="00EE2B1E">
        <w:t>y</w:t>
      </w:r>
      <w:r w:rsidR="00752580">
        <w:t xml:space="preserve"> out such</w:t>
      </w:r>
      <w:r w:rsidR="002F0F2D" w:rsidRPr="002F0F2D">
        <w:t xml:space="preserve"> an examination</w:t>
      </w:r>
      <w:r w:rsidR="00752580">
        <w:t>,</w:t>
      </w:r>
      <w:r w:rsidR="002F0F2D" w:rsidRPr="002F0F2D">
        <w:t xml:space="preserve"> since they considered</w:t>
      </w:r>
      <w:r w:rsidR="00EE2B1E" w:rsidRPr="002F0F2D">
        <w:t xml:space="preserve"> </w:t>
      </w:r>
      <w:r w:rsidR="00EE2B1E">
        <w:t>i</w:t>
      </w:r>
      <w:r w:rsidR="00EE2B1E" w:rsidRPr="002F0F2D">
        <w:t>n th</w:t>
      </w:r>
      <w:r w:rsidR="00EE2B1E">
        <w:t>e above-mentioned</w:t>
      </w:r>
      <w:r w:rsidR="00EE2B1E" w:rsidRPr="002F0F2D">
        <w:t xml:space="preserve"> </w:t>
      </w:r>
      <w:r w:rsidR="00EE2B1E">
        <w:t>terms,</w:t>
      </w:r>
      <w:r w:rsidR="002F0F2D" w:rsidRPr="002F0F2D">
        <w:t xml:space="preserve"> implicitly but necessarily</w:t>
      </w:r>
      <w:r w:rsidR="001E2D12" w:rsidRPr="002F0F2D">
        <w:t xml:space="preserve">, </w:t>
      </w:r>
      <w:r w:rsidR="002F0F2D" w:rsidRPr="002F0F2D">
        <w:t>that the practical</w:t>
      </w:r>
      <w:r w:rsidR="001E2D12" w:rsidRPr="002F0F2D">
        <w:t xml:space="preserve"> difficult</w:t>
      </w:r>
      <w:r w:rsidR="002F0F2D" w:rsidRPr="002F0F2D">
        <w:t>ies that the applicants might encounter in their family lif</w:t>
      </w:r>
      <w:r w:rsidR="001E2D12" w:rsidRPr="002F0F2D">
        <w:t xml:space="preserve">e </w:t>
      </w:r>
      <w:r w:rsidR="002F0F2D">
        <w:t>on account of not obtaining recognition under French law of the legal parent-child relationship established between them abroad</w:t>
      </w:r>
      <w:r w:rsidR="001E2D12" w:rsidRPr="002F0F2D">
        <w:t xml:space="preserve"> </w:t>
      </w:r>
      <w:r w:rsidR="003A171E">
        <w:t>would</w:t>
      </w:r>
      <w:r w:rsidR="002F0F2D">
        <w:t xml:space="preserve"> not exceed the</w:t>
      </w:r>
      <w:r w:rsidR="001E2D12" w:rsidRPr="002F0F2D">
        <w:t xml:space="preserve"> limits</w:t>
      </w:r>
      <w:r w:rsidR="002F0F2D">
        <w:t xml:space="preserve"> </w:t>
      </w:r>
      <w:r w:rsidR="00CB374B">
        <w:t>required by compliance with A</w:t>
      </w:r>
      <w:r w:rsidR="001E2D12" w:rsidRPr="002F0F2D">
        <w:t xml:space="preserve">rticle 8 </w:t>
      </w:r>
      <w:r w:rsidR="00CB374B">
        <w:t>of the</w:t>
      </w:r>
      <w:r w:rsidR="001E2D12" w:rsidRPr="002F0F2D">
        <w:t xml:space="preserve"> Convention</w:t>
      </w:r>
      <w:r w:rsidR="00806CAA">
        <w:t>.</w:t>
      </w:r>
    </w:p>
    <w:p w:rsidR="001E2D12" w:rsidRPr="00661B88" w:rsidRDefault="004972CC" w:rsidP="00DA4108">
      <w:pPr>
        <w:pStyle w:val="ECHRPara"/>
      </w:pPr>
      <w:r>
        <w:t>94</w:t>
      </w:r>
      <w:r w:rsidR="001E2D12" w:rsidRPr="0008270E">
        <w:t>.  </w:t>
      </w:r>
      <w:r w:rsidR="00661B88" w:rsidRPr="00661B88">
        <w:t>Accordingly</w:t>
      </w:r>
      <w:r w:rsidR="001E2D12" w:rsidRPr="00661B88">
        <w:t xml:space="preserve">, </w:t>
      </w:r>
      <w:r w:rsidR="00661B88" w:rsidRPr="00661B88">
        <w:t xml:space="preserve">in the light of the </w:t>
      </w:r>
      <w:r w:rsidR="001E34DB">
        <w:t>practical consequences for</w:t>
      </w:r>
      <w:r w:rsidR="00661B88" w:rsidRPr="00661B88">
        <w:t xml:space="preserve"> their family life of the lack of recognition under French law of the legal parent-child relationship between the first two applicants and the third and fourth applicants and having regard to the margin of a</w:t>
      </w:r>
      <w:r w:rsidR="001E2D12" w:rsidRPr="00661B88">
        <w:t>ppr</w:t>
      </w:r>
      <w:r w:rsidR="00661B88" w:rsidRPr="00661B88">
        <w:t>ec</w:t>
      </w:r>
      <w:r w:rsidR="001E2D12" w:rsidRPr="00661B88">
        <w:t>iation</w:t>
      </w:r>
      <w:r w:rsidR="00661B88" w:rsidRPr="00661B88">
        <w:t xml:space="preserve"> afforded to the respondent State</w:t>
      </w:r>
      <w:r w:rsidR="001E2D12" w:rsidRPr="00661B88">
        <w:t xml:space="preserve">, </w:t>
      </w:r>
      <w:r w:rsidR="00431AE5" w:rsidRPr="00661B88">
        <w:t>the Court</w:t>
      </w:r>
      <w:r w:rsidR="001E2D12" w:rsidRPr="00661B88">
        <w:t xml:space="preserve"> </w:t>
      </w:r>
      <w:r w:rsidR="00661B88">
        <w:t>considers that the situation brought about by the Court</w:t>
      </w:r>
      <w:r w:rsidR="00431AE5" w:rsidRPr="00661B88">
        <w:t xml:space="preserve"> of Cassation</w:t>
      </w:r>
      <w:r w:rsidR="00835FE7">
        <w:t>’</w:t>
      </w:r>
      <w:r w:rsidR="00661B88">
        <w:t>s</w:t>
      </w:r>
      <w:r w:rsidR="00661B88" w:rsidRPr="00661B88">
        <w:t xml:space="preserve"> conclusion</w:t>
      </w:r>
      <w:r w:rsidR="00661B88">
        <w:t xml:space="preserve"> in the present case strikes a fair balance between the interests of the applicants and those of the State in so far as the</w:t>
      </w:r>
      <w:r w:rsidR="00C34952">
        <w:t>ir</w:t>
      </w:r>
      <w:r w:rsidR="00661B88">
        <w:t xml:space="preserve"> right to</w:t>
      </w:r>
      <w:r w:rsidR="001E2D12" w:rsidRPr="00661B88">
        <w:t xml:space="preserve"> respect </w:t>
      </w:r>
      <w:r w:rsidR="00661B88">
        <w:t>for family life is concerned</w:t>
      </w:r>
      <w:r w:rsidR="001E2D12" w:rsidRPr="00661B88">
        <w:t>.</w:t>
      </w:r>
    </w:p>
    <w:p w:rsidR="001E2D12" w:rsidRPr="006F20CE" w:rsidRDefault="004972CC" w:rsidP="00DA4108">
      <w:pPr>
        <w:pStyle w:val="ECHRPara"/>
      </w:pPr>
      <w:r>
        <w:t>95</w:t>
      </w:r>
      <w:r w:rsidR="001E2D12" w:rsidRPr="0008270E">
        <w:t>.  </w:t>
      </w:r>
      <w:r w:rsidR="006F20CE" w:rsidRPr="006F20CE">
        <w:t xml:space="preserve">It remains to be determined whether the same is true regarding the right of the third and fourth applicants to </w:t>
      </w:r>
      <w:r w:rsidR="001E2D12" w:rsidRPr="006F20CE">
        <w:t xml:space="preserve">respect </w:t>
      </w:r>
      <w:r w:rsidR="006F20CE">
        <w:t>for their private lif</w:t>
      </w:r>
      <w:r w:rsidR="001E2D12" w:rsidRPr="006F20CE">
        <w:t>e.</w:t>
      </w:r>
    </w:p>
    <w:p w:rsidR="001E2D12" w:rsidRPr="004F57CB" w:rsidRDefault="001E2D12" w:rsidP="00DA4108">
      <w:pPr>
        <w:pStyle w:val="ECHRHeading6"/>
      </w:pPr>
      <w:r>
        <w:t>γ</w:t>
      </w:r>
      <w:r w:rsidRPr="0008270E">
        <w:t>.  </w:t>
      </w:r>
      <w:r w:rsidR="004F57CB" w:rsidRPr="004F57CB">
        <w:t>Right of the thi</w:t>
      </w:r>
      <w:r w:rsidR="004F57CB">
        <w:t>r</w:t>
      </w:r>
      <w:r w:rsidR="004F57CB" w:rsidRPr="004F57CB">
        <w:t>d and fourth appli</w:t>
      </w:r>
      <w:r w:rsidR="004F57CB">
        <w:t>c</w:t>
      </w:r>
      <w:r w:rsidR="004F57CB" w:rsidRPr="004F57CB">
        <w:t>ants to</w:t>
      </w:r>
      <w:r w:rsidRPr="004F57CB">
        <w:t xml:space="preserve"> respect </w:t>
      </w:r>
      <w:r w:rsidR="004F57CB">
        <w:t>for their private lif</w:t>
      </w:r>
      <w:r w:rsidRPr="004F57CB">
        <w:t>e</w:t>
      </w:r>
    </w:p>
    <w:p w:rsidR="001E2D12" w:rsidRPr="00987FF3" w:rsidRDefault="004972CC" w:rsidP="00DA4108">
      <w:pPr>
        <w:pStyle w:val="ECHRPara"/>
      </w:pPr>
      <w:r>
        <w:t>96</w:t>
      </w:r>
      <w:r w:rsidR="001E2D12" w:rsidRPr="0008270E">
        <w:t>. </w:t>
      </w:r>
      <w:r w:rsidR="00110EF8" w:rsidRPr="006E5FC0">
        <w:t>As the</w:t>
      </w:r>
      <w:r w:rsidR="00431AE5" w:rsidRPr="006E5FC0">
        <w:t xml:space="preserve"> Court</w:t>
      </w:r>
      <w:r w:rsidR="001E2D12" w:rsidRPr="006E5FC0">
        <w:t xml:space="preserve"> </w:t>
      </w:r>
      <w:r w:rsidR="00110EF8" w:rsidRPr="006E5FC0">
        <w:t>has observed</w:t>
      </w:r>
      <w:r w:rsidR="001E2D12" w:rsidRPr="006E5FC0">
        <w:t>,</w:t>
      </w:r>
      <w:r w:rsidR="00110EF8" w:rsidRPr="006E5FC0">
        <w:t xml:space="preserve"> </w:t>
      </w:r>
      <w:r w:rsidR="006E5FC0" w:rsidRPr="006E5FC0">
        <w:t>respect for private life requires that everyone should be able to establish details of their identity as individual human beings</w:t>
      </w:r>
      <w:r w:rsidR="001E2D12" w:rsidRPr="006E5FC0">
        <w:t xml:space="preserve">, </w:t>
      </w:r>
      <w:r w:rsidR="006E5FC0">
        <w:t>which includes the legal parent-child relationship</w:t>
      </w:r>
      <w:r w:rsidR="001E2D12" w:rsidRPr="006E5FC0">
        <w:t xml:space="preserve"> </w:t>
      </w:r>
      <w:r w:rsidR="00923AB6">
        <w:t>...</w:t>
      </w:r>
      <w:r w:rsidR="001E2D12" w:rsidRPr="006E5FC0">
        <w:t xml:space="preserve">; </w:t>
      </w:r>
      <w:r w:rsidR="006E5FC0" w:rsidRPr="00342E3D">
        <w:t>an essential aspect of the identity of individu</w:t>
      </w:r>
      <w:r w:rsidR="006E5FC0">
        <w:t>al</w:t>
      </w:r>
      <w:r w:rsidR="006E5FC0" w:rsidRPr="00342E3D">
        <w:t xml:space="preserve">s </w:t>
      </w:r>
      <w:r w:rsidR="006E5FC0">
        <w:t>is at stake where the legal parent-child relationship is concerned</w:t>
      </w:r>
      <w:r w:rsidR="006E5FC0" w:rsidRPr="006E5FC0">
        <w:t xml:space="preserve"> </w:t>
      </w:r>
      <w:r w:rsidR="001E2D12" w:rsidRPr="006E5FC0">
        <w:t>(</w:t>
      </w:r>
      <w:r w:rsidR="006E5FC0" w:rsidRPr="006E5FC0">
        <w:t xml:space="preserve">see </w:t>
      </w:r>
      <w:r w:rsidR="001E2D12" w:rsidRPr="006E5FC0">
        <w:t xml:space="preserve">paragraph 80 </w:t>
      </w:r>
      <w:r w:rsidR="006E5FC0" w:rsidRPr="006E5FC0">
        <w:t>above</w:t>
      </w:r>
      <w:r w:rsidR="001E2D12" w:rsidRPr="006E5FC0">
        <w:t>).</w:t>
      </w:r>
      <w:r w:rsidR="00752580">
        <w:t xml:space="preserve"> </w:t>
      </w:r>
      <w:r w:rsidR="003A171E">
        <w:t>As</w:t>
      </w:r>
      <w:r w:rsidR="001E2D12" w:rsidRPr="006E5FC0">
        <w:t xml:space="preserve"> </w:t>
      </w:r>
      <w:r w:rsidR="006E5FC0">
        <w:t>domestic</w:t>
      </w:r>
      <w:r w:rsidR="006E5FC0" w:rsidRPr="006E5FC0">
        <w:t xml:space="preserve"> law </w:t>
      </w:r>
      <w:r w:rsidR="003A171E">
        <w:t xml:space="preserve">currently stands, </w:t>
      </w:r>
      <w:r w:rsidR="006E5FC0" w:rsidRPr="006E5FC0">
        <w:t xml:space="preserve">the third </w:t>
      </w:r>
      <w:r w:rsidR="006E5FC0">
        <w:t>and</w:t>
      </w:r>
      <w:r w:rsidR="006E5FC0" w:rsidRPr="006E5FC0">
        <w:t xml:space="preserve"> fourth </w:t>
      </w:r>
      <w:r w:rsidR="006E5FC0">
        <w:t>applicants are in a position of</w:t>
      </w:r>
      <w:r w:rsidR="001E2D12" w:rsidRPr="006E5FC0">
        <w:t xml:space="preserve"> </w:t>
      </w:r>
      <w:r w:rsidR="006E5FC0">
        <w:t>legal uncertainty</w:t>
      </w:r>
      <w:r w:rsidR="001E2D12" w:rsidRPr="006E5FC0">
        <w:t xml:space="preserve">. </w:t>
      </w:r>
      <w:r w:rsidR="006E5FC0" w:rsidRPr="006E5FC0">
        <w:t>While it is true that a legal parent-child relationship with the first and second</w:t>
      </w:r>
      <w:r w:rsidR="001E2D12" w:rsidRPr="006E5FC0">
        <w:t xml:space="preserve"> </w:t>
      </w:r>
      <w:r w:rsidR="006E5FC0" w:rsidRPr="006E5FC0">
        <w:t>applicants is</w:t>
      </w:r>
      <w:r w:rsidR="001E2D12" w:rsidRPr="006E5FC0">
        <w:t xml:space="preserve"> </w:t>
      </w:r>
      <w:r w:rsidR="006E5FC0" w:rsidRPr="006E5FC0">
        <w:t>acknowledged by the French courts in so far as it has been established under Californian law</w:t>
      </w:r>
      <w:r w:rsidR="001E2D12" w:rsidRPr="006E5FC0">
        <w:t xml:space="preserve">, </w:t>
      </w:r>
      <w:r w:rsidR="006E5FC0">
        <w:t>the refusal to grant any effect to the US judgmen</w:t>
      </w:r>
      <w:r w:rsidR="001E2D12" w:rsidRPr="006E5FC0">
        <w:t>t</w:t>
      </w:r>
      <w:r w:rsidR="006E5FC0">
        <w:t xml:space="preserve"> and to </w:t>
      </w:r>
      <w:r w:rsidR="00C96A80">
        <w:t>record the details of</w:t>
      </w:r>
      <w:r w:rsidR="006E5FC0">
        <w:t xml:space="preserve"> the birth certificates</w:t>
      </w:r>
      <w:r w:rsidR="001E2D12" w:rsidRPr="006E5FC0">
        <w:t xml:space="preserve"> </w:t>
      </w:r>
      <w:r w:rsidR="006E5FC0">
        <w:t>accordingly shows that the relationship is not recogni</w:t>
      </w:r>
      <w:r w:rsidR="00863AF7">
        <w:t>s</w:t>
      </w:r>
      <w:r w:rsidR="006E5FC0">
        <w:t>ed under the French legal system</w:t>
      </w:r>
      <w:r w:rsidR="001E2D12" w:rsidRPr="006E5FC0">
        <w:t xml:space="preserve">. </w:t>
      </w:r>
      <w:r w:rsidR="006E5FC0" w:rsidRPr="006E5FC0">
        <w:t>In other words,</w:t>
      </w:r>
      <w:r w:rsidR="001E2D12" w:rsidRPr="006E5FC0">
        <w:t xml:space="preserve"> </w:t>
      </w:r>
      <w:r w:rsidR="006E5FC0" w:rsidRPr="006E5FC0">
        <w:t>although aware that the children have</w:t>
      </w:r>
      <w:r w:rsidR="006E5FC0">
        <w:t xml:space="preserve"> been identified </w:t>
      </w:r>
      <w:r w:rsidR="00752580">
        <w:t>in another country</w:t>
      </w:r>
      <w:r w:rsidR="006E5FC0">
        <w:t xml:space="preserve"> as t</w:t>
      </w:r>
      <w:r w:rsidR="006E5FC0" w:rsidRPr="006E5FC0">
        <w:t>h</w:t>
      </w:r>
      <w:r w:rsidR="006E5FC0">
        <w:t>e</w:t>
      </w:r>
      <w:r w:rsidR="006E5FC0" w:rsidRPr="006E5FC0">
        <w:t xml:space="preserve"> children of the first and second applicants, </w:t>
      </w:r>
      <w:r w:rsidR="001E2D12" w:rsidRPr="006E5FC0">
        <w:t>France</w:t>
      </w:r>
      <w:r w:rsidR="006E5FC0">
        <w:t xml:space="preserve"> nonetheless denies </w:t>
      </w:r>
      <w:r w:rsidR="00987FF3">
        <w:t>them that</w:t>
      </w:r>
      <w:r w:rsidR="006E5FC0">
        <w:t xml:space="preserve"> </w:t>
      </w:r>
      <w:r w:rsidR="00752580">
        <w:t>status under French law</w:t>
      </w:r>
      <w:r w:rsidR="006E5FC0">
        <w:t>.</w:t>
      </w:r>
      <w:r w:rsidR="001E2D12" w:rsidRPr="006E5FC0">
        <w:t xml:space="preserve"> </w:t>
      </w:r>
      <w:r w:rsidR="00431AE5" w:rsidRPr="00987FF3">
        <w:t>The Court</w:t>
      </w:r>
      <w:r w:rsidR="001E2D12" w:rsidRPr="00987FF3">
        <w:t xml:space="preserve"> </w:t>
      </w:r>
      <w:r w:rsidR="00987FF3" w:rsidRPr="00987FF3">
        <w:t>considers that a</w:t>
      </w:r>
      <w:r w:rsidR="001E2D12" w:rsidRPr="00987FF3">
        <w:t xml:space="preserve"> contradiction </w:t>
      </w:r>
      <w:r w:rsidR="00987FF3" w:rsidRPr="00987FF3">
        <w:t xml:space="preserve">of that nature </w:t>
      </w:r>
      <w:r w:rsidR="00752580">
        <w:t>undermines</w:t>
      </w:r>
      <w:r w:rsidR="00987FF3" w:rsidRPr="00987FF3">
        <w:t xml:space="preserve"> the</w:t>
      </w:r>
      <w:r w:rsidR="00752580">
        <w:t xml:space="preserve"> children</w:t>
      </w:r>
      <w:r w:rsidR="00835FE7">
        <w:t>’</w:t>
      </w:r>
      <w:r w:rsidR="00752580">
        <w:t>s</w:t>
      </w:r>
      <w:r w:rsidR="00987FF3" w:rsidRPr="00987FF3">
        <w:t xml:space="preserve"> </w:t>
      </w:r>
      <w:r w:rsidR="001E2D12" w:rsidRPr="00987FF3">
        <w:t>identit</w:t>
      </w:r>
      <w:r w:rsidR="00987FF3" w:rsidRPr="00987FF3">
        <w:t xml:space="preserve">y </w:t>
      </w:r>
      <w:r w:rsidR="00752580">
        <w:t>with</w:t>
      </w:r>
      <w:r w:rsidR="00987FF3" w:rsidRPr="00987FF3">
        <w:t>in French society</w:t>
      </w:r>
      <w:r w:rsidR="001E2D12" w:rsidRPr="00987FF3">
        <w:t>.</w:t>
      </w:r>
    </w:p>
    <w:p w:rsidR="001E2D12" w:rsidRPr="008B3719" w:rsidRDefault="004972CC" w:rsidP="00DA4108">
      <w:pPr>
        <w:pStyle w:val="ECHRPara"/>
        <w:rPr>
          <w:i/>
          <w:lang w:val="it-IT"/>
        </w:rPr>
      </w:pPr>
      <w:r>
        <w:t>97</w:t>
      </w:r>
      <w:r w:rsidR="001E2D12" w:rsidRPr="0008270E">
        <w:t>.  </w:t>
      </w:r>
      <w:r w:rsidR="008B3719" w:rsidRPr="008B3719">
        <w:t>Whilst A</w:t>
      </w:r>
      <w:r w:rsidR="001E2D12" w:rsidRPr="008B3719">
        <w:t xml:space="preserve">rticle 8 </w:t>
      </w:r>
      <w:r w:rsidR="008B3719" w:rsidRPr="008B3719">
        <w:t>of the</w:t>
      </w:r>
      <w:r w:rsidR="001E2D12" w:rsidRPr="008B3719">
        <w:t xml:space="preserve"> Convention </w:t>
      </w:r>
      <w:r w:rsidR="008B3719" w:rsidRPr="008B3719">
        <w:t>does not guarantee a right to acquire a particular</w:t>
      </w:r>
      <w:r w:rsidR="001E2D12" w:rsidRPr="008B3719">
        <w:t xml:space="preserve"> nationalit</w:t>
      </w:r>
      <w:r w:rsidR="008B3719" w:rsidRPr="008B3719">
        <w:t>y</w:t>
      </w:r>
      <w:r w:rsidR="001E2D12" w:rsidRPr="008B3719">
        <w:t xml:space="preserve">, </w:t>
      </w:r>
      <w:r w:rsidR="008B3719" w:rsidRPr="008B3719">
        <w:t xml:space="preserve">the fact remains that </w:t>
      </w:r>
      <w:r w:rsidR="001E2D12" w:rsidRPr="008B3719">
        <w:t>nationalit</w:t>
      </w:r>
      <w:r w:rsidR="008B3719" w:rsidRPr="008B3719">
        <w:t>y is an element of a person</w:t>
      </w:r>
      <w:r w:rsidR="00835FE7">
        <w:t>’</w:t>
      </w:r>
      <w:r w:rsidR="008B3719" w:rsidRPr="008B3719">
        <w:t>s identity</w:t>
      </w:r>
      <w:r w:rsidR="001E2D12" w:rsidRPr="008B3719">
        <w:t xml:space="preserve"> (</w:t>
      </w:r>
      <w:r w:rsidR="008B3719" w:rsidRPr="008B3719">
        <w:t xml:space="preserve">see </w:t>
      </w:r>
      <w:r w:rsidR="008B3719" w:rsidRPr="00081659">
        <w:rPr>
          <w:i/>
          <w:lang w:val="it-IT"/>
        </w:rPr>
        <w:t>Genovese v. Malta</w:t>
      </w:r>
      <w:r w:rsidR="008B3719" w:rsidRPr="00081659">
        <w:rPr>
          <w:lang w:val="it-IT"/>
        </w:rPr>
        <w:t>, no. 53124/09</w:t>
      </w:r>
      <w:r w:rsidR="008B3719" w:rsidRPr="00081659">
        <w:rPr>
          <w:snapToGrid w:val="0"/>
          <w:szCs w:val="24"/>
          <w:lang w:val="it-IT"/>
        </w:rPr>
        <w:t>, §</w:t>
      </w:r>
      <w:r w:rsidR="008B3719">
        <w:rPr>
          <w:snapToGrid w:val="0"/>
          <w:szCs w:val="24"/>
          <w:lang w:val="it-IT"/>
        </w:rPr>
        <w:t> 33</w:t>
      </w:r>
      <w:r w:rsidR="008B3719" w:rsidRPr="00081659">
        <w:rPr>
          <w:snapToGrid w:val="0"/>
          <w:szCs w:val="24"/>
          <w:lang w:val="it-IT"/>
        </w:rPr>
        <w:t>, 11 October 2011</w:t>
      </w:r>
      <w:r w:rsidR="008B3719">
        <w:rPr>
          <w:snapToGrid w:val="0"/>
          <w:szCs w:val="24"/>
          <w:lang w:val="it-IT"/>
        </w:rPr>
        <w:t>)</w:t>
      </w:r>
      <w:r w:rsidR="001E2D12" w:rsidRPr="008B3719">
        <w:t xml:space="preserve">. </w:t>
      </w:r>
      <w:r w:rsidR="00731F31" w:rsidRPr="00731F31">
        <w:t>As the C</w:t>
      </w:r>
      <w:r w:rsidR="00431AE5" w:rsidRPr="00731F31">
        <w:t>ourt</w:t>
      </w:r>
      <w:r w:rsidR="00731F31" w:rsidRPr="00731F31">
        <w:t xml:space="preserve"> has </w:t>
      </w:r>
      <w:r w:rsidR="00752580">
        <w:t>already pointed out</w:t>
      </w:r>
      <w:r w:rsidR="001E2D12" w:rsidRPr="00731F31">
        <w:t xml:space="preserve">, </w:t>
      </w:r>
      <w:r w:rsidR="00731F31" w:rsidRPr="00731F31">
        <w:t>although their biological father is French th</w:t>
      </w:r>
      <w:r w:rsidR="00731F31">
        <w:t>e</w:t>
      </w:r>
      <w:r w:rsidR="00731F31" w:rsidRPr="00731F31">
        <w:t xml:space="preserve"> third and fourth applicant</w:t>
      </w:r>
      <w:r w:rsidR="001E2D12" w:rsidRPr="00731F31">
        <w:t>s</w:t>
      </w:r>
      <w:r w:rsidR="00731F31" w:rsidRPr="00731F31">
        <w:t xml:space="preserve"> face</w:t>
      </w:r>
      <w:r w:rsidR="001E2D12" w:rsidRPr="00731F31">
        <w:t xml:space="preserve"> </w:t>
      </w:r>
      <w:r w:rsidR="00731F31">
        <w:t xml:space="preserve">a </w:t>
      </w:r>
      <w:r w:rsidR="00752580">
        <w:t>worrying</w:t>
      </w:r>
      <w:r w:rsidR="00731F31">
        <w:t xml:space="preserve"> uncertainty </w:t>
      </w:r>
      <w:r w:rsidR="00752580">
        <w:t>as to</w:t>
      </w:r>
      <w:r w:rsidR="00731F31">
        <w:t xml:space="preserve"> the possibility of obtaining recognition of French nationality under A</w:t>
      </w:r>
      <w:r w:rsidR="001E2D12" w:rsidRPr="00731F31">
        <w:t>rticle 18</w:t>
      </w:r>
      <w:r w:rsidR="00731F31">
        <w:t xml:space="preserve"> of the Civil C</w:t>
      </w:r>
      <w:r w:rsidR="001E2D12" w:rsidRPr="00731F31">
        <w:t xml:space="preserve">ode </w:t>
      </w:r>
      <w:r w:rsidR="00923AB6">
        <w:t>...</w:t>
      </w:r>
      <w:r w:rsidR="00731F31">
        <w:t xml:space="preserve"> </w:t>
      </w:r>
      <w:r w:rsidR="001E2D12" w:rsidRPr="00731F31">
        <w:t xml:space="preserve">. </w:t>
      </w:r>
      <w:r w:rsidR="00731F31" w:rsidRPr="00731F31">
        <w:t xml:space="preserve">That </w:t>
      </w:r>
      <w:r w:rsidR="00752580">
        <w:t>un</w:t>
      </w:r>
      <w:r w:rsidR="00731F31" w:rsidRPr="00731F31">
        <w:t xml:space="preserve">certainty is </w:t>
      </w:r>
      <w:r w:rsidR="00752580">
        <w:t>liable to have</w:t>
      </w:r>
      <w:r w:rsidR="00731F31" w:rsidRPr="00731F31">
        <w:t xml:space="preserve"> negative</w:t>
      </w:r>
      <w:r w:rsidR="00752580">
        <w:t xml:space="preserve"> repercussions on</w:t>
      </w:r>
      <w:r w:rsidR="00731F31" w:rsidRPr="00731F31">
        <w:t xml:space="preserve"> the de</w:t>
      </w:r>
      <w:r w:rsidR="001E2D12" w:rsidRPr="00731F31">
        <w:t>finition</w:t>
      </w:r>
      <w:r w:rsidR="00731F31" w:rsidRPr="00731F31">
        <w:t xml:space="preserve"> of their </w:t>
      </w:r>
      <w:r w:rsidR="00731F31">
        <w:t>personal</w:t>
      </w:r>
      <w:r w:rsidR="001E2D12" w:rsidRPr="00731F31">
        <w:t xml:space="preserve"> identit</w:t>
      </w:r>
      <w:r w:rsidR="00731F31" w:rsidRPr="00731F31">
        <w:t>y</w:t>
      </w:r>
      <w:r w:rsidR="001E2D12" w:rsidRPr="00731F31">
        <w:t>.</w:t>
      </w:r>
    </w:p>
    <w:p w:rsidR="001E2D12" w:rsidRPr="00823F95" w:rsidRDefault="004972CC" w:rsidP="00DA4108">
      <w:pPr>
        <w:pStyle w:val="ECHRPara"/>
      </w:pPr>
      <w:r>
        <w:t>98</w:t>
      </w:r>
      <w:r w:rsidR="001E2D12" w:rsidRPr="0008270E">
        <w:t>.  </w:t>
      </w:r>
      <w:r w:rsidR="00431AE5" w:rsidRPr="00731F31">
        <w:t>The Court</w:t>
      </w:r>
      <w:r w:rsidR="001E2D12" w:rsidRPr="00731F31">
        <w:t xml:space="preserve"> </w:t>
      </w:r>
      <w:r w:rsidR="00731F31" w:rsidRPr="00731F31">
        <w:t>also observes that the fact that the third and fourth applicant</w:t>
      </w:r>
      <w:r w:rsidR="001E2D12" w:rsidRPr="00731F31">
        <w:t xml:space="preserve">s </w:t>
      </w:r>
      <w:r w:rsidR="00731F31" w:rsidRPr="00731F31">
        <w:t>are not i</w:t>
      </w:r>
      <w:r w:rsidR="00731F31">
        <w:t>dentified under French law as t</w:t>
      </w:r>
      <w:r w:rsidR="00731F31" w:rsidRPr="00731F31">
        <w:t>h</w:t>
      </w:r>
      <w:r w:rsidR="00731F31">
        <w:t>e</w:t>
      </w:r>
      <w:r w:rsidR="00731F31" w:rsidRPr="00731F31">
        <w:t xml:space="preserve"> children of the first and second applicants has</w:t>
      </w:r>
      <w:r w:rsidR="00731F31">
        <w:t xml:space="preserve"> conse</w:t>
      </w:r>
      <w:r w:rsidR="001E2D12" w:rsidRPr="00731F31">
        <w:t xml:space="preserve">quences </w:t>
      </w:r>
      <w:r w:rsidR="00731F31">
        <w:t>for their inheritance rights</w:t>
      </w:r>
      <w:r w:rsidR="001E2D12" w:rsidRPr="00731F31">
        <w:t xml:space="preserve">. </w:t>
      </w:r>
      <w:r w:rsidR="00731F31" w:rsidRPr="00731F31">
        <w:t>It</w:t>
      </w:r>
      <w:r w:rsidR="001E2D12" w:rsidRPr="00731F31">
        <w:t xml:space="preserve"> note</w:t>
      </w:r>
      <w:r w:rsidR="00731F31" w:rsidRPr="00731F31">
        <w:t>s that</w:t>
      </w:r>
      <w:r w:rsidR="001E2D12" w:rsidRPr="00731F31">
        <w:t xml:space="preserve"> </w:t>
      </w:r>
      <w:r w:rsidR="00431AE5" w:rsidRPr="00731F31">
        <w:t>the Government</w:t>
      </w:r>
      <w:r w:rsidR="001E2D12" w:rsidRPr="00731F31">
        <w:t xml:space="preserve"> </w:t>
      </w:r>
      <w:r w:rsidR="000451E6">
        <w:t>deny</w:t>
      </w:r>
      <w:r w:rsidR="00731F31" w:rsidRPr="00731F31">
        <w:t xml:space="preserve"> this</w:t>
      </w:r>
      <w:r w:rsidR="000451E6">
        <w:t>, but</w:t>
      </w:r>
      <w:r w:rsidR="00731F31" w:rsidRPr="00731F31">
        <w:t xml:space="preserve"> </w:t>
      </w:r>
      <w:r w:rsidR="000451E6">
        <w:t>observes that</w:t>
      </w:r>
      <w:r w:rsidR="00731F31" w:rsidRPr="00731F31">
        <w:t xml:space="preserve"> the </w:t>
      </w:r>
      <w:r w:rsidR="00731F31" w:rsidRPr="00731F31">
        <w:rPr>
          <w:i/>
        </w:rPr>
        <w:t>C</w:t>
      </w:r>
      <w:r w:rsidR="001E2D12" w:rsidRPr="00731F31">
        <w:rPr>
          <w:i/>
        </w:rPr>
        <w:t>onseil d</w:t>
      </w:r>
      <w:r w:rsidR="00835FE7">
        <w:rPr>
          <w:i/>
        </w:rPr>
        <w:t>’</w:t>
      </w:r>
      <w:r w:rsidR="001E2D12" w:rsidRPr="00731F31">
        <w:rPr>
          <w:i/>
        </w:rPr>
        <w:t>État</w:t>
      </w:r>
      <w:r w:rsidR="001E2D12" w:rsidRPr="00731F31">
        <w:t xml:space="preserve"> </w:t>
      </w:r>
      <w:r w:rsidR="000451E6">
        <w:t>has ruled</w:t>
      </w:r>
      <w:r w:rsidR="00731F31" w:rsidRPr="00731F31">
        <w:t xml:space="preserve"> that in the </w:t>
      </w:r>
      <w:r w:rsidR="001E2D12" w:rsidRPr="00731F31">
        <w:t>absence</w:t>
      </w:r>
      <w:r w:rsidR="00731F31" w:rsidRPr="00731F31">
        <w:t xml:space="preserve"> of recognition in</w:t>
      </w:r>
      <w:r w:rsidR="001E2D12" w:rsidRPr="00731F31">
        <w:t xml:space="preserve"> France </w:t>
      </w:r>
      <w:r w:rsidR="00731F31">
        <w:t>of</w:t>
      </w:r>
      <w:r w:rsidR="00731F31" w:rsidRPr="00731F31">
        <w:t xml:space="preserve"> a legal parent-child relationship established abroad with </w:t>
      </w:r>
      <w:r w:rsidR="00731F31">
        <w:t>regard to t</w:t>
      </w:r>
      <w:r w:rsidR="00731F31" w:rsidRPr="00731F31">
        <w:t>h</w:t>
      </w:r>
      <w:r w:rsidR="00731F31">
        <w:t>e</w:t>
      </w:r>
      <w:r w:rsidR="00731F31" w:rsidRPr="00731F31">
        <w:t xml:space="preserve"> intended mother</w:t>
      </w:r>
      <w:r w:rsidR="001E2D12" w:rsidRPr="00731F31">
        <w:t xml:space="preserve">, </w:t>
      </w:r>
      <w:r w:rsidR="00731F31">
        <w:t xml:space="preserve">a child born abroad </w:t>
      </w:r>
      <w:r w:rsidR="00C34952">
        <w:t>as the result of</w:t>
      </w:r>
      <w:r w:rsidR="00731F31">
        <w:t xml:space="preserve"> a surrogacy agreement cannot inherit</w:t>
      </w:r>
      <w:r w:rsidR="001E2D12" w:rsidRPr="00731F31">
        <w:t xml:space="preserve"> </w:t>
      </w:r>
      <w:r w:rsidR="000451E6">
        <w:t>under</w:t>
      </w:r>
      <w:r w:rsidR="00731F31">
        <w:t xml:space="preserve"> the mother</w:t>
      </w:r>
      <w:r w:rsidR="00835FE7">
        <w:t>’</w:t>
      </w:r>
      <w:r w:rsidR="000451E6">
        <w:t>s estate</w:t>
      </w:r>
      <w:r w:rsidR="00731F31">
        <w:t xml:space="preserve"> unless </w:t>
      </w:r>
      <w:r w:rsidR="00823F95">
        <w:t xml:space="preserve">the latter has </w:t>
      </w:r>
      <w:r w:rsidR="000451E6">
        <w:t>named</w:t>
      </w:r>
      <w:r w:rsidR="00823F95">
        <w:t xml:space="preserve"> </w:t>
      </w:r>
      <w:r w:rsidR="000451E6">
        <w:t>the child</w:t>
      </w:r>
      <w:r w:rsidR="00823F95">
        <w:t xml:space="preserve"> as a </w:t>
      </w:r>
      <w:r w:rsidR="00C34952">
        <w:t>legatee</w:t>
      </w:r>
      <w:r w:rsidR="001E2D12" w:rsidRPr="00731F31">
        <w:t xml:space="preserve">, </w:t>
      </w:r>
      <w:r w:rsidR="00823F95">
        <w:t>the death duties</w:t>
      </w:r>
      <w:r w:rsidR="001E2D12" w:rsidRPr="00731F31">
        <w:t xml:space="preserve"> </w:t>
      </w:r>
      <w:r w:rsidR="00823F95">
        <w:t>then being calculated in the same way as for a third party</w:t>
      </w:r>
      <w:r w:rsidR="001E2D12" w:rsidRPr="00731F31">
        <w:t xml:space="preserve"> </w:t>
      </w:r>
      <w:r w:rsidR="00923AB6">
        <w:t>...</w:t>
      </w:r>
      <w:r w:rsidR="001E2D12" w:rsidRPr="00731F31">
        <w:t xml:space="preserve">, </w:t>
      </w:r>
      <w:r w:rsidR="00823F95">
        <w:t>that is, less favourably</w:t>
      </w:r>
      <w:r w:rsidR="001E2D12" w:rsidRPr="00731F31">
        <w:t xml:space="preserve">. </w:t>
      </w:r>
      <w:r w:rsidR="00823F95" w:rsidRPr="00823F95">
        <w:t>The same</w:t>
      </w:r>
      <w:r w:rsidR="001E2D12" w:rsidRPr="00823F95">
        <w:t xml:space="preserve"> situation </w:t>
      </w:r>
      <w:r w:rsidR="00823F95" w:rsidRPr="00823F95">
        <w:t>arises in the con</w:t>
      </w:r>
      <w:r w:rsidR="00823F95">
        <w:t>t</w:t>
      </w:r>
      <w:r w:rsidR="00823F95" w:rsidRPr="00823F95">
        <w:t xml:space="preserve">ext of inheritance </w:t>
      </w:r>
      <w:r w:rsidR="00823F95">
        <w:t>under</w:t>
      </w:r>
      <w:r w:rsidR="00823F95" w:rsidRPr="00823F95">
        <w:t xml:space="preserve"> the intended father</w:t>
      </w:r>
      <w:r w:rsidR="00835FE7">
        <w:t>’</w:t>
      </w:r>
      <w:r w:rsidR="00823F95">
        <w:t>s estate</w:t>
      </w:r>
      <w:r w:rsidR="001E2D12" w:rsidRPr="00823F95">
        <w:t xml:space="preserve">, </w:t>
      </w:r>
      <w:r w:rsidR="00823F95">
        <w:t>whether or not he be the biological father as in this cas</w:t>
      </w:r>
      <w:r w:rsidR="001E2D12" w:rsidRPr="00823F95">
        <w:t xml:space="preserve">e. </w:t>
      </w:r>
      <w:r w:rsidR="00823F95" w:rsidRPr="00823F95">
        <w:t>This is</w:t>
      </w:r>
      <w:r w:rsidR="003B50D2">
        <w:t xml:space="preserve"> also</w:t>
      </w:r>
      <w:r w:rsidR="00823F95" w:rsidRPr="00823F95">
        <w:t xml:space="preserve"> a </w:t>
      </w:r>
      <w:r w:rsidR="000451E6">
        <w:t>component of t</w:t>
      </w:r>
      <w:r w:rsidR="00823F95" w:rsidRPr="00823F95">
        <w:t>he</w:t>
      </w:r>
      <w:r w:rsidR="000451E6">
        <w:t xml:space="preserve">ir </w:t>
      </w:r>
      <w:r w:rsidR="00823F95" w:rsidRPr="00823F95">
        <w:t xml:space="preserve">identity </w:t>
      </w:r>
      <w:r w:rsidR="000451E6">
        <w:t xml:space="preserve">in relation to their parentage </w:t>
      </w:r>
      <w:r w:rsidR="00823F95" w:rsidRPr="00823F95">
        <w:t xml:space="preserve">of which children born </w:t>
      </w:r>
      <w:r w:rsidR="00C34952">
        <w:t>as the result of</w:t>
      </w:r>
      <w:r w:rsidR="00823F95" w:rsidRPr="00823F95">
        <w:t xml:space="preserve"> a surrogacy agreement performed abroad are deprived</w:t>
      </w:r>
      <w:r w:rsidR="001E2D12" w:rsidRPr="00823F95">
        <w:t>.</w:t>
      </w:r>
    </w:p>
    <w:p w:rsidR="001E2D12" w:rsidRPr="00DC4320" w:rsidRDefault="004972CC" w:rsidP="00DA4108">
      <w:pPr>
        <w:pStyle w:val="ECHRPara"/>
      </w:pPr>
      <w:r>
        <w:t>99</w:t>
      </w:r>
      <w:r w:rsidR="001E2D12" w:rsidRPr="0008270E">
        <w:t>.  </w:t>
      </w:r>
      <w:r w:rsidR="00706D91">
        <w:t>The Court can accept</w:t>
      </w:r>
      <w:r w:rsidR="00527A8F" w:rsidRPr="00527A8F">
        <w:t xml:space="preserve"> that</w:t>
      </w:r>
      <w:r w:rsidR="001E2D12" w:rsidRPr="00527A8F">
        <w:t xml:space="preserve"> France </w:t>
      </w:r>
      <w:r w:rsidR="00527A8F" w:rsidRPr="00527A8F">
        <w:t xml:space="preserve">may </w:t>
      </w:r>
      <w:r w:rsidR="00706D91">
        <w:t>wish</w:t>
      </w:r>
      <w:r w:rsidR="00527A8F" w:rsidRPr="00527A8F">
        <w:t xml:space="preserve"> to deter its nationals from</w:t>
      </w:r>
      <w:r w:rsidR="001E2D12" w:rsidRPr="00527A8F">
        <w:t xml:space="preserve"> </w:t>
      </w:r>
      <w:r w:rsidR="00527A8F" w:rsidRPr="00527A8F">
        <w:t xml:space="preserve">going abroad to take advantage of </w:t>
      </w:r>
      <w:r w:rsidR="00527A8F" w:rsidRPr="00276D3A">
        <w:rPr>
          <w:lang w:val="en-GB"/>
        </w:rPr>
        <w:t>methods</w:t>
      </w:r>
      <w:r w:rsidR="000451E6">
        <w:rPr>
          <w:lang w:val="en-GB"/>
        </w:rPr>
        <w:t xml:space="preserve"> of assisted reproduction</w:t>
      </w:r>
      <w:r w:rsidR="00527A8F" w:rsidRPr="00276D3A">
        <w:rPr>
          <w:lang w:val="en-GB"/>
        </w:rPr>
        <w:t xml:space="preserve"> that are prohibited on its own territory</w:t>
      </w:r>
      <w:r w:rsidR="001E2D12" w:rsidRPr="00527A8F">
        <w:t xml:space="preserve"> (</w:t>
      </w:r>
      <w:r w:rsidR="00527A8F">
        <w:t xml:space="preserve">see </w:t>
      </w:r>
      <w:r w:rsidR="001E2D12" w:rsidRPr="00527A8F">
        <w:t xml:space="preserve">paragraph 62 </w:t>
      </w:r>
      <w:r w:rsidR="00527A8F">
        <w:t>above</w:t>
      </w:r>
      <w:r w:rsidR="001E2D12" w:rsidRPr="00527A8F">
        <w:t xml:space="preserve">). </w:t>
      </w:r>
      <w:r w:rsidR="00527A8F" w:rsidRPr="00DC4320">
        <w:t>Having regard to the foregoing, however, the effects of non-recognition in French law</w:t>
      </w:r>
      <w:r w:rsidR="001E2D12" w:rsidRPr="00DC4320">
        <w:t xml:space="preserve"> </w:t>
      </w:r>
      <w:r w:rsidR="00527A8F" w:rsidRPr="00DC4320">
        <w:t>of the legal parent-child relationship between children thus conceived and the intended</w:t>
      </w:r>
      <w:r w:rsidR="001E2D12" w:rsidRPr="00DC4320">
        <w:t xml:space="preserve"> parents</w:t>
      </w:r>
      <w:r w:rsidR="00527A8F" w:rsidRPr="00DC4320">
        <w:t xml:space="preserve"> are not limited to the </w:t>
      </w:r>
      <w:r w:rsidR="000451E6">
        <w:t>parents alone</w:t>
      </w:r>
      <w:r w:rsidR="001E2D12" w:rsidRPr="00DC4320">
        <w:t xml:space="preserve">, </w:t>
      </w:r>
      <w:r w:rsidR="00DC4320" w:rsidRPr="00DC4320">
        <w:t>who have chosen a particular method of</w:t>
      </w:r>
      <w:r w:rsidR="001E2D12" w:rsidRPr="00DC4320">
        <w:t xml:space="preserve"> </w:t>
      </w:r>
      <w:r w:rsidR="00DC4320">
        <w:t xml:space="preserve">assisted reproduction prohibited by the French authorities. </w:t>
      </w:r>
      <w:r w:rsidR="00DC4320" w:rsidRPr="00DC4320">
        <w:t>They also affect the children themselve</w:t>
      </w:r>
      <w:r w:rsidR="001E2D12" w:rsidRPr="00DC4320">
        <w:t>s,</w:t>
      </w:r>
      <w:r w:rsidR="00DC4320" w:rsidRPr="00DC4320">
        <w:t xml:space="preserve"> whose right to</w:t>
      </w:r>
      <w:r w:rsidR="001E2D12" w:rsidRPr="00DC4320">
        <w:t xml:space="preserve"> respect </w:t>
      </w:r>
      <w:r w:rsidR="000451E6">
        <w:t>for</w:t>
      </w:r>
      <w:r w:rsidR="00DA4108">
        <w:t xml:space="preserve"> their</w:t>
      </w:r>
      <w:r w:rsidR="000451E6">
        <w:t xml:space="preserve"> private life –</w:t>
      </w:r>
      <w:r w:rsidR="00DC4320" w:rsidRPr="00DC4320">
        <w:t xml:space="preserve"> which </w:t>
      </w:r>
      <w:r w:rsidR="000451E6">
        <w:t>implies</w:t>
      </w:r>
      <w:r w:rsidR="00DC4320">
        <w:t xml:space="preserve"> that everyone must be able to establish</w:t>
      </w:r>
      <w:r w:rsidR="001E2D12" w:rsidRPr="00DC4320">
        <w:t xml:space="preserve"> </w:t>
      </w:r>
      <w:r w:rsidR="00DC4320">
        <w:t>the</w:t>
      </w:r>
      <w:r w:rsidR="001E2D12" w:rsidRPr="00DC4320">
        <w:t xml:space="preserve"> substance </w:t>
      </w:r>
      <w:r w:rsidR="00DC4320">
        <w:t>of his or her identity</w:t>
      </w:r>
      <w:r w:rsidR="001E2D12" w:rsidRPr="00DC4320">
        <w:t>,</w:t>
      </w:r>
      <w:r w:rsidR="00DC4320">
        <w:t xml:space="preserve"> including the legal parent-child relationship</w:t>
      </w:r>
      <w:r w:rsidR="00DA4108">
        <w:t xml:space="preserve"> –</w:t>
      </w:r>
      <w:r w:rsidR="001E2D12" w:rsidRPr="00DC4320">
        <w:t xml:space="preserve"> </w:t>
      </w:r>
      <w:r w:rsidR="00DC4320">
        <w:t>is substantially affected</w:t>
      </w:r>
      <w:r w:rsidR="001E2D12" w:rsidRPr="00DC4320">
        <w:t xml:space="preserve">. </w:t>
      </w:r>
      <w:r w:rsidR="00DC4320" w:rsidRPr="00DC4320">
        <w:t>Accordingly, a serious qu</w:t>
      </w:r>
      <w:r w:rsidR="001E2D12" w:rsidRPr="00DC4320">
        <w:t>estion</w:t>
      </w:r>
      <w:r w:rsidR="00DC4320">
        <w:t xml:space="preserve"> arises as to the</w:t>
      </w:r>
      <w:r w:rsidR="001E2D12" w:rsidRPr="00DC4320">
        <w:t xml:space="preserve"> compatibilit</w:t>
      </w:r>
      <w:r w:rsidR="00DC4320" w:rsidRPr="00DC4320">
        <w:t>y of that</w:t>
      </w:r>
      <w:r w:rsidR="001E2D12" w:rsidRPr="00DC4320">
        <w:t xml:space="preserve"> situation </w:t>
      </w:r>
      <w:r w:rsidR="00DC4320" w:rsidRPr="00DC4320">
        <w:t>with</w:t>
      </w:r>
      <w:r w:rsidR="001E2D12" w:rsidRPr="00DC4320">
        <w:t xml:space="preserve"> </w:t>
      </w:r>
      <w:r w:rsidR="00DC4320" w:rsidRPr="00DC4320">
        <w:t>the child</w:t>
      </w:r>
      <w:r w:rsidR="00835FE7">
        <w:t>’</w:t>
      </w:r>
      <w:r w:rsidR="00DC4320" w:rsidRPr="00DC4320">
        <w:t>s best interests</w:t>
      </w:r>
      <w:r w:rsidR="001E2D12" w:rsidRPr="00DC4320">
        <w:t xml:space="preserve">, respect </w:t>
      </w:r>
      <w:r w:rsidR="00DC4320">
        <w:t>for which must</w:t>
      </w:r>
      <w:r w:rsidR="001E2D12" w:rsidRPr="00DC4320">
        <w:t xml:space="preserve"> guide</w:t>
      </w:r>
      <w:r w:rsidR="00DC4320">
        <w:t xml:space="preserve"> any de</w:t>
      </w:r>
      <w:r w:rsidR="001E2D12" w:rsidRPr="00DC4320">
        <w:t>cision</w:t>
      </w:r>
      <w:r w:rsidR="00DC4320">
        <w:t xml:space="preserve"> in their regard</w:t>
      </w:r>
      <w:r w:rsidR="001E2D12" w:rsidRPr="00DC4320">
        <w:t>.</w:t>
      </w:r>
    </w:p>
    <w:p w:rsidR="001E2D12" w:rsidRPr="00C120AC" w:rsidRDefault="004972CC" w:rsidP="00DA4108">
      <w:pPr>
        <w:pStyle w:val="ECHRPara"/>
      </w:pPr>
      <w:r>
        <w:t>100</w:t>
      </w:r>
      <w:r w:rsidR="001E2D12" w:rsidRPr="0008270E">
        <w:t>.  </w:t>
      </w:r>
      <w:r w:rsidR="00C120AC" w:rsidRPr="00C120AC">
        <w:t>This</w:t>
      </w:r>
      <w:r w:rsidR="001E2D12" w:rsidRPr="00C120AC">
        <w:t xml:space="preserve"> analys</w:t>
      </w:r>
      <w:r w:rsidR="00C120AC" w:rsidRPr="00C120AC">
        <w:t xml:space="preserve">is </w:t>
      </w:r>
      <w:r w:rsidR="00DA4108">
        <w:t>takes on a special dimension</w:t>
      </w:r>
      <w:r w:rsidR="001E2D12" w:rsidRPr="00C120AC">
        <w:t xml:space="preserve"> </w:t>
      </w:r>
      <w:r w:rsidR="00C120AC" w:rsidRPr="00C120AC">
        <w:t>where</w:t>
      </w:r>
      <w:r w:rsidR="00C120AC">
        <w:t xml:space="preserve">, </w:t>
      </w:r>
      <w:r w:rsidR="00C120AC" w:rsidRPr="00C120AC">
        <w:t>as in the present case</w:t>
      </w:r>
      <w:r w:rsidR="001E2D12" w:rsidRPr="00C120AC">
        <w:t>,</w:t>
      </w:r>
      <w:r w:rsidR="00C120AC" w:rsidRPr="00C120AC">
        <w:t xml:space="preserve"> one of the intended</w:t>
      </w:r>
      <w:r w:rsidR="001E2D12" w:rsidRPr="00C120AC">
        <w:t xml:space="preserve"> parents</w:t>
      </w:r>
      <w:r w:rsidR="00C120AC" w:rsidRPr="00C120AC">
        <w:t xml:space="preserve"> is also the</w:t>
      </w:r>
      <w:r w:rsidR="00DA4108">
        <w:t xml:space="preserve"> child</w:t>
      </w:r>
      <w:r w:rsidR="00835FE7">
        <w:t>’</w:t>
      </w:r>
      <w:r w:rsidR="00DA4108">
        <w:t>s</w:t>
      </w:r>
      <w:r w:rsidR="00C120AC" w:rsidRPr="00C120AC">
        <w:t xml:space="preserve"> biologi</w:t>
      </w:r>
      <w:r w:rsidR="00C120AC">
        <w:t>c</w:t>
      </w:r>
      <w:r w:rsidR="00C120AC" w:rsidRPr="00C120AC">
        <w:t>al parent</w:t>
      </w:r>
      <w:r w:rsidR="001E2D12" w:rsidRPr="00C120AC">
        <w:t xml:space="preserve">. </w:t>
      </w:r>
      <w:r w:rsidR="00C120AC" w:rsidRPr="00C120AC">
        <w:t>Having r</w:t>
      </w:r>
      <w:r w:rsidR="001E2D12" w:rsidRPr="00C120AC">
        <w:t>egard</w:t>
      </w:r>
      <w:r w:rsidR="00C120AC" w:rsidRPr="00C120AC">
        <w:t xml:space="preserve"> to the </w:t>
      </w:r>
      <w:r w:rsidR="001E2D12" w:rsidRPr="00C120AC">
        <w:t xml:space="preserve">importance </w:t>
      </w:r>
      <w:r w:rsidR="00C120AC" w:rsidRPr="00C120AC">
        <w:t>of biological parentage as a</w:t>
      </w:r>
      <w:r w:rsidR="00DA4108">
        <w:t xml:space="preserve"> component</w:t>
      </w:r>
      <w:r w:rsidR="00C120AC" w:rsidRPr="00C120AC">
        <w:t xml:space="preserve"> of identity</w:t>
      </w:r>
      <w:r w:rsidR="001E2D12" w:rsidRPr="00C120AC">
        <w:t xml:space="preserve"> (</w:t>
      </w:r>
      <w:r w:rsidR="00C120AC" w:rsidRPr="00C120AC">
        <w:t>see</w:t>
      </w:r>
      <w:r w:rsidR="001E2D12" w:rsidRPr="00C120AC">
        <w:t xml:space="preserve">, </w:t>
      </w:r>
      <w:r w:rsidR="00C120AC" w:rsidRPr="00C120AC">
        <w:t>for exa</w:t>
      </w:r>
      <w:r w:rsidR="001E2D12" w:rsidRPr="00C120AC">
        <w:t xml:space="preserve">mple, </w:t>
      </w:r>
      <w:r w:rsidR="001E2D12" w:rsidRPr="00C120AC">
        <w:rPr>
          <w:i/>
        </w:rPr>
        <w:t>Jäggi</w:t>
      </w:r>
      <w:r w:rsidR="00C120AC" w:rsidRPr="00C120AC">
        <w:t>,</w:t>
      </w:r>
      <w:r w:rsidR="001E2D12" w:rsidRPr="00C120AC">
        <w:t xml:space="preserve"> </w:t>
      </w:r>
      <w:r w:rsidR="00C120AC" w:rsidRPr="00C120AC">
        <w:t>cited above</w:t>
      </w:r>
      <w:r w:rsidR="001E2D12" w:rsidRPr="00C120AC">
        <w:t xml:space="preserve">, § 37), </w:t>
      </w:r>
      <w:r w:rsidR="00C120AC" w:rsidRPr="00C120AC">
        <w:t xml:space="preserve">it cannot be </w:t>
      </w:r>
      <w:r w:rsidR="00DA4108">
        <w:t>said</w:t>
      </w:r>
      <w:r w:rsidR="00C120AC" w:rsidRPr="00C120AC">
        <w:t xml:space="preserve"> </w:t>
      </w:r>
      <w:r w:rsidR="00DA4108">
        <w:t xml:space="preserve">to be </w:t>
      </w:r>
      <w:r w:rsidR="00C120AC" w:rsidRPr="00C120AC">
        <w:t>in the</w:t>
      </w:r>
      <w:r w:rsidR="00DA4108">
        <w:t xml:space="preserve"> </w:t>
      </w:r>
      <w:r w:rsidR="00C120AC" w:rsidRPr="00C120AC">
        <w:t>inter</w:t>
      </w:r>
      <w:r w:rsidR="00C120AC">
        <w:t>e</w:t>
      </w:r>
      <w:r w:rsidR="00C120AC" w:rsidRPr="00C120AC">
        <w:t xml:space="preserve">sts of </w:t>
      </w:r>
      <w:r w:rsidR="00DA4108">
        <w:t>the</w:t>
      </w:r>
      <w:r w:rsidR="00C120AC" w:rsidRPr="00C120AC">
        <w:t xml:space="preserve"> child to deprive him or her of a legal </w:t>
      </w:r>
      <w:r w:rsidR="00C120AC">
        <w:t xml:space="preserve">relationship of </w:t>
      </w:r>
      <w:r w:rsidR="00DA4108">
        <w:t>this</w:t>
      </w:r>
      <w:r w:rsidR="001E2D12" w:rsidRPr="00C120AC">
        <w:t xml:space="preserve"> nature </w:t>
      </w:r>
      <w:r w:rsidR="00C120AC">
        <w:t>where the</w:t>
      </w:r>
      <w:r w:rsidR="00DA4108">
        <w:t xml:space="preserve"> biological</w:t>
      </w:r>
      <w:r w:rsidR="00C120AC">
        <w:t xml:space="preserve"> reality of that relationship has been established and the child and</w:t>
      </w:r>
      <w:r w:rsidR="001E2D12" w:rsidRPr="00C120AC">
        <w:t xml:space="preserve"> parent concern</w:t>
      </w:r>
      <w:r w:rsidR="00C120AC">
        <w:t>ed demand full recognition thereof</w:t>
      </w:r>
      <w:r w:rsidR="001E2D12" w:rsidRPr="00C120AC">
        <w:t xml:space="preserve">. </w:t>
      </w:r>
      <w:r w:rsidR="00C120AC" w:rsidRPr="00C120AC">
        <w:t>Not only was the relationship between</w:t>
      </w:r>
      <w:r w:rsidR="00DA4108">
        <w:t xml:space="preserve"> the</w:t>
      </w:r>
      <w:r w:rsidR="00C120AC" w:rsidRPr="00C120AC">
        <w:t xml:space="preserve"> third and fourth applicants and their biological father</w:t>
      </w:r>
      <w:r w:rsidR="001E2D12" w:rsidRPr="00C120AC">
        <w:t xml:space="preserve"> </w:t>
      </w:r>
      <w:r w:rsidR="00C120AC" w:rsidRPr="00C120AC">
        <w:t xml:space="preserve">not recognised when registration of the </w:t>
      </w:r>
      <w:r w:rsidR="00C96A80">
        <w:t xml:space="preserve">details of the </w:t>
      </w:r>
      <w:r w:rsidR="00C120AC" w:rsidRPr="00C120AC">
        <w:t>birth certificates</w:t>
      </w:r>
      <w:r w:rsidR="00C96A80">
        <w:t xml:space="preserve"> was requested</w:t>
      </w:r>
      <w:r w:rsidR="00C120AC" w:rsidRPr="00C120AC">
        <w:t>, b</w:t>
      </w:r>
      <w:r w:rsidR="00C120AC">
        <w:t>ut</w:t>
      </w:r>
      <w:r w:rsidR="001E2D12" w:rsidRPr="00C120AC">
        <w:t xml:space="preserve"> </w:t>
      </w:r>
      <w:r w:rsidR="00C120AC">
        <w:t xml:space="preserve">formal recognition by means of </w:t>
      </w:r>
      <w:r w:rsidR="00DA4108">
        <w:t>a declaration</w:t>
      </w:r>
      <w:r w:rsidR="00C120AC">
        <w:t xml:space="preserve"> of paternity or </w:t>
      </w:r>
      <w:r w:rsidR="001E2D12" w:rsidRPr="00C120AC">
        <w:t>adoption o</w:t>
      </w:r>
      <w:r w:rsidR="00C120AC">
        <w:t xml:space="preserve">r through the effect of </w:t>
      </w:r>
      <w:r w:rsidR="00DA4108" w:rsidRPr="00DA4108">
        <w:rPr>
          <w:i/>
        </w:rPr>
        <w:t>de facto</w:t>
      </w:r>
      <w:r w:rsidR="00DA4108">
        <w:t xml:space="preserve"> enjoyment of civil status </w:t>
      </w:r>
      <w:r w:rsidR="00C120AC">
        <w:t xml:space="preserve">would </w:t>
      </w:r>
      <w:r w:rsidR="00DA4108">
        <w:t>fall foul of</w:t>
      </w:r>
      <w:r w:rsidR="00C120AC">
        <w:t xml:space="preserve"> the </w:t>
      </w:r>
      <w:r w:rsidR="001E2D12" w:rsidRPr="00C120AC">
        <w:t>prohibiti</w:t>
      </w:r>
      <w:r w:rsidR="00DA4108">
        <w:t>on</w:t>
      </w:r>
      <w:r w:rsidR="00C120AC">
        <w:t xml:space="preserve"> established </w:t>
      </w:r>
      <w:r w:rsidR="00DA4108">
        <w:t xml:space="preserve">by </w:t>
      </w:r>
      <w:r w:rsidR="00C120AC">
        <w:t>the Cour</w:t>
      </w:r>
      <w:r w:rsidR="00431AE5" w:rsidRPr="00C120AC">
        <w:t>t of Cassation</w:t>
      </w:r>
      <w:r w:rsidR="00DA4108">
        <w:t xml:space="preserve"> in its</w:t>
      </w:r>
      <w:r w:rsidR="00DA4108" w:rsidRPr="00DA4108">
        <w:t xml:space="preserve"> </w:t>
      </w:r>
      <w:r w:rsidR="00DA4108">
        <w:t>case-law in that regard</w:t>
      </w:r>
      <w:r w:rsidR="00C120AC">
        <w:t xml:space="preserve"> </w:t>
      </w:r>
      <w:r w:rsidR="00923AB6">
        <w:t>...</w:t>
      </w:r>
      <w:r w:rsidR="00C120AC">
        <w:t xml:space="preserve"> </w:t>
      </w:r>
      <w:r w:rsidR="001E2D12" w:rsidRPr="00C120AC">
        <w:t xml:space="preserve">. </w:t>
      </w:r>
      <w:r w:rsidR="00431AE5" w:rsidRPr="00C120AC">
        <w:t>The Court</w:t>
      </w:r>
      <w:r w:rsidR="001E2D12" w:rsidRPr="00C120AC">
        <w:t xml:space="preserve"> </w:t>
      </w:r>
      <w:r w:rsidR="00C120AC" w:rsidRPr="00C120AC">
        <w:t>considers</w:t>
      </w:r>
      <w:r w:rsidR="001E2D12" w:rsidRPr="00C120AC">
        <w:t>,</w:t>
      </w:r>
      <w:r w:rsidR="00C120AC" w:rsidRPr="00C120AC">
        <w:t xml:space="preserve"> having regard to the</w:t>
      </w:r>
      <w:r w:rsidR="001E2D12" w:rsidRPr="00C120AC">
        <w:rPr>
          <w:color w:val="000000"/>
        </w:rPr>
        <w:t xml:space="preserve"> </w:t>
      </w:r>
      <w:r w:rsidR="001E2D12" w:rsidRPr="00C120AC">
        <w:t>cons</w:t>
      </w:r>
      <w:r w:rsidR="00C120AC" w:rsidRPr="00C120AC">
        <w:t>e</w:t>
      </w:r>
      <w:r w:rsidR="001E2D12" w:rsidRPr="00C120AC">
        <w:t>quences</w:t>
      </w:r>
      <w:r w:rsidR="00C120AC" w:rsidRPr="00C120AC">
        <w:t xml:space="preserve"> of this serious</w:t>
      </w:r>
      <w:r w:rsidR="001E2D12" w:rsidRPr="00C120AC">
        <w:rPr>
          <w:color w:val="000000"/>
        </w:rPr>
        <w:t xml:space="preserve"> restriction</w:t>
      </w:r>
      <w:r w:rsidR="001E2D12" w:rsidRPr="00C120AC">
        <w:t xml:space="preserve"> </w:t>
      </w:r>
      <w:r w:rsidR="00C120AC" w:rsidRPr="00C120AC">
        <w:t xml:space="preserve">on the </w:t>
      </w:r>
      <w:r w:rsidR="001E2D12" w:rsidRPr="00C120AC">
        <w:t>identit</w:t>
      </w:r>
      <w:r w:rsidR="00C120AC" w:rsidRPr="00C120AC">
        <w:t>y and right to</w:t>
      </w:r>
      <w:r w:rsidR="001E2D12" w:rsidRPr="00C120AC">
        <w:t xml:space="preserve"> respect </w:t>
      </w:r>
      <w:r w:rsidR="00C120AC" w:rsidRPr="00C120AC">
        <w:t>for private life of the third and fourth applicants</w:t>
      </w:r>
      <w:r w:rsidR="001E2D12" w:rsidRPr="00C120AC">
        <w:t xml:space="preserve">, </w:t>
      </w:r>
      <w:r w:rsidR="00C120AC" w:rsidRPr="00C120AC">
        <w:t xml:space="preserve">that by thus </w:t>
      </w:r>
      <w:r w:rsidR="00DA4108">
        <w:t>preventing</w:t>
      </w:r>
      <w:r w:rsidR="00C120AC" w:rsidRPr="00C120AC">
        <w:t xml:space="preserve"> both </w:t>
      </w:r>
      <w:r w:rsidR="00C120AC">
        <w:t xml:space="preserve">the </w:t>
      </w:r>
      <w:r w:rsidR="00C120AC" w:rsidRPr="00C120AC">
        <w:t>recognition and</w:t>
      </w:r>
      <w:r w:rsidR="00C120AC">
        <w:t xml:space="preserve"> </w:t>
      </w:r>
      <w:r w:rsidR="00DA4108">
        <w:t>establishment</w:t>
      </w:r>
      <w:r w:rsidR="00C120AC">
        <w:t xml:space="preserve"> under domestic law of their legal relationship with their biological father</w:t>
      </w:r>
      <w:r w:rsidR="001E2D12" w:rsidRPr="00C120AC">
        <w:t>,</w:t>
      </w:r>
      <w:r w:rsidR="00C120AC">
        <w:t xml:space="preserve"> the respondent State </w:t>
      </w:r>
      <w:r w:rsidR="00DA4108">
        <w:t>overstepped</w:t>
      </w:r>
      <w:r w:rsidR="00C120AC">
        <w:t xml:space="preserve"> the</w:t>
      </w:r>
      <w:r w:rsidR="006C0696">
        <w:t xml:space="preserve"> permissible limits of its</w:t>
      </w:r>
      <w:r w:rsidR="00C120AC">
        <w:t xml:space="preserve"> margin</w:t>
      </w:r>
      <w:r w:rsidR="001E2D12" w:rsidRPr="00C120AC">
        <w:t xml:space="preserve"> </w:t>
      </w:r>
      <w:r w:rsidR="00BB641A">
        <w:rPr>
          <w:color w:val="000000"/>
        </w:rPr>
        <w:t xml:space="preserve">of </w:t>
      </w:r>
      <w:r w:rsidR="001E2D12" w:rsidRPr="00C120AC">
        <w:t>appr</w:t>
      </w:r>
      <w:r w:rsidR="00BB641A">
        <w:t>e</w:t>
      </w:r>
      <w:r w:rsidR="001E2D12" w:rsidRPr="00C120AC">
        <w:t>ciation.</w:t>
      </w:r>
    </w:p>
    <w:p w:rsidR="001E2D12" w:rsidRPr="006C0696" w:rsidRDefault="004972CC" w:rsidP="00DA4108">
      <w:pPr>
        <w:pStyle w:val="ECHRPara"/>
      </w:pPr>
      <w:r>
        <w:t>101</w:t>
      </w:r>
      <w:r w:rsidR="001E2D12" w:rsidRPr="0008270E">
        <w:t>.  </w:t>
      </w:r>
      <w:r w:rsidR="006C0696" w:rsidRPr="006C0696">
        <w:t xml:space="preserve">Having regard also to the </w:t>
      </w:r>
      <w:r w:rsidR="00DA4108">
        <w:t>importance</w:t>
      </w:r>
      <w:r w:rsidR="006C0696" w:rsidRPr="006C0696">
        <w:t xml:space="preserve"> to be given to the child</w:t>
      </w:r>
      <w:r w:rsidR="00835FE7">
        <w:t>’</w:t>
      </w:r>
      <w:r w:rsidR="006C0696" w:rsidRPr="006C0696">
        <w:t>s interests</w:t>
      </w:r>
      <w:r w:rsidR="001E2D12" w:rsidRPr="006C0696">
        <w:t xml:space="preserve"> </w:t>
      </w:r>
      <w:r w:rsidR="006C0696" w:rsidRPr="006C0696">
        <w:t>when weighing up the competing inter</w:t>
      </w:r>
      <w:r w:rsidR="006C0696">
        <w:t>e</w:t>
      </w:r>
      <w:r w:rsidR="006C0696" w:rsidRPr="006C0696">
        <w:t>sts at stake,</w:t>
      </w:r>
      <w:r w:rsidR="001E2D12" w:rsidRPr="006C0696">
        <w:t xml:space="preserve"> </w:t>
      </w:r>
      <w:r w:rsidR="00431AE5" w:rsidRPr="006C0696">
        <w:t>the Court</w:t>
      </w:r>
      <w:r w:rsidR="001E2D12" w:rsidRPr="006C0696">
        <w:t xml:space="preserve"> conclu</w:t>
      </w:r>
      <w:r w:rsidR="006C0696">
        <w:t>des that the right of the third and fourth applicants to</w:t>
      </w:r>
      <w:r w:rsidR="001E2D12" w:rsidRPr="006C0696">
        <w:t xml:space="preserve"> respect</w:t>
      </w:r>
      <w:r w:rsidR="006C0696">
        <w:t xml:space="preserve"> for their private life was infringed</w:t>
      </w:r>
      <w:r w:rsidR="001E2D12" w:rsidRPr="006C0696">
        <w:t>.</w:t>
      </w:r>
    </w:p>
    <w:p w:rsidR="00923AB6" w:rsidRDefault="00D67C70" w:rsidP="00DA4108">
      <w:pPr>
        <w:pStyle w:val="ECHRHeading3"/>
      </w:pPr>
      <w:r w:rsidRPr="00086CF5">
        <w:t>3.  General c</w:t>
      </w:r>
      <w:r w:rsidR="001E2D12" w:rsidRPr="00086CF5">
        <w:t>onclusion</w:t>
      </w:r>
    </w:p>
    <w:p w:rsidR="001E2D12" w:rsidRPr="006C0696" w:rsidRDefault="004972CC" w:rsidP="00DA4108">
      <w:pPr>
        <w:pStyle w:val="ECHRPara"/>
      </w:pPr>
      <w:r>
        <w:t>102</w:t>
      </w:r>
      <w:r w:rsidR="001E2D12" w:rsidRPr="00086CF5">
        <w:t>.  </w:t>
      </w:r>
      <w:r w:rsidR="006C0696" w:rsidRPr="006C0696">
        <w:t xml:space="preserve">There has been no </w:t>
      </w:r>
      <w:r w:rsidR="001E2D12" w:rsidRPr="006C0696">
        <w:t xml:space="preserve">violation </w:t>
      </w:r>
      <w:r w:rsidR="006C0696" w:rsidRPr="006C0696">
        <w:t>of A</w:t>
      </w:r>
      <w:r w:rsidR="001E2D12" w:rsidRPr="006C0696">
        <w:t>rticle 8</w:t>
      </w:r>
      <w:r w:rsidR="006C0696" w:rsidRPr="006C0696">
        <w:t xml:space="preserve"> of the</w:t>
      </w:r>
      <w:r w:rsidR="001E2D12" w:rsidRPr="006C0696">
        <w:t xml:space="preserve"> Convention </w:t>
      </w:r>
      <w:r w:rsidR="006C0696" w:rsidRPr="006C0696">
        <w:t>with regard to the applicants</w:t>
      </w:r>
      <w:r w:rsidR="00835FE7">
        <w:t>’</w:t>
      </w:r>
      <w:r w:rsidR="006C0696" w:rsidRPr="006C0696">
        <w:t xml:space="preserve"> right to</w:t>
      </w:r>
      <w:r w:rsidR="001E2D12" w:rsidRPr="006C0696">
        <w:t xml:space="preserve"> respect </w:t>
      </w:r>
      <w:r w:rsidR="006C0696">
        <w:t>for their family lif</w:t>
      </w:r>
      <w:r w:rsidR="001E2D12" w:rsidRPr="006C0696">
        <w:t xml:space="preserve">e. </w:t>
      </w:r>
      <w:r w:rsidR="006C0696" w:rsidRPr="006C0696">
        <w:t>There has, however, been a</w:t>
      </w:r>
      <w:r w:rsidR="001E2D12" w:rsidRPr="006C0696">
        <w:t xml:space="preserve"> violation </w:t>
      </w:r>
      <w:r w:rsidR="006C0696" w:rsidRPr="006C0696">
        <w:t>of that provisi</w:t>
      </w:r>
      <w:r w:rsidR="001E2D12" w:rsidRPr="006C0696">
        <w:t xml:space="preserve">on </w:t>
      </w:r>
      <w:r w:rsidR="006C0696" w:rsidRPr="006C0696">
        <w:t xml:space="preserve">with regard to the right of the third and fourth </w:t>
      </w:r>
      <w:r w:rsidR="006C0696">
        <w:t>applicants</w:t>
      </w:r>
      <w:r w:rsidR="006C0696" w:rsidRPr="006C0696">
        <w:t xml:space="preserve"> to re</w:t>
      </w:r>
      <w:r w:rsidR="001E2D12" w:rsidRPr="006C0696">
        <w:t>spect</w:t>
      </w:r>
      <w:r w:rsidR="006C0696">
        <w:t xml:space="preserve"> for their private life</w:t>
      </w:r>
      <w:r w:rsidR="001E2D12" w:rsidRPr="006C0696">
        <w:t>.</w:t>
      </w:r>
    </w:p>
    <w:p w:rsidR="001E2D12" w:rsidRPr="006C0696" w:rsidRDefault="001E2D12" w:rsidP="00DA4108">
      <w:pPr>
        <w:pStyle w:val="ECHRPara"/>
      </w:pPr>
    </w:p>
    <w:p w:rsidR="00DA133D" w:rsidRPr="00E6269F" w:rsidRDefault="00923AB6" w:rsidP="00C34952">
      <w:pPr>
        <w:pStyle w:val="ECHRPara"/>
      </w:pPr>
      <w:r>
        <w:t>...</w:t>
      </w:r>
    </w:p>
    <w:p w:rsidR="00923AB6" w:rsidRDefault="00D4692B" w:rsidP="00DA4108">
      <w:pPr>
        <w:pStyle w:val="ECHRTitle1"/>
        <w:rPr>
          <w:lang w:val="en-GB"/>
        </w:rPr>
      </w:pPr>
      <w:r w:rsidRPr="001E15D3">
        <w:rPr>
          <w:lang w:val="en-GB"/>
        </w:rPr>
        <w:t>FOR THESE REASONS, THE COURT, UNANIMOUSLY,</w:t>
      </w:r>
    </w:p>
    <w:p w:rsidR="00D4692B" w:rsidRPr="001E15D3" w:rsidRDefault="00923AB6" w:rsidP="00DA4108">
      <w:pPr>
        <w:pStyle w:val="JuList"/>
        <w:rPr>
          <w:lang w:val="en-GB"/>
        </w:rPr>
      </w:pPr>
      <w:r>
        <w:rPr>
          <w:lang w:val="en-GB"/>
        </w:rPr>
        <w:t>...</w:t>
      </w:r>
    </w:p>
    <w:p w:rsidR="00D4692B" w:rsidRPr="001E15D3" w:rsidRDefault="00D4692B" w:rsidP="00DA4108">
      <w:pPr>
        <w:pStyle w:val="JuList"/>
        <w:rPr>
          <w:lang w:val="en-GB"/>
        </w:rPr>
      </w:pPr>
    </w:p>
    <w:p w:rsidR="00D4692B" w:rsidRPr="001E15D3" w:rsidRDefault="00E6269F" w:rsidP="00DA4108">
      <w:pPr>
        <w:pStyle w:val="JuList"/>
        <w:rPr>
          <w:lang w:val="en-GB"/>
        </w:rPr>
      </w:pPr>
      <w:r>
        <w:rPr>
          <w:lang w:val="en-GB"/>
        </w:rPr>
        <w:t>2</w:t>
      </w:r>
      <w:r w:rsidR="00D4692B" w:rsidRPr="001E15D3">
        <w:rPr>
          <w:lang w:val="en-GB"/>
        </w:rPr>
        <w:t>.  </w:t>
      </w:r>
      <w:r w:rsidR="00D4692B" w:rsidRPr="001E15D3">
        <w:rPr>
          <w:i/>
          <w:lang w:val="en-GB"/>
        </w:rPr>
        <w:t>Holds</w:t>
      </w:r>
      <w:r w:rsidR="00D4692B" w:rsidRPr="001E15D3">
        <w:rPr>
          <w:lang w:val="en-GB"/>
        </w:rPr>
        <w:t xml:space="preserve"> </w:t>
      </w:r>
      <w:r>
        <w:rPr>
          <w:lang w:val="en-GB"/>
        </w:rPr>
        <w:t xml:space="preserve">that there has been </w:t>
      </w:r>
      <w:r w:rsidR="00D4692B" w:rsidRPr="001E15D3">
        <w:rPr>
          <w:lang w:val="en-GB"/>
        </w:rPr>
        <w:t>no violation of Article </w:t>
      </w:r>
      <w:r>
        <w:rPr>
          <w:lang w:val="en-GB"/>
        </w:rPr>
        <w:t>8</w:t>
      </w:r>
      <w:r w:rsidR="00D4692B" w:rsidRPr="001E15D3">
        <w:rPr>
          <w:lang w:val="en-GB"/>
        </w:rPr>
        <w:t xml:space="preserve"> of the Convention</w:t>
      </w:r>
      <w:r>
        <w:rPr>
          <w:lang w:val="en-GB"/>
        </w:rPr>
        <w:t xml:space="preserve"> with regard to the applicants</w:t>
      </w:r>
      <w:r w:rsidR="00835FE7">
        <w:rPr>
          <w:lang w:val="en-GB"/>
        </w:rPr>
        <w:t>’</w:t>
      </w:r>
      <w:r>
        <w:rPr>
          <w:lang w:val="en-GB"/>
        </w:rPr>
        <w:t xml:space="preserve"> right to respect for their family life</w:t>
      </w:r>
      <w:r w:rsidR="00D4692B" w:rsidRPr="001E15D3">
        <w:rPr>
          <w:lang w:val="en-GB"/>
        </w:rPr>
        <w:t>;</w:t>
      </w:r>
    </w:p>
    <w:p w:rsidR="00D4692B" w:rsidRPr="001E15D3" w:rsidRDefault="00D4692B" w:rsidP="00DA4108">
      <w:pPr>
        <w:pStyle w:val="JuList"/>
        <w:rPr>
          <w:lang w:val="en-GB"/>
        </w:rPr>
      </w:pPr>
    </w:p>
    <w:p w:rsidR="00D4692B" w:rsidRPr="001E15D3" w:rsidRDefault="00FF08FB" w:rsidP="00DA4108">
      <w:pPr>
        <w:pStyle w:val="JuList"/>
        <w:rPr>
          <w:lang w:val="en-GB"/>
        </w:rPr>
      </w:pPr>
      <w:r>
        <w:rPr>
          <w:lang w:val="en-GB"/>
        </w:rPr>
        <w:t>3</w:t>
      </w:r>
      <w:r w:rsidR="00D4692B" w:rsidRPr="001E15D3">
        <w:rPr>
          <w:lang w:val="en-GB"/>
        </w:rPr>
        <w:t>.  </w:t>
      </w:r>
      <w:r w:rsidR="00D4692B" w:rsidRPr="001E15D3">
        <w:rPr>
          <w:i/>
          <w:lang w:val="en-GB"/>
        </w:rPr>
        <w:t>Holds</w:t>
      </w:r>
      <w:r w:rsidR="00D4692B" w:rsidRPr="001E15D3">
        <w:rPr>
          <w:lang w:val="en-GB"/>
        </w:rPr>
        <w:t xml:space="preserve"> that </w:t>
      </w:r>
      <w:r>
        <w:rPr>
          <w:lang w:val="en-GB"/>
        </w:rPr>
        <w:t>there has been a</w:t>
      </w:r>
      <w:r w:rsidRPr="001E15D3">
        <w:rPr>
          <w:lang w:val="en-GB"/>
        </w:rPr>
        <w:t xml:space="preserve"> violation of Article </w:t>
      </w:r>
      <w:r>
        <w:rPr>
          <w:lang w:val="en-GB"/>
        </w:rPr>
        <w:t>8</w:t>
      </w:r>
      <w:r w:rsidRPr="001E15D3">
        <w:rPr>
          <w:lang w:val="en-GB"/>
        </w:rPr>
        <w:t xml:space="preserve"> of the Convention</w:t>
      </w:r>
      <w:r>
        <w:rPr>
          <w:lang w:val="en-GB"/>
        </w:rPr>
        <w:t xml:space="preserve"> with regard to the third and fourth applicants</w:t>
      </w:r>
      <w:r w:rsidR="00835FE7">
        <w:rPr>
          <w:lang w:val="en-GB"/>
        </w:rPr>
        <w:t>’</w:t>
      </w:r>
      <w:r>
        <w:rPr>
          <w:lang w:val="en-GB"/>
        </w:rPr>
        <w:t xml:space="preserve"> right to respect for their private life</w:t>
      </w:r>
      <w:r w:rsidR="00D4692B" w:rsidRPr="001E15D3">
        <w:rPr>
          <w:lang w:val="en-GB"/>
        </w:rPr>
        <w:t>;</w:t>
      </w:r>
    </w:p>
    <w:p w:rsidR="00D4692B" w:rsidRPr="001E15D3" w:rsidRDefault="00923AB6" w:rsidP="00DA4108">
      <w:pPr>
        <w:pStyle w:val="JuList"/>
        <w:rPr>
          <w:lang w:val="en-GB"/>
        </w:rPr>
      </w:pPr>
      <w:r>
        <w:rPr>
          <w:lang w:val="en-GB"/>
        </w:rPr>
        <w:t>...</w:t>
      </w:r>
    </w:p>
    <w:p w:rsidR="00D4692B" w:rsidRPr="001E15D3" w:rsidRDefault="00D4692B" w:rsidP="00DA4108">
      <w:pPr>
        <w:pStyle w:val="JuParaLast"/>
        <w:rPr>
          <w:lang w:val="en-GB"/>
        </w:rPr>
      </w:pPr>
      <w:r w:rsidRPr="001E15D3">
        <w:rPr>
          <w:lang w:val="en-GB"/>
        </w:rPr>
        <w:t xml:space="preserve">Done in </w:t>
      </w:r>
      <w:r w:rsidR="00FF08FB">
        <w:rPr>
          <w:lang w:val="en-GB"/>
        </w:rPr>
        <w:t>French</w:t>
      </w:r>
      <w:r w:rsidRPr="001E15D3">
        <w:rPr>
          <w:lang w:val="en-GB"/>
        </w:rPr>
        <w:t xml:space="preserve">, and notified in writing on </w:t>
      </w:r>
      <w:r w:rsidR="00FF08FB">
        <w:rPr>
          <w:lang w:val="en-GB"/>
        </w:rPr>
        <w:t>26 June 2014</w:t>
      </w:r>
      <w:r w:rsidRPr="001E15D3">
        <w:rPr>
          <w:lang w:val="en-GB"/>
        </w:rPr>
        <w:t>, pursuant to Rule 77 §§ 2 and 3 of the Rules of Court.</w:t>
      </w:r>
    </w:p>
    <w:p w:rsidR="00D4692B" w:rsidRPr="001E15D3" w:rsidRDefault="00D4692B" w:rsidP="00DA4108">
      <w:pPr>
        <w:pStyle w:val="JuSigned"/>
        <w:rPr>
          <w:lang w:val="en-GB"/>
        </w:rPr>
      </w:pPr>
      <w:r w:rsidRPr="001E15D3">
        <w:rPr>
          <w:lang w:val="en-GB"/>
        </w:rPr>
        <w:tab/>
      </w:r>
      <w:r w:rsidR="002C1835">
        <w:rPr>
          <w:lang w:val="en-GB"/>
        </w:rPr>
        <w:t>Claudia</w:t>
      </w:r>
      <w:r w:rsidRPr="001E15D3">
        <w:rPr>
          <w:lang w:val="en-GB"/>
        </w:rPr>
        <w:t xml:space="preserve"> </w:t>
      </w:r>
      <w:r w:rsidR="002C1835">
        <w:rPr>
          <w:lang w:val="en-GB"/>
        </w:rPr>
        <w:t>Westerdiek</w:t>
      </w:r>
      <w:r w:rsidRPr="001E15D3">
        <w:rPr>
          <w:lang w:val="en-GB"/>
        </w:rPr>
        <w:tab/>
      </w:r>
      <w:r w:rsidR="002C1835">
        <w:rPr>
          <w:lang w:val="en-GB"/>
        </w:rPr>
        <w:t>Mark</w:t>
      </w:r>
      <w:r w:rsidRPr="001E15D3">
        <w:rPr>
          <w:lang w:val="en-GB"/>
        </w:rPr>
        <w:t xml:space="preserve"> </w:t>
      </w:r>
      <w:r w:rsidR="002C1835">
        <w:rPr>
          <w:lang w:val="en-GB"/>
        </w:rPr>
        <w:t>Villiger</w:t>
      </w:r>
      <w:r w:rsidRPr="001E15D3">
        <w:rPr>
          <w:lang w:val="en-GB"/>
        </w:rPr>
        <w:br/>
      </w:r>
      <w:r w:rsidRPr="001E15D3">
        <w:rPr>
          <w:lang w:val="en-GB"/>
        </w:rPr>
        <w:tab/>
      </w:r>
      <w:r w:rsidR="002C1835" w:rsidRPr="001E15D3">
        <w:rPr>
          <w:iCs/>
          <w:lang w:val="en-GB"/>
        </w:rPr>
        <w:t>Registrar</w:t>
      </w:r>
      <w:r w:rsidRPr="001E15D3">
        <w:rPr>
          <w:lang w:val="en-GB"/>
        </w:rPr>
        <w:tab/>
        <w:t>President</w:t>
      </w:r>
    </w:p>
    <w:sectPr w:rsidR="00D4692B" w:rsidRPr="001E15D3" w:rsidSect="002C1835">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52" w:rsidRDefault="00C34952" w:rsidP="00D4692B">
      <w:r>
        <w:separator/>
      </w:r>
    </w:p>
  </w:endnote>
  <w:endnote w:type="continuationSeparator" w:id="0">
    <w:p w:rsidR="00C34952" w:rsidRDefault="00C34952" w:rsidP="00D4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52" w:rsidRPr="00150BFA" w:rsidRDefault="00C34952" w:rsidP="00E844FE">
    <w:pPr>
      <w:jc w:val="center"/>
    </w:pPr>
    <w:r>
      <w:rPr>
        <w:noProof/>
        <w:lang w:val="cs-CZ" w:eastAsia="cs-CZ"/>
      </w:rPr>
      <w:drawing>
        <wp:inline distT="0" distB="0" distL="0" distR="0" wp14:anchorId="4256217D" wp14:editId="7D4F96F7">
          <wp:extent cx="771525" cy="619125"/>
          <wp:effectExtent l="0" t="0" r="9525" b="9525"/>
          <wp:docPr id="9" name="Picture 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34952" w:rsidRDefault="00C349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52" w:rsidRDefault="00C34952" w:rsidP="00D4692B">
      <w:r>
        <w:separator/>
      </w:r>
    </w:p>
  </w:footnote>
  <w:footnote w:type="continuationSeparator" w:id="0">
    <w:p w:rsidR="00C34952" w:rsidRDefault="00C34952" w:rsidP="00D4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52" w:rsidRPr="002C1835" w:rsidRDefault="00C34952" w:rsidP="002C1835">
    <w:pPr>
      <w:pStyle w:val="Zhlav"/>
      <w:jc w:val="center"/>
      <w:rPr>
        <w:rStyle w:val="slostrnky"/>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52" w:rsidRPr="00A45145" w:rsidRDefault="00C34952" w:rsidP="00E844FE">
    <w:pPr>
      <w:jc w:val="center"/>
    </w:pPr>
    <w:r>
      <w:rPr>
        <w:noProof/>
        <w:lang w:val="cs-CZ" w:eastAsia="cs-CZ"/>
      </w:rPr>
      <w:drawing>
        <wp:inline distT="0" distB="0" distL="0" distR="0" wp14:anchorId="25F870E5" wp14:editId="470FC06E">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34952" w:rsidRDefault="00C3495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52" w:rsidRPr="00596455" w:rsidRDefault="00C34952" w:rsidP="00596455">
    <w:pPr>
      <w:pStyle w:val="ECHRHeader"/>
      <w:rPr>
        <w:lang w:val="en-GB"/>
      </w:rPr>
    </w:pPr>
    <w:r>
      <w:rPr>
        <w:rStyle w:val="slostrnky"/>
        <w:szCs w:val="18"/>
        <w:lang w:val="en-GB"/>
      </w:rPr>
      <w:fldChar w:fldCharType="begin"/>
    </w:r>
    <w:r>
      <w:rPr>
        <w:rStyle w:val="slostrnky"/>
        <w:szCs w:val="18"/>
        <w:lang w:val="en-GB"/>
      </w:rPr>
      <w:instrText xml:space="preserve"> PAGE </w:instrText>
    </w:r>
    <w:r>
      <w:rPr>
        <w:rStyle w:val="slostrnky"/>
        <w:szCs w:val="18"/>
        <w:lang w:val="en-GB"/>
      </w:rPr>
      <w:fldChar w:fldCharType="separate"/>
    </w:r>
    <w:r w:rsidR="00F5619D">
      <w:rPr>
        <w:rStyle w:val="slostrnky"/>
        <w:noProof/>
        <w:szCs w:val="18"/>
        <w:lang w:val="en-GB"/>
      </w:rPr>
      <w:t>17</w:t>
    </w:r>
    <w:r>
      <w:rPr>
        <w:rStyle w:val="slostrnky"/>
        <w:szCs w:val="18"/>
        <w:lang w:val="en-GB"/>
      </w:rPr>
      <w:fldChar w:fldCharType="end"/>
    </w:r>
    <w:r w:rsidRPr="00596455">
      <w:rPr>
        <w:lang w:val="en-GB"/>
      </w:rPr>
      <w:tab/>
    </w:r>
    <w:r>
      <w:rPr>
        <w:lang w:val="en-GB"/>
      </w:rPr>
      <w:t>MENNESSON v. FRANCE</w:t>
    </w:r>
    <w:r w:rsidRPr="00596455">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52" w:rsidRPr="008A3237" w:rsidRDefault="00C34952" w:rsidP="008A3237">
    <w:pPr>
      <w:pStyle w:val="ECHRHeader"/>
      <w:rPr>
        <w:rStyle w:val="slostrnky"/>
        <w:szCs w:val="18"/>
        <w:lang w:val="en-GB"/>
      </w:rPr>
    </w:pPr>
    <w:r w:rsidRPr="008A3237">
      <w:rPr>
        <w:lang w:val="en-GB"/>
      </w:rPr>
      <w:tab/>
    </w:r>
    <w:r>
      <w:rPr>
        <w:lang w:val="en-GB"/>
      </w:rPr>
      <w:t>MENNESSON v. FRANCE</w:t>
    </w:r>
    <w:r w:rsidRPr="008A3237">
      <w:rPr>
        <w:lang w:val="en-GB"/>
      </w:rPr>
      <w:t xml:space="preserve"> </w:t>
    </w:r>
    <w:r>
      <w:rPr>
        <w:lang w:val="en-GB"/>
      </w:rPr>
      <w:t>JUDGMENT</w:t>
    </w:r>
    <w:r w:rsidRPr="008A3237">
      <w:rPr>
        <w:lang w:val="en-GB"/>
      </w:rPr>
      <w:tab/>
    </w:r>
    <w:r>
      <w:rPr>
        <w:rStyle w:val="slostrnky"/>
        <w:szCs w:val="18"/>
        <w:lang w:val="en-GB"/>
      </w:rPr>
      <w:fldChar w:fldCharType="begin"/>
    </w:r>
    <w:r>
      <w:rPr>
        <w:rStyle w:val="slostrnky"/>
        <w:szCs w:val="18"/>
        <w:lang w:val="en-GB"/>
      </w:rPr>
      <w:instrText xml:space="preserve"> PAGE </w:instrText>
    </w:r>
    <w:r>
      <w:rPr>
        <w:rStyle w:val="slostrnky"/>
        <w:szCs w:val="18"/>
        <w:lang w:val="en-GB"/>
      </w:rPr>
      <w:fldChar w:fldCharType="separate"/>
    </w:r>
    <w:r w:rsidR="00824EA7">
      <w:rPr>
        <w:rStyle w:val="slostrnky"/>
        <w:noProof/>
        <w:szCs w:val="18"/>
        <w:lang w:val="en-GB"/>
      </w:rPr>
      <w:t>1</w:t>
    </w:r>
    <w:r>
      <w:rPr>
        <w:rStyle w:val="slostrnky"/>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6AA84C"/>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6B98220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7870CE54"/>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A7DC2DAE"/>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F396486E"/>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E96A0A7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2C96EA5A"/>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7AC8EAE6"/>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3C5E70B0"/>
    <w:lvl w:ilvl="0">
      <w:start w:val="1"/>
      <w:numFmt w:val="decimal"/>
      <w:pStyle w:val="Nadpis6"/>
      <w:lvlText w:val="%1."/>
      <w:lvlJc w:val="left"/>
      <w:pPr>
        <w:tabs>
          <w:tab w:val="num" w:pos="360"/>
        </w:tabs>
        <w:ind w:left="360" w:hanging="360"/>
      </w:pPr>
    </w:lvl>
  </w:abstractNum>
  <w:abstractNum w:abstractNumId="9">
    <w:nsid w:val="FFFFFF89"/>
    <w:multiLevelType w:val="singleLevel"/>
    <w:tmpl w:val="03AEA0B8"/>
    <w:lvl w:ilvl="0">
      <w:start w:val="1"/>
      <w:numFmt w:val="bullet"/>
      <w:lvlText w:val=""/>
      <w:lvlJc w:val="left"/>
      <w:pPr>
        <w:tabs>
          <w:tab w:val="num" w:pos="360"/>
        </w:tabs>
        <w:ind w:left="360" w:hanging="360"/>
      </w:pPr>
      <w:rPr>
        <w:rFonts w:ascii="Symbol" w:hAnsi="Symbol" w:hint="default"/>
      </w:rPr>
    </w:lvl>
  </w:abstractNum>
  <w:abstractNum w:abstractNumId="10">
    <w:nsid w:val="161E3CBE"/>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nsid w:val="16254E9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9955ACB"/>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4">
    <w:nsid w:val="42002A7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FD1241"/>
    <w:multiLevelType w:val="hybridMultilevel"/>
    <w:tmpl w:val="F6D86CC2"/>
    <w:lvl w:ilvl="0" w:tplc="E4205412">
      <w:start w:val="1"/>
      <w:numFmt w:val="bullet"/>
      <w:pStyle w:val="Seznamsodrkami"/>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78E5BD8"/>
    <w:multiLevelType w:val="multilevel"/>
    <w:tmpl w:val="040C0023"/>
    <w:styleLink w:val="lnekoddl"/>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0"/>
  </w:num>
  <w:num w:numId="7">
    <w:abstractNumId w:val="13"/>
  </w:num>
  <w:num w:numId="8">
    <w:abstractNumId w:val="7"/>
  </w:num>
  <w:num w:numId="9">
    <w:abstractNumId w:val="6"/>
  </w:num>
  <w:num w:numId="10">
    <w:abstractNumId w:val="4"/>
  </w:num>
  <w:num w:numId="11">
    <w:abstractNumId w:val="8"/>
  </w:num>
  <w:num w:numId="12">
    <w:abstractNumId w:val="15"/>
  </w:num>
  <w:num w:numId="13">
    <w:abstractNumId w:val="14"/>
  </w:num>
  <w:num w:numId="14">
    <w:abstractNumId w:val="11"/>
  </w:num>
  <w:num w:numId="15">
    <w:abstractNumId w:val="17"/>
  </w:num>
  <w:num w:numId="16">
    <w:abstractNumId w:val="5"/>
  </w:num>
  <w:num w:numId="17">
    <w:abstractNumId w:val="3"/>
  </w:num>
  <w:num w:numId="18">
    <w:abstractNumId w:val="2"/>
  </w:num>
  <w:num w:numId="19">
    <w:abstractNumId w:val="1"/>
  </w:num>
  <w:num w:numId="20">
    <w:abstractNumId w:val="0"/>
  </w:num>
  <w:num w:numId="21">
    <w:abstractNumId w:val="16"/>
  </w:num>
  <w:num w:numId="22">
    <w:abstractNumId w:val="9"/>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C1835"/>
    <w:rsid w:val="000041F8"/>
    <w:rsid w:val="000042A8"/>
    <w:rsid w:val="00004308"/>
    <w:rsid w:val="00005BF0"/>
    <w:rsid w:val="00007154"/>
    <w:rsid w:val="000103AE"/>
    <w:rsid w:val="00011D69"/>
    <w:rsid w:val="00012AD3"/>
    <w:rsid w:val="00015C2D"/>
    <w:rsid w:val="00015F00"/>
    <w:rsid w:val="00022C1D"/>
    <w:rsid w:val="000271A6"/>
    <w:rsid w:val="0003133D"/>
    <w:rsid w:val="00034987"/>
    <w:rsid w:val="000451E6"/>
    <w:rsid w:val="00045D92"/>
    <w:rsid w:val="00054C2E"/>
    <w:rsid w:val="00057653"/>
    <w:rsid w:val="000602DF"/>
    <w:rsid w:val="00061B05"/>
    <w:rsid w:val="00062532"/>
    <w:rsid w:val="000632D5"/>
    <w:rsid w:val="00063BC4"/>
    <w:rsid w:val="000644EE"/>
    <w:rsid w:val="000648ED"/>
    <w:rsid w:val="00072268"/>
    <w:rsid w:val="0008270E"/>
    <w:rsid w:val="00086CF5"/>
    <w:rsid w:val="000925AD"/>
    <w:rsid w:val="000A24EB"/>
    <w:rsid w:val="000B3E17"/>
    <w:rsid w:val="000B5033"/>
    <w:rsid w:val="000B6923"/>
    <w:rsid w:val="000C5F3C"/>
    <w:rsid w:val="000C6DCC"/>
    <w:rsid w:val="000D47AA"/>
    <w:rsid w:val="000D721F"/>
    <w:rsid w:val="000E069B"/>
    <w:rsid w:val="000E0E82"/>
    <w:rsid w:val="000E1DC5"/>
    <w:rsid w:val="000E223F"/>
    <w:rsid w:val="000E5BD4"/>
    <w:rsid w:val="000E7D45"/>
    <w:rsid w:val="000F2E89"/>
    <w:rsid w:val="000F5909"/>
    <w:rsid w:val="000F6639"/>
    <w:rsid w:val="000F6853"/>
    <w:rsid w:val="000F7851"/>
    <w:rsid w:val="00100259"/>
    <w:rsid w:val="00100D0C"/>
    <w:rsid w:val="00104E23"/>
    <w:rsid w:val="00110EF8"/>
    <w:rsid w:val="0011149E"/>
    <w:rsid w:val="00111B0C"/>
    <w:rsid w:val="0011483D"/>
    <w:rsid w:val="00120D6C"/>
    <w:rsid w:val="001247B6"/>
    <w:rsid w:val="001257EC"/>
    <w:rsid w:val="00131A7A"/>
    <w:rsid w:val="00133D33"/>
    <w:rsid w:val="00134D64"/>
    <w:rsid w:val="00134DD6"/>
    <w:rsid w:val="00135A30"/>
    <w:rsid w:val="0013612C"/>
    <w:rsid w:val="00137FF6"/>
    <w:rsid w:val="00141650"/>
    <w:rsid w:val="00145111"/>
    <w:rsid w:val="00152495"/>
    <w:rsid w:val="001570FE"/>
    <w:rsid w:val="00162A12"/>
    <w:rsid w:val="00162B3D"/>
    <w:rsid w:val="001637F0"/>
    <w:rsid w:val="00166530"/>
    <w:rsid w:val="001716D6"/>
    <w:rsid w:val="0017192D"/>
    <w:rsid w:val="00180BF1"/>
    <w:rsid w:val="001832BD"/>
    <w:rsid w:val="001943B5"/>
    <w:rsid w:val="00195134"/>
    <w:rsid w:val="001A145B"/>
    <w:rsid w:val="001A674C"/>
    <w:rsid w:val="001B3B24"/>
    <w:rsid w:val="001C0671"/>
    <w:rsid w:val="001C0BF0"/>
    <w:rsid w:val="001C0F98"/>
    <w:rsid w:val="001C2A42"/>
    <w:rsid w:val="001C6368"/>
    <w:rsid w:val="001D3D45"/>
    <w:rsid w:val="001D63ED"/>
    <w:rsid w:val="001D7348"/>
    <w:rsid w:val="001E035B"/>
    <w:rsid w:val="001E0961"/>
    <w:rsid w:val="001E15D3"/>
    <w:rsid w:val="001E2D12"/>
    <w:rsid w:val="001E34DB"/>
    <w:rsid w:val="001E3EAE"/>
    <w:rsid w:val="001E6F32"/>
    <w:rsid w:val="001F2145"/>
    <w:rsid w:val="001F6262"/>
    <w:rsid w:val="001F67B0"/>
    <w:rsid w:val="001F7B3D"/>
    <w:rsid w:val="00205F9F"/>
    <w:rsid w:val="00210338"/>
    <w:rsid w:val="002115FC"/>
    <w:rsid w:val="002134AE"/>
    <w:rsid w:val="0021423C"/>
    <w:rsid w:val="00223BBF"/>
    <w:rsid w:val="00223D7A"/>
    <w:rsid w:val="00227177"/>
    <w:rsid w:val="00230D00"/>
    <w:rsid w:val="00231DF7"/>
    <w:rsid w:val="00231FD1"/>
    <w:rsid w:val="002339E0"/>
    <w:rsid w:val="00233CF8"/>
    <w:rsid w:val="0023575D"/>
    <w:rsid w:val="00237148"/>
    <w:rsid w:val="0024222D"/>
    <w:rsid w:val="00244B0E"/>
    <w:rsid w:val="00244F6C"/>
    <w:rsid w:val="00250953"/>
    <w:rsid w:val="002532C5"/>
    <w:rsid w:val="00253DF1"/>
    <w:rsid w:val="00257FE7"/>
    <w:rsid w:val="00260C03"/>
    <w:rsid w:val="0026540E"/>
    <w:rsid w:val="00275123"/>
    <w:rsid w:val="00276D3A"/>
    <w:rsid w:val="00277972"/>
    <w:rsid w:val="00277C03"/>
    <w:rsid w:val="00282240"/>
    <w:rsid w:val="002948AD"/>
    <w:rsid w:val="0029549E"/>
    <w:rsid w:val="002A01CC"/>
    <w:rsid w:val="002A0743"/>
    <w:rsid w:val="002A61B1"/>
    <w:rsid w:val="002A663C"/>
    <w:rsid w:val="002B444B"/>
    <w:rsid w:val="002B4DFA"/>
    <w:rsid w:val="002B5887"/>
    <w:rsid w:val="002C0E27"/>
    <w:rsid w:val="002C1835"/>
    <w:rsid w:val="002C3040"/>
    <w:rsid w:val="002D022D"/>
    <w:rsid w:val="002D24BB"/>
    <w:rsid w:val="002F0CD9"/>
    <w:rsid w:val="002F0F2D"/>
    <w:rsid w:val="002F2AF7"/>
    <w:rsid w:val="002F7E1C"/>
    <w:rsid w:val="00301A75"/>
    <w:rsid w:val="00302F70"/>
    <w:rsid w:val="0030336F"/>
    <w:rsid w:val="0030375E"/>
    <w:rsid w:val="00312A30"/>
    <w:rsid w:val="00312C8F"/>
    <w:rsid w:val="0031415D"/>
    <w:rsid w:val="00314302"/>
    <w:rsid w:val="00315A47"/>
    <w:rsid w:val="00320F72"/>
    <w:rsid w:val="0032127D"/>
    <w:rsid w:val="00321BBA"/>
    <w:rsid w:val="0032463E"/>
    <w:rsid w:val="00326224"/>
    <w:rsid w:val="00337EE4"/>
    <w:rsid w:val="00337F88"/>
    <w:rsid w:val="0034041D"/>
    <w:rsid w:val="00340FFD"/>
    <w:rsid w:val="00342E3D"/>
    <w:rsid w:val="00345435"/>
    <w:rsid w:val="003506B1"/>
    <w:rsid w:val="00356AC7"/>
    <w:rsid w:val="003609FA"/>
    <w:rsid w:val="003710C8"/>
    <w:rsid w:val="003750BE"/>
    <w:rsid w:val="003817C3"/>
    <w:rsid w:val="00387B9D"/>
    <w:rsid w:val="0039364F"/>
    <w:rsid w:val="00396686"/>
    <w:rsid w:val="00396B26"/>
    <w:rsid w:val="0039778E"/>
    <w:rsid w:val="003A171E"/>
    <w:rsid w:val="003A5B88"/>
    <w:rsid w:val="003B166C"/>
    <w:rsid w:val="003B3260"/>
    <w:rsid w:val="003B4941"/>
    <w:rsid w:val="003B50D2"/>
    <w:rsid w:val="003B7F6F"/>
    <w:rsid w:val="003C5714"/>
    <w:rsid w:val="003C6B9F"/>
    <w:rsid w:val="003C6E2A"/>
    <w:rsid w:val="003D0299"/>
    <w:rsid w:val="003D1790"/>
    <w:rsid w:val="003D18C4"/>
    <w:rsid w:val="003D7777"/>
    <w:rsid w:val="003E6D80"/>
    <w:rsid w:val="003E72FD"/>
    <w:rsid w:val="003F05FA"/>
    <w:rsid w:val="003F244A"/>
    <w:rsid w:val="003F30B8"/>
    <w:rsid w:val="003F4A77"/>
    <w:rsid w:val="003F4C45"/>
    <w:rsid w:val="003F5537"/>
    <w:rsid w:val="003F5F7B"/>
    <w:rsid w:val="003F7D64"/>
    <w:rsid w:val="00400E7F"/>
    <w:rsid w:val="0041190F"/>
    <w:rsid w:val="00414300"/>
    <w:rsid w:val="0041487F"/>
    <w:rsid w:val="00425C67"/>
    <w:rsid w:val="00427E7A"/>
    <w:rsid w:val="00431AE5"/>
    <w:rsid w:val="00436C49"/>
    <w:rsid w:val="00443037"/>
    <w:rsid w:val="00445366"/>
    <w:rsid w:val="00446A1B"/>
    <w:rsid w:val="00447F5B"/>
    <w:rsid w:val="00451679"/>
    <w:rsid w:val="00461DB0"/>
    <w:rsid w:val="00463926"/>
    <w:rsid w:val="00464C9A"/>
    <w:rsid w:val="00474ABF"/>
    <w:rsid w:val="00474F3D"/>
    <w:rsid w:val="00477E3A"/>
    <w:rsid w:val="00483E5F"/>
    <w:rsid w:val="00484E66"/>
    <w:rsid w:val="00485FF9"/>
    <w:rsid w:val="004907F0"/>
    <w:rsid w:val="0049140B"/>
    <w:rsid w:val="004923A5"/>
    <w:rsid w:val="00496BFB"/>
    <w:rsid w:val="004972CC"/>
    <w:rsid w:val="004A15C7"/>
    <w:rsid w:val="004B013B"/>
    <w:rsid w:val="004B112B"/>
    <w:rsid w:val="004B42CB"/>
    <w:rsid w:val="004C01E4"/>
    <w:rsid w:val="004C086C"/>
    <w:rsid w:val="004C1F56"/>
    <w:rsid w:val="004C27BC"/>
    <w:rsid w:val="004D15F3"/>
    <w:rsid w:val="004D377E"/>
    <w:rsid w:val="004D5311"/>
    <w:rsid w:val="004D5DCC"/>
    <w:rsid w:val="004D6917"/>
    <w:rsid w:val="004E6B2A"/>
    <w:rsid w:val="004F10AF"/>
    <w:rsid w:val="004F11A4"/>
    <w:rsid w:val="004F2389"/>
    <w:rsid w:val="004F304D"/>
    <w:rsid w:val="004F57CB"/>
    <w:rsid w:val="004F61BE"/>
    <w:rsid w:val="004F66B1"/>
    <w:rsid w:val="00505083"/>
    <w:rsid w:val="00511C07"/>
    <w:rsid w:val="005127F8"/>
    <w:rsid w:val="005173A6"/>
    <w:rsid w:val="00520BAA"/>
    <w:rsid w:val="00524680"/>
    <w:rsid w:val="00525208"/>
    <w:rsid w:val="005257A5"/>
    <w:rsid w:val="005264C0"/>
    <w:rsid w:val="00526A8A"/>
    <w:rsid w:val="00527A8F"/>
    <w:rsid w:val="00531DF2"/>
    <w:rsid w:val="005442EE"/>
    <w:rsid w:val="005444DB"/>
    <w:rsid w:val="00547353"/>
    <w:rsid w:val="005474E7"/>
    <w:rsid w:val="005511E0"/>
    <w:rsid w:val="005512A3"/>
    <w:rsid w:val="005562F9"/>
    <w:rsid w:val="005578CE"/>
    <w:rsid w:val="00562781"/>
    <w:rsid w:val="0057048E"/>
    <w:rsid w:val="0057271C"/>
    <w:rsid w:val="00572845"/>
    <w:rsid w:val="00592772"/>
    <w:rsid w:val="0059574A"/>
    <w:rsid w:val="00596455"/>
    <w:rsid w:val="005A1B9B"/>
    <w:rsid w:val="005A6751"/>
    <w:rsid w:val="005B092E"/>
    <w:rsid w:val="005B152C"/>
    <w:rsid w:val="005B1EE0"/>
    <w:rsid w:val="005B2B24"/>
    <w:rsid w:val="005B4425"/>
    <w:rsid w:val="005B4B94"/>
    <w:rsid w:val="005B6CE9"/>
    <w:rsid w:val="005B7515"/>
    <w:rsid w:val="005C3EE8"/>
    <w:rsid w:val="005C7B27"/>
    <w:rsid w:val="005D34F9"/>
    <w:rsid w:val="005D3FB5"/>
    <w:rsid w:val="005D4190"/>
    <w:rsid w:val="005D67A3"/>
    <w:rsid w:val="005E1EEF"/>
    <w:rsid w:val="005E2988"/>
    <w:rsid w:val="005E3085"/>
    <w:rsid w:val="005E4C34"/>
    <w:rsid w:val="005F51E1"/>
    <w:rsid w:val="00611C80"/>
    <w:rsid w:val="00616D20"/>
    <w:rsid w:val="00620692"/>
    <w:rsid w:val="00621A02"/>
    <w:rsid w:val="00622308"/>
    <w:rsid w:val="006242CA"/>
    <w:rsid w:val="00627507"/>
    <w:rsid w:val="00633717"/>
    <w:rsid w:val="006344E1"/>
    <w:rsid w:val="00643D7C"/>
    <w:rsid w:val="006516F9"/>
    <w:rsid w:val="00652CBA"/>
    <w:rsid w:val="006545C4"/>
    <w:rsid w:val="0066051A"/>
    <w:rsid w:val="00661971"/>
    <w:rsid w:val="00661B88"/>
    <w:rsid w:val="00661CE8"/>
    <w:rsid w:val="006623D9"/>
    <w:rsid w:val="0066550C"/>
    <w:rsid w:val="006716F2"/>
    <w:rsid w:val="00675D91"/>
    <w:rsid w:val="00680047"/>
    <w:rsid w:val="00682BF2"/>
    <w:rsid w:val="006859CE"/>
    <w:rsid w:val="00691270"/>
    <w:rsid w:val="00694BA8"/>
    <w:rsid w:val="006A037C"/>
    <w:rsid w:val="006A36F4"/>
    <w:rsid w:val="006A406F"/>
    <w:rsid w:val="006A5D3A"/>
    <w:rsid w:val="006C0696"/>
    <w:rsid w:val="006C23D4"/>
    <w:rsid w:val="006C4F19"/>
    <w:rsid w:val="006C7BB0"/>
    <w:rsid w:val="006D3237"/>
    <w:rsid w:val="006D6317"/>
    <w:rsid w:val="006D6B1F"/>
    <w:rsid w:val="006E2E37"/>
    <w:rsid w:val="006E3CF1"/>
    <w:rsid w:val="006E5FC0"/>
    <w:rsid w:val="006E7E80"/>
    <w:rsid w:val="006F10DC"/>
    <w:rsid w:val="006F20CE"/>
    <w:rsid w:val="006F48CA"/>
    <w:rsid w:val="006F5114"/>
    <w:rsid w:val="006F64DD"/>
    <w:rsid w:val="00706D91"/>
    <w:rsid w:val="00715127"/>
    <w:rsid w:val="00715E8E"/>
    <w:rsid w:val="00722A8A"/>
    <w:rsid w:val="00723580"/>
    <w:rsid w:val="00723755"/>
    <w:rsid w:val="0072458D"/>
    <w:rsid w:val="0073136C"/>
    <w:rsid w:val="00731F0F"/>
    <w:rsid w:val="00731F31"/>
    <w:rsid w:val="00733250"/>
    <w:rsid w:val="0074044A"/>
    <w:rsid w:val="00741404"/>
    <w:rsid w:val="007449E5"/>
    <w:rsid w:val="00747FF0"/>
    <w:rsid w:val="00752580"/>
    <w:rsid w:val="00763BEC"/>
    <w:rsid w:val="00764D4E"/>
    <w:rsid w:val="00765A1F"/>
    <w:rsid w:val="00775B6D"/>
    <w:rsid w:val="00776D68"/>
    <w:rsid w:val="007800DB"/>
    <w:rsid w:val="00780A7A"/>
    <w:rsid w:val="007850EE"/>
    <w:rsid w:val="00785B95"/>
    <w:rsid w:val="00790E96"/>
    <w:rsid w:val="00791184"/>
    <w:rsid w:val="00793366"/>
    <w:rsid w:val="007A00D9"/>
    <w:rsid w:val="007A4815"/>
    <w:rsid w:val="007A716F"/>
    <w:rsid w:val="007B270A"/>
    <w:rsid w:val="007C0001"/>
    <w:rsid w:val="007C0695"/>
    <w:rsid w:val="007C419A"/>
    <w:rsid w:val="007C4CC8"/>
    <w:rsid w:val="007C5426"/>
    <w:rsid w:val="007C5798"/>
    <w:rsid w:val="007D06B4"/>
    <w:rsid w:val="007D4832"/>
    <w:rsid w:val="007E21B2"/>
    <w:rsid w:val="007E2C4E"/>
    <w:rsid w:val="007F1156"/>
    <w:rsid w:val="007F1905"/>
    <w:rsid w:val="007F4FEA"/>
    <w:rsid w:val="00802C64"/>
    <w:rsid w:val="0080397E"/>
    <w:rsid w:val="00805E52"/>
    <w:rsid w:val="008061D0"/>
    <w:rsid w:val="00806CAA"/>
    <w:rsid w:val="00810B38"/>
    <w:rsid w:val="00814022"/>
    <w:rsid w:val="008170D5"/>
    <w:rsid w:val="008204C7"/>
    <w:rsid w:val="00820992"/>
    <w:rsid w:val="00823602"/>
    <w:rsid w:val="00823F95"/>
    <w:rsid w:val="00824EA7"/>
    <w:rsid w:val="008255F5"/>
    <w:rsid w:val="0083014E"/>
    <w:rsid w:val="0083214A"/>
    <w:rsid w:val="00834220"/>
    <w:rsid w:val="00835FE7"/>
    <w:rsid w:val="00845723"/>
    <w:rsid w:val="00851EF9"/>
    <w:rsid w:val="008577FD"/>
    <w:rsid w:val="00860B03"/>
    <w:rsid w:val="00863AF7"/>
    <w:rsid w:val="00863C5C"/>
    <w:rsid w:val="0086497A"/>
    <w:rsid w:val="008713A1"/>
    <w:rsid w:val="008754AB"/>
    <w:rsid w:val="0088060C"/>
    <w:rsid w:val="0089100F"/>
    <w:rsid w:val="00893576"/>
    <w:rsid w:val="00893E73"/>
    <w:rsid w:val="00896CF9"/>
    <w:rsid w:val="008A0AAB"/>
    <w:rsid w:val="008A3237"/>
    <w:rsid w:val="008B02DC"/>
    <w:rsid w:val="008B0850"/>
    <w:rsid w:val="008B3719"/>
    <w:rsid w:val="008B57CE"/>
    <w:rsid w:val="008C05E9"/>
    <w:rsid w:val="008C26DE"/>
    <w:rsid w:val="008D2225"/>
    <w:rsid w:val="008D4752"/>
    <w:rsid w:val="008E271C"/>
    <w:rsid w:val="008E418E"/>
    <w:rsid w:val="008E5BC6"/>
    <w:rsid w:val="008E6A25"/>
    <w:rsid w:val="008F45CA"/>
    <w:rsid w:val="008F5193"/>
    <w:rsid w:val="0090042C"/>
    <w:rsid w:val="009013A7"/>
    <w:rsid w:val="009017FB"/>
    <w:rsid w:val="009017FC"/>
    <w:rsid w:val="0090506B"/>
    <w:rsid w:val="009050C9"/>
    <w:rsid w:val="009066FC"/>
    <w:rsid w:val="009140A3"/>
    <w:rsid w:val="009144A2"/>
    <w:rsid w:val="0091510C"/>
    <w:rsid w:val="009239E6"/>
    <w:rsid w:val="00923AB6"/>
    <w:rsid w:val="009241BC"/>
    <w:rsid w:val="009259AC"/>
    <w:rsid w:val="00926F38"/>
    <w:rsid w:val="00930638"/>
    <w:rsid w:val="00933F27"/>
    <w:rsid w:val="00934301"/>
    <w:rsid w:val="00936CD1"/>
    <w:rsid w:val="00941747"/>
    <w:rsid w:val="00941EFB"/>
    <w:rsid w:val="00947AFB"/>
    <w:rsid w:val="00951D7D"/>
    <w:rsid w:val="009563F5"/>
    <w:rsid w:val="0096000A"/>
    <w:rsid w:val="009630C7"/>
    <w:rsid w:val="00972B55"/>
    <w:rsid w:val="009743B7"/>
    <w:rsid w:val="00975B5B"/>
    <w:rsid w:val="0098228B"/>
    <w:rsid w:val="009828DA"/>
    <w:rsid w:val="00985BAB"/>
    <w:rsid w:val="00987FF3"/>
    <w:rsid w:val="009945E6"/>
    <w:rsid w:val="009A0643"/>
    <w:rsid w:val="009B1B5F"/>
    <w:rsid w:val="009B2704"/>
    <w:rsid w:val="009B4EDF"/>
    <w:rsid w:val="009B6673"/>
    <w:rsid w:val="009C191B"/>
    <w:rsid w:val="009C2BD6"/>
    <w:rsid w:val="009C470B"/>
    <w:rsid w:val="009E1F32"/>
    <w:rsid w:val="009E4846"/>
    <w:rsid w:val="009E776C"/>
    <w:rsid w:val="009F2053"/>
    <w:rsid w:val="009F20B4"/>
    <w:rsid w:val="009F5A2D"/>
    <w:rsid w:val="00A00DE4"/>
    <w:rsid w:val="00A1726E"/>
    <w:rsid w:val="00A204CF"/>
    <w:rsid w:val="00A22173"/>
    <w:rsid w:val="00A23D49"/>
    <w:rsid w:val="00A256CE"/>
    <w:rsid w:val="00A27004"/>
    <w:rsid w:val="00A30C29"/>
    <w:rsid w:val="00A34DD6"/>
    <w:rsid w:val="00A35C7E"/>
    <w:rsid w:val="00A36819"/>
    <w:rsid w:val="00A36989"/>
    <w:rsid w:val="00A37EE8"/>
    <w:rsid w:val="00A43628"/>
    <w:rsid w:val="00A475CE"/>
    <w:rsid w:val="00A54192"/>
    <w:rsid w:val="00A6035E"/>
    <w:rsid w:val="00A6144C"/>
    <w:rsid w:val="00A63BE4"/>
    <w:rsid w:val="00A66617"/>
    <w:rsid w:val="00A671F8"/>
    <w:rsid w:val="00A673A4"/>
    <w:rsid w:val="00A724AE"/>
    <w:rsid w:val="00A73164"/>
    <w:rsid w:val="00A73329"/>
    <w:rsid w:val="00A82359"/>
    <w:rsid w:val="00A86073"/>
    <w:rsid w:val="00A865D2"/>
    <w:rsid w:val="00A87C0A"/>
    <w:rsid w:val="00A94C20"/>
    <w:rsid w:val="00AA227F"/>
    <w:rsid w:val="00AA3BC7"/>
    <w:rsid w:val="00AA754A"/>
    <w:rsid w:val="00AB099E"/>
    <w:rsid w:val="00AB3F4E"/>
    <w:rsid w:val="00AB4328"/>
    <w:rsid w:val="00AB7474"/>
    <w:rsid w:val="00AC6860"/>
    <w:rsid w:val="00AD57E5"/>
    <w:rsid w:val="00AD5897"/>
    <w:rsid w:val="00AD6D4A"/>
    <w:rsid w:val="00AE0A2E"/>
    <w:rsid w:val="00AE1A56"/>
    <w:rsid w:val="00AE23CD"/>
    <w:rsid w:val="00AE354C"/>
    <w:rsid w:val="00AE60A1"/>
    <w:rsid w:val="00AF1616"/>
    <w:rsid w:val="00AF4B07"/>
    <w:rsid w:val="00AF6186"/>
    <w:rsid w:val="00AF7A3A"/>
    <w:rsid w:val="00B025E2"/>
    <w:rsid w:val="00B07D05"/>
    <w:rsid w:val="00B12878"/>
    <w:rsid w:val="00B160DB"/>
    <w:rsid w:val="00B20836"/>
    <w:rsid w:val="00B209A8"/>
    <w:rsid w:val="00B235BB"/>
    <w:rsid w:val="00B27A44"/>
    <w:rsid w:val="00B30BBF"/>
    <w:rsid w:val="00B33C03"/>
    <w:rsid w:val="00B36099"/>
    <w:rsid w:val="00B4259B"/>
    <w:rsid w:val="00B44E56"/>
    <w:rsid w:val="00B46543"/>
    <w:rsid w:val="00B47D33"/>
    <w:rsid w:val="00B5184E"/>
    <w:rsid w:val="00B522D1"/>
    <w:rsid w:val="00B52BE0"/>
    <w:rsid w:val="00B54133"/>
    <w:rsid w:val="00B55D10"/>
    <w:rsid w:val="00B6476E"/>
    <w:rsid w:val="00B67E84"/>
    <w:rsid w:val="00B701ED"/>
    <w:rsid w:val="00B72B15"/>
    <w:rsid w:val="00B8086C"/>
    <w:rsid w:val="00B861B4"/>
    <w:rsid w:val="00B861CA"/>
    <w:rsid w:val="00B8657B"/>
    <w:rsid w:val="00B86DFE"/>
    <w:rsid w:val="00B90990"/>
    <w:rsid w:val="00B922FF"/>
    <w:rsid w:val="00B9281E"/>
    <w:rsid w:val="00B93925"/>
    <w:rsid w:val="00B95187"/>
    <w:rsid w:val="00BA2D55"/>
    <w:rsid w:val="00BA6C06"/>
    <w:rsid w:val="00BA71B1"/>
    <w:rsid w:val="00BB0637"/>
    <w:rsid w:val="00BB345F"/>
    <w:rsid w:val="00BB641A"/>
    <w:rsid w:val="00BB68EA"/>
    <w:rsid w:val="00BC1C27"/>
    <w:rsid w:val="00BC2C45"/>
    <w:rsid w:val="00BC6BBF"/>
    <w:rsid w:val="00BD1572"/>
    <w:rsid w:val="00BD1617"/>
    <w:rsid w:val="00BE14E3"/>
    <w:rsid w:val="00BE3774"/>
    <w:rsid w:val="00BE41E5"/>
    <w:rsid w:val="00BF4109"/>
    <w:rsid w:val="00BF4CC3"/>
    <w:rsid w:val="00BF6BFC"/>
    <w:rsid w:val="00C013D7"/>
    <w:rsid w:val="00C026C5"/>
    <w:rsid w:val="00C054C7"/>
    <w:rsid w:val="00C057B5"/>
    <w:rsid w:val="00C05B86"/>
    <w:rsid w:val="00C11A62"/>
    <w:rsid w:val="00C120AC"/>
    <w:rsid w:val="00C121AB"/>
    <w:rsid w:val="00C12B30"/>
    <w:rsid w:val="00C202E7"/>
    <w:rsid w:val="00C22687"/>
    <w:rsid w:val="00C31F27"/>
    <w:rsid w:val="00C32E4D"/>
    <w:rsid w:val="00C333A0"/>
    <w:rsid w:val="00C34952"/>
    <w:rsid w:val="00C36774"/>
    <w:rsid w:val="00C36A81"/>
    <w:rsid w:val="00C41974"/>
    <w:rsid w:val="00C53F4A"/>
    <w:rsid w:val="00C54125"/>
    <w:rsid w:val="00C55B54"/>
    <w:rsid w:val="00C6098E"/>
    <w:rsid w:val="00C6152C"/>
    <w:rsid w:val="00C74810"/>
    <w:rsid w:val="00C75A8B"/>
    <w:rsid w:val="00C77323"/>
    <w:rsid w:val="00C84731"/>
    <w:rsid w:val="00C85BF5"/>
    <w:rsid w:val="00C90B5D"/>
    <w:rsid w:val="00C90D68"/>
    <w:rsid w:val="00C939FE"/>
    <w:rsid w:val="00C95154"/>
    <w:rsid w:val="00C96A80"/>
    <w:rsid w:val="00CA4BDA"/>
    <w:rsid w:val="00CA4C8D"/>
    <w:rsid w:val="00CB1F66"/>
    <w:rsid w:val="00CB2951"/>
    <w:rsid w:val="00CB374B"/>
    <w:rsid w:val="00CD282B"/>
    <w:rsid w:val="00CD4472"/>
    <w:rsid w:val="00CD4C35"/>
    <w:rsid w:val="00CD7369"/>
    <w:rsid w:val="00CE0B0E"/>
    <w:rsid w:val="00CE3831"/>
    <w:rsid w:val="00D00ABB"/>
    <w:rsid w:val="00D02EEC"/>
    <w:rsid w:val="00D03551"/>
    <w:rsid w:val="00D06A63"/>
    <w:rsid w:val="00D07E0E"/>
    <w:rsid w:val="00D11478"/>
    <w:rsid w:val="00D12393"/>
    <w:rsid w:val="00D158A3"/>
    <w:rsid w:val="00D15ED0"/>
    <w:rsid w:val="00D21B3E"/>
    <w:rsid w:val="00D21FED"/>
    <w:rsid w:val="00D24251"/>
    <w:rsid w:val="00D32154"/>
    <w:rsid w:val="00D3345A"/>
    <w:rsid w:val="00D343E2"/>
    <w:rsid w:val="00D361A2"/>
    <w:rsid w:val="00D4113F"/>
    <w:rsid w:val="00D44C2E"/>
    <w:rsid w:val="00D45414"/>
    <w:rsid w:val="00D4556B"/>
    <w:rsid w:val="00D4692B"/>
    <w:rsid w:val="00D566BD"/>
    <w:rsid w:val="00D57A4D"/>
    <w:rsid w:val="00D60AA7"/>
    <w:rsid w:val="00D6435F"/>
    <w:rsid w:val="00D67C70"/>
    <w:rsid w:val="00D75E28"/>
    <w:rsid w:val="00D772C2"/>
    <w:rsid w:val="00D8008E"/>
    <w:rsid w:val="00D82C45"/>
    <w:rsid w:val="00D908A8"/>
    <w:rsid w:val="00D977B6"/>
    <w:rsid w:val="00DA133D"/>
    <w:rsid w:val="00DA1521"/>
    <w:rsid w:val="00DA4108"/>
    <w:rsid w:val="00DA4A31"/>
    <w:rsid w:val="00DA6CB5"/>
    <w:rsid w:val="00DA7B04"/>
    <w:rsid w:val="00DB36C2"/>
    <w:rsid w:val="00DB3893"/>
    <w:rsid w:val="00DB56AC"/>
    <w:rsid w:val="00DC169B"/>
    <w:rsid w:val="00DC2AB9"/>
    <w:rsid w:val="00DC4320"/>
    <w:rsid w:val="00DC4835"/>
    <w:rsid w:val="00DC5E5E"/>
    <w:rsid w:val="00DC63F0"/>
    <w:rsid w:val="00DD6EE5"/>
    <w:rsid w:val="00DE386C"/>
    <w:rsid w:val="00DE4D35"/>
    <w:rsid w:val="00DE79B7"/>
    <w:rsid w:val="00DF098B"/>
    <w:rsid w:val="00DF11C4"/>
    <w:rsid w:val="00DF210C"/>
    <w:rsid w:val="00DF4B6A"/>
    <w:rsid w:val="00E02C09"/>
    <w:rsid w:val="00E041B6"/>
    <w:rsid w:val="00E04D59"/>
    <w:rsid w:val="00E075B5"/>
    <w:rsid w:val="00E07DA1"/>
    <w:rsid w:val="00E123CB"/>
    <w:rsid w:val="00E12EA3"/>
    <w:rsid w:val="00E13508"/>
    <w:rsid w:val="00E20E13"/>
    <w:rsid w:val="00E21DBC"/>
    <w:rsid w:val="00E241FD"/>
    <w:rsid w:val="00E260D0"/>
    <w:rsid w:val="00E275D7"/>
    <w:rsid w:val="00E27DBE"/>
    <w:rsid w:val="00E32AB1"/>
    <w:rsid w:val="00E36ABA"/>
    <w:rsid w:val="00E36C71"/>
    <w:rsid w:val="00E40404"/>
    <w:rsid w:val="00E43F25"/>
    <w:rsid w:val="00E459C6"/>
    <w:rsid w:val="00E47589"/>
    <w:rsid w:val="00E51F4B"/>
    <w:rsid w:val="00E569F8"/>
    <w:rsid w:val="00E6269F"/>
    <w:rsid w:val="00E64915"/>
    <w:rsid w:val="00E661D4"/>
    <w:rsid w:val="00E70091"/>
    <w:rsid w:val="00E7093A"/>
    <w:rsid w:val="00E720F5"/>
    <w:rsid w:val="00E76D47"/>
    <w:rsid w:val="00E80416"/>
    <w:rsid w:val="00E841A1"/>
    <w:rsid w:val="00E844FE"/>
    <w:rsid w:val="00E849F7"/>
    <w:rsid w:val="00E90302"/>
    <w:rsid w:val="00E94BBD"/>
    <w:rsid w:val="00E97396"/>
    <w:rsid w:val="00E97589"/>
    <w:rsid w:val="00EA185E"/>
    <w:rsid w:val="00EA456A"/>
    <w:rsid w:val="00EA592A"/>
    <w:rsid w:val="00EB14E4"/>
    <w:rsid w:val="00EB2FC4"/>
    <w:rsid w:val="00EB32A5"/>
    <w:rsid w:val="00EB34ED"/>
    <w:rsid w:val="00EB447C"/>
    <w:rsid w:val="00EB7BE0"/>
    <w:rsid w:val="00EC315E"/>
    <w:rsid w:val="00ED077C"/>
    <w:rsid w:val="00ED1190"/>
    <w:rsid w:val="00ED2071"/>
    <w:rsid w:val="00ED5767"/>
    <w:rsid w:val="00ED580F"/>
    <w:rsid w:val="00ED6544"/>
    <w:rsid w:val="00EE0277"/>
    <w:rsid w:val="00EE2B1E"/>
    <w:rsid w:val="00EE3E00"/>
    <w:rsid w:val="00EE5DD2"/>
    <w:rsid w:val="00F00A79"/>
    <w:rsid w:val="00F00E86"/>
    <w:rsid w:val="00F01F2B"/>
    <w:rsid w:val="00F04268"/>
    <w:rsid w:val="00F07C1E"/>
    <w:rsid w:val="00F105DB"/>
    <w:rsid w:val="00F132BC"/>
    <w:rsid w:val="00F13D80"/>
    <w:rsid w:val="00F16AAA"/>
    <w:rsid w:val="00F21161"/>
    <w:rsid w:val="00F218EF"/>
    <w:rsid w:val="00F21BC7"/>
    <w:rsid w:val="00F22A95"/>
    <w:rsid w:val="00F266A2"/>
    <w:rsid w:val="00F32269"/>
    <w:rsid w:val="00F323CB"/>
    <w:rsid w:val="00F54365"/>
    <w:rsid w:val="00F55F0F"/>
    <w:rsid w:val="00F5619D"/>
    <w:rsid w:val="00F56A6F"/>
    <w:rsid w:val="00F5709C"/>
    <w:rsid w:val="00F60FF7"/>
    <w:rsid w:val="00F64EF1"/>
    <w:rsid w:val="00F71A8E"/>
    <w:rsid w:val="00F7664D"/>
    <w:rsid w:val="00F8765F"/>
    <w:rsid w:val="00F90767"/>
    <w:rsid w:val="00FA1370"/>
    <w:rsid w:val="00FA685B"/>
    <w:rsid w:val="00FB0C01"/>
    <w:rsid w:val="00FC18F2"/>
    <w:rsid w:val="00FC39E5"/>
    <w:rsid w:val="00FC3A78"/>
    <w:rsid w:val="00FC755D"/>
    <w:rsid w:val="00FD1005"/>
    <w:rsid w:val="00FD2055"/>
    <w:rsid w:val="00FD6C75"/>
    <w:rsid w:val="00FE71B3"/>
    <w:rsid w:val="00FF08FB"/>
    <w:rsid w:val="00FF3EF7"/>
    <w:rsid w:val="00FF42C5"/>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nhideWhenUsed="1"/>
    <w:lsdException w:name="toc 2" w:unhideWhenUsed="1"/>
    <w:lsdException w:name="toc 3" w:unhideWhenUsed="1"/>
    <w:lsdException w:name="toc 4" w:unhideWhenUsed="1"/>
    <w:lsdException w:name="toc 5" w:unhideWhenUsed="1"/>
    <w:lsdException w:name="footnote text" w:uiPriority="0" w:unhideWhenUsed="1"/>
    <w:lsdException w:name="annotation text" w:uiPriority="0"/>
    <w:lsdException w:name="header" w:uiPriority="0" w:unhideWhenUsed="1"/>
    <w:lsdException w:name="footer" w:uiPriority="0" w:unhideWhenUsed="1"/>
    <w:lsdException w:name="caption" w:qFormat="1"/>
    <w:lsdException w:name="footnote reference" w:uiPriority="0" w:unhideWhenUsed="1"/>
    <w:lsdException w:name="annotation reference" w:uiPriority="0"/>
    <w:lsdException w:name="page number" w:uiPriority="0"/>
    <w:lsdException w:name="endnote reference" w:uiPriority="0"/>
    <w:lsdException w:name="endnote text" w:uiPriority="0"/>
    <w:lsdException w:name="List Bullet" w:uiPriority="0"/>
    <w:lsdException w:name="Title" w:semiHidden="0" w:qFormat="1"/>
    <w:lsdException w:name="Default Paragraph Font" w:uiPriority="1" w:unhideWhenUsed="1"/>
    <w:lsdException w:name="Subtitle" w:qFormat="1"/>
    <w:lsdException w:name="Hyperlink" w:uiPriority="0" w:unhideWhenUsed="1"/>
    <w:lsdException w:name="FollowedHyperlink" w:uiPriority="0"/>
    <w:lsdException w:name="Strong" w:semiHidden="0" w:uiPriority="0" w:qFormat="1"/>
    <w:lsdException w:name="Emphasis" w:semiHidden="0"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ln">
    <w:name w:val="Normal"/>
    <w:rsid w:val="00E97589"/>
    <w:pPr>
      <w:jc w:val="both"/>
    </w:pPr>
    <w:rPr>
      <w:rFonts w:eastAsiaTheme="minorEastAsia"/>
      <w:sz w:val="24"/>
    </w:rPr>
  </w:style>
  <w:style w:type="paragraph" w:styleId="Nadpis1">
    <w:name w:val="heading 1"/>
    <w:basedOn w:val="Normln"/>
    <w:next w:val="Normln"/>
    <w:link w:val="Nadpis1Char"/>
    <w:qFormat/>
    <w:rsid w:val="00941747"/>
    <w:pPr>
      <w:tabs>
        <w:tab w:val="num" w:pos="360"/>
      </w:tabs>
      <w:spacing w:before="480"/>
      <w:ind w:left="360" w:hanging="360"/>
      <w:contextualSpacing/>
      <w:jc w:val="left"/>
      <w:outlineLvl w:val="0"/>
    </w:pPr>
    <w:rPr>
      <w:rFonts w:asciiTheme="majorHAnsi" w:eastAsiaTheme="majorEastAsia" w:hAnsiTheme="majorHAnsi" w:cstheme="majorBidi"/>
      <w:b/>
      <w:bCs/>
      <w:color w:val="333333"/>
      <w:sz w:val="28"/>
      <w:szCs w:val="28"/>
    </w:rPr>
  </w:style>
  <w:style w:type="paragraph" w:styleId="Nadpis2">
    <w:name w:val="heading 2"/>
    <w:basedOn w:val="Normln"/>
    <w:next w:val="Normln"/>
    <w:link w:val="Nadpis2Char"/>
    <w:qFormat/>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Nadpis3">
    <w:name w:val="heading 3"/>
    <w:basedOn w:val="Normln"/>
    <w:next w:val="Normln"/>
    <w:link w:val="Nadpis3Char"/>
    <w:qFormat/>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Nadpis4">
    <w:name w:val="heading 4"/>
    <w:basedOn w:val="Normln"/>
    <w:next w:val="Normln"/>
    <w:link w:val="Nadpis4Char"/>
    <w:qFormat/>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Nadpis5">
    <w:name w:val="heading 5"/>
    <w:basedOn w:val="Normln"/>
    <w:next w:val="Normln"/>
    <w:link w:val="Nadpis5Char"/>
    <w:qFormat/>
    <w:rsid w:val="00D4692B"/>
    <w:pPr>
      <w:spacing w:before="200"/>
      <w:outlineLvl w:val="4"/>
    </w:pPr>
    <w:rPr>
      <w:rFonts w:asciiTheme="majorHAnsi" w:eastAsiaTheme="majorEastAsia" w:hAnsiTheme="majorHAnsi" w:cstheme="majorBidi"/>
      <w:b/>
      <w:bCs/>
      <w:color w:val="808080"/>
      <w:sz w:val="22"/>
    </w:rPr>
  </w:style>
  <w:style w:type="paragraph" w:styleId="Nadpis6">
    <w:name w:val="heading 6"/>
    <w:basedOn w:val="Normln"/>
    <w:next w:val="Normln"/>
    <w:link w:val="Nadpis6Char"/>
    <w:qFormat/>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Nadpis7">
    <w:name w:val="heading 7"/>
    <w:basedOn w:val="Normln"/>
    <w:next w:val="Normln"/>
    <w:link w:val="Nadpis7Char"/>
    <w:qFormat/>
    <w:rsid w:val="00D4692B"/>
    <w:pPr>
      <w:outlineLvl w:val="6"/>
    </w:pPr>
    <w:rPr>
      <w:rFonts w:asciiTheme="majorHAnsi" w:eastAsiaTheme="majorEastAsia" w:hAnsiTheme="majorHAnsi" w:cstheme="majorBidi"/>
      <w:i/>
      <w:iCs/>
      <w:sz w:val="22"/>
      <w:lang w:bidi="en-US"/>
    </w:rPr>
  </w:style>
  <w:style w:type="paragraph" w:styleId="Nadpis8">
    <w:name w:val="heading 8"/>
    <w:basedOn w:val="Normln"/>
    <w:next w:val="Normln"/>
    <w:link w:val="Nadpis8Char"/>
    <w:qFormat/>
    <w:rsid w:val="00D4692B"/>
    <w:pPr>
      <w:outlineLvl w:val="7"/>
    </w:pPr>
    <w:rPr>
      <w:rFonts w:asciiTheme="majorHAnsi" w:eastAsiaTheme="majorEastAsia" w:hAnsiTheme="majorHAnsi" w:cstheme="majorBidi"/>
      <w:sz w:val="20"/>
      <w:szCs w:val="20"/>
      <w:lang w:bidi="en-US"/>
    </w:rPr>
  </w:style>
  <w:style w:type="paragraph" w:styleId="Nadpis9">
    <w:name w:val="heading 9"/>
    <w:basedOn w:val="Normln"/>
    <w:next w:val="Normln"/>
    <w:link w:val="Nadpis9Char"/>
    <w:qFormat/>
    <w:rsid w:val="00D4692B"/>
    <w:pPr>
      <w:outlineLvl w:val="8"/>
    </w:pPr>
    <w:rPr>
      <w:rFonts w:asciiTheme="majorHAnsi" w:eastAsiaTheme="majorEastAsia" w:hAnsiTheme="majorHAnsi" w:cstheme="majorBidi"/>
      <w:i/>
      <w:iCs/>
      <w:spacing w:val="5"/>
      <w:sz w:val="20"/>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941747"/>
    <w:rPr>
      <w:rFonts w:ascii="Tahoma" w:hAnsi="Tahoma" w:cs="Tahoma"/>
      <w:sz w:val="16"/>
      <w:szCs w:val="16"/>
    </w:rPr>
  </w:style>
  <w:style w:type="character" w:customStyle="1" w:styleId="TextbublinyChar">
    <w:name w:val="Text bubliny Char"/>
    <w:basedOn w:val="Standardnpsmoodstavce"/>
    <w:link w:val="Textbubliny"/>
    <w:uiPriority w:val="99"/>
    <w:semiHidden/>
    <w:rsid w:val="00A671F8"/>
    <w:rPr>
      <w:rFonts w:ascii="Tahoma" w:eastAsiaTheme="minorEastAsia" w:hAnsi="Tahoma" w:cs="Tahoma"/>
      <w:sz w:val="16"/>
      <w:szCs w:val="16"/>
    </w:rPr>
  </w:style>
  <w:style w:type="character" w:styleId="Nzevknihy">
    <w:name w:val="Book Title"/>
    <w:uiPriority w:val="99"/>
    <w:semiHidden/>
    <w:qFormat/>
    <w:rsid w:val="00D4692B"/>
    <w:rPr>
      <w:i/>
      <w:iCs/>
      <w:smallCaps/>
      <w:spacing w:val="5"/>
    </w:rPr>
  </w:style>
  <w:style w:type="paragraph" w:customStyle="1" w:styleId="ECHRHeader">
    <w:name w:val="ECHR_Header"/>
    <w:aliases w:val="Ju_Header"/>
    <w:basedOn w:val="Zhlav"/>
    <w:qFormat/>
    <w:rsid w:val="00D4692B"/>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ln"/>
    <w:qFormat/>
    <w:rsid w:val="00E43F25"/>
    <w:pPr>
      <w:ind w:firstLine="284"/>
    </w:pPr>
  </w:style>
  <w:style w:type="character" w:styleId="Siln">
    <w:name w:val="Strong"/>
    <w:qFormat/>
    <w:rsid w:val="00D4692B"/>
    <w:rPr>
      <w:b/>
      <w:bCs/>
    </w:rPr>
  </w:style>
  <w:style w:type="paragraph" w:styleId="Bezmezer">
    <w:name w:val="No Spacing"/>
    <w:basedOn w:val="Normln"/>
    <w:link w:val="BezmezerChar"/>
    <w:semiHidden/>
    <w:qFormat/>
    <w:rsid w:val="00D4692B"/>
    <w:rPr>
      <w:sz w:val="22"/>
    </w:rPr>
  </w:style>
  <w:style w:type="character" w:customStyle="1" w:styleId="BezmezerChar">
    <w:name w:val="Bez mezer Char"/>
    <w:basedOn w:val="Standardnpsmoodstavce"/>
    <w:link w:val="Bezmezer"/>
    <w:semiHidden/>
    <w:rsid w:val="00D4692B"/>
    <w:rPr>
      <w:rFonts w:eastAsiaTheme="minorEastAsia"/>
    </w:rPr>
  </w:style>
  <w:style w:type="paragraph" w:customStyle="1" w:styleId="JuParaSub">
    <w:name w:val="Ju_Para_Sub"/>
    <w:basedOn w:val="Normln"/>
    <w:qFormat/>
    <w:rsid w:val="00E43F25"/>
    <w:pPr>
      <w:ind w:left="284" w:firstLine="284"/>
    </w:pPr>
  </w:style>
  <w:style w:type="paragraph" w:customStyle="1" w:styleId="OpiParaSub">
    <w:name w:val="Opi_Para_Sub"/>
    <w:basedOn w:val="JuParaSub"/>
    <w:qFormat/>
    <w:rsid w:val="00D4692B"/>
  </w:style>
  <w:style w:type="paragraph" w:customStyle="1" w:styleId="OpiQuot">
    <w:name w:val="Opi_Quot"/>
    <w:basedOn w:val="ECHRParaQuote"/>
    <w:qFormat/>
    <w:rsid w:val="00D4692B"/>
  </w:style>
  <w:style w:type="paragraph" w:customStyle="1" w:styleId="OpiQuotSub">
    <w:name w:val="Opi_Quot_Sub"/>
    <w:basedOn w:val="JuQuotSub"/>
    <w:qFormat/>
    <w:rsid w:val="00D4692B"/>
  </w:style>
  <w:style w:type="paragraph" w:customStyle="1" w:styleId="ECHRTitleCentre3">
    <w:name w:val="ECHR_Title_Centre_3"/>
    <w:aliases w:val="Ju_H_Article"/>
    <w:basedOn w:val="Normln"/>
    <w:next w:val="ECHRParaQuote"/>
    <w:qFormat/>
    <w:rsid w:val="00D4692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ln"/>
    <w:next w:val="OpiPara"/>
    <w:qFormat/>
    <w:rsid w:val="00D4692B"/>
    <w:pPr>
      <w:keepNext/>
      <w:keepLines/>
      <w:spacing w:after="240"/>
      <w:jc w:val="center"/>
      <w:outlineLvl w:val="0"/>
    </w:pPr>
    <w:rPr>
      <w:rFonts w:asciiTheme="majorHAnsi" w:hAnsiTheme="majorHAnsi"/>
      <w:sz w:val="28"/>
    </w:rPr>
  </w:style>
  <w:style w:type="paragraph" w:customStyle="1" w:styleId="JuQuotSub">
    <w:name w:val="Ju_Quot_Sub"/>
    <w:basedOn w:val="ECHRParaQuote"/>
    <w:qFormat/>
    <w:rsid w:val="00D4692B"/>
    <w:pPr>
      <w:ind w:left="567"/>
    </w:pPr>
  </w:style>
  <w:style w:type="paragraph" w:customStyle="1" w:styleId="OpiHA">
    <w:name w:val="Opi_H_A"/>
    <w:basedOn w:val="ECHRHeading1"/>
    <w:next w:val="OpiPara"/>
    <w:qFormat/>
    <w:rsid w:val="00D4692B"/>
    <w:pPr>
      <w:outlineLvl w:val="1"/>
    </w:pPr>
    <w:rPr>
      <w:bCs w:val="0"/>
    </w:rPr>
  </w:style>
  <w:style w:type="character" w:customStyle="1" w:styleId="JUNAMES">
    <w:name w:val="JU_NAMES"/>
    <w:uiPriority w:val="17"/>
    <w:qFormat/>
    <w:rsid w:val="00D4692B"/>
    <w:rPr>
      <w:caps w:val="0"/>
      <w:smallCaps/>
    </w:rPr>
  </w:style>
  <w:style w:type="paragraph" w:customStyle="1" w:styleId="OpiTranslation">
    <w:name w:val="Opi_Translation"/>
    <w:basedOn w:val="Normln"/>
    <w:next w:val="OpiPara"/>
    <w:qFormat/>
    <w:rsid w:val="00D4692B"/>
    <w:pPr>
      <w:jc w:val="center"/>
      <w:outlineLvl w:val="0"/>
    </w:pPr>
    <w:rPr>
      <w:i/>
    </w:rPr>
  </w:style>
  <w:style w:type="paragraph" w:customStyle="1" w:styleId="ECHRHeading4">
    <w:name w:val="ECHR_Heading_4"/>
    <w:aliases w:val="Ju_H_a"/>
    <w:basedOn w:val="Nadpis4"/>
    <w:next w:val="Normln"/>
    <w:qFormat/>
    <w:rsid w:val="00D4692B"/>
    <w:pPr>
      <w:keepNext/>
      <w:keepLines/>
      <w:numPr>
        <w:ilvl w:val="0"/>
        <w:numId w:val="0"/>
      </w:numPr>
      <w:tabs>
        <w:tab w:val="left" w:pos="975"/>
      </w:tabs>
      <w:spacing w:before="240" w:after="120"/>
      <w:ind w:left="975" w:hanging="340"/>
      <w:jc w:val="both"/>
    </w:pPr>
    <w:rPr>
      <w:i w:val="0"/>
      <w:color w:val="auto"/>
      <w:sz w:val="20"/>
    </w:rPr>
  </w:style>
  <w:style w:type="paragraph" w:styleId="Nzev">
    <w:name w:val="Title"/>
    <w:basedOn w:val="Normln"/>
    <w:next w:val="Normln"/>
    <w:link w:val="NzevChar"/>
    <w:uiPriority w:val="99"/>
    <w:semiHidden/>
    <w:qFormat/>
    <w:rsid w:val="00D4692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NzevChar">
    <w:name w:val="Název Char"/>
    <w:basedOn w:val="Standardnpsmoodstavce"/>
    <w:link w:val="Nzev"/>
    <w:uiPriority w:val="99"/>
    <w:semiHidden/>
    <w:rsid w:val="00D4692B"/>
    <w:rPr>
      <w:rFonts w:asciiTheme="majorHAnsi" w:eastAsiaTheme="majorEastAsia" w:hAnsiTheme="majorHAnsi" w:cstheme="majorBidi"/>
      <w:spacing w:val="5"/>
      <w:sz w:val="52"/>
      <w:szCs w:val="52"/>
      <w:lang w:bidi="en-US"/>
    </w:rPr>
  </w:style>
  <w:style w:type="paragraph" w:customStyle="1" w:styleId="ECHRHeading5">
    <w:name w:val="ECHR_Heading_5"/>
    <w:aliases w:val="Ju_H_i"/>
    <w:basedOn w:val="Nadpis5"/>
    <w:next w:val="Normln"/>
    <w:qFormat/>
    <w:rsid w:val="00D4692B"/>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dpis6"/>
    <w:next w:val="Normln"/>
    <w:qFormat/>
    <w:rsid w:val="00D4692B"/>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Nadpis7"/>
    <w:next w:val="Normln"/>
    <w:qFormat/>
    <w:rsid w:val="00D4692B"/>
    <w:pPr>
      <w:keepNext/>
      <w:keepLines/>
      <w:spacing w:before="240" w:after="120"/>
      <w:ind w:left="1236"/>
    </w:pPr>
    <w:rPr>
      <w:sz w:val="20"/>
    </w:rPr>
  </w:style>
  <w:style w:type="paragraph" w:customStyle="1" w:styleId="ECHRDecisionBody">
    <w:name w:val="ECHR_Decision_Body"/>
    <w:aliases w:val="Ju_Judges"/>
    <w:basedOn w:val="Normln"/>
    <w:link w:val="JuJudgesChar"/>
    <w:qFormat/>
    <w:rsid w:val="00D4692B"/>
    <w:pPr>
      <w:tabs>
        <w:tab w:val="left" w:pos="567"/>
        <w:tab w:val="left" w:pos="1134"/>
      </w:tabs>
      <w:jc w:val="left"/>
    </w:pPr>
  </w:style>
  <w:style w:type="paragraph" w:customStyle="1" w:styleId="OpiH1">
    <w:name w:val="Opi_H_1"/>
    <w:basedOn w:val="ECHRHeading2"/>
    <w:uiPriority w:val="42"/>
    <w:qFormat/>
    <w:rsid w:val="00D4692B"/>
    <w:pPr>
      <w:ind w:left="635" w:hanging="357"/>
      <w:outlineLvl w:val="2"/>
    </w:pPr>
  </w:style>
  <w:style w:type="paragraph" w:customStyle="1" w:styleId="OpiHa0">
    <w:name w:val="Opi_H_a"/>
    <w:basedOn w:val="ECHRHeading3"/>
    <w:qFormat/>
    <w:rsid w:val="00D4692B"/>
    <w:pPr>
      <w:ind w:left="833" w:hanging="357"/>
      <w:outlineLvl w:val="3"/>
    </w:pPr>
    <w:rPr>
      <w:b/>
      <w:i w:val="0"/>
      <w:sz w:val="20"/>
    </w:rPr>
  </w:style>
  <w:style w:type="paragraph" w:customStyle="1" w:styleId="OpiHi">
    <w:name w:val="Opi_H_i"/>
    <w:basedOn w:val="ECHRHeading4"/>
    <w:qFormat/>
    <w:rsid w:val="00D4692B"/>
    <w:pPr>
      <w:ind w:left="1037" w:hanging="357"/>
      <w:outlineLvl w:val="4"/>
    </w:pPr>
    <w:rPr>
      <w:b w:val="0"/>
      <w:i/>
    </w:rPr>
  </w:style>
  <w:style w:type="paragraph" w:customStyle="1" w:styleId="DummyStyle">
    <w:name w:val="Dummy_Style"/>
    <w:basedOn w:val="Normln"/>
    <w:semiHidden/>
    <w:qFormat/>
    <w:rsid w:val="00D4692B"/>
    <w:rPr>
      <w:color w:val="00B050"/>
    </w:rPr>
  </w:style>
  <w:style w:type="paragraph" w:styleId="Zhlav">
    <w:name w:val="header"/>
    <w:basedOn w:val="Normln"/>
    <w:link w:val="ZhlavChar"/>
    <w:rsid w:val="00941747"/>
    <w:pPr>
      <w:tabs>
        <w:tab w:val="center" w:pos="4536"/>
        <w:tab w:val="right" w:pos="9696"/>
      </w:tabs>
      <w:ind w:left="-680" w:right="-680"/>
    </w:pPr>
  </w:style>
  <w:style w:type="character" w:customStyle="1" w:styleId="ZhlavChar">
    <w:name w:val="Záhlaví Char"/>
    <w:basedOn w:val="Standardnpsmoodstavce"/>
    <w:link w:val="Zhlav"/>
    <w:uiPriority w:val="57"/>
    <w:semiHidden/>
    <w:rsid w:val="008D4752"/>
  </w:style>
  <w:style w:type="character" w:customStyle="1" w:styleId="Nadpis1Char">
    <w:name w:val="Nadpis 1 Char"/>
    <w:basedOn w:val="Standardnpsmoodstavce"/>
    <w:link w:val="Nadpis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dpis1"/>
    <w:next w:val="Normln"/>
    <w:link w:val="JuHIRomanChar"/>
    <w:qFormat/>
    <w:rsid w:val="00D4692B"/>
    <w:pPr>
      <w:keepNext/>
      <w:keepLines/>
      <w:tabs>
        <w:tab w:val="clear" w:pos="360"/>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Nadpis2"/>
    <w:next w:val="Normln"/>
    <w:qFormat/>
    <w:rsid w:val="00D4692B"/>
    <w:pPr>
      <w:keepNext/>
      <w:keepLines/>
      <w:numPr>
        <w:ilvl w:val="0"/>
        <w:numId w:val="0"/>
      </w:numPr>
      <w:tabs>
        <w:tab w:val="left" w:pos="584"/>
      </w:tabs>
      <w:spacing w:before="360" w:after="240"/>
      <w:ind w:left="584" w:hanging="352"/>
      <w:jc w:val="both"/>
    </w:pPr>
    <w:rPr>
      <w:color w:val="auto"/>
      <w:sz w:val="24"/>
    </w:rPr>
  </w:style>
  <w:style w:type="character" w:customStyle="1" w:styleId="Nadpis2Char">
    <w:name w:val="Nadpis 2 Char"/>
    <w:basedOn w:val="Standardnpsmoodstavce"/>
    <w:link w:val="Nadpis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Nadpis3"/>
    <w:next w:val="Normln"/>
    <w:qFormat/>
    <w:rsid w:val="00D4692B"/>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Para">
    <w:name w:val="ECHR_Para"/>
    <w:aliases w:val="Ju_Para,Left,First line:  0 cm"/>
    <w:basedOn w:val="Normln"/>
    <w:link w:val="JuParaCar"/>
    <w:uiPriority w:val="12"/>
    <w:qFormat/>
    <w:rsid w:val="00E43F25"/>
    <w:pPr>
      <w:ind w:firstLine="284"/>
    </w:pPr>
  </w:style>
  <w:style w:type="character" w:customStyle="1" w:styleId="Nadpis3Char">
    <w:name w:val="Nadpis 3 Char"/>
    <w:basedOn w:val="Standardnpsmoodstavce"/>
    <w:link w:val="Nadpis3"/>
    <w:uiPriority w:val="99"/>
    <w:semiHidden/>
    <w:rsid w:val="00A671F8"/>
    <w:rPr>
      <w:rFonts w:asciiTheme="majorHAnsi" w:eastAsiaTheme="majorEastAsia" w:hAnsiTheme="majorHAnsi" w:cstheme="majorBidi"/>
      <w:b/>
      <w:bCs/>
      <w:color w:val="5F5F5F"/>
    </w:rPr>
  </w:style>
  <w:style w:type="paragraph" w:customStyle="1" w:styleId="JuList">
    <w:name w:val="Ju_List"/>
    <w:basedOn w:val="Normln"/>
    <w:qFormat/>
    <w:rsid w:val="00E43F25"/>
    <w:pPr>
      <w:ind w:left="340" w:hanging="340"/>
    </w:pPr>
  </w:style>
  <w:style w:type="paragraph" w:customStyle="1" w:styleId="JuSigned">
    <w:name w:val="Ju_Signed"/>
    <w:basedOn w:val="Normln"/>
    <w:next w:val="JuParaLast"/>
    <w:qFormat/>
    <w:rsid w:val="00E97589"/>
    <w:pPr>
      <w:tabs>
        <w:tab w:val="center" w:pos="851"/>
        <w:tab w:val="center" w:pos="6407"/>
      </w:tabs>
      <w:spacing w:before="720"/>
      <w:jc w:val="left"/>
    </w:pPr>
  </w:style>
  <w:style w:type="character" w:customStyle="1" w:styleId="Nadpis4Char">
    <w:name w:val="Nadpis 4 Char"/>
    <w:basedOn w:val="Standardnpsmoodstavce"/>
    <w:link w:val="Nadpis4"/>
    <w:uiPriority w:val="99"/>
    <w:semiHidden/>
    <w:rsid w:val="00A671F8"/>
    <w:rPr>
      <w:rFonts w:asciiTheme="majorHAnsi" w:eastAsiaTheme="majorEastAsia" w:hAnsiTheme="majorHAnsi" w:cstheme="majorBidi"/>
      <w:b/>
      <w:bCs/>
      <w:i/>
      <w:iCs/>
      <w:color w:val="777777"/>
    </w:rPr>
  </w:style>
  <w:style w:type="paragraph" w:styleId="Revize">
    <w:name w:val="Revision"/>
    <w:hidden/>
    <w:uiPriority w:val="99"/>
    <w:semiHidden/>
    <w:rsid w:val="008A3237"/>
    <w:rPr>
      <w:rFonts w:eastAsiaTheme="minorEastAsia"/>
      <w:sz w:val="24"/>
    </w:rPr>
  </w:style>
  <w:style w:type="character" w:customStyle="1" w:styleId="Nadpis5Char">
    <w:name w:val="Nadpis 5 Char"/>
    <w:basedOn w:val="Standardnpsmoodstavce"/>
    <w:link w:val="Nadpis5"/>
    <w:uiPriority w:val="99"/>
    <w:semiHidden/>
    <w:rsid w:val="00D4692B"/>
    <w:rPr>
      <w:rFonts w:asciiTheme="majorHAnsi" w:eastAsiaTheme="majorEastAsia" w:hAnsiTheme="majorHAnsi" w:cstheme="majorBidi"/>
      <w:b/>
      <w:bCs/>
      <w:color w:val="808080"/>
    </w:rPr>
  </w:style>
  <w:style w:type="character" w:styleId="Zdraznnjemn">
    <w:name w:val="Subtle Emphasis"/>
    <w:uiPriority w:val="99"/>
    <w:semiHidden/>
    <w:qFormat/>
    <w:rsid w:val="00D4692B"/>
    <w:rPr>
      <w:i/>
      <w:iCs/>
    </w:rPr>
  </w:style>
  <w:style w:type="table" w:customStyle="1" w:styleId="ECHRTable">
    <w:name w:val="ECHR_Table"/>
    <w:basedOn w:val="Normlntabulka"/>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ormlntabulka"/>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ln"/>
    <w:next w:val="Normln"/>
    <w:qFormat/>
    <w:rsid w:val="00D4692B"/>
    <w:pPr>
      <w:keepNext/>
      <w:keepLines/>
      <w:spacing w:before="720" w:after="240"/>
      <w:outlineLvl w:val="0"/>
    </w:pPr>
    <w:rPr>
      <w:rFonts w:asciiTheme="majorHAnsi" w:hAnsiTheme="majorHAnsi"/>
      <w:sz w:val="28"/>
    </w:rPr>
  </w:style>
  <w:style w:type="character" w:styleId="Zvraznn">
    <w:name w:val="Emphasis"/>
    <w:uiPriority w:val="99"/>
    <w:semiHidden/>
    <w:qFormat/>
    <w:rsid w:val="00D4692B"/>
    <w:rPr>
      <w:b/>
      <w:bCs/>
      <w:i/>
      <w:iCs/>
      <w:spacing w:val="10"/>
      <w:bdr w:val="none" w:sz="0" w:space="0" w:color="auto"/>
      <w:shd w:val="clear" w:color="auto" w:fill="auto"/>
    </w:rPr>
  </w:style>
  <w:style w:type="paragraph" w:styleId="Zpat">
    <w:name w:val="footer"/>
    <w:basedOn w:val="Normln"/>
    <w:link w:val="ZpatChar"/>
    <w:rsid w:val="00941747"/>
    <w:pPr>
      <w:tabs>
        <w:tab w:val="center" w:pos="4536"/>
        <w:tab w:val="right" w:pos="9696"/>
      </w:tabs>
      <w:ind w:left="-680" w:right="-680"/>
    </w:pPr>
  </w:style>
  <w:style w:type="character" w:customStyle="1" w:styleId="ZpatChar">
    <w:name w:val="Zápatí Char"/>
    <w:basedOn w:val="Standardnpsmoodstavce"/>
    <w:link w:val="Zpat"/>
    <w:uiPriority w:val="57"/>
    <w:semiHidden/>
    <w:rsid w:val="008D4752"/>
  </w:style>
  <w:style w:type="character" w:styleId="Znakapoznpodarou">
    <w:name w:val="footnote reference"/>
    <w:basedOn w:val="Standardnpsmoodstavce"/>
    <w:semiHidden/>
    <w:rsid w:val="00941747"/>
    <w:rPr>
      <w:vertAlign w:val="superscript"/>
    </w:rPr>
  </w:style>
  <w:style w:type="paragraph" w:styleId="Textpoznpodarou">
    <w:name w:val="footnote text"/>
    <w:basedOn w:val="Normln"/>
    <w:link w:val="TextpoznpodarouChar"/>
    <w:semiHidden/>
    <w:rsid w:val="00941747"/>
    <w:rPr>
      <w:sz w:val="20"/>
      <w:szCs w:val="20"/>
    </w:rPr>
  </w:style>
  <w:style w:type="character" w:customStyle="1" w:styleId="TextpoznpodarouChar">
    <w:name w:val="Text pozn. pod čarou Char"/>
    <w:basedOn w:val="Standardnpsmoodstavce"/>
    <w:link w:val="Textpoznpodarou"/>
    <w:uiPriority w:val="99"/>
    <w:semiHidden/>
    <w:rsid w:val="00A671F8"/>
    <w:rPr>
      <w:rFonts w:eastAsiaTheme="minorEastAsia"/>
      <w:sz w:val="20"/>
      <w:szCs w:val="20"/>
    </w:rPr>
  </w:style>
  <w:style w:type="character" w:customStyle="1" w:styleId="Nadpis6Char">
    <w:name w:val="Nadpis 6 Char"/>
    <w:basedOn w:val="Standardnpsmoodstavce"/>
    <w:link w:val="Nadpis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Nadpis7Char">
    <w:name w:val="Nadpis 7 Char"/>
    <w:basedOn w:val="Standardnpsmoodstavce"/>
    <w:link w:val="Nadpis7"/>
    <w:uiPriority w:val="99"/>
    <w:semiHidden/>
    <w:rsid w:val="00D4692B"/>
    <w:rPr>
      <w:rFonts w:asciiTheme="majorHAnsi" w:eastAsiaTheme="majorEastAsia" w:hAnsiTheme="majorHAnsi" w:cstheme="majorBidi"/>
      <w:i/>
      <w:iCs/>
      <w:lang w:bidi="en-US"/>
    </w:rPr>
  </w:style>
  <w:style w:type="character" w:customStyle="1" w:styleId="Nadpis8Char">
    <w:name w:val="Nadpis 8 Char"/>
    <w:basedOn w:val="Standardnpsmoodstavce"/>
    <w:link w:val="Nadpis8"/>
    <w:uiPriority w:val="99"/>
    <w:semiHidden/>
    <w:rsid w:val="00D4692B"/>
    <w:rPr>
      <w:rFonts w:asciiTheme="majorHAnsi" w:eastAsiaTheme="majorEastAsia" w:hAnsiTheme="majorHAnsi" w:cstheme="majorBidi"/>
      <w:sz w:val="20"/>
      <w:szCs w:val="20"/>
      <w:lang w:bidi="en-US"/>
    </w:rPr>
  </w:style>
  <w:style w:type="character" w:customStyle="1" w:styleId="Nadpis9Char">
    <w:name w:val="Nadpis 9 Char"/>
    <w:basedOn w:val="Standardnpsmoodstavce"/>
    <w:link w:val="Nadpis9"/>
    <w:uiPriority w:val="99"/>
    <w:semiHidden/>
    <w:rsid w:val="00D4692B"/>
    <w:rPr>
      <w:rFonts w:asciiTheme="majorHAnsi" w:eastAsiaTheme="majorEastAsia" w:hAnsiTheme="majorHAnsi" w:cstheme="majorBidi"/>
      <w:i/>
      <w:iCs/>
      <w:spacing w:val="5"/>
      <w:sz w:val="20"/>
      <w:szCs w:val="20"/>
      <w:lang w:bidi="en-US"/>
    </w:rPr>
  </w:style>
  <w:style w:type="character" w:styleId="Hypertextovodkaz">
    <w:name w:val="Hyperlink"/>
    <w:basedOn w:val="Standardnpsmoodstavce"/>
    <w:rsid w:val="00941747"/>
    <w:rPr>
      <w:color w:val="0072BC" w:themeColor="hyperlink"/>
      <w:u w:val="single"/>
    </w:rPr>
  </w:style>
  <w:style w:type="character" w:styleId="Zdraznnintenzivn">
    <w:name w:val="Intense Emphasis"/>
    <w:uiPriority w:val="99"/>
    <w:semiHidden/>
    <w:qFormat/>
    <w:rsid w:val="00D4692B"/>
    <w:rPr>
      <w:b/>
      <w:bCs/>
    </w:rPr>
  </w:style>
  <w:style w:type="paragraph" w:styleId="Vrazncitt">
    <w:name w:val="Intense Quote"/>
    <w:basedOn w:val="Normln"/>
    <w:next w:val="Normln"/>
    <w:link w:val="VrazncittChar"/>
    <w:uiPriority w:val="99"/>
    <w:semiHidden/>
    <w:qFormat/>
    <w:rsid w:val="00D4692B"/>
    <w:pPr>
      <w:pBdr>
        <w:bottom w:val="single" w:sz="4" w:space="1" w:color="auto"/>
      </w:pBdr>
      <w:spacing w:before="200" w:after="280"/>
      <w:ind w:left="1008" w:right="1152"/>
    </w:pPr>
    <w:rPr>
      <w:b/>
      <w:bCs/>
      <w:i/>
      <w:iCs/>
      <w:sz w:val="22"/>
      <w:lang w:bidi="en-US"/>
    </w:rPr>
  </w:style>
  <w:style w:type="character" w:customStyle="1" w:styleId="VrazncittChar">
    <w:name w:val="Výrazný citát Char"/>
    <w:basedOn w:val="Standardnpsmoodstavce"/>
    <w:link w:val="Vrazncitt"/>
    <w:uiPriority w:val="99"/>
    <w:semiHidden/>
    <w:rsid w:val="00D4692B"/>
    <w:rPr>
      <w:rFonts w:eastAsiaTheme="minorEastAsia"/>
      <w:b/>
      <w:bCs/>
      <w:i/>
      <w:iCs/>
      <w:lang w:bidi="en-US"/>
    </w:rPr>
  </w:style>
  <w:style w:type="character" w:styleId="Odkazintenzivn">
    <w:name w:val="Intense Reference"/>
    <w:uiPriority w:val="99"/>
    <w:semiHidden/>
    <w:qFormat/>
    <w:rsid w:val="00D4692B"/>
    <w:rPr>
      <w:smallCaps/>
      <w:spacing w:val="5"/>
      <w:u w:val="single"/>
    </w:rPr>
  </w:style>
  <w:style w:type="paragraph" w:styleId="Odstavecseseznamem">
    <w:name w:val="List Paragraph"/>
    <w:basedOn w:val="Normln"/>
    <w:uiPriority w:val="99"/>
    <w:semiHidden/>
    <w:qFormat/>
    <w:rsid w:val="00D4692B"/>
    <w:pPr>
      <w:ind w:left="720"/>
      <w:contextualSpacing/>
    </w:pPr>
  </w:style>
  <w:style w:type="table" w:customStyle="1" w:styleId="LtrTableAddress">
    <w:name w:val="Ltr_Table_Address"/>
    <w:basedOn w:val="Normlntabulka"/>
    <w:uiPriority w:val="99"/>
    <w:rsid w:val="001E6F32"/>
    <w:tblPr>
      <w:tblInd w:w="5103" w:type="dxa"/>
    </w:tblPr>
  </w:style>
  <w:style w:type="paragraph" w:styleId="Citt">
    <w:name w:val="Quote"/>
    <w:basedOn w:val="Normln"/>
    <w:next w:val="Normln"/>
    <w:link w:val="CittChar"/>
    <w:uiPriority w:val="99"/>
    <w:semiHidden/>
    <w:qFormat/>
    <w:rsid w:val="00D4692B"/>
    <w:pPr>
      <w:spacing w:before="200"/>
      <w:ind w:left="360" w:right="360"/>
    </w:pPr>
    <w:rPr>
      <w:i/>
      <w:iCs/>
      <w:sz w:val="22"/>
      <w:lang w:bidi="en-US"/>
    </w:rPr>
  </w:style>
  <w:style w:type="character" w:customStyle="1" w:styleId="CittChar">
    <w:name w:val="Citát Char"/>
    <w:basedOn w:val="Standardnpsmoodstavce"/>
    <w:link w:val="Citt"/>
    <w:uiPriority w:val="99"/>
    <w:semiHidden/>
    <w:rsid w:val="00D4692B"/>
    <w:rPr>
      <w:rFonts w:eastAsiaTheme="minorEastAsia"/>
      <w:i/>
      <w:iCs/>
      <w:lang w:bidi="en-US"/>
    </w:rPr>
  </w:style>
  <w:style w:type="character" w:styleId="Odkazjemn">
    <w:name w:val="Subtle Reference"/>
    <w:uiPriority w:val="99"/>
    <w:semiHidden/>
    <w:qFormat/>
    <w:rsid w:val="00D4692B"/>
    <w:rPr>
      <w:smallCaps/>
    </w:rPr>
  </w:style>
  <w:style w:type="table" w:styleId="Mkatabulky">
    <w:name w:val="Table Grid"/>
    <w:basedOn w:val="Normlntabulka"/>
    <w:uiPriority w:val="59"/>
    <w:semiHidden/>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99"/>
    <w:semiHidden/>
    <w:rsid w:val="00EA185E"/>
    <w:pPr>
      <w:spacing w:before="120" w:after="60"/>
      <w:ind w:left="340" w:right="340" w:hanging="340"/>
    </w:pPr>
    <w:rPr>
      <w:color w:val="0D0D0D" w:themeColor="text1" w:themeTint="F2"/>
    </w:rPr>
  </w:style>
  <w:style w:type="paragraph" w:styleId="Obsah2">
    <w:name w:val="toc 2"/>
    <w:basedOn w:val="Normln"/>
    <w:next w:val="Normln"/>
    <w:autoRedefine/>
    <w:uiPriority w:val="99"/>
    <w:semiHidden/>
    <w:rsid w:val="00EA185E"/>
    <w:pPr>
      <w:spacing w:after="60"/>
      <w:ind w:left="680" w:right="340" w:hanging="340"/>
    </w:pPr>
  </w:style>
  <w:style w:type="paragraph" w:styleId="Obsah3">
    <w:name w:val="toc 3"/>
    <w:basedOn w:val="Normln"/>
    <w:next w:val="Normln"/>
    <w:autoRedefine/>
    <w:uiPriority w:val="99"/>
    <w:semiHidden/>
    <w:rsid w:val="00EA185E"/>
    <w:pPr>
      <w:spacing w:after="60"/>
      <w:ind w:left="1020" w:right="340" w:hanging="340"/>
    </w:pPr>
  </w:style>
  <w:style w:type="paragraph" w:styleId="Obsah4">
    <w:name w:val="toc 4"/>
    <w:basedOn w:val="Normln"/>
    <w:next w:val="Normln"/>
    <w:autoRedefine/>
    <w:uiPriority w:val="99"/>
    <w:semiHidden/>
    <w:rsid w:val="00EA185E"/>
    <w:pPr>
      <w:tabs>
        <w:tab w:val="right" w:leader="dot" w:pos="9017"/>
      </w:tabs>
      <w:spacing w:after="60"/>
      <w:ind w:left="1361" w:right="340" w:hanging="340"/>
    </w:pPr>
  </w:style>
  <w:style w:type="paragraph" w:styleId="Obsah5">
    <w:name w:val="toc 5"/>
    <w:basedOn w:val="Normln"/>
    <w:next w:val="Normln"/>
    <w:autoRedefine/>
    <w:uiPriority w:val="99"/>
    <w:semiHidden/>
    <w:rsid w:val="00B46543"/>
    <w:pPr>
      <w:spacing w:after="60"/>
      <w:ind w:left="1701" w:right="340" w:hanging="340"/>
    </w:pPr>
  </w:style>
  <w:style w:type="paragraph" w:styleId="Nadpisobsahu">
    <w:name w:val="TOC Heading"/>
    <w:basedOn w:val="Nadpis1"/>
    <w:next w:val="Normln"/>
    <w:uiPriority w:val="99"/>
    <w:semiHidden/>
    <w:qFormat/>
    <w:rsid w:val="00D4692B"/>
    <w:pPr>
      <w:tabs>
        <w:tab w:val="clear" w:pos="360"/>
      </w:tabs>
      <w:ind w:left="0" w:firstLine="0"/>
      <w:jc w:val="both"/>
      <w:outlineLvl w:val="9"/>
    </w:pPr>
    <w:rPr>
      <w:color w:val="474747" w:themeColor="accent3" w:themeShade="BF"/>
    </w:rPr>
  </w:style>
  <w:style w:type="table" w:customStyle="1" w:styleId="UGTable">
    <w:name w:val="UG_Table"/>
    <w:basedOn w:val="Normlntabulka"/>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Normlntabulka"/>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Normlntabulka"/>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Normlntabulka"/>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Normlntabulka"/>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Normlntabulka"/>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Hlavikaobsahu">
    <w:name w:val="toa heading"/>
    <w:basedOn w:val="Normln"/>
    <w:next w:val="Normln"/>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ln"/>
    <w:qFormat/>
    <w:rsid w:val="00D4692B"/>
    <w:pPr>
      <w:spacing w:before="120" w:after="120"/>
      <w:ind w:left="425" w:firstLine="142"/>
    </w:pPr>
    <w:rPr>
      <w:sz w:val="20"/>
    </w:rPr>
  </w:style>
  <w:style w:type="table" w:customStyle="1" w:styleId="ECHRTableSimpleBox">
    <w:name w:val="ECHR_Table_Simple_Box"/>
    <w:basedOn w:val="Normlntabulka"/>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Normlntabulka"/>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Normlntabulka"/>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Normlntabulka"/>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Normlntabulka"/>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Normlntabulka"/>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Normlntabulka"/>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0">
    <w:name w:val="Ju_Names"/>
    <w:rsid w:val="00D4692B"/>
    <w:rPr>
      <w:smallCaps/>
    </w:rPr>
  </w:style>
  <w:style w:type="paragraph" w:customStyle="1" w:styleId="JuParaLast">
    <w:name w:val="Ju_Para_Last"/>
    <w:basedOn w:val="Normln"/>
    <w:next w:val="Normln"/>
    <w:qFormat/>
    <w:rsid w:val="00D4692B"/>
    <w:pPr>
      <w:keepNext/>
      <w:keepLines/>
      <w:spacing w:before="240"/>
      <w:ind w:firstLine="284"/>
    </w:pPr>
  </w:style>
  <w:style w:type="paragraph" w:customStyle="1" w:styleId="JuCase">
    <w:name w:val="Ju_Case"/>
    <w:basedOn w:val="Normln"/>
    <w:next w:val="Normln"/>
    <w:rsid w:val="00D4692B"/>
    <w:pPr>
      <w:ind w:firstLine="284"/>
    </w:pPr>
    <w:rPr>
      <w:b/>
    </w:rPr>
  </w:style>
  <w:style w:type="paragraph" w:styleId="Textkomente">
    <w:name w:val="annotation text"/>
    <w:basedOn w:val="Normln"/>
    <w:link w:val="TextkomenteChar"/>
    <w:semiHidden/>
    <w:rsid w:val="00D4692B"/>
    <w:rPr>
      <w:sz w:val="20"/>
      <w:szCs w:val="20"/>
    </w:rPr>
  </w:style>
  <w:style w:type="character" w:customStyle="1" w:styleId="TextkomenteChar">
    <w:name w:val="Text komentáře Char"/>
    <w:basedOn w:val="Standardnpsmoodstavce"/>
    <w:link w:val="Textkomente"/>
    <w:uiPriority w:val="99"/>
    <w:semiHidden/>
    <w:rsid w:val="00D4692B"/>
    <w:rPr>
      <w:rFonts w:eastAsiaTheme="minorEastAsia"/>
      <w:sz w:val="20"/>
      <w:szCs w:val="20"/>
    </w:rPr>
  </w:style>
  <w:style w:type="paragraph" w:styleId="Pedmtkomente">
    <w:name w:val="annotation subject"/>
    <w:basedOn w:val="Textkomente"/>
    <w:next w:val="Textkomente"/>
    <w:link w:val="PedmtkomenteChar"/>
    <w:semiHidden/>
    <w:rsid w:val="00D4692B"/>
    <w:rPr>
      <w:b/>
      <w:bCs/>
      <w:szCs w:val="22"/>
    </w:rPr>
  </w:style>
  <w:style w:type="character" w:customStyle="1" w:styleId="PedmtkomenteChar">
    <w:name w:val="Předmět komentáře Char"/>
    <w:basedOn w:val="TextkomenteChar"/>
    <w:link w:val="Pedmtkomente"/>
    <w:uiPriority w:val="99"/>
    <w:semiHidden/>
    <w:rsid w:val="00D4692B"/>
    <w:rPr>
      <w:rFonts w:eastAsiaTheme="minorEastAsia"/>
      <w:b/>
      <w:bCs/>
      <w:sz w:val="20"/>
      <w:szCs w:val="20"/>
    </w:rPr>
  </w:style>
  <w:style w:type="paragraph" w:customStyle="1" w:styleId="JuCourt">
    <w:name w:val="Ju_Court"/>
    <w:basedOn w:val="Normln"/>
    <w:next w:val="Normln"/>
    <w:qFormat/>
    <w:rsid w:val="00D4692B"/>
    <w:pPr>
      <w:tabs>
        <w:tab w:val="left" w:pos="907"/>
        <w:tab w:val="left" w:pos="1701"/>
        <w:tab w:val="right" w:pos="7371"/>
      </w:tabs>
      <w:spacing w:before="240"/>
      <w:ind w:left="397" w:hanging="397"/>
      <w:jc w:val="left"/>
    </w:pPr>
    <w:rPr>
      <w:lang w:bidi="en-US"/>
    </w:rPr>
  </w:style>
  <w:style w:type="character" w:styleId="slostrnky">
    <w:name w:val="page number"/>
    <w:rsid w:val="00D4692B"/>
    <w:rPr>
      <w:sz w:val="18"/>
    </w:rPr>
  </w:style>
  <w:style w:type="paragraph" w:customStyle="1" w:styleId="JuLista">
    <w:name w:val="Ju_List_a"/>
    <w:basedOn w:val="Normln"/>
    <w:qFormat/>
    <w:rsid w:val="00E43F25"/>
    <w:pPr>
      <w:ind w:left="346"/>
    </w:pPr>
  </w:style>
  <w:style w:type="paragraph" w:customStyle="1" w:styleId="JuListi">
    <w:name w:val="Ju_List_i"/>
    <w:basedOn w:val="Normln"/>
    <w:next w:val="JuLista"/>
    <w:qFormat/>
    <w:rsid w:val="00D4692B"/>
    <w:pPr>
      <w:ind w:left="794"/>
    </w:pPr>
  </w:style>
  <w:style w:type="character" w:styleId="Odkaznakoment">
    <w:name w:val="annotation reference"/>
    <w:semiHidden/>
    <w:rsid w:val="00D4692B"/>
    <w:rPr>
      <w:sz w:val="16"/>
    </w:rPr>
  </w:style>
  <w:style w:type="paragraph" w:customStyle="1" w:styleId="JuInitialled">
    <w:name w:val="Ju_Initialled"/>
    <w:basedOn w:val="Normln"/>
    <w:qFormat/>
    <w:rsid w:val="00D4692B"/>
    <w:pPr>
      <w:tabs>
        <w:tab w:val="center" w:pos="6407"/>
      </w:tabs>
      <w:spacing w:before="720"/>
      <w:jc w:val="right"/>
    </w:pPr>
  </w:style>
  <w:style w:type="character" w:styleId="Odkaznavysvtlivky">
    <w:name w:val="endnote reference"/>
    <w:semiHidden/>
    <w:rsid w:val="00D4692B"/>
    <w:rPr>
      <w:vertAlign w:val="superscript"/>
    </w:rPr>
  </w:style>
  <w:style w:type="paragraph" w:styleId="Textvysvtlivek">
    <w:name w:val="endnote text"/>
    <w:basedOn w:val="Normln"/>
    <w:link w:val="TextvysvtlivekChar"/>
    <w:semiHidden/>
    <w:rsid w:val="00D4692B"/>
    <w:rPr>
      <w:sz w:val="20"/>
    </w:rPr>
  </w:style>
  <w:style w:type="character" w:customStyle="1" w:styleId="TextvysvtlivekChar">
    <w:name w:val="Text vysvětlivek Char"/>
    <w:basedOn w:val="Standardnpsmoodstavce"/>
    <w:link w:val="Textvysvtlivek"/>
    <w:uiPriority w:val="99"/>
    <w:semiHidden/>
    <w:rsid w:val="00D4692B"/>
    <w:rPr>
      <w:rFonts w:eastAsiaTheme="minorEastAsia"/>
      <w:sz w:val="20"/>
    </w:rPr>
  </w:style>
  <w:style w:type="character" w:styleId="Sledovanodkaz">
    <w:name w:val="FollowedHyperlink"/>
    <w:rsid w:val="00D4692B"/>
    <w:rPr>
      <w:color w:val="800080"/>
      <w:u w:val="single"/>
    </w:rPr>
  </w:style>
  <w:style w:type="paragraph" w:styleId="Rozloendokumentu">
    <w:name w:val="Document Map"/>
    <w:basedOn w:val="Normln"/>
    <w:link w:val="RozloendokumentuChar"/>
    <w:semiHidden/>
    <w:rsid w:val="00D4692B"/>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D4692B"/>
    <w:rPr>
      <w:rFonts w:ascii="Tahoma" w:eastAsiaTheme="minorEastAsia" w:hAnsi="Tahoma" w:cs="Tahoma"/>
      <w:sz w:val="20"/>
      <w:shd w:val="clear" w:color="auto" w:fill="000080"/>
    </w:rPr>
  </w:style>
  <w:style w:type="paragraph" w:styleId="Seznamsodrkami">
    <w:name w:val="List Bullet"/>
    <w:basedOn w:val="Normln"/>
    <w:rsid w:val="00D4692B"/>
    <w:pPr>
      <w:numPr>
        <w:numId w:val="12"/>
      </w:numPr>
    </w:pPr>
  </w:style>
  <w:style w:type="character" w:customStyle="1" w:styleId="JuITMark">
    <w:name w:val="Ju_ITMark"/>
    <w:basedOn w:val="Standardnpsmoodstavce"/>
    <w:qFormat/>
    <w:rsid w:val="00D4692B"/>
    <w:rPr>
      <w:vanish/>
      <w:color w:val="339966"/>
      <w:sz w:val="14"/>
    </w:rPr>
  </w:style>
  <w:style w:type="paragraph" w:styleId="Podtitul">
    <w:name w:val="Subtitle"/>
    <w:basedOn w:val="Normln"/>
    <w:next w:val="Normln"/>
    <w:link w:val="PodtitulChar"/>
    <w:uiPriority w:val="99"/>
    <w:semiHidden/>
    <w:qFormat/>
    <w:rsid w:val="00D4692B"/>
    <w:pPr>
      <w:spacing w:after="600"/>
    </w:pPr>
    <w:rPr>
      <w:rFonts w:asciiTheme="majorHAnsi" w:eastAsiaTheme="majorEastAsia" w:hAnsiTheme="majorHAnsi" w:cstheme="majorBidi"/>
      <w:i/>
      <w:iCs/>
      <w:spacing w:val="13"/>
      <w:szCs w:val="24"/>
      <w:lang w:bidi="en-US"/>
    </w:rPr>
  </w:style>
  <w:style w:type="character" w:customStyle="1" w:styleId="PodtitulChar">
    <w:name w:val="Podtitul Char"/>
    <w:basedOn w:val="Standardnpsmoodstavce"/>
    <w:link w:val="Podtitul"/>
    <w:uiPriority w:val="99"/>
    <w:semiHidden/>
    <w:rsid w:val="00D4692B"/>
    <w:rPr>
      <w:rFonts w:asciiTheme="majorHAnsi" w:eastAsiaTheme="majorEastAsia" w:hAnsiTheme="majorHAnsi" w:cstheme="majorBidi"/>
      <w:i/>
      <w:iCs/>
      <w:spacing w:val="13"/>
      <w:sz w:val="24"/>
      <w:szCs w:val="24"/>
      <w:lang w:bidi="en-US"/>
    </w:rPr>
  </w:style>
  <w:style w:type="numbering" w:styleId="111111">
    <w:name w:val="Outline List 2"/>
    <w:basedOn w:val="Bezseznamu"/>
    <w:uiPriority w:val="99"/>
    <w:semiHidden/>
    <w:rsid w:val="00D4692B"/>
    <w:pPr>
      <w:numPr>
        <w:numId w:val="13"/>
      </w:numPr>
    </w:pPr>
  </w:style>
  <w:style w:type="numbering" w:styleId="1ai">
    <w:name w:val="Outline List 1"/>
    <w:basedOn w:val="Bezseznamu"/>
    <w:uiPriority w:val="99"/>
    <w:semiHidden/>
    <w:rsid w:val="00D4692B"/>
    <w:pPr>
      <w:numPr>
        <w:numId w:val="14"/>
      </w:numPr>
    </w:pPr>
  </w:style>
  <w:style w:type="numbering" w:styleId="lnekoddl">
    <w:name w:val="Outline List 3"/>
    <w:basedOn w:val="Bezseznamu"/>
    <w:uiPriority w:val="99"/>
    <w:semiHidden/>
    <w:rsid w:val="00D4692B"/>
    <w:pPr>
      <w:numPr>
        <w:numId w:val="15"/>
      </w:numPr>
    </w:pPr>
  </w:style>
  <w:style w:type="paragraph" w:styleId="Bibliografie">
    <w:name w:val="Bibliography"/>
    <w:basedOn w:val="Normln"/>
    <w:next w:val="Normln"/>
    <w:uiPriority w:val="99"/>
    <w:semiHidden/>
    <w:unhideWhenUsed/>
    <w:rsid w:val="00D4692B"/>
  </w:style>
  <w:style w:type="paragraph" w:styleId="Textvbloku">
    <w:name w:val="Block Text"/>
    <w:basedOn w:val="Normln"/>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Zkladntext">
    <w:name w:val="Body Text"/>
    <w:basedOn w:val="Normln"/>
    <w:link w:val="ZkladntextChar"/>
    <w:uiPriority w:val="99"/>
    <w:semiHidden/>
    <w:rsid w:val="00D4692B"/>
    <w:pPr>
      <w:spacing w:after="120"/>
    </w:pPr>
  </w:style>
  <w:style w:type="character" w:customStyle="1" w:styleId="ZkladntextChar">
    <w:name w:val="Základní text Char"/>
    <w:basedOn w:val="Standardnpsmoodstavce"/>
    <w:link w:val="Zkladntext"/>
    <w:uiPriority w:val="99"/>
    <w:semiHidden/>
    <w:rsid w:val="00D4692B"/>
    <w:rPr>
      <w:rFonts w:eastAsiaTheme="minorEastAsia"/>
      <w:sz w:val="24"/>
    </w:rPr>
  </w:style>
  <w:style w:type="paragraph" w:styleId="Zkladntext2">
    <w:name w:val="Body Text 2"/>
    <w:basedOn w:val="Normln"/>
    <w:link w:val="Zkladntext2Char"/>
    <w:uiPriority w:val="99"/>
    <w:semiHidden/>
    <w:rsid w:val="00D4692B"/>
    <w:pPr>
      <w:spacing w:after="120" w:line="480" w:lineRule="auto"/>
    </w:pPr>
  </w:style>
  <w:style w:type="character" w:customStyle="1" w:styleId="Zkladntext2Char">
    <w:name w:val="Základní text 2 Char"/>
    <w:basedOn w:val="Standardnpsmoodstavce"/>
    <w:link w:val="Zkladntext2"/>
    <w:uiPriority w:val="99"/>
    <w:semiHidden/>
    <w:rsid w:val="00D4692B"/>
    <w:rPr>
      <w:rFonts w:eastAsiaTheme="minorEastAsia"/>
      <w:sz w:val="24"/>
    </w:rPr>
  </w:style>
  <w:style w:type="paragraph" w:styleId="Zkladntext3">
    <w:name w:val="Body Text 3"/>
    <w:basedOn w:val="Normln"/>
    <w:link w:val="Zkladntext3Char"/>
    <w:uiPriority w:val="99"/>
    <w:semiHidden/>
    <w:rsid w:val="00D4692B"/>
    <w:pPr>
      <w:spacing w:after="120"/>
    </w:pPr>
    <w:rPr>
      <w:sz w:val="16"/>
      <w:szCs w:val="16"/>
    </w:rPr>
  </w:style>
  <w:style w:type="character" w:customStyle="1" w:styleId="Zkladntext3Char">
    <w:name w:val="Základní text 3 Char"/>
    <w:basedOn w:val="Standardnpsmoodstavce"/>
    <w:link w:val="Zkladntext3"/>
    <w:uiPriority w:val="99"/>
    <w:semiHidden/>
    <w:rsid w:val="00D4692B"/>
    <w:rPr>
      <w:rFonts w:eastAsiaTheme="minorEastAsia"/>
      <w:sz w:val="16"/>
      <w:szCs w:val="16"/>
    </w:rPr>
  </w:style>
  <w:style w:type="paragraph" w:styleId="Zkladntext-prvnodsazen">
    <w:name w:val="Body Text First Indent"/>
    <w:basedOn w:val="Zkladntext"/>
    <w:link w:val="Zkladntext-prvnodsazenChar"/>
    <w:uiPriority w:val="99"/>
    <w:semiHidden/>
    <w:rsid w:val="00D4692B"/>
    <w:pPr>
      <w:spacing w:after="0"/>
      <w:ind w:firstLine="360"/>
    </w:pPr>
  </w:style>
  <w:style w:type="character" w:customStyle="1" w:styleId="Zkladntext-prvnodsazenChar">
    <w:name w:val="Základní text - první odsazený Char"/>
    <w:basedOn w:val="ZkladntextChar"/>
    <w:link w:val="Zkladntext-prvnodsazen"/>
    <w:uiPriority w:val="99"/>
    <w:semiHidden/>
    <w:rsid w:val="00D4692B"/>
    <w:rPr>
      <w:rFonts w:eastAsiaTheme="minorEastAsia"/>
      <w:sz w:val="24"/>
    </w:rPr>
  </w:style>
  <w:style w:type="paragraph" w:styleId="Zkladntextodsazen">
    <w:name w:val="Body Text Indent"/>
    <w:basedOn w:val="Normln"/>
    <w:link w:val="ZkladntextodsazenChar"/>
    <w:uiPriority w:val="99"/>
    <w:semiHidden/>
    <w:rsid w:val="00D4692B"/>
    <w:pPr>
      <w:spacing w:after="120"/>
      <w:ind w:left="283"/>
    </w:pPr>
  </w:style>
  <w:style w:type="character" w:customStyle="1" w:styleId="ZkladntextodsazenChar">
    <w:name w:val="Základní text odsazený Char"/>
    <w:basedOn w:val="Standardnpsmoodstavce"/>
    <w:link w:val="Zkladntextodsazen"/>
    <w:uiPriority w:val="99"/>
    <w:semiHidden/>
    <w:rsid w:val="00D4692B"/>
    <w:rPr>
      <w:rFonts w:eastAsiaTheme="minorEastAsia"/>
      <w:sz w:val="24"/>
    </w:rPr>
  </w:style>
  <w:style w:type="paragraph" w:styleId="Zkladntext-prvnodsazen2">
    <w:name w:val="Body Text First Indent 2"/>
    <w:basedOn w:val="Zkladntextodsazen"/>
    <w:link w:val="Zkladntext-prvnodsazen2Char"/>
    <w:uiPriority w:val="99"/>
    <w:semiHidden/>
    <w:rsid w:val="00D4692B"/>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D4692B"/>
    <w:rPr>
      <w:rFonts w:eastAsiaTheme="minorEastAsia"/>
      <w:sz w:val="24"/>
    </w:rPr>
  </w:style>
  <w:style w:type="paragraph" w:styleId="Zkladntextodsazen2">
    <w:name w:val="Body Text Indent 2"/>
    <w:basedOn w:val="Normln"/>
    <w:link w:val="Zkladntextodsazen2Char"/>
    <w:uiPriority w:val="99"/>
    <w:semiHidden/>
    <w:rsid w:val="00D4692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692B"/>
    <w:rPr>
      <w:rFonts w:eastAsiaTheme="minorEastAsia"/>
      <w:sz w:val="24"/>
    </w:rPr>
  </w:style>
  <w:style w:type="paragraph" w:styleId="Zkladntextodsazen3">
    <w:name w:val="Body Text Indent 3"/>
    <w:basedOn w:val="Normln"/>
    <w:link w:val="Zkladntextodsazen3Char"/>
    <w:uiPriority w:val="99"/>
    <w:semiHidden/>
    <w:rsid w:val="00D469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4692B"/>
    <w:rPr>
      <w:rFonts w:eastAsiaTheme="minorEastAsia"/>
      <w:sz w:val="16"/>
      <w:szCs w:val="16"/>
    </w:rPr>
  </w:style>
  <w:style w:type="paragraph" w:styleId="Titulek">
    <w:name w:val="caption"/>
    <w:basedOn w:val="Normln"/>
    <w:next w:val="Normln"/>
    <w:uiPriority w:val="99"/>
    <w:semiHidden/>
    <w:qFormat/>
    <w:rsid w:val="00D4692B"/>
    <w:pPr>
      <w:spacing w:after="200"/>
    </w:pPr>
    <w:rPr>
      <w:b/>
      <w:bCs/>
      <w:color w:val="0072BC" w:themeColor="accent1"/>
      <w:sz w:val="18"/>
      <w:szCs w:val="18"/>
    </w:rPr>
  </w:style>
  <w:style w:type="paragraph" w:styleId="Zvr">
    <w:name w:val="Closing"/>
    <w:basedOn w:val="Normln"/>
    <w:link w:val="ZvrChar"/>
    <w:uiPriority w:val="99"/>
    <w:semiHidden/>
    <w:rsid w:val="00D4692B"/>
    <w:pPr>
      <w:ind w:left="4252"/>
    </w:pPr>
  </w:style>
  <w:style w:type="character" w:customStyle="1" w:styleId="ZvrChar">
    <w:name w:val="Závěr Char"/>
    <w:basedOn w:val="Standardnpsmoodstavce"/>
    <w:link w:val="Zvr"/>
    <w:uiPriority w:val="99"/>
    <w:semiHidden/>
    <w:rsid w:val="00D4692B"/>
    <w:rPr>
      <w:rFonts w:eastAsiaTheme="minorEastAsia"/>
      <w:sz w:val="24"/>
    </w:rPr>
  </w:style>
  <w:style w:type="table" w:styleId="Barevnmka">
    <w:name w:val="Colorful Grid"/>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Barevnmkazvraznn2">
    <w:name w:val="Colorful Grid Accent 2"/>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Barevnmkazvraznn3">
    <w:name w:val="Colorful Grid Accent 3"/>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Barevnmkazvraznn4">
    <w:name w:val="Colorful Grid Accent 4"/>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Barevnmkazvraznn5">
    <w:name w:val="Colorful Grid Accent 5"/>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Barevnmkazvraznn6">
    <w:name w:val="Colorful Grid Accent 6"/>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Barevnseznam">
    <w:name w:val="Colorful List"/>
    <w:basedOn w:val="Normlntabulka"/>
    <w:uiPriority w:val="99"/>
    <w:semiHidden/>
    <w:rsid w:val="00D4692B"/>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99"/>
    <w:semiHidden/>
    <w:rsid w:val="00D4692B"/>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Barevnseznamzvraznn2">
    <w:name w:val="Colorful List Accent 2"/>
    <w:basedOn w:val="Normlntabulka"/>
    <w:uiPriority w:val="99"/>
    <w:semiHidden/>
    <w:rsid w:val="00D4692B"/>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Barevnseznamzvraznn3">
    <w:name w:val="Colorful List Accent 3"/>
    <w:basedOn w:val="Normlntabulka"/>
    <w:uiPriority w:val="99"/>
    <w:semiHidden/>
    <w:rsid w:val="00D4692B"/>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Barevnseznamzvraznn4">
    <w:name w:val="Colorful List Accent 4"/>
    <w:basedOn w:val="Normlntabulka"/>
    <w:uiPriority w:val="99"/>
    <w:semiHidden/>
    <w:rsid w:val="00D4692B"/>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Barevnseznamzvraznn5">
    <w:name w:val="Colorful List Accent 5"/>
    <w:basedOn w:val="Normlntabulka"/>
    <w:uiPriority w:val="99"/>
    <w:semiHidden/>
    <w:rsid w:val="00D4692B"/>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Barevnseznamzvraznn6">
    <w:name w:val="Colorful List Accent 6"/>
    <w:basedOn w:val="Normlntabulka"/>
    <w:uiPriority w:val="99"/>
    <w:semiHidden/>
    <w:rsid w:val="00D4692B"/>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Barevnstnovn">
    <w:name w:val="Colorful Shading"/>
    <w:basedOn w:val="Normlntabulka"/>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99"/>
    <w:semiHidden/>
    <w:rsid w:val="00D4692B"/>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Barevnstnovnzvraznn4">
    <w:name w:val="Colorful Shading Accent 4"/>
    <w:basedOn w:val="Normlntabulka"/>
    <w:uiPriority w:val="99"/>
    <w:semiHidden/>
    <w:rsid w:val="00D4692B"/>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99"/>
    <w:semiHidden/>
    <w:rsid w:val="00D4692B"/>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99"/>
    <w:semiHidden/>
    <w:rsid w:val="00D4692B"/>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99"/>
    <w:semiHidden/>
    <w:rsid w:val="00D4692B"/>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99"/>
    <w:semiHidden/>
    <w:rsid w:val="00D4692B"/>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Tmavseznamzvraznn2">
    <w:name w:val="Dark List Accent 2"/>
    <w:basedOn w:val="Normlntabulka"/>
    <w:uiPriority w:val="99"/>
    <w:semiHidden/>
    <w:rsid w:val="00D4692B"/>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Tmavseznamzvraznn3">
    <w:name w:val="Dark List Accent 3"/>
    <w:basedOn w:val="Normlntabulka"/>
    <w:uiPriority w:val="99"/>
    <w:semiHidden/>
    <w:rsid w:val="00D4692B"/>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Tmavseznamzvraznn4">
    <w:name w:val="Dark List Accent 4"/>
    <w:basedOn w:val="Normlntabulka"/>
    <w:uiPriority w:val="99"/>
    <w:semiHidden/>
    <w:rsid w:val="00D4692B"/>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Tmavseznamzvraznn5">
    <w:name w:val="Dark List Accent 5"/>
    <w:basedOn w:val="Normlntabulka"/>
    <w:uiPriority w:val="99"/>
    <w:semiHidden/>
    <w:rsid w:val="00D4692B"/>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Tmavseznamzvraznn6">
    <w:name w:val="Dark List Accent 6"/>
    <w:basedOn w:val="Normlntabulka"/>
    <w:uiPriority w:val="99"/>
    <w:semiHidden/>
    <w:rsid w:val="00D4692B"/>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um">
    <w:name w:val="Date"/>
    <w:basedOn w:val="Normln"/>
    <w:next w:val="Normln"/>
    <w:link w:val="DatumChar"/>
    <w:uiPriority w:val="99"/>
    <w:semiHidden/>
    <w:rsid w:val="00D4692B"/>
  </w:style>
  <w:style w:type="character" w:customStyle="1" w:styleId="DatumChar">
    <w:name w:val="Datum Char"/>
    <w:basedOn w:val="Standardnpsmoodstavce"/>
    <w:link w:val="Datum"/>
    <w:uiPriority w:val="99"/>
    <w:semiHidden/>
    <w:rsid w:val="00D4692B"/>
    <w:rPr>
      <w:rFonts w:eastAsiaTheme="minorEastAsia"/>
      <w:sz w:val="24"/>
    </w:rPr>
  </w:style>
  <w:style w:type="paragraph" w:styleId="Podpise-mailu">
    <w:name w:val="E-mail Signature"/>
    <w:basedOn w:val="Normln"/>
    <w:link w:val="Podpise-mailuChar"/>
    <w:uiPriority w:val="99"/>
    <w:semiHidden/>
    <w:rsid w:val="00D4692B"/>
  </w:style>
  <w:style w:type="character" w:customStyle="1" w:styleId="Podpise-mailuChar">
    <w:name w:val="Podpis e-mailu Char"/>
    <w:basedOn w:val="Standardnpsmoodstavce"/>
    <w:link w:val="Podpise-mailu"/>
    <w:uiPriority w:val="99"/>
    <w:semiHidden/>
    <w:rsid w:val="00D4692B"/>
    <w:rPr>
      <w:rFonts w:eastAsiaTheme="minorEastAsia"/>
      <w:sz w:val="24"/>
    </w:rPr>
  </w:style>
  <w:style w:type="paragraph" w:styleId="Adresanaoblku">
    <w:name w:val="envelope address"/>
    <w:basedOn w:val="Normln"/>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Zptenadresanaoblku">
    <w:name w:val="envelope return"/>
    <w:basedOn w:val="Normln"/>
    <w:uiPriority w:val="99"/>
    <w:semiHidden/>
    <w:rsid w:val="00D4692B"/>
    <w:rPr>
      <w:rFonts w:asciiTheme="majorHAnsi" w:eastAsiaTheme="majorEastAsia" w:hAnsiTheme="majorHAnsi" w:cstheme="majorBidi"/>
      <w:sz w:val="20"/>
      <w:szCs w:val="20"/>
    </w:rPr>
  </w:style>
  <w:style w:type="character" w:styleId="AkronymHTML">
    <w:name w:val="HTML Acronym"/>
    <w:basedOn w:val="Standardnpsmoodstavce"/>
    <w:uiPriority w:val="99"/>
    <w:semiHidden/>
    <w:rsid w:val="00D4692B"/>
  </w:style>
  <w:style w:type="paragraph" w:styleId="AdresaHTML">
    <w:name w:val="HTML Address"/>
    <w:basedOn w:val="Normln"/>
    <w:link w:val="AdresaHTMLChar"/>
    <w:uiPriority w:val="99"/>
    <w:semiHidden/>
    <w:rsid w:val="00D4692B"/>
    <w:rPr>
      <w:i/>
      <w:iCs/>
    </w:rPr>
  </w:style>
  <w:style w:type="character" w:customStyle="1" w:styleId="AdresaHTMLChar">
    <w:name w:val="Adresa HTML Char"/>
    <w:basedOn w:val="Standardnpsmoodstavce"/>
    <w:link w:val="AdresaHTML"/>
    <w:uiPriority w:val="99"/>
    <w:semiHidden/>
    <w:rsid w:val="00D4692B"/>
    <w:rPr>
      <w:rFonts w:eastAsiaTheme="minorEastAsia"/>
      <w:i/>
      <w:iCs/>
      <w:sz w:val="24"/>
    </w:rPr>
  </w:style>
  <w:style w:type="character" w:styleId="CittHTML">
    <w:name w:val="HTML Cite"/>
    <w:basedOn w:val="Standardnpsmoodstavce"/>
    <w:uiPriority w:val="99"/>
    <w:semiHidden/>
    <w:rsid w:val="00D4692B"/>
    <w:rPr>
      <w:i/>
      <w:iCs/>
    </w:rPr>
  </w:style>
  <w:style w:type="character" w:styleId="KdHTML">
    <w:name w:val="HTML Code"/>
    <w:basedOn w:val="Standardnpsmoodstavce"/>
    <w:uiPriority w:val="99"/>
    <w:semiHidden/>
    <w:rsid w:val="00D4692B"/>
    <w:rPr>
      <w:rFonts w:ascii="Consolas" w:hAnsi="Consolas" w:cs="Consolas"/>
      <w:sz w:val="20"/>
      <w:szCs w:val="20"/>
    </w:rPr>
  </w:style>
  <w:style w:type="character" w:styleId="DefiniceHTML">
    <w:name w:val="HTML Definition"/>
    <w:basedOn w:val="Standardnpsmoodstavce"/>
    <w:uiPriority w:val="99"/>
    <w:semiHidden/>
    <w:rsid w:val="00D4692B"/>
    <w:rPr>
      <w:i/>
      <w:iCs/>
    </w:rPr>
  </w:style>
  <w:style w:type="character" w:styleId="KlvesniceHTML">
    <w:name w:val="HTML Keyboard"/>
    <w:basedOn w:val="Standardnpsmoodstavce"/>
    <w:uiPriority w:val="99"/>
    <w:semiHidden/>
    <w:rsid w:val="00D4692B"/>
    <w:rPr>
      <w:rFonts w:ascii="Consolas" w:hAnsi="Consolas" w:cs="Consolas"/>
      <w:sz w:val="20"/>
      <w:szCs w:val="20"/>
    </w:rPr>
  </w:style>
  <w:style w:type="paragraph" w:styleId="FormtovanvHTML">
    <w:name w:val="HTML Preformatted"/>
    <w:basedOn w:val="Normln"/>
    <w:link w:val="FormtovanvHTMLChar"/>
    <w:uiPriority w:val="99"/>
    <w:semiHidden/>
    <w:rsid w:val="00D4692B"/>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D4692B"/>
    <w:rPr>
      <w:rFonts w:ascii="Consolas" w:eastAsiaTheme="minorEastAsia" w:hAnsi="Consolas" w:cs="Consolas"/>
      <w:sz w:val="20"/>
      <w:szCs w:val="20"/>
    </w:rPr>
  </w:style>
  <w:style w:type="character" w:styleId="UkzkaHTML">
    <w:name w:val="HTML Sample"/>
    <w:basedOn w:val="Standardnpsmoodstavce"/>
    <w:uiPriority w:val="99"/>
    <w:semiHidden/>
    <w:rsid w:val="00D4692B"/>
    <w:rPr>
      <w:rFonts w:ascii="Consolas" w:hAnsi="Consolas" w:cs="Consolas"/>
      <w:sz w:val="24"/>
      <w:szCs w:val="24"/>
    </w:rPr>
  </w:style>
  <w:style w:type="character" w:styleId="PsacstrojHTML">
    <w:name w:val="HTML Typewriter"/>
    <w:basedOn w:val="Standardnpsmoodstavce"/>
    <w:uiPriority w:val="99"/>
    <w:semiHidden/>
    <w:rsid w:val="00D4692B"/>
    <w:rPr>
      <w:rFonts w:ascii="Consolas" w:hAnsi="Consolas" w:cs="Consolas"/>
      <w:sz w:val="20"/>
      <w:szCs w:val="20"/>
    </w:rPr>
  </w:style>
  <w:style w:type="character" w:styleId="PromnnHTML">
    <w:name w:val="HTML Variable"/>
    <w:basedOn w:val="Standardnpsmoodstavce"/>
    <w:uiPriority w:val="99"/>
    <w:semiHidden/>
    <w:rsid w:val="00D4692B"/>
    <w:rPr>
      <w:i/>
      <w:iCs/>
    </w:rPr>
  </w:style>
  <w:style w:type="paragraph" w:styleId="Rejstk1">
    <w:name w:val="index 1"/>
    <w:basedOn w:val="Normln"/>
    <w:next w:val="Normln"/>
    <w:autoRedefine/>
    <w:uiPriority w:val="99"/>
    <w:semiHidden/>
    <w:rsid w:val="00D4692B"/>
    <w:pPr>
      <w:ind w:left="240" w:hanging="240"/>
    </w:pPr>
  </w:style>
  <w:style w:type="paragraph" w:styleId="Rejstk2">
    <w:name w:val="index 2"/>
    <w:basedOn w:val="Normln"/>
    <w:next w:val="Normln"/>
    <w:autoRedefine/>
    <w:uiPriority w:val="99"/>
    <w:semiHidden/>
    <w:rsid w:val="00D4692B"/>
    <w:pPr>
      <w:ind w:left="480" w:hanging="240"/>
    </w:pPr>
  </w:style>
  <w:style w:type="paragraph" w:styleId="Rejstk3">
    <w:name w:val="index 3"/>
    <w:basedOn w:val="Normln"/>
    <w:next w:val="Normln"/>
    <w:autoRedefine/>
    <w:uiPriority w:val="99"/>
    <w:semiHidden/>
    <w:rsid w:val="00D4692B"/>
    <w:pPr>
      <w:ind w:left="720" w:hanging="240"/>
    </w:pPr>
  </w:style>
  <w:style w:type="paragraph" w:styleId="Rejstk4">
    <w:name w:val="index 4"/>
    <w:basedOn w:val="Normln"/>
    <w:next w:val="Normln"/>
    <w:autoRedefine/>
    <w:uiPriority w:val="99"/>
    <w:semiHidden/>
    <w:rsid w:val="00D4692B"/>
    <w:pPr>
      <w:ind w:left="960" w:hanging="240"/>
    </w:pPr>
  </w:style>
  <w:style w:type="paragraph" w:styleId="Rejstk5">
    <w:name w:val="index 5"/>
    <w:basedOn w:val="Normln"/>
    <w:next w:val="Normln"/>
    <w:autoRedefine/>
    <w:uiPriority w:val="99"/>
    <w:semiHidden/>
    <w:rsid w:val="00D4692B"/>
    <w:pPr>
      <w:ind w:left="1200" w:hanging="240"/>
    </w:pPr>
  </w:style>
  <w:style w:type="paragraph" w:styleId="Rejstk6">
    <w:name w:val="index 6"/>
    <w:basedOn w:val="Normln"/>
    <w:next w:val="Normln"/>
    <w:autoRedefine/>
    <w:uiPriority w:val="99"/>
    <w:semiHidden/>
    <w:rsid w:val="00D4692B"/>
    <w:pPr>
      <w:ind w:left="1440" w:hanging="240"/>
    </w:pPr>
  </w:style>
  <w:style w:type="paragraph" w:styleId="Rejstk7">
    <w:name w:val="index 7"/>
    <w:basedOn w:val="Normln"/>
    <w:next w:val="Normln"/>
    <w:autoRedefine/>
    <w:uiPriority w:val="99"/>
    <w:semiHidden/>
    <w:rsid w:val="00D4692B"/>
    <w:pPr>
      <w:ind w:left="1680" w:hanging="240"/>
    </w:pPr>
  </w:style>
  <w:style w:type="paragraph" w:styleId="Rejstk8">
    <w:name w:val="index 8"/>
    <w:basedOn w:val="Normln"/>
    <w:next w:val="Normln"/>
    <w:autoRedefine/>
    <w:uiPriority w:val="99"/>
    <w:semiHidden/>
    <w:rsid w:val="00D4692B"/>
    <w:pPr>
      <w:ind w:left="1920" w:hanging="240"/>
    </w:pPr>
  </w:style>
  <w:style w:type="paragraph" w:styleId="Rejstk9">
    <w:name w:val="index 9"/>
    <w:basedOn w:val="Normln"/>
    <w:next w:val="Normln"/>
    <w:autoRedefine/>
    <w:uiPriority w:val="99"/>
    <w:semiHidden/>
    <w:rsid w:val="00D4692B"/>
    <w:pPr>
      <w:ind w:left="2160" w:hanging="240"/>
    </w:pPr>
  </w:style>
  <w:style w:type="paragraph" w:styleId="Hlavikarejstku">
    <w:name w:val="index heading"/>
    <w:basedOn w:val="Normln"/>
    <w:next w:val="Rejstk1"/>
    <w:uiPriority w:val="99"/>
    <w:semiHidden/>
    <w:rsid w:val="00D4692B"/>
    <w:rPr>
      <w:rFonts w:asciiTheme="majorHAnsi" w:eastAsiaTheme="majorEastAsia" w:hAnsiTheme="majorHAnsi" w:cstheme="majorBidi"/>
      <w:b/>
      <w:bCs/>
    </w:rPr>
  </w:style>
  <w:style w:type="table" w:styleId="Svtlmka">
    <w:name w:val="Light Grid"/>
    <w:basedOn w:val="Normlntabulka"/>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Svtlmkazvraznn2">
    <w:name w:val="Light Grid Accent 2"/>
    <w:basedOn w:val="Normlntabulka"/>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Svtlmkazvraznn3">
    <w:name w:val="Light Grid Accent 3"/>
    <w:basedOn w:val="Normlntabulka"/>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Svtlmkazvraznn4">
    <w:name w:val="Light Grid Accent 4"/>
    <w:basedOn w:val="Normlntabulka"/>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Svtlmkazvraznn5">
    <w:name w:val="Light Grid Accent 5"/>
    <w:basedOn w:val="Normlntabulka"/>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Svtlmkazvraznn6">
    <w:name w:val="Light Grid Accent 6"/>
    <w:basedOn w:val="Normlntabulka"/>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Svtlseznam">
    <w:name w:val="Light List"/>
    <w:basedOn w:val="Normlntabulka"/>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Svtlseznamzvraznn2">
    <w:name w:val="Light List Accent 2"/>
    <w:basedOn w:val="Normlntabulka"/>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Svtlseznamzvraznn3">
    <w:name w:val="Light List Accent 3"/>
    <w:basedOn w:val="Normlntabulka"/>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Svtlseznamzvraznn4">
    <w:name w:val="Light List Accent 4"/>
    <w:basedOn w:val="Normlntabulka"/>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Svtlseznamzvraznn5">
    <w:name w:val="Light List Accent 5"/>
    <w:basedOn w:val="Normlntabulka"/>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Svtlseznamzvraznn6">
    <w:name w:val="Light List Accent 6"/>
    <w:basedOn w:val="Normlntabulka"/>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vtlstnovn">
    <w:name w:val="Light Shading"/>
    <w:basedOn w:val="Normlntabulka"/>
    <w:uiPriority w:val="99"/>
    <w:semiHidden/>
    <w:rsid w:val="00D4692B"/>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99"/>
    <w:semiHidden/>
    <w:rsid w:val="00D4692B"/>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vtlstnovnzvraznn2">
    <w:name w:val="Light Shading Accent 2"/>
    <w:basedOn w:val="Normlntabulka"/>
    <w:uiPriority w:val="99"/>
    <w:semiHidden/>
    <w:rsid w:val="00D4692B"/>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vtlstnovnzvraznn3">
    <w:name w:val="Light Shading Accent 3"/>
    <w:basedOn w:val="Normlntabulka"/>
    <w:uiPriority w:val="99"/>
    <w:semiHidden/>
    <w:rsid w:val="00D4692B"/>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Svtlstnovnzvraznn4">
    <w:name w:val="Light Shading Accent 4"/>
    <w:basedOn w:val="Normlntabulka"/>
    <w:uiPriority w:val="99"/>
    <w:semiHidden/>
    <w:rsid w:val="00D4692B"/>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vtlstnovnzvraznn5">
    <w:name w:val="Light Shading Accent 5"/>
    <w:basedOn w:val="Normlntabulka"/>
    <w:uiPriority w:val="99"/>
    <w:semiHidden/>
    <w:rsid w:val="00D4692B"/>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vtlstnovnzvraznn6">
    <w:name w:val="Light Shading Accent 6"/>
    <w:basedOn w:val="Normlntabulka"/>
    <w:uiPriority w:val="99"/>
    <w:semiHidden/>
    <w:rsid w:val="00D4692B"/>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slodku">
    <w:name w:val="line number"/>
    <w:basedOn w:val="Standardnpsmoodstavce"/>
    <w:uiPriority w:val="99"/>
    <w:semiHidden/>
    <w:rsid w:val="00D4692B"/>
  </w:style>
  <w:style w:type="paragraph" w:styleId="Seznam">
    <w:name w:val="List"/>
    <w:basedOn w:val="Normln"/>
    <w:uiPriority w:val="99"/>
    <w:semiHidden/>
    <w:rsid w:val="00D4692B"/>
    <w:pPr>
      <w:ind w:left="283" w:hanging="283"/>
      <w:contextualSpacing/>
    </w:pPr>
  </w:style>
  <w:style w:type="paragraph" w:styleId="Seznam2">
    <w:name w:val="List 2"/>
    <w:basedOn w:val="Normln"/>
    <w:uiPriority w:val="99"/>
    <w:semiHidden/>
    <w:rsid w:val="00D4692B"/>
    <w:pPr>
      <w:ind w:left="566" w:hanging="283"/>
      <w:contextualSpacing/>
    </w:pPr>
  </w:style>
  <w:style w:type="paragraph" w:styleId="Seznam3">
    <w:name w:val="List 3"/>
    <w:basedOn w:val="Normln"/>
    <w:uiPriority w:val="99"/>
    <w:semiHidden/>
    <w:rsid w:val="00D4692B"/>
    <w:pPr>
      <w:ind w:left="849" w:hanging="283"/>
      <w:contextualSpacing/>
    </w:pPr>
  </w:style>
  <w:style w:type="paragraph" w:styleId="Seznam4">
    <w:name w:val="List 4"/>
    <w:basedOn w:val="Normln"/>
    <w:uiPriority w:val="99"/>
    <w:semiHidden/>
    <w:rsid w:val="00D4692B"/>
    <w:pPr>
      <w:ind w:left="1132" w:hanging="283"/>
      <w:contextualSpacing/>
    </w:pPr>
  </w:style>
  <w:style w:type="paragraph" w:styleId="Seznam5">
    <w:name w:val="List 5"/>
    <w:basedOn w:val="Normln"/>
    <w:uiPriority w:val="99"/>
    <w:semiHidden/>
    <w:rsid w:val="00D4692B"/>
    <w:pPr>
      <w:ind w:left="1415" w:hanging="283"/>
      <w:contextualSpacing/>
    </w:pPr>
  </w:style>
  <w:style w:type="paragraph" w:styleId="Seznamsodrkami2">
    <w:name w:val="List Bullet 2"/>
    <w:basedOn w:val="Normln"/>
    <w:uiPriority w:val="99"/>
    <w:semiHidden/>
    <w:rsid w:val="00D4692B"/>
    <w:pPr>
      <w:numPr>
        <w:numId w:val="8"/>
      </w:numPr>
      <w:contextualSpacing/>
    </w:pPr>
  </w:style>
  <w:style w:type="paragraph" w:styleId="Seznamsodrkami3">
    <w:name w:val="List Bullet 3"/>
    <w:basedOn w:val="Normln"/>
    <w:uiPriority w:val="99"/>
    <w:semiHidden/>
    <w:rsid w:val="00D4692B"/>
    <w:pPr>
      <w:numPr>
        <w:numId w:val="9"/>
      </w:numPr>
      <w:contextualSpacing/>
    </w:pPr>
  </w:style>
  <w:style w:type="paragraph" w:styleId="Seznamsodrkami4">
    <w:name w:val="List Bullet 4"/>
    <w:basedOn w:val="Normln"/>
    <w:uiPriority w:val="99"/>
    <w:semiHidden/>
    <w:rsid w:val="00D4692B"/>
    <w:pPr>
      <w:numPr>
        <w:numId w:val="16"/>
      </w:numPr>
      <w:contextualSpacing/>
    </w:pPr>
  </w:style>
  <w:style w:type="paragraph" w:styleId="Seznamsodrkami5">
    <w:name w:val="List Bullet 5"/>
    <w:basedOn w:val="Normln"/>
    <w:uiPriority w:val="99"/>
    <w:semiHidden/>
    <w:rsid w:val="00D4692B"/>
    <w:pPr>
      <w:numPr>
        <w:numId w:val="10"/>
      </w:numPr>
      <w:contextualSpacing/>
    </w:pPr>
  </w:style>
  <w:style w:type="paragraph" w:styleId="Pokraovnseznamu">
    <w:name w:val="List Continue"/>
    <w:basedOn w:val="Normln"/>
    <w:uiPriority w:val="99"/>
    <w:semiHidden/>
    <w:rsid w:val="00D4692B"/>
    <w:pPr>
      <w:spacing w:after="120"/>
      <w:ind w:left="283"/>
      <w:contextualSpacing/>
    </w:pPr>
  </w:style>
  <w:style w:type="paragraph" w:styleId="Pokraovnseznamu2">
    <w:name w:val="List Continue 2"/>
    <w:basedOn w:val="Normln"/>
    <w:uiPriority w:val="99"/>
    <w:semiHidden/>
    <w:rsid w:val="00D4692B"/>
    <w:pPr>
      <w:spacing w:after="120"/>
      <w:ind w:left="566"/>
      <w:contextualSpacing/>
    </w:pPr>
  </w:style>
  <w:style w:type="paragraph" w:styleId="Pokraovnseznamu3">
    <w:name w:val="List Continue 3"/>
    <w:basedOn w:val="Normln"/>
    <w:uiPriority w:val="99"/>
    <w:semiHidden/>
    <w:rsid w:val="00D4692B"/>
    <w:pPr>
      <w:spacing w:after="120"/>
      <w:ind w:left="849"/>
      <w:contextualSpacing/>
    </w:pPr>
  </w:style>
  <w:style w:type="paragraph" w:styleId="Pokraovnseznamu4">
    <w:name w:val="List Continue 4"/>
    <w:basedOn w:val="Normln"/>
    <w:uiPriority w:val="99"/>
    <w:semiHidden/>
    <w:rsid w:val="00D4692B"/>
    <w:pPr>
      <w:spacing w:after="120"/>
      <w:ind w:left="1132"/>
      <w:contextualSpacing/>
    </w:pPr>
  </w:style>
  <w:style w:type="paragraph" w:styleId="Pokraovnseznamu5">
    <w:name w:val="List Continue 5"/>
    <w:basedOn w:val="Normln"/>
    <w:uiPriority w:val="99"/>
    <w:semiHidden/>
    <w:rsid w:val="00D4692B"/>
    <w:pPr>
      <w:spacing w:after="120"/>
      <w:ind w:left="1415"/>
      <w:contextualSpacing/>
    </w:pPr>
  </w:style>
  <w:style w:type="paragraph" w:styleId="slovanseznam">
    <w:name w:val="List Number"/>
    <w:basedOn w:val="Normln"/>
    <w:uiPriority w:val="99"/>
    <w:semiHidden/>
    <w:rsid w:val="00D4692B"/>
    <w:pPr>
      <w:tabs>
        <w:tab w:val="num" w:pos="360"/>
      </w:tabs>
      <w:ind w:left="360" w:hanging="360"/>
      <w:contextualSpacing/>
    </w:pPr>
  </w:style>
  <w:style w:type="paragraph" w:styleId="slovanseznam2">
    <w:name w:val="List Number 2"/>
    <w:basedOn w:val="Normln"/>
    <w:uiPriority w:val="99"/>
    <w:semiHidden/>
    <w:rsid w:val="00D4692B"/>
    <w:pPr>
      <w:numPr>
        <w:numId w:val="17"/>
      </w:numPr>
      <w:contextualSpacing/>
    </w:pPr>
  </w:style>
  <w:style w:type="paragraph" w:styleId="slovanseznam3">
    <w:name w:val="List Number 3"/>
    <w:basedOn w:val="Normln"/>
    <w:uiPriority w:val="99"/>
    <w:semiHidden/>
    <w:rsid w:val="00D4692B"/>
    <w:pPr>
      <w:numPr>
        <w:numId w:val="18"/>
      </w:numPr>
      <w:contextualSpacing/>
    </w:pPr>
  </w:style>
  <w:style w:type="paragraph" w:styleId="slovanseznam4">
    <w:name w:val="List Number 4"/>
    <w:basedOn w:val="Normln"/>
    <w:uiPriority w:val="99"/>
    <w:semiHidden/>
    <w:rsid w:val="00D4692B"/>
    <w:pPr>
      <w:numPr>
        <w:numId w:val="19"/>
      </w:numPr>
      <w:contextualSpacing/>
    </w:pPr>
  </w:style>
  <w:style w:type="paragraph" w:styleId="slovanseznam5">
    <w:name w:val="List Number 5"/>
    <w:basedOn w:val="Normln"/>
    <w:uiPriority w:val="99"/>
    <w:semiHidden/>
    <w:rsid w:val="00D4692B"/>
    <w:pPr>
      <w:numPr>
        <w:numId w:val="20"/>
      </w:numPr>
      <w:contextualSpacing/>
    </w:pPr>
  </w:style>
  <w:style w:type="paragraph" w:styleId="Textmakra">
    <w:name w:val="macro"/>
    <w:link w:val="TextmakraChar"/>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xtmakraChar">
    <w:name w:val="Text makra Char"/>
    <w:basedOn w:val="Standardnpsmoodstavce"/>
    <w:link w:val="Textmakra"/>
    <w:uiPriority w:val="99"/>
    <w:semiHidden/>
    <w:rsid w:val="00D4692B"/>
    <w:rPr>
      <w:rFonts w:ascii="Consolas" w:hAnsi="Consolas" w:cs="Consolas"/>
      <w:sz w:val="20"/>
      <w:szCs w:val="20"/>
      <w:lang w:val="en-GB" w:eastAsia="fr-FR"/>
    </w:rPr>
  </w:style>
  <w:style w:type="table" w:styleId="Stednmka1">
    <w:name w:val="Medium Grid 1"/>
    <w:basedOn w:val="Normlntabulka"/>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Stednmka1zvraznn2">
    <w:name w:val="Medium Grid 1 Accent 2"/>
    <w:basedOn w:val="Normlntabulka"/>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Stednmka1zvraznn3">
    <w:name w:val="Medium Grid 1 Accent 3"/>
    <w:basedOn w:val="Normlntabulka"/>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Stednmka1zvraznn4">
    <w:name w:val="Medium Grid 1 Accent 4"/>
    <w:basedOn w:val="Normlntabulka"/>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Stednmka1zvraznn5">
    <w:name w:val="Medium Grid 1 Accent 5"/>
    <w:basedOn w:val="Normlntabulka"/>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Stednmka1zvraznn6">
    <w:name w:val="Medium Grid 1 Accent 6"/>
    <w:basedOn w:val="Normlntabulka"/>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Stednmka2">
    <w:name w:val="Medium Grid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Stednmka2zvraznn1">
    <w:name w:val="Medium Grid 2 Accent 1"/>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Stednmka2zvraznn2">
    <w:name w:val="Medium Grid 2 Accent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Stednmka2zvraznn3">
    <w:name w:val="Medium Grid 2 Accent 3"/>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Stednmka2zvraznn4">
    <w:name w:val="Medium Grid 2 Accent 4"/>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Stednmka2zvraznn5">
    <w:name w:val="Medium Grid 2 Accent 5"/>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Stednmka2zvraznn6">
    <w:name w:val="Medium Grid 2 Accent 6"/>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Stednmka3">
    <w:name w:val="Medium Grid 3"/>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Stednmka3zvraznn1">
    <w:name w:val="Medium Grid 3 Accent 1"/>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Stednmka3zvraznn2">
    <w:name w:val="Medium Grid 3 Accent 2"/>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Stednmka3zvraznn3">
    <w:name w:val="Medium Grid 3 Accent 3"/>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Stednmka3zvraznn4">
    <w:name w:val="Medium Grid 3 Accent 4"/>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Stednmka3zvraznn5">
    <w:name w:val="Medium Grid 3 Accent 5"/>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Stednmka3zvraznn6">
    <w:name w:val="Medium Grid 3 Accent 6"/>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Stednseznam1">
    <w:name w:val="Medium List 1"/>
    <w:basedOn w:val="Normlntabulka"/>
    <w:uiPriority w:val="99"/>
    <w:semiHidden/>
    <w:rsid w:val="00D4692B"/>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99"/>
    <w:semiHidden/>
    <w:rsid w:val="00D4692B"/>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Stednseznam1zvraznn2">
    <w:name w:val="Medium List 1 Accent 2"/>
    <w:basedOn w:val="Normlntabulka"/>
    <w:uiPriority w:val="99"/>
    <w:semiHidden/>
    <w:rsid w:val="00D4692B"/>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Stednseznam1zvraznn3">
    <w:name w:val="Medium List 1 Accent 3"/>
    <w:basedOn w:val="Normlntabulka"/>
    <w:uiPriority w:val="99"/>
    <w:semiHidden/>
    <w:rsid w:val="00D4692B"/>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Stednseznam1zvraznn4">
    <w:name w:val="Medium List 1 Accent 4"/>
    <w:basedOn w:val="Normlntabulka"/>
    <w:uiPriority w:val="99"/>
    <w:semiHidden/>
    <w:rsid w:val="00D4692B"/>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Stednseznam1zvraznn5">
    <w:name w:val="Medium List 1 Accent 5"/>
    <w:basedOn w:val="Normlntabulka"/>
    <w:uiPriority w:val="99"/>
    <w:semiHidden/>
    <w:rsid w:val="00D4692B"/>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Stednseznam1zvraznn6">
    <w:name w:val="Medium List 1 Accent 6"/>
    <w:basedOn w:val="Normlntabulka"/>
    <w:uiPriority w:val="99"/>
    <w:semiHidden/>
    <w:rsid w:val="00D4692B"/>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Stednseznam2">
    <w:name w:val="Medium List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1">
    <w:name w:val="Medium List 2 Accent 1"/>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2">
    <w:name w:val="Medium List 2 Accent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3">
    <w:name w:val="Medium List 2 Accent 3"/>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4">
    <w:name w:val="Medium List 2 Accent 4"/>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5">
    <w:name w:val="Medium List 2 Accent 5"/>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6">
    <w:name w:val="Medium List 2 Accent 6"/>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tnovn1">
    <w:name w:val="Medium Shading 1"/>
    <w:basedOn w:val="Normlntabulka"/>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Zhlavzprvy">
    <w:name w:val="Message Header"/>
    <w:basedOn w:val="Normln"/>
    <w:link w:val="ZhlavzprvyChar"/>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D4692B"/>
    <w:rPr>
      <w:rFonts w:asciiTheme="majorHAnsi" w:eastAsiaTheme="majorEastAsia" w:hAnsiTheme="majorHAnsi" w:cstheme="majorBidi"/>
      <w:sz w:val="24"/>
      <w:szCs w:val="24"/>
      <w:shd w:val="pct20" w:color="auto" w:fill="auto"/>
    </w:rPr>
  </w:style>
  <w:style w:type="paragraph" w:styleId="Normlnweb">
    <w:name w:val="Normal (Web)"/>
    <w:basedOn w:val="Normln"/>
    <w:uiPriority w:val="99"/>
    <w:rsid w:val="00D4692B"/>
    <w:rPr>
      <w:rFonts w:ascii="Times New Roman" w:hAnsi="Times New Roman" w:cs="Times New Roman"/>
      <w:szCs w:val="24"/>
    </w:rPr>
  </w:style>
  <w:style w:type="paragraph" w:styleId="Normlnodsazen">
    <w:name w:val="Normal Indent"/>
    <w:basedOn w:val="Normln"/>
    <w:uiPriority w:val="99"/>
    <w:semiHidden/>
    <w:rsid w:val="00D4692B"/>
    <w:pPr>
      <w:ind w:left="720"/>
    </w:pPr>
  </w:style>
  <w:style w:type="paragraph" w:styleId="Nadpispoznmky">
    <w:name w:val="Note Heading"/>
    <w:basedOn w:val="Normln"/>
    <w:next w:val="Normln"/>
    <w:link w:val="NadpispoznmkyChar"/>
    <w:uiPriority w:val="99"/>
    <w:semiHidden/>
    <w:rsid w:val="00D4692B"/>
  </w:style>
  <w:style w:type="character" w:customStyle="1" w:styleId="NadpispoznmkyChar">
    <w:name w:val="Nadpis poznámky Char"/>
    <w:basedOn w:val="Standardnpsmoodstavce"/>
    <w:link w:val="Nadpispoznmky"/>
    <w:uiPriority w:val="99"/>
    <w:semiHidden/>
    <w:rsid w:val="00D4692B"/>
    <w:rPr>
      <w:rFonts w:eastAsiaTheme="minorEastAsia"/>
      <w:sz w:val="24"/>
    </w:rPr>
  </w:style>
  <w:style w:type="character" w:styleId="Zstupntext">
    <w:name w:val="Placeholder Text"/>
    <w:basedOn w:val="Standardnpsmoodstavce"/>
    <w:uiPriority w:val="99"/>
    <w:semiHidden/>
    <w:rsid w:val="00D4692B"/>
    <w:rPr>
      <w:color w:val="808080"/>
    </w:rPr>
  </w:style>
  <w:style w:type="paragraph" w:styleId="Prosttext">
    <w:name w:val="Plain Text"/>
    <w:basedOn w:val="Normln"/>
    <w:link w:val="ProsttextChar"/>
    <w:uiPriority w:val="99"/>
    <w:semiHidden/>
    <w:rsid w:val="00D4692B"/>
    <w:rPr>
      <w:rFonts w:ascii="Consolas" w:hAnsi="Consolas" w:cs="Consolas"/>
      <w:sz w:val="21"/>
      <w:szCs w:val="21"/>
    </w:rPr>
  </w:style>
  <w:style w:type="character" w:customStyle="1" w:styleId="ProsttextChar">
    <w:name w:val="Prostý text Char"/>
    <w:basedOn w:val="Standardnpsmoodstavce"/>
    <w:link w:val="Prosttext"/>
    <w:uiPriority w:val="99"/>
    <w:semiHidden/>
    <w:rsid w:val="00D4692B"/>
    <w:rPr>
      <w:rFonts w:ascii="Consolas" w:eastAsiaTheme="minorEastAsia" w:hAnsi="Consolas" w:cs="Consolas"/>
      <w:sz w:val="21"/>
      <w:szCs w:val="21"/>
    </w:rPr>
  </w:style>
  <w:style w:type="paragraph" w:styleId="Osloven">
    <w:name w:val="Salutation"/>
    <w:basedOn w:val="Normln"/>
    <w:next w:val="Normln"/>
    <w:link w:val="OslovenChar"/>
    <w:uiPriority w:val="99"/>
    <w:semiHidden/>
    <w:rsid w:val="00D4692B"/>
  </w:style>
  <w:style w:type="character" w:customStyle="1" w:styleId="OslovenChar">
    <w:name w:val="Oslovení Char"/>
    <w:basedOn w:val="Standardnpsmoodstavce"/>
    <w:link w:val="Osloven"/>
    <w:uiPriority w:val="99"/>
    <w:semiHidden/>
    <w:rsid w:val="00D4692B"/>
    <w:rPr>
      <w:rFonts w:eastAsiaTheme="minorEastAsia"/>
      <w:sz w:val="24"/>
    </w:rPr>
  </w:style>
  <w:style w:type="paragraph" w:styleId="Podpis">
    <w:name w:val="Signature"/>
    <w:basedOn w:val="Normln"/>
    <w:link w:val="PodpisChar"/>
    <w:uiPriority w:val="99"/>
    <w:semiHidden/>
    <w:rsid w:val="00D4692B"/>
    <w:pPr>
      <w:ind w:left="4252"/>
    </w:pPr>
  </w:style>
  <w:style w:type="character" w:customStyle="1" w:styleId="PodpisChar">
    <w:name w:val="Podpis Char"/>
    <w:basedOn w:val="Standardnpsmoodstavce"/>
    <w:link w:val="Podpis"/>
    <w:uiPriority w:val="99"/>
    <w:semiHidden/>
    <w:rsid w:val="00D4692B"/>
    <w:rPr>
      <w:rFonts w:eastAsiaTheme="minorEastAsia"/>
      <w:sz w:val="24"/>
    </w:rPr>
  </w:style>
  <w:style w:type="table" w:styleId="Tabulkasprostorovmiefekty1">
    <w:name w:val="Table 3D effects 1"/>
    <w:basedOn w:val="Normlntabulka"/>
    <w:uiPriority w:val="99"/>
    <w:semiHidden/>
    <w:rsid w:val="00D4692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rsid w:val="00D4692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rsid w:val="00D4692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rsid w:val="00D4692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rsid w:val="00D4692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rsid w:val="00D4692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rsid w:val="00D4692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rsid w:val="00D4692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rsid w:val="00D4692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rsid w:val="00D4692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rsid w:val="00D4692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rsid w:val="00D4692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rsid w:val="00D4692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rsid w:val="00D4692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rsid w:val="00D4692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rsid w:val="00D4692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rsid w:val="00D4692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rsid w:val="00D4692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rsid w:val="00D4692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rsid w:val="00D4692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uiPriority w:val="99"/>
    <w:semiHidden/>
    <w:rsid w:val="00D4692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rsid w:val="00D4692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rsid w:val="00D4692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rsid w:val="00D4692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rsid w:val="00D4692B"/>
    <w:pPr>
      <w:ind w:left="240" w:hanging="240"/>
    </w:pPr>
  </w:style>
  <w:style w:type="paragraph" w:styleId="Seznamobrzk">
    <w:name w:val="table of figures"/>
    <w:basedOn w:val="Normln"/>
    <w:next w:val="Normln"/>
    <w:uiPriority w:val="99"/>
    <w:semiHidden/>
    <w:rsid w:val="00D4692B"/>
  </w:style>
  <w:style w:type="table" w:styleId="Profesionlntabulka">
    <w:name w:val="Table Professional"/>
    <w:basedOn w:val="Normlntabulka"/>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rsid w:val="00D4692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rsid w:val="00D4692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rsid w:val="00D4692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rsid w:val="00D4692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rsid w:val="00D4692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rsid w:val="00D4692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rsid w:val="00D4692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rsid w:val="00D4692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bsah6">
    <w:name w:val="toc 6"/>
    <w:basedOn w:val="Normln"/>
    <w:next w:val="Normln"/>
    <w:autoRedefine/>
    <w:uiPriority w:val="99"/>
    <w:semiHidden/>
    <w:rsid w:val="00D4692B"/>
    <w:pPr>
      <w:spacing w:after="100"/>
      <w:ind w:left="1200"/>
    </w:pPr>
  </w:style>
  <w:style w:type="paragraph" w:styleId="Obsah7">
    <w:name w:val="toc 7"/>
    <w:basedOn w:val="Normln"/>
    <w:next w:val="Normln"/>
    <w:autoRedefine/>
    <w:uiPriority w:val="99"/>
    <w:semiHidden/>
    <w:rsid w:val="00D4692B"/>
    <w:pPr>
      <w:spacing w:after="100"/>
      <w:ind w:left="1440"/>
    </w:pPr>
  </w:style>
  <w:style w:type="paragraph" w:styleId="Obsah8">
    <w:name w:val="toc 8"/>
    <w:basedOn w:val="Normln"/>
    <w:next w:val="Normln"/>
    <w:autoRedefine/>
    <w:uiPriority w:val="99"/>
    <w:semiHidden/>
    <w:rsid w:val="00D4692B"/>
    <w:pPr>
      <w:spacing w:after="100"/>
      <w:ind w:left="1680"/>
    </w:pPr>
  </w:style>
  <w:style w:type="paragraph" w:styleId="Obsah9">
    <w:name w:val="toc 9"/>
    <w:basedOn w:val="Normln"/>
    <w:next w:val="Normln"/>
    <w:autoRedefine/>
    <w:uiPriority w:val="99"/>
    <w:semiHidden/>
    <w:rsid w:val="00D4692B"/>
    <w:pPr>
      <w:spacing w:after="100"/>
      <w:ind w:left="1920"/>
    </w:pPr>
  </w:style>
  <w:style w:type="character" w:customStyle="1" w:styleId="JuParaCar">
    <w:name w:val="Ju_Para Car"/>
    <w:link w:val="ECHRPara"/>
    <w:uiPriority w:val="12"/>
    <w:rsid w:val="00F71A8E"/>
    <w:rPr>
      <w:rFonts w:eastAsiaTheme="minorEastAsia"/>
      <w:sz w:val="24"/>
    </w:rPr>
  </w:style>
  <w:style w:type="character" w:customStyle="1" w:styleId="DefaultTimesNewRoman">
    <w:name w:val="Default_TimesNewRoman"/>
    <w:rsid w:val="001E2D12"/>
    <w:rPr>
      <w:rFonts w:ascii="Times New Roman" w:hAnsi="Times New Roman" w:cs="Times New Roman"/>
    </w:rPr>
  </w:style>
  <w:style w:type="character" w:customStyle="1" w:styleId="JuHIRomanChar">
    <w:name w:val="Ju_H_I_Roman Char"/>
    <w:link w:val="ECHRHeading1"/>
    <w:rsid w:val="001E2D12"/>
    <w:rPr>
      <w:rFonts w:asciiTheme="majorHAnsi" w:eastAsiaTheme="majorEastAsia" w:hAnsiTheme="majorHAnsi" w:cstheme="majorBidi"/>
      <w:bCs/>
      <w:sz w:val="24"/>
      <w:szCs w:val="28"/>
    </w:rPr>
  </w:style>
  <w:style w:type="paragraph" w:customStyle="1" w:styleId="OpiH10">
    <w:name w:val="Opi_H_1."/>
    <w:basedOn w:val="OpiHA"/>
    <w:next w:val="OpiPara"/>
    <w:rsid w:val="001E2D12"/>
    <w:pPr>
      <w:tabs>
        <w:tab w:val="clear" w:pos="357"/>
      </w:tabs>
      <w:spacing w:before="240" w:after="120"/>
      <w:ind w:left="635"/>
      <w:outlineLvl w:val="2"/>
    </w:pPr>
    <w:rPr>
      <w:rFonts w:ascii="Times New Roman" w:eastAsia="Times New Roman" w:hAnsi="Times New Roman" w:cs="Times New Roman"/>
      <w:i/>
      <w:szCs w:val="20"/>
      <w:lang w:val="fr-FR" w:eastAsia="fr-FR"/>
    </w:rPr>
  </w:style>
  <w:style w:type="character" w:customStyle="1" w:styleId="JuJudgesChar">
    <w:name w:val="Ju_Judges Char"/>
    <w:link w:val="ECHRDecisionBody"/>
    <w:rsid w:val="001E2D12"/>
    <w:rPr>
      <w:rFonts w:eastAsiaTheme="minorEastAsia"/>
      <w:sz w:val="24"/>
    </w:rPr>
  </w:style>
  <w:style w:type="paragraph" w:customStyle="1" w:styleId="DecHTitle">
    <w:name w:val="Dec_H_Title"/>
    <w:basedOn w:val="Normln"/>
    <w:rsid w:val="001E2D12"/>
    <w:pPr>
      <w:suppressAutoHyphens/>
      <w:spacing w:after="240"/>
      <w:jc w:val="center"/>
      <w:outlineLvl w:val="0"/>
    </w:pPr>
    <w:rPr>
      <w:rFonts w:ascii="Times New Roman" w:eastAsia="Times New Roman" w:hAnsi="Times New Roman" w:cs="Times New Roman"/>
      <w:sz w:val="28"/>
      <w:szCs w:val="20"/>
      <w:lang w:val="fr-FR" w:eastAsia="fr-FR"/>
    </w:rPr>
  </w:style>
  <w:style w:type="paragraph" w:customStyle="1" w:styleId="DecHCase">
    <w:name w:val="Dec_H_Case"/>
    <w:basedOn w:val="DecHTitle"/>
    <w:next w:val="ECHRPara"/>
    <w:rsid w:val="001E2D12"/>
    <w:rPr>
      <w:sz w:val="24"/>
    </w:rPr>
  </w:style>
  <w:style w:type="paragraph" w:customStyle="1" w:styleId="DecList">
    <w:name w:val="Dec_List"/>
    <w:basedOn w:val="Normln"/>
    <w:rsid w:val="001E2D12"/>
    <w:pPr>
      <w:suppressAutoHyphens/>
      <w:spacing w:before="240"/>
      <w:ind w:left="284"/>
    </w:pPr>
    <w:rPr>
      <w:rFonts w:ascii="Times New Roman" w:eastAsia="Times New Roman" w:hAnsi="Times New Roman" w:cs="Times New Roman"/>
      <w:szCs w:val="20"/>
      <w:lang w:val="fr-FR" w:eastAsia="fr-FR"/>
    </w:rPr>
  </w:style>
  <w:style w:type="paragraph" w:customStyle="1" w:styleId="SuCoverTitle1">
    <w:name w:val="Su_Cover_Title1"/>
    <w:basedOn w:val="Normln"/>
    <w:next w:val="SuCoverTitle2"/>
    <w:rsid w:val="001E2D12"/>
    <w:pPr>
      <w:suppressAutoHyphens/>
      <w:spacing w:before="2500"/>
      <w:jc w:val="center"/>
    </w:pPr>
    <w:rPr>
      <w:rFonts w:ascii="Times New Roman" w:eastAsia="Times New Roman" w:hAnsi="Times New Roman" w:cs="Times New Roman"/>
      <w:sz w:val="22"/>
      <w:szCs w:val="20"/>
      <w:lang w:val="fr-FR" w:eastAsia="fr-FR"/>
    </w:rPr>
  </w:style>
  <w:style w:type="paragraph" w:customStyle="1" w:styleId="SuCoverTitle2">
    <w:name w:val="Su_Cover_Title2"/>
    <w:basedOn w:val="SuCoverTitle1"/>
    <w:next w:val="Normln"/>
    <w:rsid w:val="001E2D12"/>
    <w:pPr>
      <w:spacing w:before="240"/>
    </w:pPr>
    <w:rPr>
      <w:sz w:val="18"/>
    </w:rPr>
  </w:style>
  <w:style w:type="paragraph" w:customStyle="1" w:styleId="SuPara">
    <w:name w:val="Su_Para"/>
    <w:basedOn w:val="SuKeywords"/>
    <w:rsid w:val="001E2D12"/>
    <w:pPr>
      <w:spacing w:before="0" w:after="0"/>
    </w:pPr>
    <w:rPr>
      <w:i w:val="0"/>
    </w:rPr>
  </w:style>
  <w:style w:type="paragraph" w:customStyle="1" w:styleId="SuKeywords">
    <w:name w:val="Su_Keywords"/>
    <w:basedOn w:val="SuHHead"/>
    <w:rsid w:val="001E2D12"/>
    <w:pPr>
      <w:spacing w:before="120"/>
    </w:pPr>
    <w:rPr>
      <w:b w:val="0"/>
      <w:i/>
    </w:rPr>
  </w:style>
  <w:style w:type="paragraph" w:customStyle="1" w:styleId="SuHHead">
    <w:name w:val="Su_H_Head"/>
    <w:basedOn w:val="SuSubject"/>
    <w:rsid w:val="001E2D12"/>
    <w:pPr>
      <w:spacing w:after="120"/>
    </w:pPr>
  </w:style>
  <w:style w:type="paragraph" w:customStyle="1" w:styleId="SuSubject">
    <w:name w:val="Su_Subject"/>
    <w:basedOn w:val="SuSummary"/>
    <w:rsid w:val="001E2D12"/>
    <w:pPr>
      <w:suppressAutoHyphens w:val="0"/>
      <w:spacing w:before="360"/>
      <w:jc w:val="both"/>
    </w:pPr>
    <w:rPr>
      <w:b/>
      <w:sz w:val="22"/>
      <w:lang w:val="en-GB"/>
    </w:rPr>
  </w:style>
  <w:style w:type="paragraph" w:customStyle="1" w:styleId="SuSummary">
    <w:name w:val="Su_Summary"/>
    <w:basedOn w:val="Normln"/>
    <w:next w:val="SuSubject"/>
    <w:rsid w:val="001E2D12"/>
    <w:pPr>
      <w:suppressAutoHyphens/>
      <w:spacing w:after="240"/>
      <w:jc w:val="center"/>
    </w:pPr>
    <w:rPr>
      <w:rFonts w:ascii="Times New Roman" w:eastAsia="Times New Roman" w:hAnsi="Times New Roman" w:cs="Times New Roman"/>
      <w:szCs w:val="20"/>
      <w:lang w:val="fr-FR" w:eastAsia="fr-FR"/>
    </w:rPr>
  </w:style>
  <w:style w:type="paragraph" w:customStyle="1" w:styleId="JuAppQuestion">
    <w:name w:val="Ju_App_Question"/>
    <w:basedOn w:val="Seznamsodrkami"/>
    <w:rsid w:val="001E2D12"/>
    <w:pPr>
      <w:numPr>
        <w:numId w:val="23"/>
      </w:numPr>
      <w:jc w:val="left"/>
    </w:pPr>
    <w:rPr>
      <w:rFonts w:ascii="Times New Roman" w:eastAsia="Times New Roman" w:hAnsi="Times New Roman" w:cs="Times New Roman"/>
      <w:b/>
      <w:color w:val="333333"/>
      <w:szCs w:val="20"/>
      <w:lang w:val="en-GB" w:eastAsia="fr-FR"/>
    </w:rPr>
  </w:style>
  <w:style w:type="paragraph" w:customStyle="1" w:styleId="NormalTimesNewRoman">
    <w:name w:val="Normal_TimesNewRoman"/>
    <w:rsid w:val="001E2D12"/>
    <w:rPr>
      <w:rFonts w:ascii="Times New Roman" w:eastAsia="Times New Roman" w:hAnsi="Times New Roman" w:cs="Times New Roman"/>
      <w:sz w:val="24"/>
      <w:szCs w:val="20"/>
      <w:lang w:val="fr-FR" w:eastAsia="fr-FR"/>
    </w:rPr>
  </w:style>
  <w:style w:type="paragraph" w:customStyle="1" w:styleId="JuTitle">
    <w:name w:val="Ju_Title"/>
    <w:basedOn w:val="ECHRTitle1"/>
    <w:next w:val="ECHRPara"/>
    <w:rsid w:val="001E2D12"/>
    <w:pPr>
      <w:jc w:val="center"/>
    </w:pPr>
    <w:rPr>
      <w:rFonts w:ascii="Times New Roman" w:eastAsia="Times New Roman" w:hAnsi="Times New Roman" w:cs="Times New Roman"/>
      <w:b/>
      <w:caps/>
      <w:sz w:val="24"/>
      <w:szCs w:val="24"/>
      <w:u w:val="single"/>
      <w:lang w:val="fr-FR" w:eastAsia="fr-FR"/>
    </w:rPr>
  </w:style>
  <w:style w:type="character" w:customStyle="1" w:styleId="JuParaChar">
    <w:name w:val="Ju_Para Char"/>
    <w:locked/>
    <w:rsid w:val="001E2D12"/>
    <w:rPr>
      <w:sz w:val="24"/>
      <w:lang w:val="en-GB" w:eastAsia="fr-FR" w:bidi="ar-SA"/>
    </w:rPr>
  </w:style>
  <w:style w:type="character" w:customStyle="1" w:styleId="sb8d990e2">
    <w:name w:val="sb8d990e2"/>
    <w:rsid w:val="001E2D12"/>
  </w:style>
  <w:style w:type="character" w:customStyle="1" w:styleId="s7d2086b4">
    <w:name w:val="s7d2086b4"/>
    <w:rsid w:val="001E2D12"/>
  </w:style>
  <w:style w:type="character" w:customStyle="1" w:styleId="s6b621b36">
    <w:name w:val="s6b621b36"/>
    <w:rsid w:val="001E2D12"/>
  </w:style>
  <w:style w:type="paragraph" w:customStyle="1" w:styleId="s30ccf494">
    <w:name w:val="s30ccf494"/>
    <w:basedOn w:val="Normln"/>
    <w:rsid w:val="001E2D12"/>
    <w:pPr>
      <w:spacing w:before="100" w:beforeAutospacing="1" w:after="100" w:afterAutospacing="1"/>
      <w:jc w:val="left"/>
    </w:pPr>
    <w:rPr>
      <w:rFonts w:ascii="Times New Roman" w:eastAsia="Times New Roman" w:hAnsi="Times New Roman" w:cs="Times New Roman"/>
      <w:szCs w:val="24"/>
      <w:lang w:val="fr-FR" w:eastAsia="fr-FR"/>
    </w:rPr>
  </w:style>
  <w:style w:type="character" w:customStyle="1" w:styleId="s32a37344">
    <w:name w:val="s32a37344"/>
    <w:rsid w:val="001E2D12"/>
  </w:style>
  <w:style w:type="paragraph" w:customStyle="1" w:styleId="s30eec3f8">
    <w:name w:val="s30eec3f8"/>
    <w:basedOn w:val="Normln"/>
    <w:rsid w:val="001E2D12"/>
    <w:pPr>
      <w:spacing w:before="100" w:beforeAutospacing="1" w:after="100" w:afterAutospacing="1"/>
      <w:jc w:val="left"/>
    </w:pPr>
    <w:rPr>
      <w:rFonts w:ascii="Times New Roman" w:eastAsia="Times New Roman" w:hAnsi="Times New Roman" w:cs="Times New Roman"/>
      <w:szCs w:val="24"/>
      <w:lang w:val="fr-FR" w:eastAsia="fr-FR"/>
    </w:rPr>
  </w:style>
  <w:style w:type="character" w:customStyle="1" w:styleId="sea881cdf">
    <w:name w:val="sea881cdf"/>
    <w:rsid w:val="001E2D12"/>
  </w:style>
  <w:style w:type="character" w:customStyle="1" w:styleId="wordhighlighted">
    <w:name w:val="wordhighlighted"/>
    <w:rsid w:val="001E2D12"/>
  </w:style>
  <w:style w:type="paragraph" w:customStyle="1" w:styleId="jupara">
    <w:name w:val="jupara"/>
    <w:basedOn w:val="Normln"/>
    <w:rsid w:val="00835FE7"/>
    <w:pPr>
      <w:ind w:firstLine="284"/>
    </w:pPr>
    <w:rPr>
      <w:rFonts w:ascii="Times New Roman" w:eastAsia="Times New Roman" w:hAnsi="Times New Roman" w:cs="Times New Roman"/>
      <w:szCs w:val="24"/>
      <w:lang w:val="en-GB" w:eastAsia="en-GB"/>
    </w:rPr>
  </w:style>
  <w:style w:type="paragraph" w:customStyle="1" w:styleId="jucase0">
    <w:name w:val="jucase"/>
    <w:basedOn w:val="Normln"/>
    <w:rsid w:val="00835FE7"/>
    <w:pPr>
      <w:ind w:firstLine="284"/>
    </w:pPr>
    <w:rPr>
      <w:rFonts w:ascii="Times New Roman" w:eastAsia="Times New Roman" w:hAnsi="Times New Roman" w:cs="Times New Roman"/>
      <w:b/>
      <w:bCs/>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nhideWhenUsed="1"/>
    <w:lsdException w:name="toc 2" w:unhideWhenUsed="1"/>
    <w:lsdException w:name="toc 3" w:unhideWhenUsed="1"/>
    <w:lsdException w:name="toc 4" w:unhideWhenUsed="1"/>
    <w:lsdException w:name="toc 5" w:unhideWhenUsed="1"/>
    <w:lsdException w:name="footnote text" w:uiPriority="0" w:unhideWhenUsed="1"/>
    <w:lsdException w:name="annotation text" w:uiPriority="0"/>
    <w:lsdException w:name="header" w:uiPriority="0" w:unhideWhenUsed="1"/>
    <w:lsdException w:name="footer" w:uiPriority="0" w:unhideWhenUsed="1"/>
    <w:lsdException w:name="caption" w:qFormat="1"/>
    <w:lsdException w:name="footnote reference" w:uiPriority="0" w:unhideWhenUsed="1"/>
    <w:lsdException w:name="annotation reference" w:uiPriority="0"/>
    <w:lsdException w:name="page number" w:uiPriority="0"/>
    <w:lsdException w:name="endnote reference" w:uiPriority="0"/>
    <w:lsdException w:name="endnote text" w:uiPriority="0"/>
    <w:lsdException w:name="List Bullet" w:uiPriority="0"/>
    <w:lsdException w:name="Title" w:semiHidden="0" w:qFormat="1"/>
    <w:lsdException w:name="Default Paragraph Font" w:uiPriority="1" w:unhideWhenUsed="1"/>
    <w:lsdException w:name="Subtitle" w:qFormat="1"/>
    <w:lsdException w:name="Hyperlink" w:uiPriority="0" w:unhideWhenUsed="1"/>
    <w:lsdException w:name="FollowedHyperlink" w:uiPriority="0"/>
    <w:lsdException w:name="Strong" w:semiHidden="0" w:uiPriority="0" w:qFormat="1"/>
    <w:lsdException w:name="Emphasis" w:semiHidden="0"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ln">
    <w:name w:val="Normal"/>
    <w:rsid w:val="00E97589"/>
    <w:pPr>
      <w:jc w:val="both"/>
    </w:pPr>
    <w:rPr>
      <w:rFonts w:eastAsiaTheme="minorEastAsia"/>
      <w:sz w:val="24"/>
    </w:rPr>
  </w:style>
  <w:style w:type="paragraph" w:styleId="Nadpis1">
    <w:name w:val="heading 1"/>
    <w:basedOn w:val="Normln"/>
    <w:next w:val="Normln"/>
    <w:link w:val="Nadpis1Char"/>
    <w:qFormat/>
    <w:rsid w:val="00941747"/>
    <w:pPr>
      <w:tabs>
        <w:tab w:val="num" w:pos="360"/>
      </w:tabs>
      <w:spacing w:before="480"/>
      <w:ind w:left="360" w:hanging="360"/>
      <w:contextualSpacing/>
      <w:jc w:val="left"/>
      <w:outlineLvl w:val="0"/>
    </w:pPr>
    <w:rPr>
      <w:rFonts w:asciiTheme="majorHAnsi" w:eastAsiaTheme="majorEastAsia" w:hAnsiTheme="majorHAnsi" w:cstheme="majorBidi"/>
      <w:b/>
      <w:bCs/>
      <w:color w:val="333333"/>
      <w:sz w:val="28"/>
      <w:szCs w:val="28"/>
    </w:rPr>
  </w:style>
  <w:style w:type="paragraph" w:styleId="Nadpis2">
    <w:name w:val="heading 2"/>
    <w:basedOn w:val="Normln"/>
    <w:next w:val="Normln"/>
    <w:link w:val="Nadpis2Char"/>
    <w:qFormat/>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Nadpis3">
    <w:name w:val="heading 3"/>
    <w:basedOn w:val="Normln"/>
    <w:next w:val="Normln"/>
    <w:link w:val="Nadpis3Char"/>
    <w:qFormat/>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Nadpis4">
    <w:name w:val="heading 4"/>
    <w:basedOn w:val="Normln"/>
    <w:next w:val="Normln"/>
    <w:link w:val="Nadpis4Char"/>
    <w:qFormat/>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Nadpis5">
    <w:name w:val="heading 5"/>
    <w:basedOn w:val="Normln"/>
    <w:next w:val="Normln"/>
    <w:link w:val="Nadpis5Char"/>
    <w:qFormat/>
    <w:rsid w:val="00D4692B"/>
    <w:pPr>
      <w:spacing w:before="200"/>
      <w:outlineLvl w:val="4"/>
    </w:pPr>
    <w:rPr>
      <w:rFonts w:asciiTheme="majorHAnsi" w:eastAsiaTheme="majorEastAsia" w:hAnsiTheme="majorHAnsi" w:cstheme="majorBidi"/>
      <w:b/>
      <w:bCs/>
      <w:color w:val="808080"/>
      <w:sz w:val="22"/>
    </w:rPr>
  </w:style>
  <w:style w:type="paragraph" w:styleId="Nadpis6">
    <w:name w:val="heading 6"/>
    <w:basedOn w:val="Normln"/>
    <w:next w:val="Normln"/>
    <w:link w:val="Nadpis6Char"/>
    <w:qFormat/>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Nadpis7">
    <w:name w:val="heading 7"/>
    <w:basedOn w:val="Normln"/>
    <w:next w:val="Normln"/>
    <w:link w:val="Nadpis7Char"/>
    <w:qFormat/>
    <w:rsid w:val="00D4692B"/>
    <w:pPr>
      <w:outlineLvl w:val="6"/>
    </w:pPr>
    <w:rPr>
      <w:rFonts w:asciiTheme="majorHAnsi" w:eastAsiaTheme="majorEastAsia" w:hAnsiTheme="majorHAnsi" w:cstheme="majorBidi"/>
      <w:i/>
      <w:iCs/>
      <w:sz w:val="22"/>
      <w:lang w:bidi="en-US"/>
    </w:rPr>
  </w:style>
  <w:style w:type="paragraph" w:styleId="Nadpis8">
    <w:name w:val="heading 8"/>
    <w:basedOn w:val="Normln"/>
    <w:next w:val="Normln"/>
    <w:link w:val="Nadpis8Char"/>
    <w:qFormat/>
    <w:rsid w:val="00D4692B"/>
    <w:pPr>
      <w:outlineLvl w:val="7"/>
    </w:pPr>
    <w:rPr>
      <w:rFonts w:asciiTheme="majorHAnsi" w:eastAsiaTheme="majorEastAsia" w:hAnsiTheme="majorHAnsi" w:cstheme="majorBidi"/>
      <w:sz w:val="20"/>
      <w:szCs w:val="20"/>
      <w:lang w:bidi="en-US"/>
    </w:rPr>
  </w:style>
  <w:style w:type="paragraph" w:styleId="Nadpis9">
    <w:name w:val="heading 9"/>
    <w:basedOn w:val="Normln"/>
    <w:next w:val="Normln"/>
    <w:link w:val="Nadpis9Char"/>
    <w:qFormat/>
    <w:rsid w:val="00D4692B"/>
    <w:pPr>
      <w:outlineLvl w:val="8"/>
    </w:pPr>
    <w:rPr>
      <w:rFonts w:asciiTheme="majorHAnsi" w:eastAsiaTheme="majorEastAsia" w:hAnsiTheme="majorHAnsi" w:cstheme="majorBidi"/>
      <w:i/>
      <w:iCs/>
      <w:spacing w:val="5"/>
      <w:sz w:val="20"/>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941747"/>
    <w:rPr>
      <w:rFonts w:ascii="Tahoma" w:hAnsi="Tahoma" w:cs="Tahoma"/>
      <w:sz w:val="16"/>
      <w:szCs w:val="16"/>
    </w:rPr>
  </w:style>
  <w:style w:type="character" w:customStyle="1" w:styleId="TextbublinyChar">
    <w:name w:val="Text bubliny Char"/>
    <w:basedOn w:val="Standardnpsmoodstavce"/>
    <w:link w:val="Textbubliny"/>
    <w:uiPriority w:val="99"/>
    <w:semiHidden/>
    <w:rsid w:val="00A671F8"/>
    <w:rPr>
      <w:rFonts w:ascii="Tahoma" w:eastAsiaTheme="minorEastAsia" w:hAnsi="Tahoma" w:cs="Tahoma"/>
      <w:sz w:val="16"/>
      <w:szCs w:val="16"/>
    </w:rPr>
  </w:style>
  <w:style w:type="character" w:styleId="Nzevknihy">
    <w:name w:val="Book Title"/>
    <w:uiPriority w:val="99"/>
    <w:semiHidden/>
    <w:qFormat/>
    <w:rsid w:val="00D4692B"/>
    <w:rPr>
      <w:i/>
      <w:iCs/>
      <w:smallCaps/>
      <w:spacing w:val="5"/>
    </w:rPr>
  </w:style>
  <w:style w:type="paragraph" w:customStyle="1" w:styleId="ECHRHeader">
    <w:name w:val="ECHR_Header"/>
    <w:aliases w:val="Ju_Header"/>
    <w:basedOn w:val="Zhlav"/>
    <w:qFormat/>
    <w:rsid w:val="00D4692B"/>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ln"/>
    <w:qFormat/>
    <w:rsid w:val="00E43F25"/>
    <w:pPr>
      <w:ind w:firstLine="284"/>
    </w:pPr>
  </w:style>
  <w:style w:type="character" w:styleId="Siln">
    <w:name w:val="Strong"/>
    <w:qFormat/>
    <w:rsid w:val="00D4692B"/>
    <w:rPr>
      <w:b/>
      <w:bCs/>
    </w:rPr>
  </w:style>
  <w:style w:type="paragraph" w:styleId="Bezmezer">
    <w:name w:val="No Spacing"/>
    <w:basedOn w:val="Normln"/>
    <w:link w:val="BezmezerChar"/>
    <w:semiHidden/>
    <w:qFormat/>
    <w:rsid w:val="00D4692B"/>
    <w:rPr>
      <w:sz w:val="22"/>
    </w:rPr>
  </w:style>
  <w:style w:type="character" w:customStyle="1" w:styleId="BezmezerChar">
    <w:name w:val="Bez mezer Char"/>
    <w:basedOn w:val="Standardnpsmoodstavce"/>
    <w:link w:val="Bezmezer"/>
    <w:semiHidden/>
    <w:rsid w:val="00D4692B"/>
    <w:rPr>
      <w:rFonts w:eastAsiaTheme="minorEastAsia"/>
    </w:rPr>
  </w:style>
  <w:style w:type="paragraph" w:customStyle="1" w:styleId="JuParaSub">
    <w:name w:val="Ju_Para_Sub"/>
    <w:basedOn w:val="Normln"/>
    <w:qFormat/>
    <w:rsid w:val="00E43F25"/>
    <w:pPr>
      <w:ind w:left="284" w:firstLine="284"/>
    </w:pPr>
  </w:style>
  <w:style w:type="paragraph" w:customStyle="1" w:styleId="OpiParaSub">
    <w:name w:val="Opi_Para_Sub"/>
    <w:basedOn w:val="JuParaSub"/>
    <w:qFormat/>
    <w:rsid w:val="00D4692B"/>
  </w:style>
  <w:style w:type="paragraph" w:customStyle="1" w:styleId="OpiQuot">
    <w:name w:val="Opi_Quot"/>
    <w:basedOn w:val="ECHRParaQuote"/>
    <w:qFormat/>
    <w:rsid w:val="00D4692B"/>
  </w:style>
  <w:style w:type="paragraph" w:customStyle="1" w:styleId="OpiQuotSub">
    <w:name w:val="Opi_Quot_Sub"/>
    <w:basedOn w:val="JuQuotSub"/>
    <w:qFormat/>
    <w:rsid w:val="00D4692B"/>
  </w:style>
  <w:style w:type="paragraph" w:customStyle="1" w:styleId="ECHRTitleCentre3">
    <w:name w:val="ECHR_Title_Centre_3"/>
    <w:aliases w:val="Ju_H_Article"/>
    <w:basedOn w:val="Normln"/>
    <w:next w:val="ECHRParaQuote"/>
    <w:qFormat/>
    <w:rsid w:val="00D4692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ln"/>
    <w:next w:val="OpiPara"/>
    <w:qFormat/>
    <w:rsid w:val="00D4692B"/>
    <w:pPr>
      <w:keepNext/>
      <w:keepLines/>
      <w:spacing w:after="240"/>
      <w:jc w:val="center"/>
      <w:outlineLvl w:val="0"/>
    </w:pPr>
    <w:rPr>
      <w:rFonts w:asciiTheme="majorHAnsi" w:hAnsiTheme="majorHAnsi"/>
      <w:sz w:val="28"/>
    </w:rPr>
  </w:style>
  <w:style w:type="paragraph" w:customStyle="1" w:styleId="JuQuotSub">
    <w:name w:val="Ju_Quot_Sub"/>
    <w:basedOn w:val="ECHRParaQuote"/>
    <w:qFormat/>
    <w:rsid w:val="00D4692B"/>
    <w:pPr>
      <w:ind w:left="567"/>
    </w:pPr>
  </w:style>
  <w:style w:type="paragraph" w:customStyle="1" w:styleId="OpiHA">
    <w:name w:val="Opi_H_A"/>
    <w:basedOn w:val="ECHRHeading1"/>
    <w:next w:val="OpiPara"/>
    <w:qFormat/>
    <w:rsid w:val="00D4692B"/>
    <w:pPr>
      <w:outlineLvl w:val="1"/>
    </w:pPr>
    <w:rPr>
      <w:bCs w:val="0"/>
    </w:rPr>
  </w:style>
  <w:style w:type="character" w:customStyle="1" w:styleId="JUNAMES">
    <w:name w:val="JU_NAMES"/>
    <w:uiPriority w:val="17"/>
    <w:qFormat/>
    <w:rsid w:val="00D4692B"/>
    <w:rPr>
      <w:caps w:val="0"/>
      <w:smallCaps/>
    </w:rPr>
  </w:style>
  <w:style w:type="paragraph" w:customStyle="1" w:styleId="OpiTranslation">
    <w:name w:val="Opi_Translation"/>
    <w:basedOn w:val="Normln"/>
    <w:next w:val="OpiPara"/>
    <w:qFormat/>
    <w:rsid w:val="00D4692B"/>
    <w:pPr>
      <w:jc w:val="center"/>
      <w:outlineLvl w:val="0"/>
    </w:pPr>
    <w:rPr>
      <w:i/>
    </w:rPr>
  </w:style>
  <w:style w:type="paragraph" w:customStyle="1" w:styleId="ECHRHeading4">
    <w:name w:val="ECHR_Heading_4"/>
    <w:aliases w:val="Ju_H_a"/>
    <w:basedOn w:val="Nadpis4"/>
    <w:next w:val="Normln"/>
    <w:qFormat/>
    <w:rsid w:val="00D4692B"/>
    <w:pPr>
      <w:keepNext/>
      <w:keepLines/>
      <w:numPr>
        <w:ilvl w:val="0"/>
        <w:numId w:val="0"/>
      </w:numPr>
      <w:tabs>
        <w:tab w:val="left" w:pos="975"/>
      </w:tabs>
      <w:spacing w:before="240" w:after="120"/>
      <w:ind w:left="975" w:hanging="340"/>
      <w:jc w:val="both"/>
    </w:pPr>
    <w:rPr>
      <w:i w:val="0"/>
      <w:color w:val="auto"/>
      <w:sz w:val="20"/>
    </w:rPr>
  </w:style>
  <w:style w:type="paragraph" w:styleId="Nzev">
    <w:name w:val="Title"/>
    <w:basedOn w:val="Normln"/>
    <w:next w:val="Normln"/>
    <w:link w:val="NzevChar"/>
    <w:uiPriority w:val="99"/>
    <w:semiHidden/>
    <w:qFormat/>
    <w:rsid w:val="00D4692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NzevChar">
    <w:name w:val="Název Char"/>
    <w:basedOn w:val="Standardnpsmoodstavce"/>
    <w:link w:val="Nzev"/>
    <w:uiPriority w:val="99"/>
    <w:semiHidden/>
    <w:rsid w:val="00D4692B"/>
    <w:rPr>
      <w:rFonts w:asciiTheme="majorHAnsi" w:eastAsiaTheme="majorEastAsia" w:hAnsiTheme="majorHAnsi" w:cstheme="majorBidi"/>
      <w:spacing w:val="5"/>
      <w:sz w:val="52"/>
      <w:szCs w:val="52"/>
      <w:lang w:bidi="en-US"/>
    </w:rPr>
  </w:style>
  <w:style w:type="paragraph" w:customStyle="1" w:styleId="ECHRHeading5">
    <w:name w:val="ECHR_Heading_5"/>
    <w:aliases w:val="Ju_H_i"/>
    <w:basedOn w:val="Nadpis5"/>
    <w:next w:val="Normln"/>
    <w:qFormat/>
    <w:rsid w:val="00D4692B"/>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dpis6"/>
    <w:next w:val="Normln"/>
    <w:qFormat/>
    <w:rsid w:val="00D4692B"/>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Nadpis7"/>
    <w:next w:val="Normln"/>
    <w:qFormat/>
    <w:rsid w:val="00D4692B"/>
    <w:pPr>
      <w:keepNext/>
      <w:keepLines/>
      <w:spacing w:before="240" w:after="120"/>
      <w:ind w:left="1236"/>
    </w:pPr>
    <w:rPr>
      <w:sz w:val="20"/>
    </w:rPr>
  </w:style>
  <w:style w:type="paragraph" w:customStyle="1" w:styleId="ECHRDecisionBody">
    <w:name w:val="ECHR_Decision_Body"/>
    <w:aliases w:val="Ju_Judges"/>
    <w:basedOn w:val="Normln"/>
    <w:link w:val="JuJudgesChar"/>
    <w:qFormat/>
    <w:rsid w:val="00D4692B"/>
    <w:pPr>
      <w:tabs>
        <w:tab w:val="left" w:pos="567"/>
        <w:tab w:val="left" w:pos="1134"/>
      </w:tabs>
      <w:jc w:val="left"/>
    </w:pPr>
  </w:style>
  <w:style w:type="paragraph" w:customStyle="1" w:styleId="OpiH1">
    <w:name w:val="Opi_H_1"/>
    <w:basedOn w:val="ECHRHeading2"/>
    <w:uiPriority w:val="42"/>
    <w:qFormat/>
    <w:rsid w:val="00D4692B"/>
    <w:pPr>
      <w:ind w:left="635" w:hanging="357"/>
      <w:outlineLvl w:val="2"/>
    </w:pPr>
  </w:style>
  <w:style w:type="paragraph" w:customStyle="1" w:styleId="OpiHa0">
    <w:name w:val="Opi_H_a"/>
    <w:basedOn w:val="ECHRHeading3"/>
    <w:qFormat/>
    <w:rsid w:val="00D4692B"/>
    <w:pPr>
      <w:ind w:left="833" w:hanging="357"/>
      <w:outlineLvl w:val="3"/>
    </w:pPr>
    <w:rPr>
      <w:b/>
      <w:i w:val="0"/>
      <w:sz w:val="20"/>
    </w:rPr>
  </w:style>
  <w:style w:type="paragraph" w:customStyle="1" w:styleId="OpiHi">
    <w:name w:val="Opi_H_i"/>
    <w:basedOn w:val="ECHRHeading4"/>
    <w:qFormat/>
    <w:rsid w:val="00D4692B"/>
    <w:pPr>
      <w:ind w:left="1037" w:hanging="357"/>
      <w:outlineLvl w:val="4"/>
    </w:pPr>
    <w:rPr>
      <w:b w:val="0"/>
      <w:i/>
    </w:rPr>
  </w:style>
  <w:style w:type="paragraph" w:customStyle="1" w:styleId="DummyStyle">
    <w:name w:val="Dummy_Style"/>
    <w:basedOn w:val="Normln"/>
    <w:semiHidden/>
    <w:qFormat/>
    <w:rsid w:val="00D4692B"/>
    <w:rPr>
      <w:color w:val="00B050"/>
    </w:rPr>
  </w:style>
  <w:style w:type="paragraph" w:styleId="Zhlav">
    <w:name w:val="header"/>
    <w:basedOn w:val="Normln"/>
    <w:link w:val="ZhlavChar"/>
    <w:rsid w:val="00941747"/>
    <w:pPr>
      <w:tabs>
        <w:tab w:val="center" w:pos="4536"/>
        <w:tab w:val="right" w:pos="9696"/>
      </w:tabs>
      <w:ind w:left="-680" w:right="-680"/>
    </w:pPr>
  </w:style>
  <w:style w:type="character" w:customStyle="1" w:styleId="ZhlavChar">
    <w:name w:val="Záhlaví Char"/>
    <w:basedOn w:val="Standardnpsmoodstavce"/>
    <w:link w:val="Zhlav"/>
    <w:uiPriority w:val="57"/>
    <w:semiHidden/>
    <w:rsid w:val="008D4752"/>
  </w:style>
  <w:style w:type="character" w:customStyle="1" w:styleId="Nadpis1Char">
    <w:name w:val="Nadpis 1 Char"/>
    <w:basedOn w:val="Standardnpsmoodstavce"/>
    <w:link w:val="Nadpis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dpis1"/>
    <w:next w:val="Normln"/>
    <w:link w:val="JuHIRomanChar"/>
    <w:qFormat/>
    <w:rsid w:val="00D4692B"/>
    <w:pPr>
      <w:keepNext/>
      <w:keepLines/>
      <w:tabs>
        <w:tab w:val="clear" w:pos="360"/>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Nadpis2"/>
    <w:next w:val="Normln"/>
    <w:qFormat/>
    <w:rsid w:val="00D4692B"/>
    <w:pPr>
      <w:keepNext/>
      <w:keepLines/>
      <w:numPr>
        <w:ilvl w:val="0"/>
        <w:numId w:val="0"/>
      </w:numPr>
      <w:tabs>
        <w:tab w:val="left" w:pos="584"/>
      </w:tabs>
      <w:spacing w:before="360" w:after="240"/>
      <w:ind w:left="584" w:hanging="352"/>
      <w:jc w:val="both"/>
    </w:pPr>
    <w:rPr>
      <w:color w:val="auto"/>
      <w:sz w:val="24"/>
    </w:rPr>
  </w:style>
  <w:style w:type="character" w:customStyle="1" w:styleId="Nadpis2Char">
    <w:name w:val="Nadpis 2 Char"/>
    <w:basedOn w:val="Standardnpsmoodstavce"/>
    <w:link w:val="Nadpis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Nadpis3"/>
    <w:next w:val="Normln"/>
    <w:qFormat/>
    <w:rsid w:val="00D4692B"/>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Para">
    <w:name w:val="ECHR_Para"/>
    <w:aliases w:val="Ju_Para,Left,First line:  0 cm"/>
    <w:basedOn w:val="Normln"/>
    <w:link w:val="JuParaCar"/>
    <w:uiPriority w:val="12"/>
    <w:qFormat/>
    <w:rsid w:val="00E43F25"/>
    <w:pPr>
      <w:ind w:firstLine="284"/>
    </w:pPr>
  </w:style>
  <w:style w:type="character" w:customStyle="1" w:styleId="Nadpis3Char">
    <w:name w:val="Nadpis 3 Char"/>
    <w:basedOn w:val="Standardnpsmoodstavce"/>
    <w:link w:val="Nadpis3"/>
    <w:uiPriority w:val="99"/>
    <w:semiHidden/>
    <w:rsid w:val="00A671F8"/>
    <w:rPr>
      <w:rFonts w:asciiTheme="majorHAnsi" w:eastAsiaTheme="majorEastAsia" w:hAnsiTheme="majorHAnsi" w:cstheme="majorBidi"/>
      <w:b/>
      <w:bCs/>
      <w:color w:val="5F5F5F"/>
    </w:rPr>
  </w:style>
  <w:style w:type="paragraph" w:customStyle="1" w:styleId="JuList">
    <w:name w:val="Ju_List"/>
    <w:basedOn w:val="Normln"/>
    <w:qFormat/>
    <w:rsid w:val="00E43F25"/>
    <w:pPr>
      <w:ind w:left="340" w:hanging="340"/>
    </w:pPr>
  </w:style>
  <w:style w:type="paragraph" w:customStyle="1" w:styleId="JuSigned">
    <w:name w:val="Ju_Signed"/>
    <w:basedOn w:val="Normln"/>
    <w:next w:val="JuParaLast"/>
    <w:qFormat/>
    <w:rsid w:val="00E97589"/>
    <w:pPr>
      <w:tabs>
        <w:tab w:val="center" w:pos="851"/>
        <w:tab w:val="center" w:pos="6407"/>
      </w:tabs>
      <w:spacing w:before="720"/>
      <w:jc w:val="left"/>
    </w:pPr>
  </w:style>
  <w:style w:type="character" w:customStyle="1" w:styleId="Nadpis4Char">
    <w:name w:val="Nadpis 4 Char"/>
    <w:basedOn w:val="Standardnpsmoodstavce"/>
    <w:link w:val="Nadpis4"/>
    <w:uiPriority w:val="99"/>
    <w:semiHidden/>
    <w:rsid w:val="00A671F8"/>
    <w:rPr>
      <w:rFonts w:asciiTheme="majorHAnsi" w:eastAsiaTheme="majorEastAsia" w:hAnsiTheme="majorHAnsi" w:cstheme="majorBidi"/>
      <w:b/>
      <w:bCs/>
      <w:i/>
      <w:iCs/>
      <w:color w:val="777777"/>
    </w:rPr>
  </w:style>
  <w:style w:type="paragraph" w:styleId="Revize">
    <w:name w:val="Revision"/>
    <w:hidden/>
    <w:uiPriority w:val="99"/>
    <w:semiHidden/>
    <w:rsid w:val="008A3237"/>
    <w:rPr>
      <w:rFonts w:eastAsiaTheme="minorEastAsia"/>
      <w:sz w:val="24"/>
    </w:rPr>
  </w:style>
  <w:style w:type="character" w:customStyle="1" w:styleId="Nadpis5Char">
    <w:name w:val="Nadpis 5 Char"/>
    <w:basedOn w:val="Standardnpsmoodstavce"/>
    <w:link w:val="Nadpis5"/>
    <w:uiPriority w:val="99"/>
    <w:semiHidden/>
    <w:rsid w:val="00D4692B"/>
    <w:rPr>
      <w:rFonts w:asciiTheme="majorHAnsi" w:eastAsiaTheme="majorEastAsia" w:hAnsiTheme="majorHAnsi" w:cstheme="majorBidi"/>
      <w:b/>
      <w:bCs/>
      <w:color w:val="808080"/>
    </w:rPr>
  </w:style>
  <w:style w:type="character" w:styleId="Zdraznnjemn">
    <w:name w:val="Subtle Emphasis"/>
    <w:uiPriority w:val="99"/>
    <w:semiHidden/>
    <w:qFormat/>
    <w:rsid w:val="00D4692B"/>
    <w:rPr>
      <w:i/>
      <w:iCs/>
    </w:rPr>
  </w:style>
  <w:style w:type="table" w:customStyle="1" w:styleId="ECHRTable">
    <w:name w:val="ECHR_Table"/>
    <w:basedOn w:val="Normlntabulka"/>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ormlntabulka"/>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ln"/>
    <w:next w:val="Normln"/>
    <w:qFormat/>
    <w:rsid w:val="00D4692B"/>
    <w:pPr>
      <w:keepNext/>
      <w:keepLines/>
      <w:spacing w:before="720" w:after="240"/>
      <w:outlineLvl w:val="0"/>
    </w:pPr>
    <w:rPr>
      <w:rFonts w:asciiTheme="majorHAnsi" w:hAnsiTheme="majorHAnsi"/>
      <w:sz w:val="28"/>
    </w:rPr>
  </w:style>
  <w:style w:type="character" w:styleId="Zvraznn">
    <w:name w:val="Emphasis"/>
    <w:uiPriority w:val="99"/>
    <w:semiHidden/>
    <w:qFormat/>
    <w:rsid w:val="00D4692B"/>
    <w:rPr>
      <w:b/>
      <w:bCs/>
      <w:i/>
      <w:iCs/>
      <w:spacing w:val="10"/>
      <w:bdr w:val="none" w:sz="0" w:space="0" w:color="auto"/>
      <w:shd w:val="clear" w:color="auto" w:fill="auto"/>
    </w:rPr>
  </w:style>
  <w:style w:type="paragraph" w:styleId="Zpat">
    <w:name w:val="footer"/>
    <w:basedOn w:val="Normln"/>
    <w:link w:val="ZpatChar"/>
    <w:rsid w:val="00941747"/>
    <w:pPr>
      <w:tabs>
        <w:tab w:val="center" w:pos="4536"/>
        <w:tab w:val="right" w:pos="9696"/>
      </w:tabs>
      <w:ind w:left="-680" w:right="-680"/>
    </w:pPr>
  </w:style>
  <w:style w:type="character" w:customStyle="1" w:styleId="ZpatChar">
    <w:name w:val="Zápatí Char"/>
    <w:basedOn w:val="Standardnpsmoodstavce"/>
    <w:link w:val="Zpat"/>
    <w:uiPriority w:val="57"/>
    <w:semiHidden/>
    <w:rsid w:val="008D4752"/>
  </w:style>
  <w:style w:type="character" w:styleId="Znakapoznpodarou">
    <w:name w:val="footnote reference"/>
    <w:basedOn w:val="Standardnpsmoodstavce"/>
    <w:semiHidden/>
    <w:rsid w:val="00941747"/>
    <w:rPr>
      <w:vertAlign w:val="superscript"/>
    </w:rPr>
  </w:style>
  <w:style w:type="paragraph" w:styleId="Textpoznpodarou">
    <w:name w:val="footnote text"/>
    <w:basedOn w:val="Normln"/>
    <w:link w:val="TextpoznpodarouChar"/>
    <w:semiHidden/>
    <w:rsid w:val="00941747"/>
    <w:rPr>
      <w:sz w:val="20"/>
      <w:szCs w:val="20"/>
    </w:rPr>
  </w:style>
  <w:style w:type="character" w:customStyle="1" w:styleId="TextpoznpodarouChar">
    <w:name w:val="Text pozn. pod čarou Char"/>
    <w:basedOn w:val="Standardnpsmoodstavce"/>
    <w:link w:val="Textpoznpodarou"/>
    <w:uiPriority w:val="99"/>
    <w:semiHidden/>
    <w:rsid w:val="00A671F8"/>
    <w:rPr>
      <w:rFonts w:eastAsiaTheme="minorEastAsia"/>
      <w:sz w:val="20"/>
      <w:szCs w:val="20"/>
    </w:rPr>
  </w:style>
  <w:style w:type="character" w:customStyle="1" w:styleId="Nadpis6Char">
    <w:name w:val="Nadpis 6 Char"/>
    <w:basedOn w:val="Standardnpsmoodstavce"/>
    <w:link w:val="Nadpis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Nadpis7Char">
    <w:name w:val="Nadpis 7 Char"/>
    <w:basedOn w:val="Standardnpsmoodstavce"/>
    <w:link w:val="Nadpis7"/>
    <w:uiPriority w:val="99"/>
    <w:semiHidden/>
    <w:rsid w:val="00D4692B"/>
    <w:rPr>
      <w:rFonts w:asciiTheme="majorHAnsi" w:eastAsiaTheme="majorEastAsia" w:hAnsiTheme="majorHAnsi" w:cstheme="majorBidi"/>
      <w:i/>
      <w:iCs/>
      <w:lang w:bidi="en-US"/>
    </w:rPr>
  </w:style>
  <w:style w:type="character" w:customStyle="1" w:styleId="Nadpis8Char">
    <w:name w:val="Nadpis 8 Char"/>
    <w:basedOn w:val="Standardnpsmoodstavce"/>
    <w:link w:val="Nadpis8"/>
    <w:uiPriority w:val="99"/>
    <w:semiHidden/>
    <w:rsid w:val="00D4692B"/>
    <w:rPr>
      <w:rFonts w:asciiTheme="majorHAnsi" w:eastAsiaTheme="majorEastAsia" w:hAnsiTheme="majorHAnsi" w:cstheme="majorBidi"/>
      <w:sz w:val="20"/>
      <w:szCs w:val="20"/>
      <w:lang w:bidi="en-US"/>
    </w:rPr>
  </w:style>
  <w:style w:type="character" w:customStyle="1" w:styleId="Nadpis9Char">
    <w:name w:val="Nadpis 9 Char"/>
    <w:basedOn w:val="Standardnpsmoodstavce"/>
    <w:link w:val="Nadpis9"/>
    <w:uiPriority w:val="99"/>
    <w:semiHidden/>
    <w:rsid w:val="00D4692B"/>
    <w:rPr>
      <w:rFonts w:asciiTheme="majorHAnsi" w:eastAsiaTheme="majorEastAsia" w:hAnsiTheme="majorHAnsi" w:cstheme="majorBidi"/>
      <w:i/>
      <w:iCs/>
      <w:spacing w:val="5"/>
      <w:sz w:val="20"/>
      <w:szCs w:val="20"/>
      <w:lang w:bidi="en-US"/>
    </w:rPr>
  </w:style>
  <w:style w:type="character" w:styleId="Hypertextovodkaz">
    <w:name w:val="Hyperlink"/>
    <w:basedOn w:val="Standardnpsmoodstavce"/>
    <w:rsid w:val="00941747"/>
    <w:rPr>
      <w:color w:val="0072BC" w:themeColor="hyperlink"/>
      <w:u w:val="single"/>
    </w:rPr>
  </w:style>
  <w:style w:type="character" w:styleId="Zdraznnintenzivn">
    <w:name w:val="Intense Emphasis"/>
    <w:uiPriority w:val="99"/>
    <w:semiHidden/>
    <w:qFormat/>
    <w:rsid w:val="00D4692B"/>
    <w:rPr>
      <w:b/>
      <w:bCs/>
    </w:rPr>
  </w:style>
  <w:style w:type="paragraph" w:styleId="Vrazncitt">
    <w:name w:val="Intense Quote"/>
    <w:basedOn w:val="Normln"/>
    <w:next w:val="Normln"/>
    <w:link w:val="VrazncittChar"/>
    <w:uiPriority w:val="99"/>
    <w:semiHidden/>
    <w:qFormat/>
    <w:rsid w:val="00D4692B"/>
    <w:pPr>
      <w:pBdr>
        <w:bottom w:val="single" w:sz="4" w:space="1" w:color="auto"/>
      </w:pBdr>
      <w:spacing w:before="200" w:after="280"/>
      <w:ind w:left="1008" w:right="1152"/>
    </w:pPr>
    <w:rPr>
      <w:b/>
      <w:bCs/>
      <w:i/>
      <w:iCs/>
      <w:sz w:val="22"/>
      <w:lang w:bidi="en-US"/>
    </w:rPr>
  </w:style>
  <w:style w:type="character" w:customStyle="1" w:styleId="VrazncittChar">
    <w:name w:val="Výrazný citát Char"/>
    <w:basedOn w:val="Standardnpsmoodstavce"/>
    <w:link w:val="Vrazncitt"/>
    <w:uiPriority w:val="99"/>
    <w:semiHidden/>
    <w:rsid w:val="00D4692B"/>
    <w:rPr>
      <w:rFonts w:eastAsiaTheme="minorEastAsia"/>
      <w:b/>
      <w:bCs/>
      <w:i/>
      <w:iCs/>
      <w:lang w:bidi="en-US"/>
    </w:rPr>
  </w:style>
  <w:style w:type="character" w:styleId="Odkazintenzivn">
    <w:name w:val="Intense Reference"/>
    <w:uiPriority w:val="99"/>
    <w:semiHidden/>
    <w:qFormat/>
    <w:rsid w:val="00D4692B"/>
    <w:rPr>
      <w:smallCaps/>
      <w:spacing w:val="5"/>
      <w:u w:val="single"/>
    </w:rPr>
  </w:style>
  <w:style w:type="paragraph" w:styleId="Odstavecseseznamem">
    <w:name w:val="List Paragraph"/>
    <w:basedOn w:val="Normln"/>
    <w:uiPriority w:val="99"/>
    <w:semiHidden/>
    <w:qFormat/>
    <w:rsid w:val="00D4692B"/>
    <w:pPr>
      <w:ind w:left="720"/>
      <w:contextualSpacing/>
    </w:pPr>
  </w:style>
  <w:style w:type="table" w:customStyle="1" w:styleId="LtrTableAddress">
    <w:name w:val="Ltr_Table_Address"/>
    <w:basedOn w:val="Normlntabulka"/>
    <w:uiPriority w:val="99"/>
    <w:rsid w:val="001E6F32"/>
    <w:tblPr>
      <w:tblInd w:w="5103" w:type="dxa"/>
    </w:tblPr>
  </w:style>
  <w:style w:type="paragraph" w:styleId="Citt">
    <w:name w:val="Quote"/>
    <w:basedOn w:val="Normln"/>
    <w:next w:val="Normln"/>
    <w:link w:val="CittChar"/>
    <w:uiPriority w:val="99"/>
    <w:semiHidden/>
    <w:qFormat/>
    <w:rsid w:val="00D4692B"/>
    <w:pPr>
      <w:spacing w:before="200"/>
      <w:ind w:left="360" w:right="360"/>
    </w:pPr>
    <w:rPr>
      <w:i/>
      <w:iCs/>
      <w:sz w:val="22"/>
      <w:lang w:bidi="en-US"/>
    </w:rPr>
  </w:style>
  <w:style w:type="character" w:customStyle="1" w:styleId="CittChar">
    <w:name w:val="Citát Char"/>
    <w:basedOn w:val="Standardnpsmoodstavce"/>
    <w:link w:val="Citt"/>
    <w:uiPriority w:val="99"/>
    <w:semiHidden/>
    <w:rsid w:val="00D4692B"/>
    <w:rPr>
      <w:rFonts w:eastAsiaTheme="minorEastAsia"/>
      <w:i/>
      <w:iCs/>
      <w:lang w:bidi="en-US"/>
    </w:rPr>
  </w:style>
  <w:style w:type="character" w:styleId="Odkazjemn">
    <w:name w:val="Subtle Reference"/>
    <w:uiPriority w:val="99"/>
    <w:semiHidden/>
    <w:qFormat/>
    <w:rsid w:val="00D4692B"/>
    <w:rPr>
      <w:smallCaps/>
    </w:rPr>
  </w:style>
  <w:style w:type="table" w:styleId="Mkatabulky">
    <w:name w:val="Table Grid"/>
    <w:basedOn w:val="Normlntabulka"/>
    <w:uiPriority w:val="59"/>
    <w:semiHidden/>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99"/>
    <w:semiHidden/>
    <w:rsid w:val="00EA185E"/>
    <w:pPr>
      <w:spacing w:before="120" w:after="60"/>
      <w:ind w:left="340" w:right="340" w:hanging="340"/>
    </w:pPr>
    <w:rPr>
      <w:color w:val="0D0D0D" w:themeColor="text1" w:themeTint="F2"/>
    </w:rPr>
  </w:style>
  <w:style w:type="paragraph" w:styleId="Obsah2">
    <w:name w:val="toc 2"/>
    <w:basedOn w:val="Normln"/>
    <w:next w:val="Normln"/>
    <w:autoRedefine/>
    <w:uiPriority w:val="99"/>
    <w:semiHidden/>
    <w:rsid w:val="00EA185E"/>
    <w:pPr>
      <w:spacing w:after="60"/>
      <w:ind w:left="680" w:right="340" w:hanging="340"/>
    </w:pPr>
  </w:style>
  <w:style w:type="paragraph" w:styleId="Obsah3">
    <w:name w:val="toc 3"/>
    <w:basedOn w:val="Normln"/>
    <w:next w:val="Normln"/>
    <w:autoRedefine/>
    <w:uiPriority w:val="99"/>
    <w:semiHidden/>
    <w:rsid w:val="00EA185E"/>
    <w:pPr>
      <w:spacing w:after="60"/>
      <w:ind w:left="1020" w:right="340" w:hanging="340"/>
    </w:pPr>
  </w:style>
  <w:style w:type="paragraph" w:styleId="Obsah4">
    <w:name w:val="toc 4"/>
    <w:basedOn w:val="Normln"/>
    <w:next w:val="Normln"/>
    <w:autoRedefine/>
    <w:uiPriority w:val="99"/>
    <w:semiHidden/>
    <w:rsid w:val="00EA185E"/>
    <w:pPr>
      <w:tabs>
        <w:tab w:val="right" w:leader="dot" w:pos="9017"/>
      </w:tabs>
      <w:spacing w:after="60"/>
      <w:ind w:left="1361" w:right="340" w:hanging="340"/>
    </w:pPr>
  </w:style>
  <w:style w:type="paragraph" w:styleId="Obsah5">
    <w:name w:val="toc 5"/>
    <w:basedOn w:val="Normln"/>
    <w:next w:val="Normln"/>
    <w:autoRedefine/>
    <w:uiPriority w:val="99"/>
    <w:semiHidden/>
    <w:rsid w:val="00B46543"/>
    <w:pPr>
      <w:spacing w:after="60"/>
      <w:ind w:left="1701" w:right="340" w:hanging="340"/>
    </w:pPr>
  </w:style>
  <w:style w:type="paragraph" w:styleId="Nadpisobsahu">
    <w:name w:val="TOC Heading"/>
    <w:basedOn w:val="Nadpis1"/>
    <w:next w:val="Normln"/>
    <w:uiPriority w:val="99"/>
    <w:semiHidden/>
    <w:qFormat/>
    <w:rsid w:val="00D4692B"/>
    <w:pPr>
      <w:tabs>
        <w:tab w:val="clear" w:pos="360"/>
      </w:tabs>
      <w:ind w:left="0" w:firstLine="0"/>
      <w:jc w:val="both"/>
      <w:outlineLvl w:val="9"/>
    </w:pPr>
    <w:rPr>
      <w:color w:val="474747" w:themeColor="accent3" w:themeShade="BF"/>
    </w:rPr>
  </w:style>
  <w:style w:type="table" w:customStyle="1" w:styleId="UGTable">
    <w:name w:val="UG_Table"/>
    <w:basedOn w:val="Normlntabulka"/>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Normlntabulka"/>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Normlntabulka"/>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Normlntabulka"/>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Normlntabulka"/>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Normlntabulka"/>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Hlavikaobsahu">
    <w:name w:val="toa heading"/>
    <w:basedOn w:val="Normln"/>
    <w:next w:val="Normln"/>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ln"/>
    <w:qFormat/>
    <w:rsid w:val="00D4692B"/>
    <w:pPr>
      <w:spacing w:before="120" w:after="120"/>
      <w:ind w:left="425" w:firstLine="142"/>
    </w:pPr>
    <w:rPr>
      <w:sz w:val="20"/>
    </w:rPr>
  </w:style>
  <w:style w:type="table" w:customStyle="1" w:styleId="ECHRTableSimpleBox">
    <w:name w:val="ECHR_Table_Simple_Box"/>
    <w:basedOn w:val="Normlntabulka"/>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Normlntabulka"/>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Normlntabulka"/>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Normlntabulka"/>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Normlntabulka"/>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Normlntabulka"/>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Normlntabulka"/>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0">
    <w:name w:val="Ju_Names"/>
    <w:rsid w:val="00D4692B"/>
    <w:rPr>
      <w:smallCaps/>
    </w:rPr>
  </w:style>
  <w:style w:type="paragraph" w:customStyle="1" w:styleId="JuParaLast">
    <w:name w:val="Ju_Para_Last"/>
    <w:basedOn w:val="Normln"/>
    <w:next w:val="Normln"/>
    <w:qFormat/>
    <w:rsid w:val="00D4692B"/>
    <w:pPr>
      <w:keepNext/>
      <w:keepLines/>
      <w:spacing w:before="240"/>
      <w:ind w:firstLine="284"/>
    </w:pPr>
  </w:style>
  <w:style w:type="paragraph" w:customStyle="1" w:styleId="JuCase">
    <w:name w:val="Ju_Case"/>
    <w:basedOn w:val="Normln"/>
    <w:next w:val="Normln"/>
    <w:rsid w:val="00D4692B"/>
    <w:pPr>
      <w:ind w:firstLine="284"/>
    </w:pPr>
    <w:rPr>
      <w:b/>
    </w:rPr>
  </w:style>
  <w:style w:type="paragraph" w:styleId="Textkomente">
    <w:name w:val="annotation text"/>
    <w:basedOn w:val="Normln"/>
    <w:link w:val="TextkomenteChar"/>
    <w:semiHidden/>
    <w:rsid w:val="00D4692B"/>
    <w:rPr>
      <w:sz w:val="20"/>
      <w:szCs w:val="20"/>
    </w:rPr>
  </w:style>
  <w:style w:type="character" w:customStyle="1" w:styleId="TextkomenteChar">
    <w:name w:val="Text komentáře Char"/>
    <w:basedOn w:val="Standardnpsmoodstavce"/>
    <w:link w:val="Textkomente"/>
    <w:uiPriority w:val="99"/>
    <w:semiHidden/>
    <w:rsid w:val="00D4692B"/>
    <w:rPr>
      <w:rFonts w:eastAsiaTheme="minorEastAsia"/>
      <w:sz w:val="20"/>
      <w:szCs w:val="20"/>
    </w:rPr>
  </w:style>
  <w:style w:type="paragraph" w:styleId="Pedmtkomente">
    <w:name w:val="annotation subject"/>
    <w:basedOn w:val="Textkomente"/>
    <w:next w:val="Textkomente"/>
    <w:link w:val="PedmtkomenteChar"/>
    <w:semiHidden/>
    <w:rsid w:val="00D4692B"/>
    <w:rPr>
      <w:b/>
      <w:bCs/>
      <w:szCs w:val="22"/>
    </w:rPr>
  </w:style>
  <w:style w:type="character" w:customStyle="1" w:styleId="PedmtkomenteChar">
    <w:name w:val="Předmět komentáře Char"/>
    <w:basedOn w:val="TextkomenteChar"/>
    <w:link w:val="Pedmtkomente"/>
    <w:uiPriority w:val="99"/>
    <w:semiHidden/>
    <w:rsid w:val="00D4692B"/>
    <w:rPr>
      <w:rFonts w:eastAsiaTheme="minorEastAsia"/>
      <w:b/>
      <w:bCs/>
      <w:sz w:val="20"/>
      <w:szCs w:val="20"/>
    </w:rPr>
  </w:style>
  <w:style w:type="paragraph" w:customStyle="1" w:styleId="JuCourt">
    <w:name w:val="Ju_Court"/>
    <w:basedOn w:val="Normln"/>
    <w:next w:val="Normln"/>
    <w:qFormat/>
    <w:rsid w:val="00D4692B"/>
    <w:pPr>
      <w:tabs>
        <w:tab w:val="left" w:pos="907"/>
        <w:tab w:val="left" w:pos="1701"/>
        <w:tab w:val="right" w:pos="7371"/>
      </w:tabs>
      <w:spacing w:before="240"/>
      <w:ind w:left="397" w:hanging="397"/>
      <w:jc w:val="left"/>
    </w:pPr>
    <w:rPr>
      <w:lang w:bidi="en-US"/>
    </w:rPr>
  </w:style>
  <w:style w:type="character" w:styleId="slostrnky">
    <w:name w:val="page number"/>
    <w:rsid w:val="00D4692B"/>
    <w:rPr>
      <w:sz w:val="18"/>
    </w:rPr>
  </w:style>
  <w:style w:type="paragraph" w:customStyle="1" w:styleId="JuLista">
    <w:name w:val="Ju_List_a"/>
    <w:basedOn w:val="Normln"/>
    <w:qFormat/>
    <w:rsid w:val="00E43F25"/>
    <w:pPr>
      <w:ind w:left="346"/>
    </w:pPr>
  </w:style>
  <w:style w:type="paragraph" w:customStyle="1" w:styleId="JuListi">
    <w:name w:val="Ju_List_i"/>
    <w:basedOn w:val="Normln"/>
    <w:next w:val="JuLista"/>
    <w:qFormat/>
    <w:rsid w:val="00D4692B"/>
    <w:pPr>
      <w:ind w:left="794"/>
    </w:pPr>
  </w:style>
  <w:style w:type="character" w:styleId="Odkaznakoment">
    <w:name w:val="annotation reference"/>
    <w:semiHidden/>
    <w:rsid w:val="00D4692B"/>
    <w:rPr>
      <w:sz w:val="16"/>
    </w:rPr>
  </w:style>
  <w:style w:type="paragraph" w:customStyle="1" w:styleId="JuInitialled">
    <w:name w:val="Ju_Initialled"/>
    <w:basedOn w:val="Normln"/>
    <w:qFormat/>
    <w:rsid w:val="00D4692B"/>
    <w:pPr>
      <w:tabs>
        <w:tab w:val="center" w:pos="6407"/>
      </w:tabs>
      <w:spacing w:before="720"/>
      <w:jc w:val="right"/>
    </w:pPr>
  </w:style>
  <w:style w:type="character" w:styleId="Odkaznavysvtlivky">
    <w:name w:val="endnote reference"/>
    <w:semiHidden/>
    <w:rsid w:val="00D4692B"/>
    <w:rPr>
      <w:vertAlign w:val="superscript"/>
    </w:rPr>
  </w:style>
  <w:style w:type="paragraph" w:styleId="Textvysvtlivek">
    <w:name w:val="endnote text"/>
    <w:basedOn w:val="Normln"/>
    <w:link w:val="TextvysvtlivekChar"/>
    <w:semiHidden/>
    <w:rsid w:val="00D4692B"/>
    <w:rPr>
      <w:sz w:val="20"/>
    </w:rPr>
  </w:style>
  <w:style w:type="character" w:customStyle="1" w:styleId="TextvysvtlivekChar">
    <w:name w:val="Text vysvětlivek Char"/>
    <w:basedOn w:val="Standardnpsmoodstavce"/>
    <w:link w:val="Textvysvtlivek"/>
    <w:uiPriority w:val="99"/>
    <w:semiHidden/>
    <w:rsid w:val="00D4692B"/>
    <w:rPr>
      <w:rFonts w:eastAsiaTheme="minorEastAsia"/>
      <w:sz w:val="20"/>
    </w:rPr>
  </w:style>
  <w:style w:type="character" w:styleId="Sledovanodkaz">
    <w:name w:val="FollowedHyperlink"/>
    <w:rsid w:val="00D4692B"/>
    <w:rPr>
      <w:color w:val="800080"/>
      <w:u w:val="single"/>
    </w:rPr>
  </w:style>
  <w:style w:type="paragraph" w:styleId="Rozloendokumentu">
    <w:name w:val="Document Map"/>
    <w:basedOn w:val="Normln"/>
    <w:link w:val="RozloendokumentuChar"/>
    <w:semiHidden/>
    <w:rsid w:val="00D4692B"/>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D4692B"/>
    <w:rPr>
      <w:rFonts w:ascii="Tahoma" w:eastAsiaTheme="minorEastAsia" w:hAnsi="Tahoma" w:cs="Tahoma"/>
      <w:sz w:val="20"/>
      <w:shd w:val="clear" w:color="auto" w:fill="000080"/>
    </w:rPr>
  </w:style>
  <w:style w:type="paragraph" w:styleId="Seznamsodrkami">
    <w:name w:val="List Bullet"/>
    <w:basedOn w:val="Normln"/>
    <w:rsid w:val="00D4692B"/>
    <w:pPr>
      <w:numPr>
        <w:numId w:val="12"/>
      </w:numPr>
    </w:pPr>
  </w:style>
  <w:style w:type="character" w:customStyle="1" w:styleId="JuITMark">
    <w:name w:val="Ju_ITMark"/>
    <w:basedOn w:val="Standardnpsmoodstavce"/>
    <w:qFormat/>
    <w:rsid w:val="00D4692B"/>
    <w:rPr>
      <w:vanish/>
      <w:color w:val="339966"/>
      <w:sz w:val="14"/>
    </w:rPr>
  </w:style>
  <w:style w:type="paragraph" w:styleId="Podtitul">
    <w:name w:val="Subtitle"/>
    <w:basedOn w:val="Normln"/>
    <w:next w:val="Normln"/>
    <w:link w:val="PodtitulChar"/>
    <w:uiPriority w:val="99"/>
    <w:semiHidden/>
    <w:qFormat/>
    <w:rsid w:val="00D4692B"/>
    <w:pPr>
      <w:spacing w:after="600"/>
    </w:pPr>
    <w:rPr>
      <w:rFonts w:asciiTheme="majorHAnsi" w:eastAsiaTheme="majorEastAsia" w:hAnsiTheme="majorHAnsi" w:cstheme="majorBidi"/>
      <w:i/>
      <w:iCs/>
      <w:spacing w:val="13"/>
      <w:szCs w:val="24"/>
      <w:lang w:bidi="en-US"/>
    </w:rPr>
  </w:style>
  <w:style w:type="character" w:customStyle="1" w:styleId="PodtitulChar">
    <w:name w:val="Podtitul Char"/>
    <w:basedOn w:val="Standardnpsmoodstavce"/>
    <w:link w:val="Podtitul"/>
    <w:uiPriority w:val="99"/>
    <w:semiHidden/>
    <w:rsid w:val="00D4692B"/>
    <w:rPr>
      <w:rFonts w:asciiTheme="majorHAnsi" w:eastAsiaTheme="majorEastAsia" w:hAnsiTheme="majorHAnsi" w:cstheme="majorBidi"/>
      <w:i/>
      <w:iCs/>
      <w:spacing w:val="13"/>
      <w:sz w:val="24"/>
      <w:szCs w:val="24"/>
      <w:lang w:bidi="en-US"/>
    </w:rPr>
  </w:style>
  <w:style w:type="numbering" w:styleId="111111">
    <w:name w:val="Outline List 2"/>
    <w:basedOn w:val="Bezseznamu"/>
    <w:uiPriority w:val="99"/>
    <w:semiHidden/>
    <w:rsid w:val="00D4692B"/>
    <w:pPr>
      <w:numPr>
        <w:numId w:val="13"/>
      </w:numPr>
    </w:pPr>
  </w:style>
  <w:style w:type="numbering" w:styleId="1ai">
    <w:name w:val="Outline List 1"/>
    <w:basedOn w:val="Bezseznamu"/>
    <w:uiPriority w:val="99"/>
    <w:semiHidden/>
    <w:rsid w:val="00D4692B"/>
    <w:pPr>
      <w:numPr>
        <w:numId w:val="14"/>
      </w:numPr>
    </w:pPr>
  </w:style>
  <w:style w:type="numbering" w:styleId="lnekoddl">
    <w:name w:val="Outline List 3"/>
    <w:basedOn w:val="Bezseznamu"/>
    <w:uiPriority w:val="99"/>
    <w:semiHidden/>
    <w:rsid w:val="00D4692B"/>
    <w:pPr>
      <w:numPr>
        <w:numId w:val="15"/>
      </w:numPr>
    </w:pPr>
  </w:style>
  <w:style w:type="paragraph" w:styleId="Bibliografie">
    <w:name w:val="Bibliography"/>
    <w:basedOn w:val="Normln"/>
    <w:next w:val="Normln"/>
    <w:uiPriority w:val="99"/>
    <w:semiHidden/>
    <w:unhideWhenUsed/>
    <w:rsid w:val="00D4692B"/>
  </w:style>
  <w:style w:type="paragraph" w:styleId="Textvbloku">
    <w:name w:val="Block Text"/>
    <w:basedOn w:val="Normln"/>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Zkladntext">
    <w:name w:val="Body Text"/>
    <w:basedOn w:val="Normln"/>
    <w:link w:val="ZkladntextChar"/>
    <w:uiPriority w:val="99"/>
    <w:semiHidden/>
    <w:rsid w:val="00D4692B"/>
    <w:pPr>
      <w:spacing w:after="120"/>
    </w:pPr>
  </w:style>
  <w:style w:type="character" w:customStyle="1" w:styleId="ZkladntextChar">
    <w:name w:val="Základní text Char"/>
    <w:basedOn w:val="Standardnpsmoodstavce"/>
    <w:link w:val="Zkladntext"/>
    <w:uiPriority w:val="99"/>
    <w:semiHidden/>
    <w:rsid w:val="00D4692B"/>
    <w:rPr>
      <w:rFonts w:eastAsiaTheme="minorEastAsia"/>
      <w:sz w:val="24"/>
    </w:rPr>
  </w:style>
  <w:style w:type="paragraph" w:styleId="Zkladntext2">
    <w:name w:val="Body Text 2"/>
    <w:basedOn w:val="Normln"/>
    <w:link w:val="Zkladntext2Char"/>
    <w:uiPriority w:val="99"/>
    <w:semiHidden/>
    <w:rsid w:val="00D4692B"/>
    <w:pPr>
      <w:spacing w:after="120" w:line="480" w:lineRule="auto"/>
    </w:pPr>
  </w:style>
  <w:style w:type="character" w:customStyle="1" w:styleId="Zkladntext2Char">
    <w:name w:val="Základní text 2 Char"/>
    <w:basedOn w:val="Standardnpsmoodstavce"/>
    <w:link w:val="Zkladntext2"/>
    <w:uiPriority w:val="99"/>
    <w:semiHidden/>
    <w:rsid w:val="00D4692B"/>
    <w:rPr>
      <w:rFonts w:eastAsiaTheme="minorEastAsia"/>
      <w:sz w:val="24"/>
    </w:rPr>
  </w:style>
  <w:style w:type="paragraph" w:styleId="Zkladntext3">
    <w:name w:val="Body Text 3"/>
    <w:basedOn w:val="Normln"/>
    <w:link w:val="Zkladntext3Char"/>
    <w:uiPriority w:val="99"/>
    <w:semiHidden/>
    <w:rsid w:val="00D4692B"/>
    <w:pPr>
      <w:spacing w:after="120"/>
    </w:pPr>
    <w:rPr>
      <w:sz w:val="16"/>
      <w:szCs w:val="16"/>
    </w:rPr>
  </w:style>
  <w:style w:type="character" w:customStyle="1" w:styleId="Zkladntext3Char">
    <w:name w:val="Základní text 3 Char"/>
    <w:basedOn w:val="Standardnpsmoodstavce"/>
    <w:link w:val="Zkladntext3"/>
    <w:uiPriority w:val="99"/>
    <w:semiHidden/>
    <w:rsid w:val="00D4692B"/>
    <w:rPr>
      <w:rFonts w:eastAsiaTheme="minorEastAsia"/>
      <w:sz w:val="16"/>
      <w:szCs w:val="16"/>
    </w:rPr>
  </w:style>
  <w:style w:type="paragraph" w:styleId="Zkladntext-prvnodsazen">
    <w:name w:val="Body Text First Indent"/>
    <w:basedOn w:val="Zkladntext"/>
    <w:link w:val="Zkladntext-prvnodsazenChar"/>
    <w:uiPriority w:val="99"/>
    <w:semiHidden/>
    <w:rsid w:val="00D4692B"/>
    <w:pPr>
      <w:spacing w:after="0"/>
      <w:ind w:firstLine="360"/>
    </w:pPr>
  </w:style>
  <w:style w:type="character" w:customStyle="1" w:styleId="Zkladntext-prvnodsazenChar">
    <w:name w:val="Základní text - první odsazený Char"/>
    <w:basedOn w:val="ZkladntextChar"/>
    <w:link w:val="Zkladntext-prvnodsazen"/>
    <w:uiPriority w:val="99"/>
    <w:semiHidden/>
    <w:rsid w:val="00D4692B"/>
    <w:rPr>
      <w:rFonts w:eastAsiaTheme="minorEastAsia"/>
      <w:sz w:val="24"/>
    </w:rPr>
  </w:style>
  <w:style w:type="paragraph" w:styleId="Zkladntextodsazen">
    <w:name w:val="Body Text Indent"/>
    <w:basedOn w:val="Normln"/>
    <w:link w:val="ZkladntextodsazenChar"/>
    <w:uiPriority w:val="99"/>
    <w:semiHidden/>
    <w:rsid w:val="00D4692B"/>
    <w:pPr>
      <w:spacing w:after="120"/>
      <w:ind w:left="283"/>
    </w:pPr>
  </w:style>
  <w:style w:type="character" w:customStyle="1" w:styleId="ZkladntextodsazenChar">
    <w:name w:val="Základní text odsazený Char"/>
    <w:basedOn w:val="Standardnpsmoodstavce"/>
    <w:link w:val="Zkladntextodsazen"/>
    <w:uiPriority w:val="99"/>
    <w:semiHidden/>
    <w:rsid w:val="00D4692B"/>
    <w:rPr>
      <w:rFonts w:eastAsiaTheme="minorEastAsia"/>
      <w:sz w:val="24"/>
    </w:rPr>
  </w:style>
  <w:style w:type="paragraph" w:styleId="Zkladntext-prvnodsazen2">
    <w:name w:val="Body Text First Indent 2"/>
    <w:basedOn w:val="Zkladntextodsazen"/>
    <w:link w:val="Zkladntext-prvnodsazen2Char"/>
    <w:uiPriority w:val="99"/>
    <w:semiHidden/>
    <w:rsid w:val="00D4692B"/>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D4692B"/>
    <w:rPr>
      <w:rFonts w:eastAsiaTheme="minorEastAsia"/>
      <w:sz w:val="24"/>
    </w:rPr>
  </w:style>
  <w:style w:type="paragraph" w:styleId="Zkladntextodsazen2">
    <w:name w:val="Body Text Indent 2"/>
    <w:basedOn w:val="Normln"/>
    <w:link w:val="Zkladntextodsazen2Char"/>
    <w:uiPriority w:val="99"/>
    <w:semiHidden/>
    <w:rsid w:val="00D4692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692B"/>
    <w:rPr>
      <w:rFonts w:eastAsiaTheme="minorEastAsia"/>
      <w:sz w:val="24"/>
    </w:rPr>
  </w:style>
  <w:style w:type="paragraph" w:styleId="Zkladntextodsazen3">
    <w:name w:val="Body Text Indent 3"/>
    <w:basedOn w:val="Normln"/>
    <w:link w:val="Zkladntextodsazen3Char"/>
    <w:uiPriority w:val="99"/>
    <w:semiHidden/>
    <w:rsid w:val="00D469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4692B"/>
    <w:rPr>
      <w:rFonts w:eastAsiaTheme="minorEastAsia"/>
      <w:sz w:val="16"/>
      <w:szCs w:val="16"/>
    </w:rPr>
  </w:style>
  <w:style w:type="paragraph" w:styleId="Titulek">
    <w:name w:val="caption"/>
    <w:basedOn w:val="Normln"/>
    <w:next w:val="Normln"/>
    <w:uiPriority w:val="99"/>
    <w:semiHidden/>
    <w:qFormat/>
    <w:rsid w:val="00D4692B"/>
    <w:pPr>
      <w:spacing w:after="200"/>
    </w:pPr>
    <w:rPr>
      <w:b/>
      <w:bCs/>
      <w:color w:val="0072BC" w:themeColor="accent1"/>
      <w:sz w:val="18"/>
      <w:szCs w:val="18"/>
    </w:rPr>
  </w:style>
  <w:style w:type="paragraph" w:styleId="Zvr">
    <w:name w:val="Closing"/>
    <w:basedOn w:val="Normln"/>
    <w:link w:val="ZvrChar"/>
    <w:uiPriority w:val="99"/>
    <w:semiHidden/>
    <w:rsid w:val="00D4692B"/>
    <w:pPr>
      <w:ind w:left="4252"/>
    </w:pPr>
  </w:style>
  <w:style w:type="character" w:customStyle="1" w:styleId="ZvrChar">
    <w:name w:val="Závěr Char"/>
    <w:basedOn w:val="Standardnpsmoodstavce"/>
    <w:link w:val="Zvr"/>
    <w:uiPriority w:val="99"/>
    <w:semiHidden/>
    <w:rsid w:val="00D4692B"/>
    <w:rPr>
      <w:rFonts w:eastAsiaTheme="minorEastAsia"/>
      <w:sz w:val="24"/>
    </w:rPr>
  </w:style>
  <w:style w:type="table" w:styleId="Barevnmka">
    <w:name w:val="Colorful Grid"/>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Barevnmkazvraznn2">
    <w:name w:val="Colorful Grid Accent 2"/>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Barevnmkazvraznn3">
    <w:name w:val="Colorful Grid Accent 3"/>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Barevnmkazvraznn4">
    <w:name w:val="Colorful Grid Accent 4"/>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Barevnmkazvraznn5">
    <w:name w:val="Colorful Grid Accent 5"/>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Barevnmkazvraznn6">
    <w:name w:val="Colorful Grid Accent 6"/>
    <w:basedOn w:val="Normlntabulka"/>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Barevnseznam">
    <w:name w:val="Colorful List"/>
    <w:basedOn w:val="Normlntabulka"/>
    <w:uiPriority w:val="99"/>
    <w:semiHidden/>
    <w:rsid w:val="00D4692B"/>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99"/>
    <w:semiHidden/>
    <w:rsid w:val="00D4692B"/>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Barevnseznamzvraznn2">
    <w:name w:val="Colorful List Accent 2"/>
    <w:basedOn w:val="Normlntabulka"/>
    <w:uiPriority w:val="99"/>
    <w:semiHidden/>
    <w:rsid w:val="00D4692B"/>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Barevnseznamzvraznn3">
    <w:name w:val="Colorful List Accent 3"/>
    <w:basedOn w:val="Normlntabulka"/>
    <w:uiPriority w:val="99"/>
    <w:semiHidden/>
    <w:rsid w:val="00D4692B"/>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Barevnseznamzvraznn4">
    <w:name w:val="Colorful List Accent 4"/>
    <w:basedOn w:val="Normlntabulka"/>
    <w:uiPriority w:val="99"/>
    <w:semiHidden/>
    <w:rsid w:val="00D4692B"/>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Barevnseznamzvraznn5">
    <w:name w:val="Colorful List Accent 5"/>
    <w:basedOn w:val="Normlntabulka"/>
    <w:uiPriority w:val="99"/>
    <w:semiHidden/>
    <w:rsid w:val="00D4692B"/>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Barevnseznamzvraznn6">
    <w:name w:val="Colorful List Accent 6"/>
    <w:basedOn w:val="Normlntabulka"/>
    <w:uiPriority w:val="99"/>
    <w:semiHidden/>
    <w:rsid w:val="00D4692B"/>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Barevnstnovn">
    <w:name w:val="Colorful Shading"/>
    <w:basedOn w:val="Normlntabulka"/>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99"/>
    <w:semiHidden/>
    <w:rsid w:val="00D4692B"/>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Barevnstnovnzvraznn4">
    <w:name w:val="Colorful Shading Accent 4"/>
    <w:basedOn w:val="Normlntabulka"/>
    <w:uiPriority w:val="99"/>
    <w:semiHidden/>
    <w:rsid w:val="00D4692B"/>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99"/>
    <w:semiHidden/>
    <w:rsid w:val="00D4692B"/>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99"/>
    <w:semiHidden/>
    <w:rsid w:val="00D4692B"/>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99"/>
    <w:semiHidden/>
    <w:rsid w:val="00D4692B"/>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99"/>
    <w:semiHidden/>
    <w:rsid w:val="00D4692B"/>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Tmavseznamzvraznn2">
    <w:name w:val="Dark List Accent 2"/>
    <w:basedOn w:val="Normlntabulka"/>
    <w:uiPriority w:val="99"/>
    <w:semiHidden/>
    <w:rsid w:val="00D4692B"/>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Tmavseznamzvraznn3">
    <w:name w:val="Dark List Accent 3"/>
    <w:basedOn w:val="Normlntabulka"/>
    <w:uiPriority w:val="99"/>
    <w:semiHidden/>
    <w:rsid w:val="00D4692B"/>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Tmavseznamzvraznn4">
    <w:name w:val="Dark List Accent 4"/>
    <w:basedOn w:val="Normlntabulka"/>
    <w:uiPriority w:val="99"/>
    <w:semiHidden/>
    <w:rsid w:val="00D4692B"/>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Tmavseznamzvraznn5">
    <w:name w:val="Dark List Accent 5"/>
    <w:basedOn w:val="Normlntabulka"/>
    <w:uiPriority w:val="99"/>
    <w:semiHidden/>
    <w:rsid w:val="00D4692B"/>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Tmavseznamzvraznn6">
    <w:name w:val="Dark List Accent 6"/>
    <w:basedOn w:val="Normlntabulka"/>
    <w:uiPriority w:val="99"/>
    <w:semiHidden/>
    <w:rsid w:val="00D4692B"/>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um">
    <w:name w:val="Date"/>
    <w:basedOn w:val="Normln"/>
    <w:next w:val="Normln"/>
    <w:link w:val="DatumChar"/>
    <w:uiPriority w:val="99"/>
    <w:semiHidden/>
    <w:rsid w:val="00D4692B"/>
  </w:style>
  <w:style w:type="character" w:customStyle="1" w:styleId="DatumChar">
    <w:name w:val="Datum Char"/>
    <w:basedOn w:val="Standardnpsmoodstavce"/>
    <w:link w:val="Datum"/>
    <w:uiPriority w:val="99"/>
    <w:semiHidden/>
    <w:rsid w:val="00D4692B"/>
    <w:rPr>
      <w:rFonts w:eastAsiaTheme="minorEastAsia"/>
      <w:sz w:val="24"/>
    </w:rPr>
  </w:style>
  <w:style w:type="paragraph" w:styleId="Podpise-mailu">
    <w:name w:val="E-mail Signature"/>
    <w:basedOn w:val="Normln"/>
    <w:link w:val="Podpise-mailuChar"/>
    <w:uiPriority w:val="99"/>
    <w:semiHidden/>
    <w:rsid w:val="00D4692B"/>
  </w:style>
  <w:style w:type="character" w:customStyle="1" w:styleId="Podpise-mailuChar">
    <w:name w:val="Podpis e-mailu Char"/>
    <w:basedOn w:val="Standardnpsmoodstavce"/>
    <w:link w:val="Podpise-mailu"/>
    <w:uiPriority w:val="99"/>
    <w:semiHidden/>
    <w:rsid w:val="00D4692B"/>
    <w:rPr>
      <w:rFonts w:eastAsiaTheme="minorEastAsia"/>
      <w:sz w:val="24"/>
    </w:rPr>
  </w:style>
  <w:style w:type="paragraph" w:styleId="Adresanaoblku">
    <w:name w:val="envelope address"/>
    <w:basedOn w:val="Normln"/>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Zptenadresanaoblku">
    <w:name w:val="envelope return"/>
    <w:basedOn w:val="Normln"/>
    <w:uiPriority w:val="99"/>
    <w:semiHidden/>
    <w:rsid w:val="00D4692B"/>
    <w:rPr>
      <w:rFonts w:asciiTheme="majorHAnsi" w:eastAsiaTheme="majorEastAsia" w:hAnsiTheme="majorHAnsi" w:cstheme="majorBidi"/>
      <w:sz w:val="20"/>
      <w:szCs w:val="20"/>
    </w:rPr>
  </w:style>
  <w:style w:type="character" w:styleId="AkronymHTML">
    <w:name w:val="HTML Acronym"/>
    <w:basedOn w:val="Standardnpsmoodstavce"/>
    <w:uiPriority w:val="99"/>
    <w:semiHidden/>
    <w:rsid w:val="00D4692B"/>
  </w:style>
  <w:style w:type="paragraph" w:styleId="AdresaHTML">
    <w:name w:val="HTML Address"/>
    <w:basedOn w:val="Normln"/>
    <w:link w:val="AdresaHTMLChar"/>
    <w:uiPriority w:val="99"/>
    <w:semiHidden/>
    <w:rsid w:val="00D4692B"/>
    <w:rPr>
      <w:i/>
      <w:iCs/>
    </w:rPr>
  </w:style>
  <w:style w:type="character" w:customStyle="1" w:styleId="AdresaHTMLChar">
    <w:name w:val="Adresa HTML Char"/>
    <w:basedOn w:val="Standardnpsmoodstavce"/>
    <w:link w:val="AdresaHTML"/>
    <w:uiPriority w:val="99"/>
    <w:semiHidden/>
    <w:rsid w:val="00D4692B"/>
    <w:rPr>
      <w:rFonts w:eastAsiaTheme="minorEastAsia"/>
      <w:i/>
      <w:iCs/>
      <w:sz w:val="24"/>
    </w:rPr>
  </w:style>
  <w:style w:type="character" w:styleId="CittHTML">
    <w:name w:val="HTML Cite"/>
    <w:basedOn w:val="Standardnpsmoodstavce"/>
    <w:uiPriority w:val="99"/>
    <w:semiHidden/>
    <w:rsid w:val="00D4692B"/>
    <w:rPr>
      <w:i/>
      <w:iCs/>
    </w:rPr>
  </w:style>
  <w:style w:type="character" w:styleId="KdHTML">
    <w:name w:val="HTML Code"/>
    <w:basedOn w:val="Standardnpsmoodstavce"/>
    <w:uiPriority w:val="99"/>
    <w:semiHidden/>
    <w:rsid w:val="00D4692B"/>
    <w:rPr>
      <w:rFonts w:ascii="Consolas" w:hAnsi="Consolas" w:cs="Consolas"/>
      <w:sz w:val="20"/>
      <w:szCs w:val="20"/>
    </w:rPr>
  </w:style>
  <w:style w:type="character" w:styleId="DefiniceHTML">
    <w:name w:val="HTML Definition"/>
    <w:basedOn w:val="Standardnpsmoodstavce"/>
    <w:uiPriority w:val="99"/>
    <w:semiHidden/>
    <w:rsid w:val="00D4692B"/>
    <w:rPr>
      <w:i/>
      <w:iCs/>
    </w:rPr>
  </w:style>
  <w:style w:type="character" w:styleId="KlvesniceHTML">
    <w:name w:val="HTML Keyboard"/>
    <w:basedOn w:val="Standardnpsmoodstavce"/>
    <w:uiPriority w:val="99"/>
    <w:semiHidden/>
    <w:rsid w:val="00D4692B"/>
    <w:rPr>
      <w:rFonts w:ascii="Consolas" w:hAnsi="Consolas" w:cs="Consolas"/>
      <w:sz w:val="20"/>
      <w:szCs w:val="20"/>
    </w:rPr>
  </w:style>
  <w:style w:type="paragraph" w:styleId="FormtovanvHTML">
    <w:name w:val="HTML Preformatted"/>
    <w:basedOn w:val="Normln"/>
    <w:link w:val="FormtovanvHTMLChar"/>
    <w:uiPriority w:val="99"/>
    <w:semiHidden/>
    <w:rsid w:val="00D4692B"/>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D4692B"/>
    <w:rPr>
      <w:rFonts w:ascii="Consolas" w:eastAsiaTheme="minorEastAsia" w:hAnsi="Consolas" w:cs="Consolas"/>
      <w:sz w:val="20"/>
      <w:szCs w:val="20"/>
    </w:rPr>
  </w:style>
  <w:style w:type="character" w:styleId="UkzkaHTML">
    <w:name w:val="HTML Sample"/>
    <w:basedOn w:val="Standardnpsmoodstavce"/>
    <w:uiPriority w:val="99"/>
    <w:semiHidden/>
    <w:rsid w:val="00D4692B"/>
    <w:rPr>
      <w:rFonts w:ascii="Consolas" w:hAnsi="Consolas" w:cs="Consolas"/>
      <w:sz w:val="24"/>
      <w:szCs w:val="24"/>
    </w:rPr>
  </w:style>
  <w:style w:type="character" w:styleId="PsacstrojHTML">
    <w:name w:val="HTML Typewriter"/>
    <w:basedOn w:val="Standardnpsmoodstavce"/>
    <w:uiPriority w:val="99"/>
    <w:semiHidden/>
    <w:rsid w:val="00D4692B"/>
    <w:rPr>
      <w:rFonts w:ascii="Consolas" w:hAnsi="Consolas" w:cs="Consolas"/>
      <w:sz w:val="20"/>
      <w:szCs w:val="20"/>
    </w:rPr>
  </w:style>
  <w:style w:type="character" w:styleId="PromnnHTML">
    <w:name w:val="HTML Variable"/>
    <w:basedOn w:val="Standardnpsmoodstavce"/>
    <w:uiPriority w:val="99"/>
    <w:semiHidden/>
    <w:rsid w:val="00D4692B"/>
    <w:rPr>
      <w:i/>
      <w:iCs/>
    </w:rPr>
  </w:style>
  <w:style w:type="paragraph" w:styleId="Rejstk1">
    <w:name w:val="index 1"/>
    <w:basedOn w:val="Normln"/>
    <w:next w:val="Normln"/>
    <w:autoRedefine/>
    <w:uiPriority w:val="99"/>
    <w:semiHidden/>
    <w:rsid w:val="00D4692B"/>
    <w:pPr>
      <w:ind w:left="240" w:hanging="240"/>
    </w:pPr>
  </w:style>
  <w:style w:type="paragraph" w:styleId="Rejstk2">
    <w:name w:val="index 2"/>
    <w:basedOn w:val="Normln"/>
    <w:next w:val="Normln"/>
    <w:autoRedefine/>
    <w:uiPriority w:val="99"/>
    <w:semiHidden/>
    <w:rsid w:val="00D4692B"/>
    <w:pPr>
      <w:ind w:left="480" w:hanging="240"/>
    </w:pPr>
  </w:style>
  <w:style w:type="paragraph" w:styleId="Rejstk3">
    <w:name w:val="index 3"/>
    <w:basedOn w:val="Normln"/>
    <w:next w:val="Normln"/>
    <w:autoRedefine/>
    <w:uiPriority w:val="99"/>
    <w:semiHidden/>
    <w:rsid w:val="00D4692B"/>
    <w:pPr>
      <w:ind w:left="720" w:hanging="240"/>
    </w:pPr>
  </w:style>
  <w:style w:type="paragraph" w:styleId="Rejstk4">
    <w:name w:val="index 4"/>
    <w:basedOn w:val="Normln"/>
    <w:next w:val="Normln"/>
    <w:autoRedefine/>
    <w:uiPriority w:val="99"/>
    <w:semiHidden/>
    <w:rsid w:val="00D4692B"/>
    <w:pPr>
      <w:ind w:left="960" w:hanging="240"/>
    </w:pPr>
  </w:style>
  <w:style w:type="paragraph" w:styleId="Rejstk5">
    <w:name w:val="index 5"/>
    <w:basedOn w:val="Normln"/>
    <w:next w:val="Normln"/>
    <w:autoRedefine/>
    <w:uiPriority w:val="99"/>
    <w:semiHidden/>
    <w:rsid w:val="00D4692B"/>
    <w:pPr>
      <w:ind w:left="1200" w:hanging="240"/>
    </w:pPr>
  </w:style>
  <w:style w:type="paragraph" w:styleId="Rejstk6">
    <w:name w:val="index 6"/>
    <w:basedOn w:val="Normln"/>
    <w:next w:val="Normln"/>
    <w:autoRedefine/>
    <w:uiPriority w:val="99"/>
    <w:semiHidden/>
    <w:rsid w:val="00D4692B"/>
    <w:pPr>
      <w:ind w:left="1440" w:hanging="240"/>
    </w:pPr>
  </w:style>
  <w:style w:type="paragraph" w:styleId="Rejstk7">
    <w:name w:val="index 7"/>
    <w:basedOn w:val="Normln"/>
    <w:next w:val="Normln"/>
    <w:autoRedefine/>
    <w:uiPriority w:val="99"/>
    <w:semiHidden/>
    <w:rsid w:val="00D4692B"/>
    <w:pPr>
      <w:ind w:left="1680" w:hanging="240"/>
    </w:pPr>
  </w:style>
  <w:style w:type="paragraph" w:styleId="Rejstk8">
    <w:name w:val="index 8"/>
    <w:basedOn w:val="Normln"/>
    <w:next w:val="Normln"/>
    <w:autoRedefine/>
    <w:uiPriority w:val="99"/>
    <w:semiHidden/>
    <w:rsid w:val="00D4692B"/>
    <w:pPr>
      <w:ind w:left="1920" w:hanging="240"/>
    </w:pPr>
  </w:style>
  <w:style w:type="paragraph" w:styleId="Rejstk9">
    <w:name w:val="index 9"/>
    <w:basedOn w:val="Normln"/>
    <w:next w:val="Normln"/>
    <w:autoRedefine/>
    <w:uiPriority w:val="99"/>
    <w:semiHidden/>
    <w:rsid w:val="00D4692B"/>
    <w:pPr>
      <w:ind w:left="2160" w:hanging="240"/>
    </w:pPr>
  </w:style>
  <w:style w:type="paragraph" w:styleId="Hlavikarejstku">
    <w:name w:val="index heading"/>
    <w:basedOn w:val="Normln"/>
    <w:next w:val="Rejstk1"/>
    <w:uiPriority w:val="99"/>
    <w:semiHidden/>
    <w:rsid w:val="00D4692B"/>
    <w:rPr>
      <w:rFonts w:asciiTheme="majorHAnsi" w:eastAsiaTheme="majorEastAsia" w:hAnsiTheme="majorHAnsi" w:cstheme="majorBidi"/>
      <w:b/>
      <w:bCs/>
    </w:rPr>
  </w:style>
  <w:style w:type="table" w:styleId="Svtlmka">
    <w:name w:val="Light Grid"/>
    <w:basedOn w:val="Normlntabulka"/>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Svtlmkazvraznn2">
    <w:name w:val="Light Grid Accent 2"/>
    <w:basedOn w:val="Normlntabulka"/>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Svtlmkazvraznn3">
    <w:name w:val="Light Grid Accent 3"/>
    <w:basedOn w:val="Normlntabulka"/>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Svtlmkazvraznn4">
    <w:name w:val="Light Grid Accent 4"/>
    <w:basedOn w:val="Normlntabulka"/>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Svtlmkazvraznn5">
    <w:name w:val="Light Grid Accent 5"/>
    <w:basedOn w:val="Normlntabulka"/>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Svtlmkazvraznn6">
    <w:name w:val="Light Grid Accent 6"/>
    <w:basedOn w:val="Normlntabulka"/>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Svtlseznam">
    <w:name w:val="Light List"/>
    <w:basedOn w:val="Normlntabulka"/>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Svtlseznamzvraznn2">
    <w:name w:val="Light List Accent 2"/>
    <w:basedOn w:val="Normlntabulka"/>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Svtlseznamzvraznn3">
    <w:name w:val="Light List Accent 3"/>
    <w:basedOn w:val="Normlntabulka"/>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Svtlseznamzvraznn4">
    <w:name w:val="Light List Accent 4"/>
    <w:basedOn w:val="Normlntabulka"/>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Svtlseznamzvraznn5">
    <w:name w:val="Light List Accent 5"/>
    <w:basedOn w:val="Normlntabulka"/>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Svtlseznamzvraznn6">
    <w:name w:val="Light List Accent 6"/>
    <w:basedOn w:val="Normlntabulka"/>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vtlstnovn">
    <w:name w:val="Light Shading"/>
    <w:basedOn w:val="Normlntabulka"/>
    <w:uiPriority w:val="99"/>
    <w:semiHidden/>
    <w:rsid w:val="00D4692B"/>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99"/>
    <w:semiHidden/>
    <w:rsid w:val="00D4692B"/>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vtlstnovnzvraznn2">
    <w:name w:val="Light Shading Accent 2"/>
    <w:basedOn w:val="Normlntabulka"/>
    <w:uiPriority w:val="99"/>
    <w:semiHidden/>
    <w:rsid w:val="00D4692B"/>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vtlstnovnzvraznn3">
    <w:name w:val="Light Shading Accent 3"/>
    <w:basedOn w:val="Normlntabulka"/>
    <w:uiPriority w:val="99"/>
    <w:semiHidden/>
    <w:rsid w:val="00D4692B"/>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Svtlstnovnzvraznn4">
    <w:name w:val="Light Shading Accent 4"/>
    <w:basedOn w:val="Normlntabulka"/>
    <w:uiPriority w:val="99"/>
    <w:semiHidden/>
    <w:rsid w:val="00D4692B"/>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vtlstnovnzvraznn5">
    <w:name w:val="Light Shading Accent 5"/>
    <w:basedOn w:val="Normlntabulka"/>
    <w:uiPriority w:val="99"/>
    <w:semiHidden/>
    <w:rsid w:val="00D4692B"/>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vtlstnovnzvraznn6">
    <w:name w:val="Light Shading Accent 6"/>
    <w:basedOn w:val="Normlntabulka"/>
    <w:uiPriority w:val="99"/>
    <w:semiHidden/>
    <w:rsid w:val="00D4692B"/>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slodku">
    <w:name w:val="line number"/>
    <w:basedOn w:val="Standardnpsmoodstavce"/>
    <w:uiPriority w:val="99"/>
    <w:semiHidden/>
    <w:rsid w:val="00D4692B"/>
  </w:style>
  <w:style w:type="paragraph" w:styleId="Seznam">
    <w:name w:val="List"/>
    <w:basedOn w:val="Normln"/>
    <w:uiPriority w:val="99"/>
    <w:semiHidden/>
    <w:rsid w:val="00D4692B"/>
    <w:pPr>
      <w:ind w:left="283" w:hanging="283"/>
      <w:contextualSpacing/>
    </w:pPr>
  </w:style>
  <w:style w:type="paragraph" w:styleId="Seznam2">
    <w:name w:val="List 2"/>
    <w:basedOn w:val="Normln"/>
    <w:uiPriority w:val="99"/>
    <w:semiHidden/>
    <w:rsid w:val="00D4692B"/>
    <w:pPr>
      <w:ind w:left="566" w:hanging="283"/>
      <w:contextualSpacing/>
    </w:pPr>
  </w:style>
  <w:style w:type="paragraph" w:styleId="Seznam3">
    <w:name w:val="List 3"/>
    <w:basedOn w:val="Normln"/>
    <w:uiPriority w:val="99"/>
    <w:semiHidden/>
    <w:rsid w:val="00D4692B"/>
    <w:pPr>
      <w:ind w:left="849" w:hanging="283"/>
      <w:contextualSpacing/>
    </w:pPr>
  </w:style>
  <w:style w:type="paragraph" w:styleId="Seznam4">
    <w:name w:val="List 4"/>
    <w:basedOn w:val="Normln"/>
    <w:uiPriority w:val="99"/>
    <w:semiHidden/>
    <w:rsid w:val="00D4692B"/>
    <w:pPr>
      <w:ind w:left="1132" w:hanging="283"/>
      <w:contextualSpacing/>
    </w:pPr>
  </w:style>
  <w:style w:type="paragraph" w:styleId="Seznam5">
    <w:name w:val="List 5"/>
    <w:basedOn w:val="Normln"/>
    <w:uiPriority w:val="99"/>
    <w:semiHidden/>
    <w:rsid w:val="00D4692B"/>
    <w:pPr>
      <w:ind w:left="1415" w:hanging="283"/>
      <w:contextualSpacing/>
    </w:pPr>
  </w:style>
  <w:style w:type="paragraph" w:styleId="Seznamsodrkami2">
    <w:name w:val="List Bullet 2"/>
    <w:basedOn w:val="Normln"/>
    <w:uiPriority w:val="99"/>
    <w:semiHidden/>
    <w:rsid w:val="00D4692B"/>
    <w:pPr>
      <w:numPr>
        <w:numId w:val="8"/>
      </w:numPr>
      <w:contextualSpacing/>
    </w:pPr>
  </w:style>
  <w:style w:type="paragraph" w:styleId="Seznamsodrkami3">
    <w:name w:val="List Bullet 3"/>
    <w:basedOn w:val="Normln"/>
    <w:uiPriority w:val="99"/>
    <w:semiHidden/>
    <w:rsid w:val="00D4692B"/>
    <w:pPr>
      <w:numPr>
        <w:numId w:val="9"/>
      </w:numPr>
      <w:contextualSpacing/>
    </w:pPr>
  </w:style>
  <w:style w:type="paragraph" w:styleId="Seznamsodrkami4">
    <w:name w:val="List Bullet 4"/>
    <w:basedOn w:val="Normln"/>
    <w:uiPriority w:val="99"/>
    <w:semiHidden/>
    <w:rsid w:val="00D4692B"/>
    <w:pPr>
      <w:numPr>
        <w:numId w:val="16"/>
      </w:numPr>
      <w:contextualSpacing/>
    </w:pPr>
  </w:style>
  <w:style w:type="paragraph" w:styleId="Seznamsodrkami5">
    <w:name w:val="List Bullet 5"/>
    <w:basedOn w:val="Normln"/>
    <w:uiPriority w:val="99"/>
    <w:semiHidden/>
    <w:rsid w:val="00D4692B"/>
    <w:pPr>
      <w:numPr>
        <w:numId w:val="10"/>
      </w:numPr>
      <w:contextualSpacing/>
    </w:pPr>
  </w:style>
  <w:style w:type="paragraph" w:styleId="Pokraovnseznamu">
    <w:name w:val="List Continue"/>
    <w:basedOn w:val="Normln"/>
    <w:uiPriority w:val="99"/>
    <w:semiHidden/>
    <w:rsid w:val="00D4692B"/>
    <w:pPr>
      <w:spacing w:after="120"/>
      <w:ind w:left="283"/>
      <w:contextualSpacing/>
    </w:pPr>
  </w:style>
  <w:style w:type="paragraph" w:styleId="Pokraovnseznamu2">
    <w:name w:val="List Continue 2"/>
    <w:basedOn w:val="Normln"/>
    <w:uiPriority w:val="99"/>
    <w:semiHidden/>
    <w:rsid w:val="00D4692B"/>
    <w:pPr>
      <w:spacing w:after="120"/>
      <w:ind w:left="566"/>
      <w:contextualSpacing/>
    </w:pPr>
  </w:style>
  <w:style w:type="paragraph" w:styleId="Pokraovnseznamu3">
    <w:name w:val="List Continue 3"/>
    <w:basedOn w:val="Normln"/>
    <w:uiPriority w:val="99"/>
    <w:semiHidden/>
    <w:rsid w:val="00D4692B"/>
    <w:pPr>
      <w:spacing w:after="120"/>
      <w:ind w:left="849"/>
      <w:contextualSpacing/>
    </w:pPr>
  </w:style>
  <w:style w:type="paragraph" w:styleId="Pokraovnseznamu4">
    <w:name w:val="List Continue 4"/>
    <w:basedOn w:val="Normln"/>
    <w:uiPriority w:val="99"/>
    <w:semiHidden/>
    <w:rsid w:val="00D4692B"/>
    <w:pPr>
      <w:spacing w:after="120"/>
      <w:ind w:left="1132"/>
      <w:contextualSpacing/>
    </w:pPr>
  </w:style>
  <w:style w:type="paragraph" w:styleId="Pokraovnseznamu5">
    <w:name w:val="List Continue 5"/>
    <w:basedOn w:val="Normln"/>
    <w:uiPriority w:val="99"/>
    <w:semiHidden/>
    <w:rsid w:val="00D4692B"/>
    <w:pPr>
      <w:spacing w:after="120"/>
      <w:ind w:left="1415"/>
      <w:contextualSpacing/>
    </w:pPr>
  </w:style>
  <w:style w:type="paragraph" w:styleId="slovanseznam">
    <w:name w:val="List Number"/>
    <w:basedOn w:val="Normln"/>
    <w:uiPriority w:val="99"/>
    <w:semiHidden/>
    <w:rsid w:val="00D4692B"/>
    <w:pPr>
      <w:tabs>
        <w:tab w:val="num" w:pos="360"/>
      </w:tabs>
      <w:ind w:left="360" w:hanging="360"/>
      <w:contextualSpacing/>
    </w:pPr>
  </w:style>
  <w:style w:type="paragraph" w:styleId="slovanseznam2">
    <w:name w:val="List Number 2"/>
    <w:basedOn w:val="Normln"/>
    <w:uiPriority w:val="99"/>
    <w:semiHidden/>
    <w:rsid w:val="00D4692B"/>
    <w:pPr>
      <w:numPr>
        <w:numId w:val="17"/>
      </w:numPr>
      <w:contextualSpacing/>
    </w:pPr>
  </w:style>
  <w:style w:type="paragraph" w:styleId="slovanseznam3">
    <w:name w:val="List Number 3"/>
    <w:basedOn w:val="Normln"/>
    <w:uiPriority w:val="99"/>
    <w:semiHidden/>
    <w:rsid w:val="00D4692B"/>
    <w:pPr>
      <w:numPr>
        <w:numId w:val="18"/>
      </w:numPr>
      <w:contextualSpacing/>
    </w:pPr>
  </w:style>
  <w:style w:type="paragraph" w:styleId="slovanseznam4">
    <w:name w:val="List Number 4"/>
    <w:basedOn w:val="Normln"/>
    <w:uiPriority w:val="99"/>
    <w:semiHidden/>
    <w:rsid w:val="00D4692B"/>
    <w:pPr>
      <w:numPr>
        <w:numId w:val="19"/>
      </w:numPr>
      <w:contextualSpacing/>
    </w:pPr>
  </w:style>
  <w:style w:type="paragraph" w:styleId="slovanseznam5">
    <w:name w:val="List Number 5"/>
    <w:basedOn w:val="Normln"/>
    <w:uiPriority w:val="99"/>
    <w:semiHidden/>
    <w:rsid w:val="00D4692B"/>
    <w:pPr>
      <w:numPr>
        <w:numId w:val="20"/>
      </w:numPr>
      <w:contextualSpacing/>
    </w:pPr>
  </w:style>
  <w:style w:type="paragraph" w:styleId="Textmakra">
    <w:name w:val="macro"/>
    <w:link w:val="TextmakraChar"/>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xtmakraChar">
    <w:name w:val="Text makra Char"/>
    <w:basedOn w:val="Standardnpsmoodstavce"/>
    <w:link w:val="Textmakra"/>
    <w:uiPriority w:val="99"/>
    <w:semiHidden/>
    <w:rsid w:val="00D4692B"/>
    <w:rPr>
      <w:rFonts w:ascii="Consolas" w:hAnsi="Consolas" w:cs="Consolas"/>
      <w:sz w:val="20"/>
      <w:szCs w:val="20"/>
      <w:lang w:val="en-GB" w:eastAsia="fr-FR"/>
    </w:rPr>
  </w:style>
  <w:style w:type="table" w:styleId="Stednmka1">
    <w:name w:val="Medium Grid 1"/>
    <w:basedOn w:val="Normlntabulka"/>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Stednmka1zvraznn2">
    <w:name w:val="Medium Grid 1 Accent 2"/>
    <w:basedOn w:val="Normlntabulka"/>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Stednmka1zvraznn3">
    <w:name w:val="Medium Grid 1 Accent 3"/>
    <w:basedOn w:val="Normlntabulka"/>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Stednmka1zvraznn4">
    <w:name w:val="Medium Grid 1 Accent 4"/>
    <w:basedOn w:val="Normlntabulka"/>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Stednmka1zvraznn5">
    <w:name w:val="Medium Grid 1 Accent 5"/>
    <w:basedOn w:val="Normlntabulka"/>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Stednmka1zvraznn6">
    <w:name w:val="Medium Grid 1 Accent 6"/>
    <w:basedOn w:val="Normlntabulka"/>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Stednmka2">
    <w:name w:val="Medium Grid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Stednmka2zvraznn1">
    <w:name w:val="Medium Grid 2 Accent 1"/>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Stednmka2zvraznn2">
    <w:name w:val="Medium Grid 2 Accent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Stednmka2zvraznn3">
    <w:name w:val="Medium Grid 2 Accent 3"/>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Stednmka2zvraznn4">
    <w:name w:val="Medium Grid 2 Accent 4"/>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Stednmka2zvraznn5">
    <w:name w:val="Medium Grid 2 Accent 5"/>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Stednmka2zvraznn6">
    <w:name w:val="Medium Grid 2 Accent 6"/>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Stednmka3">
    <w:name w:val="Medium Grid 3"/>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Stednmka3zvraznn1">
    <w:name w:val="Medium Grid 3 Accent 1"/>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Stednmka3zvraznn2">
    <w:name w:val="Medium Grid 3 Accent 2"/>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Stednmka3zvraznn3">
    <w:name w:val="Medium Grid 3 Accent 3"/>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Stednmka3zvraznn4">
    <w:name w:val="Medium Grid 3 Accent 4"/>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Stednmka3zvraznn5">
    <w:name w:val="Medium Grid 3 Accent 5"/>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Stednmka3zvraznn6">
    <w:name w:val="Medium Grid 3 Accent 6"/>
    <w:basedOn w:val="Normlntabulka"/>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Stednseznam1">
    <w:name w:val="Medium List 1"/>
    <w:basedOn w:val="Normlntabulka"/>
    <w:uiPriority w:val="99"/>
    <w:semiHidden/>
    <w:rsid w:val="00D4692B"/>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99"/>
    <w:semiHidden/>
    <w:rsid w:val="00D4692B"/>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Stednseznam1zvraznn2">
    <w:name w:val="Medium List 1 Accent 2"/>
    <w:basedOn w:val="Normlntabulka"/>
    <w:uiPriority w:val="99"/>
    <w:semiHidden/>
    <w:rsid w:val="00D4692B"/>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Stednseznam1zvraznn3">
    <w:name w:val="Medium List 1 Accent 3"/>
    <w:basedOn w:val="Normlntabulka"/>
    <w:uiPriority w:val="99"/>
    <w:semiHidden/>
    <w:rsid w:val="00D4692B"/>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Stednseznam1zvraznn4">
    <w:name w:val="Medium List 1 Accent 4"/>
    <w:basedOn w:val="Normlntabulka"/>
    <w:uiPriority w:val="99"/>
    <w:semiHidden/>
    <w:rsid w:val="00D4692B"/>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Stednseznam1zvraznn5">
    <w:name w:val="Medium List 1 Accent 5"/>
    <w:basedOn w:val="Normlntabulka"/>
    <w:uiPriority w:val="99"/>
    <w:semiHidden/>
    <w:rsid w:val="00D4692B"/>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Stednseznam1zvraznn6">
    <w:name w:val="Medium List 1 Accent 6"/>
    <w:basedOn w:val="Normlntabulka"/>
    <w:uiPriority w:val="99"/>
    <w:semiHidden/>
    <w:rsid w:val="00D4692B"/>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Stednseznam2">
    <w:name w:val="Medium List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1">
    <w:name w:val="Medium List 2 Accent 1"/>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2">
    <w:name w:val="Medium List 2 Accent 2"/>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3">
    <w:name w:val="Medium List 2 Accent 3"/>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4">
    <w:name w:val="Medium List 2 Accent 4"/>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5">
    <w:name w:val="Medium List 2 Accent 5"/>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eznam2zvraznn6">
    <w:name w:val="Medium List 2 Accent 6"/>
    <w:basedOn w:val="Normlntabulka"/>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Stednstnovn1">
    <w:name w:val="Medium Shading 1"/>
    <w:basedOn w:val="Normlntabulka"/>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Zhlavzprvy">
    <w:name w:val="Message Header"/>
    <w:basedOn w:val="Normln"/>
    <w:link w:val="ZhlavzprvyChar"/>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D4692B"/>
    <w:rPr>
      <w:rFonts w:asciiTheme="majorHAnsi" w:eastAsiaTheme="majorEastAsia" w:hAnsiTheme="majorHAnsi" w:cstheme="majorBidi"/>
      <w:sz w:val="24"/>
      <w:szCs w:val="24"/>
      <w:shd w:val="pct20" w:color="auto" w:fill="auto"/>
    </w:rPr>
  </w:style>
  <w:style w:type="paragraph" w:styleId="Normlnweb">
    <w:name w:val="Normal (Web)"/>
    <w:basedOn w:val="Normln"/>
    <w:uiPriority w:val="99"/>
    <w:rsid w:val="00D4692B"/>
    <w:rPr>
      <w:rFonts w:ascii="Times New Roman" w:hAnsi="Times New Roman" w:cs="Times New Roman"/>
      <w:szCs w:val="24"/>
    </w:rPr>
  </w:style>
  <w:style w:type="paragraph" w:styleId="Normlnodsazen">
    <w:name w:val="Normal Indent"/>
    <w:basedOn w:val="Normln"/>
    <w:uiPriority w:val="99"/>
    <w:semiHidden/>
    <w:rsid w:val="00D4692B"/>
    <w:pPr>
      <w:ind w:left="720"/>
    </w:pPr>
  </w:style>
  <w:style w:type="paragraph" w:styleId="Nadpispoznmky">
    <w:name w:val="Note Heading"/>
    <w:basedOn w:val="Normln"/>
    <w:next w:val="Normln"/>
    <w:link w:val="NadpispoznmkyChar"/>
    <w:uiPriority w:val="99"/>
    <w:semiHidden/>
    <w:rsid w:val="00D4692B"/>
  </w:style>
  <w:style w:type="character" w:customStyle="1" w:styleId="NadpispoznmkyChar">
    <w:name w:val="Nadpis poznámky Char"/>
    <w:basedOn w:val="Standardnpsmoodstavce"/>
    <w:link w:val="Nadpispoznmky"/>
    <w:uiPriority w:val="99"/>
    <w:semiHidden/>
    <w:rsid w:val="00D4692B"/>
    <w:rPr>
      <w:rFonts w:eastAsiaTheme="minorEastAsia"/>
      <w:sz w:val="24"/>
    </w:rPr>
  </w:style>
  <w:style w:type="character" w:styleId="Zstupntext">
    <w:name w:val="Placeholder Text"/>
    <w:basedOn w:val="Standardnpsmoodstavce"/>
    <w:uiPriority w:val="99"/>
    <w:semiHidden/>
    <w:rsid w:val="00D4692B"/>
    <w:rPr>
      <w:color w:val="808080"/>
    </w:rPr>
  </w:style>
  <w:style w:type="paragraph" w:styleId="Prosttext">
    <w:name w:val="Plain Text"/>
    <w:basedOn w:val="Normln"/>
    <w:link w:val="ProsttextChar"/>
    <w:uiPriority w:val="99"/>
    <w:semiHidden/>
    <w:rsid w:val="00D4692B"/>
    <w:rPr>
      <w:rFonts w:ascii="Consolas" w:hAnsi="Consolas" w:cs="Consolas"/>
      <w:sz w:val="21"/>
      <w:szCs w:val="21"/>
    </w:rPr>
  </w:style>
  <w:style w:type="character" w:customStyle="1" w:styleId="ProsttextChar">
    <w:name w:val="Prostý text Char"/>
    <w:basedOn w:val="Standardnpsmoodstavce"/>
    <w:link w:val="Prosttext"/>
    <w:uiPriority w:val="99"/>
    <w:semiHidden/>
    <w:rsid w:val="00D4692B"/>
    <w:rPr>
      <w:rFonts w:ascii="Consolas" w:eastAsiaTheme="minorEastAsia" w:hAnsi="Consolas" w:cs="Consolas"/>
      <w:sz w:val="21"/>
      <w:szCs w:val="21"/>
    </w:rPr>
  </w:style>
  <w:style w:type="paragraph" w:styleId="Osloven">
    <w:name w:val="Salutation"/>
    <w:basedOn w:val="Normln"/>
    <w:next w:val="Normln"/>
    <w:link w:val="OslovenChar"/>
    <w:uiPriority w:val="99"/>
    <w:semiHidden/>
    <w:rsid w:val="00D4692B"/>
  </w:style>
  <w:style w:type="character" w:customStyle="1" w:styleId="OslovenChar">
    <w:name w:val="Oslovení Char"/>
    <w:basedOn w:val="Standardnpsmoodstavce"/>
    <w:link w:val="Osloven"/>
    <w:uiPriority w:val="99"/>
    <w:semiHidden/>
    <w:rsid w:val="00D4692B"/>
    <w:rPr>
      <w:rFonts w:eastAsiaTheme="minorEastAsia"/>
      <w:sz w:val="24"/>
    </w:rPr>
  </w:style>
  <w:style w:type="paragraph" w:styleId="Podpis">
    <w:name w:val="Signature"/>
    <w:basedOn w:val="Normln"/>
    <w:link w:val="PodpisChar"/>
    <w:uiPriority w:val="99"/>
    <w:semiHidden/>
    <w:rsid w:val="00D4692B"/>
    <w:pPr>
      <w:ind w:left="4252"/>
    </w:pPr>
  </w:style>
  <w:style w:type="character" w:customStyle="1" w:styleId="PodpisChar">
    <w:name w:val="Podpis Char"/>
    <w:basedOn w:val="Standardnpsmoodstavce"/>
    <w:link w:val="Podpis"/>
    <w:uiPriority w:val="99"/>
    <w:semiHidden/>
    <w:rsid w:val="00D4692B"/>
    <w:rPr>
      <w:rFonts w:eastAsiaTheme="minorEastAsia"/>
      <w:sz w:val="24"/>
    </w:rPr>
  </w:style>
  <w:style w:type="table" w:styleId="Tabulkasprostorovmiefekty1">
    <w:name w:val="Table 3D effects 1"/>
    <w:basedOn w:val="Normlntabulka"/>
    <w:uiPriority w:val="99"/>
    <w:semiHidden/>
    <w:rsid w:val="00D4692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rsid w:val="00D4692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rsid w:val="00D4692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rsid w:val="00D4692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rsid w:val="00D4692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rsid w:val="00D4692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rsid w:val="00D4692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rsid w:val="00D4692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rsid w:val="00D4692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rsid w:val="00D4692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rsid w:val="00D4692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rsid w:val="00D4692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rsid w:val="00D4692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rsid w:val="00D4692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rsid w:val="00D4692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rsid w:val="00D4692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rsid w:val="00D4692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rsid w:val="00D4692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rsid w:val="00D4692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rsid w:val="00D4692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uiPriority w:val="99"/>
    <w:semiHidden/>
    <w:rsid w:val="00D4692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rsid w:val="00D4692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rsid w:val="00D4692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rsid w:val="00D4692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rsid w:val="00D4692B"/>
    <w:pPr>
      <w:ind w:left="240" w:hanging="240"/>
    </w:pPr>
  </w:style>
  <w:style w:type="paragraph" w:styleId="Seznamobrzk">
    <w:name w:val="table of figures"/>
    <w:basedOn w:val="Normln"/>
    <w:next w:val="Normln"/>
    <w:uiPriority w:val="99"/>
    <w:semiHidden/>
    <w:rsid w:val="00D4692B"/>
  </w:style>
  <w:style w:type="table" w:styleId="Profesionlntabulka">
    <w:name w:val="Table Professional"/>
    <w:basedOn w:val="Normlntabulka"/>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rsid w:val="00D4692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rsid w:val="00D4692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rsid w:val="00D4692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rsid w:val="00D4692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rsid w:val="00D4692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rsid w:val="00D4692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rsid w:val="00D4692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rsid w:val="00D4692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bsah6">
    <w:name w:val="toc 6"/>
    <w:basedOn w:val="Normln"/>
    <w:next w:val="Normln"/>
    <w:autoRedefine/>
    <w:uiPriority w:val="99"/>
    <w:semiHidden/>
    <w:rsid w:val="00D4692B"/>
    <w:pPr>
      <w:spacing w:after="100"/>
      <w:ind w:left="1200"/>
    </w:pPr>
  </w:style>
  <w:style w:type="paragraph" w:styleId="Obsah7">
    <w:name w:val="toc 7"/>
    <w:basedOn w:val="Normln"/>
    <w:next w:val="Normln"/>
    <w:autoRedefine/>
    <w:uiPriority w:val="99"/>
    <w:semiHidden/>
    <w:rsid w:val="00D4692B"/>
    <w:pPr>
      <w:spacing w:after="100"/>
      <w:ind w:left="1440"/>
    </w:pPr>
  </w:style>
  <w:style w:type="paragraph" w:styleId="Obsah8">
    <w:name w:val="toc 8"/>
    <w:basedOn w:val="Normln"/>
    <w:next w:val="Normln"/>
    <w:autoRedefine/>
    <w:uiPriority w:val="99"/>
    <w:semiHidden/>
    <w:rsid w:val="00D4692B"/>
    <w:pPr>
      <w:spacing w:after="100"/>
      <w:ind w:left="1680"/>
    </w:pPr>
  </w:style>
  <w:style w:type="paragraph" w:styleId="Obsah9">
    <w:name w:val="toc 9"/>
    <w:basedOn w:val="Normln"/>
    <w:next w:val="Normln"/>
    <w:autoRedefine/>
    <w:uiPriority w:val="99"/>
    <w:semiHidden/>
    <w:rsid w:val="00D4692B"/>
    <w:pPr>
      <w:spacing w:after="100"/>
      <w:ind w:left="1920"/>
    </w:pPr>
  </w:style>
  <w:style w:type="character" w:customStyle="1" w:styleId="JuParaCar">
    <w:name w:val="Ju_Para Car"/>
    <w:link w:val="ECHRPara"/>
    <w:uiPriority w:val="12"/>
    <w:rsid w:val="00F71A8E"/>
    <w:rPr>
      <w:rFonts w:eastAsiaTheme="minorEastAsia"/>
      <w:sz w:val="24"/>
    </w:rPr>
  </w:style>
  <w:style w:type="character" w:customStyle="1" w:styleId="DefaultTimesNewRoman">
    <w:name w:val="Default_TimesNewRoman"/>
    <w:rsid w:val="001E2D12"/>
    <w:rPr>
      <w:rFonts w:ascii="Times New Roman" w:hAnsi="Times New Roman" w:cs="Times New Roman"/>
    </w:rPr>
  </w:style>
  <w:style w:type="character" w:customStyle="1" w:styleId="JuHIRomanChar">
    <w:name w:val="Ju_H_I_Roman Char"/>
    <w:link w:val="ECHRHeading1"/>
    <w:rsid w:val="001E2D12"/>
    <w:rPr>
      <w:rFonts w:asciiTheme="majorHAnsi" w:eastAsiaTheme="majorEastAsia" w:hAnsiTheme="majorHAnsi" w:cstheme="majorBidi"/>
      <w:bCs/>
      <w:sz w:val="24"/>
      <w:szCs w:val="28"/>
    </w:rPr>
  </w:style>
  <w:style w:type="paragraph" w:customStyle="1" w:styleId="OpiH10">
    <w:name w:val="Opi_H_1."/>
    <w:basedOn w:val="OpiHA"/>
    <w:next w:val="OpiPara"/>
    <w:rsid w:val="001E2D12"/>
    <w:pPr>
      <w:tabs>
        <w:tab w:val="clear" w:pos="357"/>
      </w:tabs>
      <w:spacing w:before="240" w:after="120"/>
      <w:ind w:left="635"/>
      <w:outlineLvl w:val="2"/>
    </w:pPr>
    <w:rPr>
      <w:rFonts w:ascii="Times New Roman" w:eastAsia="Times New Roman" w:hAnsi="Times New Roman" w:cs="Times New Roman"/>
      <w:i/>
      <w:szCs w:val="20"/>
      <w:lang w:val="fr-FR" w:eastAsia="fr-FR"/>
    </w:rPr>
  </w:style>
  <w:style w:type="character" w:customStyle="1" w:styleId="JuJudgesChar">
    <w:name w:val="Ju_Judges Char"/>
    <w:link w:val="ECHRDecisionBody"/>
    <w:rsid w:val="001E2D12"/>
    <w:rPr>
      <w:rFonts w:eastAsiaTheme="minorEastAsia"/>
      <w:sz w:val="24"/>
    </w:rPr>
  </w:style>
  <w:style w:type="paragraph" w:customStyle="1" w:styleId="DecHTitle">
    <w:name w:val="Dec_H_Title"/>
    <w:basedOn w:val="Normln"/>
    <w:rsid w:val="001E2D12"/>
    <w:pPr>
      <w:suppressAutoHyphens/>
      <w:spacing w:after="240"/>
      <w:jc w:val="center"/>
      <w:outlineLvl w:val="0"/>
    </w:pPr>
    <w:rPr>
      <w:rFonts w:ascii="Times New Roman" w:eastAsia="Times New Roman" w:hAnsi="Times New Roman" w:cs="Times New Roman"/>
      <w:sz w:val="28"/>
      <w:szCs w:val="20"/>
      <w:lang w:val="fr-FR" w:eastAsia="fr-FR"/>
    </w:rPr>
  </w:style>
  <w:style w:type="paragraph" w:customStyle="1" w:styleId="DecHCase">
    <w:name w:val="Dec_H_Case"/>
    <w:basedOn w:val="DecHTitle"/>
    <w:next w:val="ECHRPara"/>
    <w:rsid w:val="001E2D12"/>
    <w:rPr>
      <w:sz w:val="24"/>
    </w:rPr>
  </w:style>
  <w:style w:type="paragraph" w:customStyle="1" w:styleId="DecList">
    <w:name w:val="Dec_List"/>
    <w:basedOn w:val="Normln"/>
    <w:rsid w:val="001E2D12"/>
    <w:pPr>
      <w:suppressAutoHyphens/>
      <w:spacing w:before="240"/>
      <w:ind w:left="284"/>
    </w:pPr>
    <w:rPr>
      <w:rFonts w:ascii="Times New Roman" w:eastAsia="Times New Roman" w:hAnsi="Times New Roman" w:cs="Times New Roman"/>
      <w:szCs w:val="20"/>
      <w:lang w:val="fr-FR" w:eastAsia="fr-FR"/>
    </w:rPr>
  </w:style>
  <w:style w:type="paragraph" w:customStyle="1" w:styleId="SuCoverTitle1">
    <w:name w:val="Su_Cover_Title1"/>
    <w:basedOn w:val="Normln"/>
    <w:next w:val="SuCoverTitle2"/>
    <w:rsid w:val="001E2D12"/>
    <w:pPr>
      <w:suppressAutoHyphens/>
      <w:spacing w:before="2500"/>
      <w:jc w:val="center"/>
    </w:pPr>
    <w:rPr>
      <w:rFonts w:ascii="Times New Roman" w:eastAsia="Times New Roman" w:hAnsi="Times New Roman" w:cs="Times New Roman"/>
      <w:sz w:val="22"/>
      <w:szCs w:val="20"/>
      <w:lang w:val="fr-FR" w:eastAsia="fr-FR"/>
    </w:rPr>
  </w:style>
  <w:style w:type="paragraph" w:customStyle="1" w:styleId="SuCoverTitle2">
    <w:name w:val="Su_Cover_Title2"/>
    <w:basedOn w:val="SuCoverTitle1"/>
    <w:next w:val="Normln"/>
    <w:rsid w:val="001E2D12"/>
    <w:pPr>
      <w:spacing w:before="240"/>
    </w:pPr>
    <w:rPr>
      <w:sz w:val="18"/>
    </w:rPr>
  </w:style>
  <w:style w:type="paragraph" w:customStyle="1" w:styleId="SuPara">
    <w:name w:val="Su_Para"/>
    <w:basedOn w:val="SuKeywords"/>
    <w:rsid w:val="001E2D12"/>
    <w:pPr>
      <w:spacing w:before="0" w:after="0"/>
    </w:pPr>
    <w:rPr>
      <w:i w:val="0"/>
    </w:rPr>
  </w:style>
  <w:style w:type="paragraph" w:customStyle="1" w:styleId="SuKeywords">
    <w:name w:val="Su_Keywords"/>
    <w:basedOn w:val="SuHHead"/>
    <w:rsid w:val="001E2D12"/>
    <w:pPr>
      <w:spacing w:before="120"/>
    </w:pPr>
    <w:rPr>
      <w:b w:val="0"/>
      <w:i/>
    </w:rPr>
  </w:style>
  <w:style w:type="paragraph" w:customStyle="1" w:styleId="SuHHead">
    <w:name w:val="Su_H_Head"/>
    <w:basedOn w:val="SuSubject"/>
    <w:rsid w:val="001E2D12"/>
    <w:pPr>
      <w:spacing w:after="120"/>
    </w:pPr>
  </w:style>
  <w:style w:type="paragraph" w:customStyle="1" w:styleId="SuSubject">
    <w:name w:val="Su_Subject"/>
    <w:basedOn w:val="SuSummary"/>
    <w:rsid w:val="001E2D12"/>
    <w:pPr>
      <w:suppressAutoHyphens w:val="0"/>
      <w:spacing w:before="360"/>
      <w:jc w:val="both"/>
    </w:pPr>
    <w:rPr>
      <w:b/>
      <w:sz w:val="22"/>
      <w:lang w:val="en-GB"/>
    </w:rPr>
  </w:style>
  <w:style w:type="paragraph" w:customStyle="1" w:styleId="SuSummary">
    <w:name w:val="Su_Summary"/>
    <w:basedOn w:val="Normln"/>
    <w:next w:val="SuSubject"/>
    <w:rsid w:val="001E2D12"/>
    <w:pPr>
      <w:suppressAutoHyphens/>
      <w:spacing w:after="240"/>
      <w:jc w:val="center"/>
    </w:pPr>
    <w:rPr>
      <w:rFonts w:ascii="Times New Roman" w:eastAsia="Times New Roman" w:hAnsi="Times New Roman" w:cs="Times New Roman"/>
      <w:szCs w:val="20"/>
      <w:lang w:val="fr-FR" w:eastAsia="fr-FR"/>
    </w:rPr>
  </w:style>
  <w:style w:type="paragraph" w:customStyle="1" w:styleId="JuAppQuestion">
    <w:name w:val="Ju_App_Question"/>
    <w:basedOn w:val="Seznamsodrkami"/>
    <w:rsid w:val="001E2D12"/>
    <w:pPr>
      <w:numPr>
        <w:numId w:val="23"/>
      </w:numPr>
      <w:jc w:val="left"/>
    </w:pPr>
    <w:rPr>
      <w:rFonts w:ascii="Times New Roman" w:eastAsia="Times New Roman" w:hAnsi="Times New Roman" w:cs="Times New Roman"/>
      <w:b/>
      <w:color w:val="333333"/>
      <w:szCs w:val="20"/>
      <w:lang w:val="en-GB" w:eastAsia="fr-FR"/>
    </w:rPr>
  </w:style>
  <w:style w:type="paragraph" w:customStyle="1" w:styleId="NormalTimesNewRoman">
    <w:name w:val="Normal_TimesNewRoman"/>
    <w:rsid w:val="001E2D12"/>
    <w:rPr>
      <w:rFonts w:ascii="Times New Roman" w:eastAsia="Times New Roman" w:hAnsi="Times New Roman" w:cs="Times New Roman"/>
      <w:sz w:val="24"/>
      <w:szCs w:val="20"/>
      <w:lang w:val="fr-FR" w:eastAsia="fr-FR"/>
    </w:rPr>
  </w:style>
  <w:style w:type="paragraph" w:customStyle="1" w:styleId="JuTitle">
    <w:name w:val="Ju_Title"/>
    <w:basedOn w:val="ECHRTitle1"/>
    <w:next w:val="ECHRPara"/>
    <w:rsid w:val="001E2D12"/>
    <w:pPr>
      <w:jc w:val="center"/>
    </w:pPr>
    <w:rPr>
      <w:rFonts w:ascii="Times New Roman" w:eastAsia="Times New Roman" w:hAnsi="Times New Roman" w:cs="Times New Roman"/>
      <w:b/>
      <w:caps/>
      <w:sz w:val="24"/>
      <w:szCs w:val="24"/>
      <w:u w:val="single"/>
      <w:lang w:val="fr-FR" w:eastAsia="fr-FR"/>
    </w:rPr>
  </w:style>
  <w:style w:type="character" w:customStyle="1" w:styleId="JuParaChar">
    <w:name w:val="Ju_Para Char"/>
    <w:locked/>
    <w:rsid w:val="001E2D12"/>
    <w:rPr>
      <w:sz w:val="24"/>
      <w:lang w:val="en-GB" w:eastAsia="fr-FR" w:bidi="ar-SA"/>
    </w:rPr>
  </w:style>
  <w:style w:type="character" w:customStyle="1" w:styleId="sb8d990e2">
    <w:name w:val="sb8d990e2"/>
    <w:rsid w:val="001E2D12"/>
  </w:style>
  <w:style w:type="character" w:customStyle="1" w:styleId="s7d2086b4">
    <w:name w:val="s7d2086b4"/>
    <w:rsid w:val="001E2D12"/>
  </w:style>
  <w:style w:type="character" w:customStyle="1" w:styleId="s6b621b36">
    <w:name w:val="s6b621b36"/>
    <w:rsid w:val="001E2D12"/>
  </w:style>
  <w:style w:type="paragraph" w:customStyle="1" w:styleId="s30ccf494">
    <w:name w:val="s30ccf494"/>
    <w:basedOn w:val="Normln"/>
    <w:rsid w:val="001E2D12"/>
    <w:pPr>
      <w:spacing w:before="100" w:beforeAutospacing="1" w:after="100" w:afterAutospacing="1"/>
      <w:jc w:val="left"/>
    </w:pPr>
    <w:rPr>
      <w:rFonts w:ascii="Times New Roman" w:eastAsia="Times New Roman" w:hAnsi="Times New Roman" w:cs="Times New Roman"/>
      <w:szCs w:val="24"/>
      <w:lang w:val="fr-FR" w:eastAsia="fr-FR"/>
    </w:rPr>
  </w:style>
  <w:style w:type="character" w:customStyle="1" w:styleId="s32a37344">
    <w:name w:val="s32a37344"/>
    <w:rsid w:val="001E2D12"/>
  </w:style>
  <w:style w:type="paragraph" w:customStyle="1" w:styleId="s30eec3f8">
    <w:name w:val="s30eec3f8"/>
    <w:basedOn w:val="Normln"/>
    <w:rsid w:val="001E2D12"/>
    <w:pPr>
      <w:spacing w:before="100" w:beforeAutospacing="1" w:after="100" w:afterAutospacing="1"/>
      <w:jc w:val="left"/>
    </w:pPr>
    <w:rPr>
      <w:rFonts w:ascii="Times New Roman" w:eastAsia="Times New Roman" w:hAnsi="Times New Roman" w:cs="Times New Roman"/>
      <w:szCs w:val="24"/>
      <w:lang w:val="fr-FR" w:eastAsia="fr-FR"/>
    </w:rPr>
  </w:style>
  <w:style w:type="character" w:customStyle="1" w:styleId="sea881cdf">
    <w:name w:val="sea881cdf"/>
    <w:rsid w:val="001E2D12"/>
  </w:style>
  <w:style w:type="character" w:customStyle="1" w:styleId="wordhighlighted">
    <w:name w:val="wordhighlighted"/>
    <w:rsid w:val="001E2D12"/>
  </w:style>
  <w:style w:type="paragraph" w:customStyle="1" w:styleId="jupara">
    <w:name w:val="jupara"/>
    <w:basedOn w:val="Normln"/>
    <w:rsid w:val="00835FE7"/>
    <w:pPr>
      <w:ind w:firstLine="284"/>
    </w:pPr>
    <w:rPr>
      <w:rFonts w:ascii="Times New Roman" w:eastAsia="Times New Roman" w:hAnsi="Times New Roman" w:cs="Times New Roman"/>
      <w:szCs w:val="24"/>
      <w:lang w:val="en-GB" w:eastAsia="en-GB"/>
    </w:rPr>
  </w:style>
  <w:style w:type="paragraph" w:customStyle="1" w:styleId="jucase0">
    <w:name w:val="jucase"/>
    <w:basedOn w:val="Normln"/>
    <w:rsid w:val="00835FE7"/>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59939">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FE00-358A-48CE-A9C1-D617F0202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0E88A-E8BB-4225-99C4-37D30801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55FFB1-D5D2-4A48-B030-ABBD293DBA92}">
  <ds:schemaRefs>
    <ds:schemaRef ds:uri="http://schemas.microsoft.com/sharepoint/v3/contenttype/forms"/>
  </ds:schemaRefs>
</ds:datastoreItem>
</file>

<file path=customXml/itemProps4.xml><?xml version="1.0" encoding="utf-8"?>
<ds:datastoreItem xmlns:ds="http://schemas.openxmlformats.org/officeDocument/2006/customXml" ds:itemID="{DDB211F4-C5D9-4F06-B83C-2F181B0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11164</Words>
  <Characters>65872</Characters>
  <Application>Microsoft Office Word</Application>
  <DocSecurity>0</DocSecurity>
  <Lines>548</Lines>
  <Paragraphs>153</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76883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2014-10-13T09:05:00Z</cp:lastPrinted>
  <dcterms:created xsi:type="dcterms:W3CDTF">2014-10-22T15:41:00Z</dcterms:created>
  <dcterms:modified xsi:type="dcterms:W3CDTF">2014-10-22T15:41:00Z</dcterms:modified>
  <cp:category>ECHR Template</cp:category>
</cp:coreProperties>
</file>