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887FB" w14:textId="157D9FEE" w:rsidR="00994ADF" w:rsidRDefault="006D1BE3" w:rsidP="00863A31">
      <w:pPr>
        <w:jc w:val="center"/>
        <w:rPr>
          <w:rFonts w:asciiTheme="majorHAnsi" w:hAnsiTheme="majorHAnsi"/>
          <w:b/>
          <w:sz w:val="28"/>
          <w:szCs w:val="28"/>
        </w:rPr>
      </w:pPr>
      <w:r>
        <w:rPr>
          <w:rFonts w:asciiTheme="majorHAnsi" w:hAnsiTheme="majorHAnsi"/>
          <w:b/>
          <w:sz w:val="28"/>
          <w:szCs w:val="28"/>
        </w:rPr>
        <w:t xml:space="preserve">Ad </w:t>
      </w:r>
      <w:r w:rsidR="00071F5B">
        <w:rPr>
          <w:rFonts w:asciiTheme="majorHAnsi" w:hAnsiTheme="majorHAnsi"/>
          <w:b/>
          <w:sz w:val="28"/>
          <w:szCs w:val="28"/>
        </w:rPr>
        <w:t>2</w:t>
      </w:r>
      <w:r w:rsidR="007075F1" w:rsidRPr="00863A31">
        <w:rPr>
          <w:rFonts w:asciiTheme="majorHAnsi" w:hAnsiTheme="majorHAnsi"/>
          <w:b/>
          <w:sz w:val="28"/>
          <w:szCs w:val="28"/>
        </w:rPr>
        <w:t xml:space="preserve">. </w:t>
      </w:r>
      <w:r>
        <w:rPr>
          <w:rFonts w:asciiTheme="majorHAnsi" w:hAnsiTheme="majorHAnsi"/>
          <w:b/>
          <w:sz w:val="28"/>
          <w:szCs w:val="28"/>
        </w:rPr>
        <w:t>Analyse de décision de justice</w:t>
      </w:r>
    </w:p>
    <w:p w14:paraId="3E68CD2E" w14:textId="77777777" w:rsidR="006D1BE3" w:rsidRDefault="006D1BE3" w:rsidP="00863A31">
      <w:pPr>
        <w:jc w:val="center"/>
        <w:rPr>
          <w:rFonts w:asciiTheme="majorHAnsi" w:hAnsiTheme="majorHAnsi"/>
          <w:b/>
          <w:sz w:val="28"/>
          <w:szCs w:val="28"/>
        </w:rPr>
      </w:pPr>
    </w:p>
    <w:p w14:paraId="3D3781DC" w14:textId="0F6D1A1F" w:rsidR="006D1BE3" w:rsidRDefault="006D1BE3" w:rsidP="00863A31">
      <w:pPr>
        <w:jc w:val="center"/>
        <w:rPr>
          <w:rFonts w:asciiTheme="majorHAnsi" w:hAnsiTheme="majorHAnsi"/>
          <w:b/>
          <w:sz w:val="28"/>
          <w:szCs w:val="28"/>
        </w:rPr>
      </w:pPr>
      <w:r>
        <w:rPr>
          <w:rFonts w:asciiTheme="majorHAnsi" w:hAnsiTheme="majorHAnsi"/>
          <w:b/>
          <w:sz w:val="28"/>
          <w:szCs w:val="28"/>
        </w:rPr>
        <w:t>Le jugement de première instance</w:t>
      </w:r>
    </w:p>
    <w:p w14:paraId="678FD4A0" w14:textId="77777777" w:rsidR="006D1BE3" w:rsidRDefault="006D1BE3" w:rsidP="00863A31">
      <w:pPr>
        <w:jc w:val="center"/>
        <w:rPr>
          <w:rFonts w:asciiTheme="majorHAnsi" w:hAnsiTheme="majorHAnsi"/>
          <w:b/>
          <w:sz w:val="28"/>
          <w:szCs w:val="28"/>
        </w:rPr>
      </w:pPr>
    </w:p>
    <w:p w14:paraId="0DFFF4D5" w14:textId="77777777" w:rsidR="006D1BE3" w:rsidRPr="006D1BE3" w:rsidRDefault="006D1BE3" w:rsidP="006D1BE3">
      <w:pPr>
        <w:pStyle w:val="Zkladntext40"/>
        <w:shd w:val="clear" w:color="auto" w:fill="auto"/>
        <w:spacing w:after="239" w:line="200" w:lineRule="exact"/>
        <w:ind w:firstLine="0"/>
        <w:rPr>
          <w:rFonts w:asciiTheme="majorHAnsi" w:hAnsiTheme="majorHAnsi"/>
          <w:i w:val="0"/>
          <w:sz w:val="24"/>
          <w:szCs w:val="24"/>
        </w:rPr>
      </w:pPr>
      <w:r w:rsidRPr="006D1BE3">
        <w:rPr>
          <w:rFonts w:asciiTheme="majorHAnsi" w:hAnsiTheme="majorHAnsi"/>
          <w:i w:val="0"/>
          <w:sz w:val="24"/>
          <w:szCs w:val="24"/>
        </w:rPr>
        <w:t>Les décisions de justice sont basées et structurées sur le principe du syllogisme juridique.</w:t>
      </w:r>
    </w:p>
    <w:p w14:paraId="2F603D16" w14:textId="0E3CCE77" w:rsidR="006D1BE3" w:rsidRPr="006D1BE3" w:rsidRDefault="006D1BE3" w:rsidP="006D1BE3">
      <w:pPr>
        <w:pStyle w:val="Zkladntext30"/>
        <w:numPr>
          <w:ilvl w:val="0"/>
          <w:numId w:val="12"/>
        </w:numPr>
        <w:shd w:val="clear" w:color="auto" w:fill="auto"/>
        <w:tabs>
          <w:tab w:val="left" w:pos="337"/>
        </w:tabs>
        <w:spacing w:before="0" w:after="0" w:line="299" w:lineRule="exact"/>
        <w:ind w:firstLine="0"/>
        <w:rPr>
          <w:rFonts w:asciiTheme="majorHAnsi" w:hAnsiTheme="majorHAnsi"/>
          <w:b/>
          <w:sz w:val="24"/>
          <w:szCs w:val="24"/>
        </w:rPr>
      </w:pPr>
      <w:r>
        <w:rPr>
          <w:rFonts w:asciiTheme="majorHAnsi" w:hAnsiTheme="majorHAnsi"/>
          <w:b/>
          <w:sz w:val="24"/>
          <w:szCs w:val="24"/>
        </w:rPr>
        <w:t>Le syllogisme j</w:t>
      </w:r>
      <w:r w:rsidRPr="006D1BE3">
        <w:rPr>
          <w:rFonts w:asciiTheme="majorHAnsi" w:hAnsiTheme="majorHAnsi"/>
          <w:b/>
          <w:sz w:val="24"/>
          <w:szCs w:val="24"/>
        </w:rPr>
        <w:t>uridique</w:t>
      </w:r>
    </w:p>
    <w:p w14:paraId="54CD9A6E" w14:textId="77777777" w:rsidR="006D1BE3" w:rsidRDefault="006D1BE3" w:rsidP="006D1BE3">
      <w:pPr>
        <w:pStyle w:val="Zkladntext20"/>
        <w:shd w:val="clear" w:color="auto" w:fill="auto"/>
        <w:ind w:firstLine="0"/>
        <w:rPr>
          <w:rFonts w:asciiTheme="majorHAnsi" w:hAnsiTheme="majorHAnsi"/>
          <w:sz w:val="24"/>
          <w:szCs w:val="24"/>
        </w:rPr>
      </w:pPr>
      <w:r w:rsidRPr="006D1BE3">
        <w:rPr>
          <w:rFonts w:asciiTheme="majorHAnsi" w:hAnsiTheme="majorHAnsi"/>
          <w:sz w:val="24"/>
          <w:szCs w:val="24"/>
        </w:rPr>
        <w:t>Une décision de justic</w:t>
      </w:r>
      <w:r>
        <w:rPr>
          <w:rFonts w:asciiTheme="majorHAnsi" w:hAnsiTheme="majorHAnsi"/>
          <w:sz w:val="24"/>
          <w:szCs w:val="24"/>
        </w:rPr>
        <w:t>e est basée sur le principe du syllogisme j</w:t>
      </w:r>
      <w:r w:rsidRPr="006D1BE3">
        <w:rPr>
          <w:rFonts w:asciiTheme="majorHAnsi" w:hAnsiTheme="majorHAnsi"/>
          <w:sz w:val="24"/>
          <w:szCs w:val="24"/>
        </w:rPr>
        <w:t>uridique qui permet aux juges d'appliquer à des faits à l’origine d’un litige, une règle générale de droit pour en dégager une décision d’espèce, c’est-à-dire la décision de justice elle-même. Lisez l’exemple suivant :</w:t>
      </w:r>
    </w:p>
    <w:p w14:paraId="5C14F31E" w14:textId="18D7F3DD" w:rsidR="006D1BE3" w:rsidRDefault="006D1BE3" w:rsidP="006D1BE3">
      <w:pPr>
        <w:pStyle w:val="Zkladntext20"/>
        <w:numPr>
          <w:ilvl w:val="0"/>
          <w:numId w:val="14"/>
        </w:numPr>
        <w:shd w:val="clear" w:color="auto" w:fill="auto"/>
        <w:rPr>
          <w:rFonts w:asciiTheme="majorHAnsi" w:hAnsiTheme="majorHAnsi"/>
          <w:sz w:val="24"/>
          <w:szCs w:val="24"/>
        </w:rPr>
      </w:pPr>
      <w:r w:rsidRPr="006D1BE3">
        <w:rPr>
          <w:rFonts w:asciiTheme="majorHAnsi" w:hAnsiTheme="majorHAnsi"/>
          <w:sz w:val="24"/>
          <w:szCs w:val="24"/>
        </w:rPr>
        <w:t>Pierre a cassé involontairement les lunettes de Paul</w:t>
      </w:r>
    </w:p>
    <w:p w14:paraId="4241747F" w14:textId="512AA1A6" w:rsidR="006D1BE3" w:rsidRDefault="006D1BE3" w:rsidP="006D1BE3">
      <w:pPr>
        <w:pStyle w:val="Zkladntext20"/>
        <w:numPr>
          <w:ilvl w:val="0"/>
          <w:numId w:val="14"/>
        </w:numPr>
        <w:shd w:val="clear" w:color="auto" w:fill="auto"/>
        <w:rPr>
          <w:rFonts w:asciiTheme="majorHAnsi" w:hAnsiTheme="majorHAnsi"/>
          <w:sz w:val="24"/>
          <w:szCs w:val="24"/>
        </w:rPr>
      </w:pPr>
      <w:r w:rsidRPr="006D1BE3">
        <w:rPr>
          <w:rFonts w:asciiTheme="majorHAnsi" w:hAnsiTheme="majorHAnsi"/>
          <w:sz w:val="24"/>
          <w:szCs w:val="24"/>
        </w:rPr>
        <w:t>L</w:t>
      </w:r>
      <w:r>
        <w:rPr>
          <w:rFonts w:asciiTheme="majorHAnsi" w:hAnsiTheme="majorHAnsi"/>
          <w:sz w:val="24"/>
          <w:szCs w:val="24"/>
        </w:rPr>
        <w:t>‘</w:t>
      </w:r>
      <w:r w:rsidRPr="006D1BE3">
        <w:rPr>
          <w:rFonts w:asciiTheme="majorHAnsi" w:hAnsiTheme="majorHAnsi"/>
          <w:sz w:val="24"/>
          <w:szCs w:val="24"/>
        </w:rPr>
        <w:t xml:space="preserve">article </w:t>
      </w:r>
      <w:r w:rsidRPr="006D1BE3">
        <w:rPr>
          <w:rStyle w:val="Zkladntext610pt"/>
          <w:rFonts w:asciiTheme="majorHAnsi" w:hAnsiTheme="majorHAnsi"/>
          <w:i w:val="0"/>
          <w:iCs w:val="0"/>
          <w:sz w:val="24"/>
          <w:szCs w:val="24"/>
        </w:rPr>
        <w:t xml:space="preserve">1382 </w:t>
      </w:r>
      <w:r w:rsidRPr="006D1BE3">
        <w:rPr>
          <w:rFonts w:asciiTheme="majorHAnsi" w:hAnsiTheme="majorHAnsi"/>
          <w:sz w:val="24"/>
          <w:szCs w:val="24"/>
        </w:rPr>
        <w:t>du Code civil énonce que : « Tout</w:t>
      </w:r>
      <w:r>
        <w:rPr>
          <w:rFonts w:asciiTheme="majorHAnsi" w:hAnsiTheme="majorHAnsi"/>
          <w:sz w:val="24"/>
          <w:szCs w:val="24"/>
        </w:rPr>
        <w:t xml:space="preserve"> </w:t>
      </w:r>
      <w:r w:rsidRPr="006D1BE3">
        <w:rPr>
          <w:rFonts w:asciiTheme="majorHAnsi" w:hAnsiTheme="majorHAnsi"/>
          <w:sz w:val="24"/>
          <w:szCs w:val="24"/>
        </w:rPr>
        <w:t xml:space="preserve">fait quelconque de l’homme, qui cause </w:t>
      </w:r>
      <w:r w:rsidRPr="006D1BE3">
        <w:rPr>
          <w:rStyle w:val="Zkladntext610pt"/>
          <w:rFonts w:asciiTheme="majorHAnsi" w:hAnsiTheme="majorHAnsi"/>
          <w:i w:val="0"/>
          <w:iCs w:val="0"/>
          <w:sz w:val="24"/>
          <w:szCs w:val="24"/>
        </w:rPr>
        <w:t xml:space="preserve">à </w:t>
      </w:r>
      <w:r w:rsidRPr="006D1BE3">
        <w:rPr>
          <w:rFonts w:asciiTheme="majorHAnsi" w:hAnsiTheme="majorHAnsi"/>
          <w:sz w:val="24"/>
          <w:szCs w:val="24"/>
        </w:rPr>
        <w:t>autrui un dommage, oblige celui par la faute duquel il est arrivé, à le réparer ».</w:t>
      </w:r>
    </w:p>
    <w:p w14:paraId="5B503914" w14:textId="641F0E11" w:rsidR="006D1BE3" w:rsidRDefault="006D1BE3" w:rsidP="006D1BE3">
      <w:pPr>
        <w:pStyle w:val="Zkladntext20"/>
        <w:numPr>
          <w:ilvl w:val="0"/>
          <w:numId w:val="14"/>
        </w:numPr>
        <w:shd w:val="clear" w:color="auto" w:fill="auto"/>
        <w:rPr>
          <w:rFonts w:asciiTheme="majorHAnsi" w:hAnsiTheme="majorHAnsi"/>
          <w:sz w:val="24"/>
          <w:szCs w:val="24"/>
        </w:rPr>
      </w:pPr>
      <w:r w:rsidRPr="006D1BE3">
        <w:rPr>
          <w:rFonts w:asciiTheme="majorHAnsi" w:hAnsiTheme="majorHAnsi"/>
          <w:sz w:val="24"/>
          <w:szCs w:val="24"/>
        </w:rPr>
        <w:t>Par conséquent, en application de cet article, Pierre est tenu d’indemniser Paul pour le préjudice subi, c’est-à-dire lui remplacer ses lunettes.</w:t>
      </w:r>
    </w:p>
    <w:p w14:paraId="6B884F58" w14:textId="77777777" w:rsidR="006D1BE3" w:rsidRPr="006D1BE3" w:rsidRDefault="006D1BE3" w:rsidP="006D1BE3">
      <w:pPr>
        <w:pStyle w:val="Zkladntext20"/>
        <w:shd w:val="clear" w:color="auto" w:fill="auto"/>
        <w:ind w:left="360" w:firstLine="0"/>
        <w:rPr>
          <w:rFonts w:asciiTheme="majorHAnsi" w:hAnsiTheme="majorHAnsi"/>
          <w:sz w:val="24"/>
          <w:szCs w:val="24"/>
        </w:rPr>
      </w:pPr>
    </w:p>
    <w:p w14:paraId="2FAA8DF5" w14:textId="730F5CFA" w:rsidR="006D1BE3" w:rsidRPr="006D1BE3" w:rsidRDefault="006D1BE3" w:rsidP="006D1BE3">
      <w:pPr>
        <w:pStyle w:val="Zkladntext30"/>
        <w:numPr>
          <w:ilvl w:val="0"/>
          <w:numId w:val="12"/>
        </w:numPr>
        <w:shd w:val="clear" w:color="auto" w:fill="auto"/>
        <w:tabs>
          <w:tab w:val="left" w:pos="344"/>
        </w:tabs>
        <w:spacing w:before="0" w:after="0" w:line="299" w:lineRule="exact"/>
        <w:ind w:firstLine="0"/>
        <w:rPr>
          <w:rFonts w:asciiTheme="majorHAnsi" w:hAnsiTheme="majorHAnsi"/>
          <w:b/>
          <w:sz w:val="24"/>
          <w:szCs w:val="24"/>
        </w:rPr>
      </w:pPr>
      <w:r>
        <w:rPr>
          <w:rFonts w:asciiTheme="majorHAnsi" w:hAnsiTheme="majorHAnsi"/>
          <w:b/>
          <w:sz w:val="24"/>
          <w:szCs w:val="24"/>
        </w:rPr>
        <w:t>La Structure d’une décision de j</w:t>
      </w:r>
      <w:r w:rsidRPr="006D1BE3">
        <w:rPr>
          <w:rFonts w:asciiTheme="majorHAnsi" w:hAnsiTheme="majorHAnsi"/>
          <w:b/>
          <w:sz w:val="24"/>
          <w:szCs w:val="24"/>
        </w:rPr>
        <w:t>ustice</w:t>
      </w:r>
    </w:p>
    <w:p w14:paraId="3D14B3BD" w14:textId="76D76464" w:rsidR="006D1BE3" w:rsidRPr="006D1BE3" w:rsidRDefault="006D1BE3" w:rsidP="006D1BE3">
      <w:pPr>
        <w:pStyle w:val="Zkladntext20"/>
        <w:shd w:val="clear" w:color="auto" w:fill="auto"/>
        <w:ind w:firstLine="0"/>
        <w:rPr>
          <w:rFonts w:asciiTheme="majorHAnsi" w:hAnsiTheme="majorHAnsi"/>
          <w:sz w:val="24"/>
          <w:szCs w:val="24"/>
        </w:rPr>
      </w:pPr>
      <w:r w:rsidRPr="006D1BE3">
        <w:rPr>
          <w:rFonts w:asciiTheme="majorHAnsi" w:hAnsiTheme="majorHAnsi"/>
          <w:sz w:val="24"/>
          <w:szCs w:val="24"/>
        </w:rPr>
        <w:t>Les co</w:t>
      </w:r>
      <w:r>
        <w:rPr>
          <w:rFonts w:asciiTheme="majorHAnsi" w:hAnsiTheme="majorHAnsi"/>
          <w:sz w:val="24"/>
          <w:szCs w:val="24"/>
        </w:rPr>
        <w:t>des de procédure, notamment le code de procédure p</w:t>
      </w:r>
      <w:r w:rsidRPr="006D1BE3">
        <w:rPr>
          <w:rFonts w:asciiTheme="majorHAnsi" w:hAnsiTheme="majorHAnsi"/>
          <w:sz w:val="24"/>
          <w:szCs w:val="24"/>
        </w:rPr>
        <w:t>énal</w:t>
      </w:r>
      <w:r>
        <w:rPr>
          <w:rFonts w:asciiTheme="majorHAnsi" w:hAnsiTheme="majorHAnsi"/>
          <w:sz w:val="24"/>
          <w:szCs w:val="24"/>
        </w:rPr>
        <w:t>e</w:t>
      </w:r>
      <w:r w:rsidRPr="006D1BE3">
        <w:rPr>
          <w:rFonts w:asciiTheme="majorHAnsi" w:hAnsiTheme="majorHAnsi"/>
          <w:sz w:val="24"/>
          <w:szCs w:val="24"/>
        </w:rPr>
        <w:t xml:space="preserve">, règlent le contenu d’une décision de justice. L’article </w:t>
      </w:r>
      <w:r>
        <w:rPr>
          <w:rFonts w:asciiTheme="majorHAnsi" w:hAnsiTheme="majorHAnsi"/>
          <w:sz w:val="24"/>
          <w:szCs w:val="24"/>
        </w:rPr>
        <w:t>485 du code de procédure p</w:t>
      </w:r>
      <w:r w:rsidRPr="006D1BE3">
        <w:rPr>
          <w:rFonts w:asciiTheme="majorHAnsi" w:hAnsiTheme="majorHAnsi"/>
          <w:sz w:val="24"/>
          <w:szCs w:val="24"/>
        </w:rPr>
        <w:t>énale énonce que :</w:t>
      </w:r>
    </w:p>
    <w:p w14:paraId="5E403B4A" w14:textId="77777777" w:rsidR="006D1BE3" w:rsidRPr="006D1BE3" w:rsidRDefault="006D1BE3" w:rsidP="006D1BE3">
      <w:pPr>
        <w:pStyle w:val="Zkladntext60"/>
        <w:shd w:val="clear" w:color="auto" w:fill="auto"/>
        <w:spacing w:after="327"/>
        <w:jc w:val="center"/>
        <w:rPr>
          <w:rFonts w:asciiTheme="majorHAnsi" w:hAnsiTheme="majorHAnsi"/>
        </w:rPr>
      </w:pPr>
      <w:r w:rsidRPr="006D1BE3">
        <w:rPr>
          <w:rStyle w:val="Zkladntext610ptNekurzva"/>
          <w:rFonts w:asciiTheme="majorHAnsi" w:hAnsiTheme="majorHAnsi"/>
          <w:sz w:val="24"/>
          <w:szCs w:val="24"/>
        </w:rPr>
        <w:t xml:space="preserve">« </w:t>
      </w:r>
      <w:r w:rsidRPr="006D1BE3">
        <w:rPr>
          <w:rFonts w:asciiTheme="majorHAnsi" w:hAnsiTheme="majorHAnsi"/>
          <w:i/>
        </w:rPr>
        <w:t>Tout jugement doit contenir des motifs et un dispositif.</w:t>
      </w:r>
      <w:r w:rsidRPr="006D1BE3">
        <w:rPr>
          <w:rStyle w:val="Zkladntext610ptNekurzva"/>
          <w:rFonts w:asciiTheme="majorHAnsi" w:hAnsiTheme="majorHAnsi"/>
          <w:sz w:val="24"/>
          <w:szCs w:val="24"/>
        </w:rPr>
        <w:t xml:space="preserve"> »</w:t>
      </w:r>
    </w:p>
    <w:p w14:paraId="612F79B8" w14:textId="77777777" w:rsidR="006D1BE3" w:rsidRPr="006D1BE3" w:rsidRDefault="006D1BE3" w:rsidP="006D1BE3">
      <w:pPr>
        <w:pStyle w:val="Zkladntext20"/>
        <w:shd w:val="clear" w:color="auto" w:fill="auto"/>
        <w:spacing w:after="252" w:line="190" w:lineRule="exact"/>
        <w:ind w:firstLine="0"/>
        <w:rPr>
          <w:rFonts w:asciiTheme="majorHAnsi" w:hAnsiTheme="majorHAnsi"/>
          <w:sz w:val="24"/>
          <w:szCs w:val="24"/>
        </w:rPr>
      </w:pPr>
      <w:r w:rsidRPr="006D1BE3">
        <w:rPr>
          <w:rFonts w:asciiTheme="majorHAnsi" w:hAnsiTheme="majorHAnsi"/>
          <w:sz w:val="24"/>
          <w:szCs w:val="24"/>
        </w:rPr>
        <w:t>Une décision de justice se compose donc de deux parties principales :</w:t>
      </w:r>
    </w:p>
    <w:p w14:paraId="755D8100" w14:textId="3AF30711" w:rsidR="006D1BE3" w:rsidRPr="006D1BE3" w:rsidRDefault="006D1BE3" w:rsidP="006D1BE3">
      <w:pPr>
        <w:pStyle w:val="Nadpis520"/>
        <w:keepNext/>
        <w:keepLines/>
        <w:shd w:val="clear" w:color="auto" w:fill="auto"/>
        <w:spacing w:before="0" w:line="299" w:lineRule="exact"/>
        <w:jc w:val="left"/>
        <w:rPr>
          <w:rFonts w:asciiTheme="majorHAnsi" w:hAnsiTheme="majorHAnsi"/>
          <w:sz w:val="24"/>
          <w:szCs w:val="24"/>
        </w:rPr>
      </w:pPr>
      <w:bookmarkStart w:id="0" w:name="bookmark5"/>
      <w:r w:rsidRPr="006D1BE3">
        <w:rPr>
          <w:rFonts w:asciiTheme="majorHAnsi" w:hAnsiTheme="majorHAnsi"/>
          <w:sz w:val="24"/>
          <w:szCs w:val="24"/>
        </w:rPr>
        <w:t xml:space="preserve">A. </w:t>
      </w:r>
      <w:r>
        <w:rPr>
          <w:rFonts w:asciiTheme="majorHAnsi" w:hAnsiTheme="majorHAnsi"/>
          <w:sz w:val="24"/>
          <w:szCs w:val="24"/>
        </w:rPr>
        <w:t>L</w:t>
      </w:r>
      <w:r w:rsidRPr="006D1BE3">
        <w:rPr>
          <w:rFonts w:asciiTheme="majorHAnsi" w:hAnsiTheme="majorHAnsi"/>
          <w:sz w:val="24"/>
          <w:szCs w:val="24"/>
        </w:rPr>
        <w:t xml:space="preserve">es </w:t>
      </w:r>
      <w:r>
        <w:rPr>
          <w:rFonts w:asciiTheme="majorHAnsi" w:hAnsiTheme="majorHAnsi"/>
          <w:sz w:val="24"/>
          <w:szCs w:val="24"/>
        </w:rPr>
        <w:t>m</w:t>
      </w:r>
      <w:r w:rsidRPr="006D1BE3">
        <w:rPr>
          <w:rFonts w:asciiTheme="majorHAnsi" w:hAnsiTheme="majorHAnsi"/>
          <w:sz w:val="24"/>
          <w:szCs w:val="24"/>
        </w:rPr>
        <w:t>otifs</w:t>
      </w:r>
      <w:bookmarkEnd w:id="0"/>
    </w:p>
    <w:p w14:paraId="1F2AD231" w14:textId="77777777" w:rsidR="006D1BE3" w:rsidRPr="006D1BE3" w:rsidRDefault="006D1BE3" w:rsidP="006D1BE3">
      <w:pPr>
        <w:pStyle w:val="Zkladntext20"/>
        <w:shd w:val="clear" w:color="auto" w:fill="auto"/>
        <w:ind w:firstLine="0"/>
        <w:rPr>
          <w:rFonts w:asciiTheme="majorHAnsi" w:hAnsiTheme="majorHAnsi"/>
          <w:sz w:val="24"/>
          <w:szCs w:val="24"/>
        </w:rPr>
      </w:pPr>
      <w:r w:rsidRPr="006D1BE3">
        <w:rPr>
          <w:rFonts w:asciiTheme="majorHAnsi" w:hAnsiTheme="majorHAnsi"/>
          <w:sz w:val="24"/>
          <w:szCs w:val="24"/>
        </w:rPr>
        <w:t>Le même article énonce également que :</w:t>
      </w:r>
    </w:p>
    <w:p w14:paraId="48CE5893" w14:textId="77777777" w:rsidR="006D1BE3" w:rsidRPr="006D1BE3" w:rsidRDefault="006D1BE3" w:rsidP="006D1BE3">
      <w:pPr>
        <w:pStyle w:val="Zkladntext60"/>
        <w:shd w:val="clear" w:color="auto" w:fill="auto"/>
        <w:jc w:val="center"/>
        <w:rPr>
          <w:rFonts w:asciiTheme="majorHAnsi" w:hAnsiTheme="majorHAnsi"/>
        </w:rPr>
      </w:pPr>
      <w:r w:rsidRPr="006D1BE3">
        <w:rPr>
          <w:rStyle w:val="Zkladntext610ptNekurzva"/>
          <w:rFonts w:asciiTheme="majorHAnsi" w:hAnsiTheme="majorHAnsi"/>
          <w:sz w:val="24"/>
          <w:szCs w:val="24"/>
        </w:rPr>
        <w:t xml:space="preserve">« </w:t>
      </w:r>
      <w:r w:rsidRPr="006D1BE3">
        <w:rPr>
          <w:rFonts w:asciiTheme="majorHAnsi" w:hAnsiTheme="majorHAnsi"/>
          <w:i/>
        </w:rPr>
        <w:t>Les motifs constituent la base de la décision.</w:t>
      </w:r>
      <w:r w:rsidRPr="006D1BE3">
        <w:rPr>
          <w:rStyle w:val="Zkladntext610ptNekurzva"/>
          <w:rFonts w:asciiTheme="majorHAnsi" w:hAnsiTheme="majorHAnsi"/>
          <w:sz w:val="24"/>
          <w:szCs w:val="24"/>
        </w:rPr>
        <w:t xml:space="preserve"> »</w:t>
      </w:r>
    </w:p>
    <w:p w14:paraId="2F28D0C7" w14:textId="24A89071" w:rsidR="006D1BE3" w:rsidRPr="006D1BE3" w:rsidRDefault="006D1BE3" w:rsidP="006D1BE3">
      <w:pPr>
        <w:pStyle w:val="Zkladntext20"/>
        <w:shd w:val="clear" w:color="auto" w:fill="auto"/>
        <w:spacing w:after="240"/>
        <w:ind w:firstLine="0"/>
        <w:rPr>
          <w:rFonts w:asciiTheme="majorHAnsi" w:hAnsiTheme="majorHAnsi"/>
          <w:sz w:val="24"/>
          <w:szCs w:val="24"/>
        </w:rPr>
      </w:pPr>
      <w:r w:rsidRPr="006D1BE3">
        <w:rPr>
          <w:rFonts w:asciiTheme="majorHAnsi" w:hAnsiTheme="majorHAnsi"/>
          <w:sz w:val="24"/>
          <w:szCs w:val="24"/>
        </w:rPr>
        <w:t xml:space="preserve">Les </w:t>
      </w:r>
      <w:r>
        <w:rPr>
          <w:rFonts w:asciiTheme="majorHAnsi" w:hAnsiTheme="majorHAnsi"/>
          <w:sz w:val="24"/>
          <w:szCs w:val="24"/>
        </w:rPr>
        <w:t>m</w:t>
      </w:r>
      <w:r w:rsidRPr="006D1BE3">
        <w:rPr>
          <w:rFonts w:asciiTheme="majorHAnsi" w:hAnsiTheme="majorHAnsi"/>
          <w:sz w:val="24"/>
          <w:szCs w:val="24"/>
        </w:rPr>
        <w:t xml:space="preserve">otifs sont généralement introduits par la formule </w:t>
      </w:r>
      <w:r w:rsidRPr="006D1BE3">
        <w:rPr>
          <w:rStyle w:val="Zkladntext210pt"/>
          <w:rFonts w:asciiTheme="majorHAnsi" w:hAnsiTheme="majorHAnsi"/>
          <w:sz w:val="24"/>
          <w:szCs w:val="24"/>
        </w:rPr>
        <w:t xml:space="preserve">« </w:t>
      </w:r>
      <w:r w:rsidRPr="006D1BE3">
        <w:rPr>
          <w:rStyle w:val="Zkladntext2Kurzva"/>
          <w:rFonts w:asciiTheme="majorHAnsi" w:eastAsia="Book Antiqua" w:hAnsiTheme="majorHAnsi"/>
          <w:b/>
          <w:i w:val="0"/>
          <w:sz w:val="24"/>
          <w:szCs w:val="24"/>
        </w:rPr>
        <w:t>Attendu que</w:t>
      </w:r>
      <w:r w:rsidRPr="006D1BE3">
        <w:rPr>
          <w:rStyle w:val="Zkladntext210pt"/>
          <w:rFonts w:asciiTheme="majorHAnsi" w:hAnsiTheme="majorHAnsi"/>
          <w:sz w:val="24"/>
          <w:szCs w:val="24"/>
        </w:rPr>
        <w:t xml:space="preserve"> </w:t>
      </w:r>
      <w:r w:rsidRPr="006D1BE3">
        <w:rPr>
          <w:rFonts w:asciiTheme="majorHAnsi" w:hAnsiTheme="majorHAnsi"/>
          <w:sz w:val="24"/>
          <w:szCs w:val="24"/>
        </w:rPr>
        <w:t xml:space="preserve">» ou « </w:t>
      </w:r>
      <w:r w:rsidRPr="006D1BE3">
        <w:rPr>
          <w:rStyle w:val="Zkladntext2Kurzva"/>
          <w:rFonts w:asciiTheme="majorHAnsi" w:eastAsia="Book Antiqua" w:hAnsiTheme="majorHAnsi"/>
          <w:b/>
          <w:i w:val="0"/>
          <w:sz w:val="24"/>
          <w:szCs w:val="24"/>
        </w:rPr>
        <w:t>Considérant que</w:t>
      </w:r>
      <w:r w:rsidRPr="006D1BE3">
        <w:rPr>
          <w:rStyle w:val="Zkladntext210pt"/>
          <w:rFonts w:asciiTheme="majorHAnsi" w:hAnsiTheme="majorHAnsi"/>
          <w:b/>
          <w:i/>
          <w:sz w:val="24"/>
          <w:szCs w:val="24"/>
        </w:rPr>
        <w:t>...</w:t>
      </w:r>
      <w:r w:rsidRPr="006D1BE3">
        <w:rPr>
          <w:rStyle w:val="Zkladntext210pt"/>
          <w:rFonts w:asciiTheme="majorHAnsi" w:hAnsiTheme="majorHAnsi"/>
          <w:sz w:val="24"/>
          <w:szCs w:val="24"/>
        </w:rPr>
        <w:t xml:space="preserve"> </w:t>
      </w:r>
      <w:r w:rsidRPr="006D1BE3">
        <w:rPr>
          <w:rFonts w:asciiTheme="majorHAnsi" w:hAnsiTheme="majorHAnsi"/>
          <w:sz w:val="24"/>
          <w:szCs w:val="24"/>
        </w:rPr>
        <w:t>» en matière administrative mais pas systématiquement.</w:t>
      </w:r>
    </w:p>
    <w:p w14:paraId="4BDE1FCF" w14:textId="4392E34C" w:rsidR="006D1BE3" w:rsidRPr="006D1BE3" w:rsidRDefault="006D1BE3" w:rsidP="006D1BE3">
      <w:pPr>
        <w:pStyle w:val="Nadpis520"/>
        <w:keepNext/>
        <w:keepLines/>
        <w:shd w:val="clear" w:color="auto" w:fill="auto"/>
        <w:spacing w:before="0" w:line="299" w:lineRule="exact"/>
        <w:jc w:val="left"/>
        <w:rPr>
          <w:rFonts w:asciiTheme="majorHAnsi" w:hAnsiTheme="majorHAnsi"/>
          <w:sz w:val="24"/>
          <w:szCs w:val="24"/>
        </w:rPr>
      </w:pPr>
      <w:r>
        <w:rPr>
          <w:rFonts w:asciiTheme="majorHAnsi" w:hAnsiTheme="majorHAnsi"/>
          <w:sz w:val="24"/>
          <w:szCs w:val="24"/>
        </w:rPr>
        <w:t>B. Le d</w:t>
      </w:r>
      <w:r w:rsidRPr="006D1BE3">
        <w:rPr>
          <w:rFonts w:asciiTheme="majorHAnsi" w:hAnsiTheme="majorHAnsi"/>
          <w:sz w:val="24"/>
          <w:szCs w:val="24"/>
        </w:rPr>
        <w:t>ispositif</w:t>
      </w:r>
    </w:p>
    <w:p w14:paraId="237726E9" w14:textId="77777777" w:rsidR="006D1BE3" w:rsidRPr="006D1BE3" w:rsidRDefault="006D1BE3" w:rsidP="006D1BE3">
      <w:pPr>
        <w:pStyle w:val="Zkladntext20"/>
        <w:shd w:val="clear" w:color="auto" w:fill="auto"/>
        <w:ind w:firstLine="0"/>
        <w:rPr>
          <w:rFonts w:asciiTheme="majorHAnsi" w:hAnsiTheme="majorHAnsi"/>
          <w:sz w:val="24"/>
          <w:szCs w:val="24"/>
        </w:rPr>
      </w:pPr>
      <w:r w:rsidRPr="006D1BE3">
        <w:rPr>
          <w:rFonts w:asciiTheme="majorHAnsi" w:hAnsiTheme="majorHAnsi"/>
          <w:sz w:val="24"/>
          <w:szCs w:val="24"/>
        </w:rPr>
        <w:t>Selon toujours le même article :</w:t>
      </w:r>
    </w:p>
    <w:p w14:paraId="2D1C82E6" w14:textId="68F0F0EE" w:rsidR="006D1BE3" w:rsidRPr="006D1BE3" w:rsidRDefault="006D1BE3" w:rsidP="006D1BE3">
      <w:pPr>
        <w:pStyle w:val="Zkladntext40"/>
        <w:shd w:val="clear" w:color="auto" w:fill="auto"/>
        <w:ind w:firstLine="0"/>
        <w:jc w:val="center"/>
        <w:rPr>
          <w:rFonts w:asciiTheme="majorHAnsi" w:hAnsiTheme="majorHAnsi"/>
          <w:sz w:val="24"/>
          <w:szCs w:val="24"/>
        </w:rPr>
      </w:pPr>
      <w:r w:rsidRPr="006D1BE3">
        <w:rPr>
          <w:rFonts w:asciiTheme="majorHAnsi" w:hAnsiTheme="majorHAnsi"/>
          <w:sz w:val="24"/>
          <w:szCs w:val="24"/>
        </w:rPr>
        <w:t xml:space="preserve">« Le dispositif énonce les infractions dont les personnes citées sont déclarées </w:t>
      </w:r>
      <w:r>
        <w:rPr>
          <w:rFonts w:asciiTheme="majorHAnsi" w:hAnsiTheme="majorHAnsi"/>
          <w:sz w:val="24"/>
          <w:szCs w:val="24"/>
        </w:rPr>
        <w:t xml:space="preserve">coupables ou responsables ainsi </w:t>
      </w:r>
      <w:r w:rsidRPr="006D1BE3">
        <w:rPr>
          <w:rFonts w:asciiTheme="majorHAnsi" w:hAnsiTheme="majorHAnsi"/>
          <w:sz w:val="24"/>
          <w:szCs w:val="24"/>
        </w:rPr>
        <w:t>que la peine, les textes de loi appliqués, et les condamnations civiles.</w:t>
      </w:r>
      <w:r w:rsidRPr="006D1BE3">
        <w:rPr>
          <w:rStyle w:val="Zkladntext495ptNekurzva"/>
          <w:rFonts w:asciiTheme="majorHAnsi" w:hAnsiTheme="majorHAnsi"/>
          <w:sz w:val="24"/>
          <w:szCs w:val="24"/>
        </w:rPr>
        <w:t xml:space="preserve"> »</w:t>
      </w:r>
    </w:p>
    <w:p w14:paraId="39D68B9F" w14:textId="08E89A67" w:rsidR="006D1BE3" w:rsidRDefault="006D1BE3" w:rsidP="006D1BE3">
      <w:pPr>
        <w:pStyle w:val="Zkladntext20"/>
        <w:shd w:val="clear" w:color="auto" w:fill="auto"/>
        <w:spacing w:after="319"/>
        <w:ind w:firstLine="0"/>
        <w:rPr>
          <w:rFonts w:asciiTheme="majorHAnsi" w:hAnsiTheme="majorHAnsi"/>
          <w:sz w:val="24"/>
          <w:szCs w:val="24"/>
        </w:rPr>
      </w:pPr>
      <w:r w:rsidRPr="006D1BE3">
        <w:rPr>
          <w:rFonts w:asciiTheme="majorHAnsi" w:hAnsiTheme="majorHAnsi"/>
          <w:sz w:val="24"/>
          <w:szCs w:val="24"/>
        </w:rPr>
        <w:t xml:space="preserve">Le Dispositif est introduit par la formule « </w:t>
      </w:r>
      <w:r w:rsidRPr="006D1BE3">
        <w:rPr>
          <w:rStyle w:val="Zkladntext210ptKurzva"/>
          <w:rFonts w:asciiTheme="majorHAnsi" w:hAnsiTheme="majorHAnsi"/>
          <w:b/>
          <w:i w:val="0"/>
          <w:sz w:val="24"/>
          <w:szCs w:val="24"/>
        </w:rPr>
        <w:t xml:space="preserve">Par ces </w:t>
      </w:r>
      <w:r>
        <w:rPr>
          <w:rStyle w:val="Zkladntext210ptKurzva"/>
          <w:rFonts w:asciiTheme="majorHAnsi" w:hAnsiTheme="majorHAnsi"/>
          <w:b/>
          <w:i w:val="0"/>
          <w:sz w:val="24"/>
          <w:szCs w:val="24"/>
        </w:rPr>
        <w:t>m</w:t>
      </w:r>
      <w:r w:rsidRPr="006D1BE3">
        <w:rPr>
          <w:rStyle w:val="Zkladntext210ptKurzva"/>
          <w:rFonts w:asciiTheme="majorHAnsi" w:hAnsiTheme="majorHAnsi"/>
          <w:b/>
          <w:i w:val="0"/>
          <w:sz w:val="24"/>
          <w:szCs w:val="24"/>
        </w:rPr>
        <w:t>otifs,...</w:t>
      </w:r>
      <w:r w:rsidRPr="006D1BE3">
        <w:rPr>
          <w:rFonts w:asciiTheme="majorHAnsi" w:hAnsiTheme="majorHAnsi"/>
          <w:sz w:val="24"/>
          <w:szCs w:val="24"/>
        </w:rPr>
        <w:t xml:space="preserve"> ».</w:t>
      </w:r>
    </w:p>
    <w:p w14:paraId="2FF9D847" w14:textId="77777777" w:rsidR="006D1BE3" w:rsidRDefault="006D1BE3" w:rsidP="006D1BE3">
      <w:pPr>
        <w:pStyle w:val="Zkladntext20"/>
        <w:shd w:val="clear" w:color="auto" w:fill="auto"/>
        <w:spacing w:before="360"/>
        <w:ind w:firstLine="0"/>
        <w:rPr>
          <w:rFonts w:asciiTheme="majorHAnsi" w:hAnsiTheme="majorHAnsi"/>
          <w:sz w:val="24"/>
          <w:szCs w:val="24"/>
        </w:rPr>
      </w:pPr>
    </w:p>
    <w:p w14:paraId="168B4E19" w14:textId="77777777" w:rsidR="00CC7C6A" w:rsidRDefault="00CC7C6A" w:rsidP="006D1BE3">
      <w:pPr>
        <w:pStyle w:val="Zkladntext20"/>
        <w:shd w:val="clear" w:color="auto" w:fill="auto"/>
        <w:spacing w:before="360"/>
        <w:ind w:firstLine="0"/>
        <w:rPr>
          <w:rFonts w:asciiTheme="majorHAnsi" w:hAnsiTheme="majorHAnsi"/>
          <w:sz w:val="24"/>
          <w:szCs w:val="24"/>
        </w:rPr>
      </w:pPr>
    </w:p>
    <w:p w14:paraId="22F1BA1A" w14:textId="77777777" w:rsidR="00CC7C6A" w:rsidRDefault="00CC7C6A" w:rsidP="006D1BE3">
      <w:pPr>
        <w:pStyle w:val="Zkladntext20"/>
        <w:shd w:val="clear" w:color="auto" w:fill="auto"/>
        <w:spacing w:before="360"/>
        <w:ind w:firstLine="0"/>
        <w:rPr>
          <w:rFonts w:asciiTheme="majorHAnsi" w:hAnsiTheme="majorHAnsi"/>
          <w:sz w:val="24"/>
          <w:szCs w:val="24"/>
        </w:rPr>
      </w:pPr>
    </w:p>
    <w:p w14:paraId="2E7D31D1" w14:textId="77777777" w:rsidR="00CC7C6A" w:rsidRDefault="00CC7C6A" w:rsidP="006D1BE3">
      <w:pPr>
        <w:pStyle w:val="Zkladntext20"/>
        <w:shd w:val="clear" w:color="auto" w:fill="auto"/>
        <w:spacing w:before="360"/>
        <w:ind w:firstLine="0"/>
        <w:rPr>
          <w:rFonts w:asciiTheme="majorHAnsi" w:hAnsiTheme="majorHAnsi"/>
          <w:sz w:val="24"/>
          <w:szCs w:val="24"/>
        </w:rPr>
      </w:pPr>
    </w:p>
    <w:p w14:paraId="1EEAE4A0" w14:textId="0F3FE19C" w:rsidR="006D1BE3" w:rsidRPr="006D1BE3" w:rsidRDefault="006D1BE3" w:rsidP="006D1BE3">
      <w:pPr>
        <w:pStyle w:val="Zkladntext20"/>
        <w:shd w:val="clear" w:color="auto" w:fill="auto"/>
        <w:spacing w:before="360"/>
        <w:ind w:firstLine="0"/>
        <w:rPr>
          <w:rFonts w:asciiTheme="majorHAnsi" w:hAnsiTheme="majorHAnsi"/>
          <w:sz w:val="24"/>
          <w:szCs w:val="24"/>
        </w:rPr>
      </w:pPr>
      <w:r w:rsidRPr="00863A31">
        <w:rPr>
          <w:rFonts w:asciiTheme="majorHAnsi" w:hAnsiTheme="majorHAnsi" w:cs="Gisha"/>
          <w:noProof/>
          <w:sz w:val="24"/>
          <w:szCs w:val="24"/>
          <w:lang w:val="en-US"/>
        </w:rPr>
        <w:drawing>
          <wp:inline distT="0" distB="0" distL="0" distR="0" wp14:anchorId="39161DE4" wp14:editId="208579BD">
            <wp:extent cx="341630" cy="341630"/>
            <wp:effectExtent l="19050" t="0" r="1270" b="0"/>
            <wp:docPr id="6"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6"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bookmarkStart w:id="1" w:name="bookmark16"/>
      <w:r w:rsidRPr="00A37CBB">
        <w:rPr>
          <w:rFonts w:asciiTheme="majorHAnsi" w:hAnsiTheme="majorHAnsi"/>
          <w:b/>
          <w:sz w:val="24"/>
          <w:szCs w:val="24"/>
        </w:rPr>
        <w:t xml:space="preserve"> </w:t>
      </w:r>
      <w:r w:rsidRPr="001E0A14">
        <w:rPr>
          <w:rFonts w:asciiTheme="majorHAnsi" w:hAnsiTheme="majorHAnsi"/>
          <w:b/>
          <w:sz w:val="24"/>
          <w:szCs w:val="24"/>
        </w:rPr>
        <w:t xml:space="preserve">1. </w:t>
      </w:r>
      <w:r w:rsidRPr="00CC7C6A">
        <w:rPr>
          <w:rFonts w:asciiTheme="majorHAnsi" w:hAnsiTheme="majorHAnsi"/>
          <w:b/>
          <w:iCs/>
          <w:sz w:val="24"/>
          <w:szCs w:val="24"/>
        </w:rPr>
        <w:t>Lisez la décision de justice et les articles de lois suivants au</w:t>
      </w:r>
      <w:r w:rsidR="00CC7C6A" w:rsidRPr="00CC7C6A">
        <w:rPr>
          <w:rFonts w:asciiTheme="majorHAnsi" w:hAnsiTheme="majorHAnsi"/>
          <w:b/>
          <w:iCs/>
          <w:sz w:val="24"/>
          <w:szCs w:val="24"/>
        </w:rPr>
        <w:t>x</w:t>
      </w:r>
      <w:r w:rsidRPr="00CC7C6A">
        <w:rPr>
          <w:rFonts w:asciiTheme="majorHAnsi" w:hAnsiTheme="majorHAnsi"/>
          <w:b/>
          <w:iCs/>
          <w:sz w:val="24"/>
          <w:szCs w:val="24"/>
        </w:rPr>
        <w:t>quels</w:t>
      </w:r>
      <w:bookmarkEnd w:id="1"/>
      <w:r w:rsidR="00CC7C6A" w:rsidRPr="00CC7C6A">
        <w:rPr>
          <w:rFonts w:asciiTheme="majorHAnsi" w:hAnsiTheme="majorHAnsi"/>
          <w:b/>
          <w:iCs/>
          <w:sz w:val="24"/>
          <w:szCs w:val="24"/>
        </w:rPr>
        <w:t xml:space="preserve"> ce jugment fait référence.</w:t>
      </w:r>
      <w:r w:rsidR="00CC7C6A">
        <w:rPr>
          <w:i/>
          <w:iCs/>
        </w:rPr>
        <w:t xml:space="preserve">  </w:t>
      </w:r>
    </w:p>
    <w:p w14:paraId="43BF0D7C" w14:textId="77777777" w:rsidR="00CC7C6A" w:rsidRDefault="00CC7C6A" w:rsidP="006D1BE3">
      <w:pPr>
        <w:jc w:val="center"/>
        <w:rPr>
          <w:i/>
          <w:iCs/>
        </w:rPr>
      </w:pPr>
    </w:p>
    <w:p w14:paraId="1375189B" w14:textId="77777777" w:rsidR="00CC7C6A" w:rsidRDefault="00CC7C6A" w:rsidP="006D1BE3">
      <w:pPr>
        <w:jc w:val="center"/>
        <w:rPr>
          <w:i/>
          <w:iCs/>
        </w:rPr>
      </w:pPr>
    </w:p>
    <w:p w14:paraId="13ECE583" w14:textId="77777777" w:rsidR="00CC7C6A" w:rsidRPr="0086013F" w:rsidRDefault="00CC7C6A" w:rsidP="00CC7C6A">
      <w:pPr>
        <w:pStyle w:val="Nadpis5"/>
        <w:keepNext/>
        <w:keepLines/>
        <w:shd w:val="clear" w:color="auto" w:fill="auto"/>
        <w:spacing w:after="138" w:line="200" w:lineRule="exact"/>
        <w:rPr>
          <w:b/>
        </w:rPr>
      </w:pPr>
      <w:bookmarkStart w:id="2" w:name="bookmark7"/>
      <w:r w:rsidRPr="0086013F">
        <w:rPr>
          <w:b/>
        </w:rPr>
        <w:t>TRIBUNAL DE GRANDE INSTANCE D’EVREUX</w:t>
      </w:r>
      <w:bookmarkEnd w:id="2"/>
    </w:p>
    <w:p w14:paraId="022D8A1E" w14:textId="77777777" w:rsidR="00CC7C6A" w:rsidRPr="0086013F" w:rsidRDefault="00CC7C6A" w:rsidP="00CC7C6A">
      <w:pPr>
        <w:pStyle w:val="Nadpis5"/>
        <w:keepNext/>
        <w:keepLines/>
        <w:shd w:val="clear" w:color="auto" w:fill="auto"/>
        <w:spacing w:after="110" w:line="200" w:lineRule="exact"/>
        <w:rPr>
          <w:b/>
        </w:rPr>
      </w:pPr>
      <w:bookmarkStart w:id="3" w:name="bookmark8"/>
      <w:r w:rsidRPr="0086013F">
        <w:rPr>
          <w:b/>
        </w:rPr>
        <w:t>CONTRADICTOIRE EN PREMIER RESSORT - JUGEMENT DE RELAXE</w:t>
      </w:r>
      <w:bookmarkEnd w:id="3"/>
    </w:p>
    <w:p w14:paraId="281844DE" w14:textId="77777777" w:rsidR="00CC7C6A" w:rsidRPr="0086013F" w:rsidRDefault="00CC7C6A" w:rsidP="00CC7C6A">
      <w:pPr>
        <w:pStyle w:val="Zkladntext20"/>
        <w:shd w:val="clear" w:color="auto" w:fill="auto"/>
        <w:spacing w:after="230" w:line="263" w:lineRule="exact"/>
        <w:ind w:firstLine="0"/>
        <w:jc w:val="left"/>
        <w:rPr>
          <w:sz w:val="20"/>
          <w:szCs w:val="20"/>
        </w:rPr>
      </w:pPr>
      <w:r w:rsidRPr="0086013F">
        <w:rPr>
          <w:rStyle w:val="Zkladntext210ptExact"/>
          <w:b/>
        </w:rPr>
        <w:t xml:space="preserve">JUGEMENT CORRECTIONNEL DU </w:t>
      </w:r>
      <w:r w:rsidRPr="0086013F">
        <w:rPr>
          <w:rStyle w:val="Zkladntext2Exact"/>
          <w:b/>
          <w:sz w:val="20"/>
          <w:szCs w:val="20"/>
        </w:rPr>
        <w:t>:</w:t>
      </w:r>
      <w:r w:rsidRPr="0086013F">
        <w:rPr>
          <w:rStyle w:val="Zkladntext2Exact"/>
          <w:sz w:val="20"/>
          <w:szCs w:val="20"/>
        </w:rPr>
        <w:t xml:space="preserve"> 06 FÉVRIER 2008 QUATRIÈME CHAMBRE CORRECTIONNELLE Nr de jugement : 08/224 Nr de Parquet : 0645256</w:t>
      </w:r>
    </w:p>
    <w:p w14:paraId="4616B352" w14:textId="2A560B3A" w:rsidR="00CC7C6A" w:rsidRPr="0086013F" w:rsidRDefault="00CC7C6A" w:rsidP="00CC7C6A">
      <w:pPr>
        <w:pStyle w:val="Nadpis5"/>
        <w:keepNext/>
        <w:keepLines/>
        <w:shd w:val="clear" w:color="auto" w:fill="auto"/>
        <w:spacing w:after="135" w:line="200" w:lineRule="exact"/>
        <w:rPr>
          <w:b/>
        </w:rPr>
      </w:pPr>
      <w:bookmarkStart w:id="4" w:name="bookmark9"/>
      <w:r w:rsidRPr="0086013F">
        <w:rPr>
          <w:b/>
        </w:rPr>
        <w:t>La juridiction</w:t>
      </w:r>
      <w:bookmarkEnd w:id="4"/>
    </w:p>
    <w:p w14:paraId="6FEA23E2" w14:textId="7D6BB0B3" w:rsidR="00CC7C6A" w:rsidRPr="0086013F" w:rsidRDefault="00CC7C6A" w:rsidP="00CC7C6A">
      <w:pPr>
        <w:pStyle w:val="Zkladntext20"/>
        <w:shd w:val="clear" w:color="auto" w:fill="auto"/>
        <w:spacing w:after="227" w:line="259" w:lineRule="exact"/>
        <w:ind w:firstLine="0"/>
        <w:rPr>
          <w:sz w:val="20"/>
          <w:szCs w:val="20"/>
        </w:rPr>
      </w:pPr>
      <w:r w:rsidRPr="0086013F">
        <w:rPr>
          <w:rStyle w:val="Zkladntext210ptExact"/>
          <w:b/>
        </w:rPr>
        <w:t>À l’audience publique du Tribunal CORRECTIONNEL au Palais de Justice d’Evreux, le cinq février deux mille huit</w:t>
      </w:r>
      <w:r w:rsidRPr="0086013F">
        <w:rPr>
          <w:rStyle w:val="Zkladntext210ptExact"/>
        </w:rPr>
        <w:t xml:space="preserve">, </w:t>
      </w:r>
      <w:r w:rsidRPr="0086013F">
        <w:rPr>
          <w:rStyle w:val="Zkladntext2Exact"/>
          <w:sz w:val="20"/>
          <w:szCs w:val="20"/>
        </w:rPr>
        <w:t>composée de Monsieur GUILLOTIN, Vice Président statuant en juge unique assisté de Madame STENO, faisant fonction de greffière en présence de Mademoiselle FADI, substitut du procureur de la République a été appelée l’affaire</w:t>
      </w:r>
    </w:p>
    <w:p w14:paraId="046F7FCE" w14:textId="2C0C1515" w:rsidR="00CC7C6A" w:rsidRPr="0086013F" w:rsidRDefault="00CC7C6A" w:rsidP="00CC7C6A">
      <w:pPr>
        <w:pStyle w:val="Nadpis5"/>
        <w:keepNext/>
        <w:keepLines/>
        <w:shd w:val="clear" w:color="auto" w:fill="auto"/>
        <w:spacing w:after="167" w:line="200" w:lineRule="exact"/>
        <w:rPr>
          <w:b/>
        </w:rPr>
      </w:pPr>
      <w:bookmarkStart w:id="5" w:name="bookmark10"/>
      <w:r w:rsidRPr="0086013F">
        <w:rPr>
          <w:b/>
        </w:rPr>
        <w:t>Les parties au procès</w:t>
      </w:r>
      <w:bookmarkEnd w:id="5"/>
    </w:p>
    <w:p w14:paraId="4486A820" w14:textId="77777777" w:rsidR="00CC7C6A" w:rsidRPr="0086013F" w:rsidRDefault="00CC7C6A" w:rsidP="00CC7C6A">
      <w:pPr>
        <w:pStyle w:val="Zkladntext20"/>
        <w:shd w:val="clear" w:color="auto" w:fill="auto"/>
        <w:spacing w:after="85" w:line="200" w:lineRule="exact"/>
        <w:ind w:firstLine="0"/>
        <w:jc w:val="left"/>
        <w:rPr>
          <w:sz w:val="20"/>
          <w:szCs w:val="20"/>
        </w:rPr>
      </w:pPr>
      <w:r w:rsidRPr="0086013F">
        <w:rPr>
          <w:rStyle w:val="Zkladntext210ptExact"/>
          <w:b/>
        </w:rPr>
        <w:t xml:space="preserve">ENTRE </w:t>
      </w:r>
      <w:r w:rsidRPr="0086013F">
        <w:rPr>
          <w:rStyle w:val="Zkladntext2Exact"/>
          <w:b/>
          <w:sz w:val="20"/>
          <w:szCs w:val="20"/>
        </w:rPr>
        <w:t>:</w:t>
      </w:r>
      <w:r w:rsidRPr="0086013F">
        <w:rPr>
          <w:rStyle w:val="Zkladntext2Exact"/>
          <w:sz w:val="20"/>
          <w:szCs w:val="20"/>
        </w:rPr>
        <w:t xml:space="preserve"> Monsieur le PROCUREUR DE LA RÉPUBLIQUE, près ce Tribunal, demandeur et poursuivant,</w:t>
      </w:r>
    </w:p>
    <w:p w14:paraId="7CECA67E" w14:textId="77777777" w:rsidR="00CC7C6A" w:rsidRPr="0086013F" w:rsidRDefault="00CC7C6A" w:rsidP="00CC7C6A">
      <w:pPr>
        <w:pStyle w:val="Zkladntext20"/>
        <w:shd w:val="clear" w:color="auto" w:fill="auto"/>
        <w:tabs>
          <w:tab w:val="left" w:pos="3388"/>
        </w:tabs>
        <w:spacing w:line="263" w:lineRule="exact"/>
        <w:ind w:firstLine="0"/>
        <w:rPr>
          <w:sz w:val="20"/>
          <w:szCs w:val="20"/>
        </w:rPr>
      </w:pPr>
      <w:r w:rsidRPr="0086013F">
        <w:rPr>
          <w:rStyle w:val="Zkladntext210ptExact"/>
          <w:b/>
        </w:rPr>
        <w:t xml:space="preserve">ET </w:t>
      </w:r>
      <w:r w:rsidRPr="0086013F">
        <w:rPr>
          <w:rStyle w:val="Zkladntext2Exact"/>
          <w:b/>
          <w:sz w:val="20"/>
          <w:szCs w:val="20"/>
        </w:rPr>
        <w:t>:</w:t>
      </w:r>
      <w:r w:rsidRPr="0086013F">
        <w:rPr>
          <w:rStyle w:val="Zkladntext2Exact"/>
          <w:sz w:val="20"/>
          <w:szCs w:val="20"/>
        </w:rPr>
        <w:t xml:space="preserve"> Nom : </w:t>
      </w:r>
      <w:r w:rsidRPr="0086013F">
        <w:rPr>
          <w:rStyle w:val="Zkladntext210ptExact"/>
        </w:rPr>
        <w:t>Boulon Jacques</w:t>
      </w:r>
      <w:r w:rsidRPr="0086013F">
        <w:rPr>
          <w:rStyle w:val="Zkladntext210ptExact"/>
        </w:rPr>
        <w:tab/>
      </w:r>
      <w:r w:rsidRPr="0086013F">
        <w:rPr>
          <w:rStyle w:val="Zkladntext2Exact"/>
          <w:sz w:val="20"/>
          <w:szCs w:val="20"/>
        </w:rPr>
        <w:t>Adresse : 4, rue du Joséphine</w:t>
      </w:r>
    </w:p>
    <w:p w14:paraId="1DBC2BEF" w14:textId="77777777" w:rsidR="00CC7C6A" w:rsidRPr="0086013F" w:rsidRDefault="00CC7C6A" w:rsidP="00CC7C6A">
      <w:pPr>
        <w:pStyle w:val="Zkladntext20"/>
        <w:shd w:val="clear" w:color="auto" w:fill="auto"/>
        <w:tabs>
          <w:tab w:val="left" w:pos="3384"/>
        </w:tabs>
        <w:spacing w:line="263" w:lineRule="exact"/>
        <w:ind w:firstLine="0"/>
        <w:rPr>
          <w:sz w:val="20"/>
          <w:szCs w:val="20"/>
        </w:rPr>
      </w:pPr>
      <w:r w:rsidRPr="0086013F">
        <w:rPr>
          <w:rStyle w:val="Zkladntext2Exact"/>
          <w:sz w:val="20"/>
          <w:szCs w:val="20"/>
        </w:rPr>
        <w:t>Date de naissance : 10/05/1949</w:t>
      </w:r>
      <w:r w:rsidRPr="0086013F">
        <w:rPr>
          <w:rStyle w:val="Zkladntext2Exact"/>
          <w:sz w:val="20"/>
          <w:szCs w:val="20"/>
        </w:rPr>
        <w:tab/>
        <w:t>Ville : Evreux</w:t>
      </w:r>
    </w:p>
    <w:p w14:paraId="56EE228D" w14:textId="77777777" w:rsidR="00CC7C6A" w:rsidRPr="0086013F" w:rsidRDefault="00CC7C6A" w:rsidP="00CC7C6A">
      <w:pPr>
        <w:pStyle w:val="Zkladntext20"/>
        <w:shd w:val="clear" w:color="auto" w:fill="auto"/>
        <w:tabs>
          <w:tab w:val="left" w:pos="3388"/>
        </w:tabs>
        <w:spacing w:line="263" w:lineRule="exact"/>
        <w:ind w:firstLine="0"/>
        <w:rPr>
          <w:sz w:val="20"/>
          <w:szCs w:val="20"/>
        </w:rPr>
      </w:pPr>
      <w:r w:rsidRPr="0086013F">
        <w:rPr>
          <w:rStyle w:val="Zkladntext2Exact"/>
          <w:sz w:val="20"/>
          <w:szCs w:val="20"/>
        </w:rPr>
        <w:t>Lieu de naissance : Evreux</w:t>
      </w:r>
      <w:r w:rsidRPr="0086013F">
        <w:rPr>
          <w:rStyle w:val="Zkladntext2Exact"/>
          <w:sz w:val="20"/>
          <w:szCs w:val="20"/>
        </w:rPr>
        <w:tab/>
        <w:t>Situation Familiale : célibataire</w:t>
      </w:r>
    </w:p>
    <w:p w14:paraId="08B053F1" w14:textId="77777777" w:rsidR="00CC7C6A" w:rsidRPr="0086013F" w:rsidRDefault="00CC7C6A" w:rsidP="00CC7C6A">
      <w:pPr>
        <w:pStyle w:val="Zkladntext20"/>
        <w:shd w:val="clear" w:color="auto" w:fill="auto"/>
        <w:tabs>
          <w:tab w:val="left" w:pos="3395"/>
        </w:tabs>
        <w:spacing w:after="238" w:line="263" w:lineRule="exact"/>
        <w:ind w:firstLine="0"/>
        <w:rPr>
          <w:sz w:val="20"/>
          <w:szCs w:val="20"/>
        </w:rPr>
      </w:pPr>
      <w:r w:rsidRPr="0086013F">
        <w:rPr>
          <w:rStyle w:val="Zkladntext2Exact"/>
          <w:sz w:val="20"/>
          <w:szCs w:val="20"/>
        </w:rPr>
        <w:t>Nationalité : Française</w:t>
      </w:r>
      <w:r w:rsidRPr="0086013F">
        <w:rPr>
          <w:rStyle w:val="Zkladntext2Exact"/>
          <w:sz w:val="20"/>
          <w:szCs w:val="20"/>
        </w:rPr>
        <w:tab/>
        <w:t>Profession: Retraité</w:t>
      </w:r>
    </w:p>
    <w:p w14:paraId="6F90FA6C" w14:textId="77777777" w:rsidR="00CC7C6A" w:rsidRPr="0086013F" w:rsidRDefault="00CC7C6A" w:rsidP="00CC7C6A">
      <w:pPr>
        <w:pStyle w:val="Zkladntext20"/>
        <w:shd w:val="clear" w:color="auto" w:fill="auto"/>
        <w:spacing w:after="28" w:line="190" w:lineRule="exact"/>
        <w:ind w:firstLine="0"/>
        <w:rPr>
          <w:sz w:val="20"/>
          <w:szCs w:val="20"/>
        </w:rPr>
      </w:pPr>
      <w:r w:rsidRPr="0086013F">
        <w:rPr>
          <w:rStyle w:val="Zkladntext2Exact"/>
          <w:sz w:val="20"/>
          <w:szCs w:val="20"/>
        </w:rPr>
        <w:t>Jamais condamné, libre</w:t>
      </w:r>
    </w:p>
    <w:p w14:paraId="27E3F214" w14:textId="556459B7" w:rsidR="00CC7C6A" w:rsidRPr="0086013F" w:rsidRDefault="00CC7C6A" w:rsidP="00CC7C6A">
      <w:pPr>
        <w:pStyle w:val="Zkladntext20"/>
        <w:shd w:val="clear" w:color="auto" w:fill="auto"/>
        <w:spacing w:line="190" w:lineRule="exact"/>
        <w:ind w:firstLine="0"/>
        <w:rPr>
          <w:rStyle w:val="Zkladntext2Exact"/>
          <w:sz w:val="20"/>
          <w:szCs w:val="20"/>
        </w:rPr>
      </w:pPr>
      <w:r w:rsidRPr="0086013F">
        <w:rPr>
          <w:rStyle w:val="Zkladntext2Exact"/>
          <w:sz w:val="20"/>
          <w:szCs w:val="20"/>
        </w:rPr>
        <w:t>Comparant en personne et assisté de Maître Fic, Avocate au Barreau de Rouen</w:t>
      </w:r>
    </w:p>
    <w:p w14:paraId="05D29E78" w14:textId="77777777" w:rsidR="00CC7C6A" w:rsidRPr="0086013F" w:rsidRDefault="00CC7C6A" w:rsidP="00CC7C6A">
      <w:pPr>
        <w:pStyle w:val="Zkladntext20"/>
        <w:shd w:val="clear" w:color="auto" w:fill="auto"/>
        <w:spacing w:line="190" w:lineRule="exact"/>
        <w:ind w:firstLine="0"/>
        <w:rPr>
          <w:rStyle w:val="Zkladntext2Exact"/>
          <w:sz w:val="20"/>
          <w:szCs w:val="20"/>
        </w:rPr>
      </w:pPr>
    </w:p>
    <w:p w14:paraId="7C162507" w14:textId="77777777" w:rsidR="00CC7C6A" w:rsidRPr="0086013F" w:rsidRDefault="00CC7C6A" w:rsidP="00CC7C6A">
      <w:pPr>
        <w:pStyle w:val="Zkladntext20"/>
        <w:shd w:val="clear" w:color="auto" w:fill="auto"/>
        <w:spacing w:line="190" w:lineRule="exact"/>
        <w:ind w:firstLine="0"/>
        <w:rPr>
          <w:sz w:val="20"/>
          <w:szCs w:val="20"/>
        </w:rPr>
      </w:pPr>
    </w:p>
    <w:p w14:paraId="77695015" w14:textId="77777777" w:rsidR="00CC7C6A" w:rsidRPr="0086013F" w:rsidRDefault="00CC7C6A" w:rsidP="00CC7C6A">
      <w:pPr>
        <w:pStyle w:val="Zkladntext70"/>
        <w:shd w:val="clear" w:color="auto" w:fill="auto"/>
        <w:spacing w:line="190" w:lineRule="exact"/>
        <w:rPr>
          <w:b/>
          <w:sz w:val="20"/>
          <w:szCs w:val="20"/>
        </w:rPr>
      </w:pPr>
      <w:r w:rsidRPr="0086013F">
        <w:rPr>
          <w:rStyle w:val="Zkladntext7MalpsmenaExact"/>
          <w:b/>
          <w:sz w:val="20"/>
          <w:szCs w:val="20"/>
        </w:rPr>
        <w:t>Les Motifs</w:t>
      </w:r>
    </w:p>
    <w:p w14:paraId="77AA7F36" w14:textId="77777777" w:rsidR="00CC7C6A" w:rsidRPr="0086013F" w:rsidRDefault="00CC7C6A" w:rsidP="00CC7C6A">
      <w:pPr>
        <w:pStyle w:val="Nadpis5"/>
        <w:keepNext/>
        <w:keepLines/>
        <w:shd w:val="clear" w:color="auto" w:fill="auto"/>
        <w:spacing w:after="0" w:line="200" w:lineRule="exact"/>
      </w:pPr>
      <w:bookmarkStart w:id="6" w:name="bookmark11"/>
    </w:p>
    <w:p w14:paraId="082B13FD" w14:textId="23BDC8FD" w:rsidR="00CC7C6A" w:rsidRPr="0086013F" w:rsidRDefault="00CC7C6A" w:rsidP="00CC7C6A">
      <w:pPr>
        <w:pStyle w:val="Nadpis5"/>
        <w:keepNext/>
        <w:keepLines/>
        <w:shd w:val="clear" w:color="auto" w:fill="auto"/>
        <w:spacing w:after="0" w:line="200" w:lineRule="exact"/>
        <w:rPr>
          <w:b/>
        </w:rPr>
      </w:pPr>
      <w:bookmarkStart w:id="7" w:name="_GoBack"/>
      <w:bookmarkEnd w:id="7"/>
      <w:r w:rsidRPr="0086013F">
        <w:rPr>
          <w:b/>
        </w:rPr>
        <w:t>Les faits et la procédure</w:t>
      </w:r>
      <w:bookmarkEnd w:id="6"/>
    </w:p>
    <w:p w14:paraId="6C841368" w14:textId="77777777" w:rsidR="00CC7C6A" w:rsidRPr="0086013F" w:rsidRDefault="00CC7C6A" w:rsidP="006D1BE3">
      <w:pPr>
        <w:jc w:val="center"/>
        <w:rPr>
          <w:rFonts w:ascii="Book Antiqua" w:hAnsi="Book Antiqua"/>
          <w:i/>
          <w:iCs/>
          <w:sz w:val="20"/>
          <w:szCs w:val="20"/>
        </w:rPr>
      </w:pPr>
    </w:p>
    <w:p w14:paraId="0B88781C" w14:textId="77777777" w:rsidR="00CC7C6A" w:rsidRPr="0086013F" w:rsidRDefault="00CC7C6A" w:rsidP="00CC7C6A">
      <w:pPr>
        <w:pStyle w:val="Zkladntext20"/>
        <w:shd w:val="clear" w:color="auto" w:fill="auto"/>
        <w:spacing w:line="190" w:lineRule="exact"/>
        <w:ind w:firstLine="0"/>
        <w:jc w:val="left"/>
        <w:rPr>
          <w:sz w:val="20"/>
          <w:szCs w:val="20"/>
        </w:rPr>
      </w:pPr>
      <w:r w:rsidRPr="0086013F">
        <w:rPr>
          <w:rStyle w:val="Zkladntext2Exact"/>
          <w:sz w:val="20"/>
          <w:szCs w:val="20"/>
        </w:rPr>
        <w:t>Prévenu de :</w:t>
      </w:r>
    </w:p>
    <w:p w14:paraId="6908A400" w14:textId="77777777" w:rsidR="00CC7C6A" w:rsidRPr="0086013F" w:rsidRDefault="00CC7C6A" w:rsidP="00CC7C6A">
      <w:pPr>
        <w:rPr>
          <w:rFonts w:ascii="Book Antiqua" w:hAnsi="Book Antiqua"/>
          <w:i/>
          <w:iCs/>
          <w:sz w:val="20"/>
          <w:szCs w:val="20"/>
        </w:rPr>
      </w:pPr>
    </w:p>
    <w:p w14:paraId="7A110BC9" w14:textId="77777777" w:rsidR="00CC7C6A" w:rsidRPr="0086013F" w:rsidRDefault="00CC7C6A" w:rsidP="00CC7C6A">
      <w:pPr>
        <w:pStyle w:val="Nadpis5"/>
        <w:keepNext/>
        <w:keepLines/>
        <w:shd w:val="clear" w:color="auto" w:fill="auto"/>
        <w:spacing w:after="167" w:line="259" w:lineRule="exact"/>
        <w:jc w:val="both"/>
        <w:rPr>
          <w:b/>
        </w:rPr>
      </w:pPr>
      <w:bookmarkStart w:id="8" w:name="bookmark12"/>
      <w:r w:rsidRPr="0086013F">
        <w:rPr>
          <w:b/>
        </w:rPr>
        <w:t>CONDUITE D’UN VÉHICULE SOUS L’EMPIRE D’UN ÉTAT ALCOOLIQUE : CONCENTRATION D’ALCOOL PAR LITRE D’AU MOINS 0,80 GRAMME (SANG) OU 0,40 MILLIGRAMME (AIR EXPIRÉ)</w:t>
      </w:r>
      <w:bookmarkEnd w:id="8"/>
    </w:p>
    <w:p w14:paraId="7AFE0EDC" w14:textId="77777777" w:rsidR="00CC7C6A" w:rsidRPr="0086013F" w:rsidRDefault="00CC7C6A" w:rsidP="00CC7C6A">
      <w:pPr>
        <w:pStyle w:val="Nadpis5"/>
        <w:keepNext/>
        <w:keepLines/>
        <w:shd w:val="clear" w:color="auto" w:fill="auto"/>
        <w:spacing w:after="42" w:line="200" w:lineRule="exact"/>
        <w:jc w:val="both"/>
      </w:pPr>
      <w:bookmarkStart w:id="9" w:name="bookmark13"/>
      <w:r w:rsidRPr="0086013F">
        <w:rPr>
          <w:b/>
        </w:rPr>
        <w:t>DÉBATS</w:t>
      </w:r>
      <w:bookmarkEnd w:id="9"/>
    </w:p>
    <w:p w14:paraId="7F8CFD09" w14:textId="2C486103" w:rsidR="00CC7C6A" w:rsidRPr="0086013F" w:rsidRDefault="00CC7C6A" w:rsidP="00CC7C6A">
      <w:pPr>
        <w:pStyle w:val="Zkladntext20"/>
        <w:shd w:val="clear" w:color="auto" w:fill="auto"/>
        <w:spacing w:line="259" w:lineRule="exact"/>
        <w:ind w:firstLine="0"/>
        <w:rPr>
          <w:sz w:val="20"/>
          <w:szCs w:val="20"/>
        </w:rPr>
      </w:pPr>
      <w:r w:rsidRPr="0086013F">
        <w:rPr>
          <w:rStyle w:val="Zkladntext2Exact"/>
          <w:sz w:val="20"/>
          <w:szCs w:val="20"/>
        </w:rPr>
        <w:t>A l’appel de la cause, le Président a constaté l’identité du prévenu, a donné connaissance de l’acte saisissant le tribunal et l’a interrogé.</w:t>
      </w:r>
    </w:p>
    <w:p w14:paraId="5ED450DB" w14:textId="012F123B" w:rsidR="00CC7C6A" w:rsidRPr="0086013F" w:rsidRDefault="00CC7C6A" w:rsidP="00CC7C6A">
      <w:pPr>
        <w:pStyle w:val="Zkladntext20"/>
        <w:shd w:val="clear" w:color="auto" w:fill="auto"/>
        <w:spacing w:line="259" w:lineRule="exact"/>
        <w:ind w:firstLine="0"/>
        <w:rPr>
          <w:sz w:val="20"/>
          <w:szCs w:val="20"/>
        </w:rPr>
      </w:pPr>
      <w:r w:rsidRPr="0086013F">
        <w:rPr>
          <w:rStyle w:val="Zkladntext2Exact"/>
          <w:sz w:val="20"/>
          <w:szCs w:val="20"/>
        </w:rPr>
        <w:t>Le ministère public a été entendu en ses réquisitions.</w:t>
      </w:r>
    </w:p>
    <w:p w14:paraId="122ED4E0" w14:textId="77777777" w:rsidR="00CC7C6A" w:rsidRPr="0086013F" w:rsidRDefault="00CC7C6A" w:rsidP="00CC7C6A">
      <w:pPr>
        <w:pStyle w:val="Zkladntext20"/>
        <w:shd w:val="clear" w:color="auto" w:fill="auto"/>
        <w:spacing w:line="259" w:lineRule="exact"/>
        <w:ind w:firstLine="0"/>
        <w:rPr>
          <w:sz w:val="20"/>
          <w:szCs w:val="20"/>
        </w:rPr>
      </w:pPr>
      <w:r w:rsidRPr="0086013F">
        <w:rPr>
          <w:rStyle w:val="Zkladntext2Exact"/>
          <w:sz w:val="20"/>
          <w:szCs w:val="20"/>
        </w:rPr>
        <w:t>L’avocat du prévenu a été entendu en sa plaidoirie.</w:t>
      </w:r>
    </w:p>
    <w:p w14:paraId="29A95DC2" w14:textId="40427CE0" w:rsidR="00CC7C6A" w:rsidRPr="0086013F" w:rsidRDefault="00CC7C6A" w:rsidP="00CC7C6A">
      <w:pPr>
        <w:pStyle w:val="Zkladntext20"/>
        <w:shd w:val="clear" w:color="auto" w:fill="auto"/>
        <w:spacing w:after="175" w:line="259" w:lineRule="exact"/>
        <w:ind w:firstLine="0"/>
        <w:rPr>
          <w:sz w:val="20"/>
          <w:szCs w:val="20"/>
        </w:rPr>
      </w:pPr>
      <w:r w:rsidRPr="0086013F">
        <w:rPr>
          <w:rStyle w:val="Zkladntext2Exact"/>
          <w:sz w:val="20"/>
          <w:szCs w:val="20"/>
        </w:rPr>
        <w:t>Le greffier a tenu note du déroulement des débats.</w:t>
      </w:r>
    </w:p>
    <w:p w14:paraId="617EA0C9" w14:textId="6BD7BB1B" w:rsidR="00CC7C6A" w:rsidRPr="0086013F" w:rsidRDefault="00CC7C6A" w:rsidP="00CC7C6A">
      <w:pPr>
        <w:pStyle w:val="Zkladntext20"/>
        <w:shd w:val="clear" w:color="auto" w:fill="auto"/>
        <w:spacing w:after="133" w:line="190" w:lineRule="exact"/>
        <w:ind w:firstLine="0"/>
        <w:rPr>
          <w:sz w:val="20"/>
          <w:szCs w:val="20"/>
        </w:rPr>
      </w:pPr>
      <w:r w:rsidRPr="0086013F">
        <w:rPr>
          <w:rStyle w:val="Zkladntext2Exact"/>
          <w:sz w:val="20"/>
          <w:szCs w:val="20"/>
        </w:rPr>
        <w:t>Après en avoir délibéré conformément à la loi, le tribunal a statué en ces termes :</w:t>
      </w:r>
    </w:p>
    <w:p w14:paraId="51EB1988" w14:textId="77777777" w:rsidR="00CC7C6A" w:rsidRPr="0086013F" w:rsidRDefault="00CC7C6A" w:rsidP="00CC7C6A">
      <w:pPr>
        <w:pStyle w:val="Nadpis5"/>
        <w:keepNext/>
        <w:keepLines/>
        <w:shd w:val="clear" w:color="auto" w:fill="auto"/>
        <w:spacing w:after="0" w:line="200" w:lineRule="exact"/>
        <w:jc w:val="both"/>
      </w:pPr>
      <w:bookmarkStart w:id="10" w:name="bookmark14"/>
      <w:r w:rsidRPr="0086013F">
        <w:t>LE TRIBUNAL</w:t>
      </w:r>
      <w:bookmarkEnd w:id="10"/>
    </w:p>
    <w:p w14:paraId="21E971AC" w14:textId="77777777" w:rsidR="00CC7C6A" w:rsidRPr="0086013F" w:rsidRDefault="00CC7C6A" w:rsidP="00CC7C6A">
      <w:pPr>
        <w:rPr>
          <w:rFonts w:ascii="Book Antiqua" w:hAnsi="Book Antiqua"/>
          <w:i/>
          <w:iCs/>
          <w:sz w:val="20"/>
          <w:szCs w:val="20"/>
        </w:rPr>
      </w:pPr>
    </w:p>
    <w:p w14:paraId="71B0D2B1" w14:textId="3474381B" w:rsidR="00CC7C6A" w:rsidRPr="0086013F" w:rsidRDefault="00CC7C6A" w:rsidP="00CC7C6A">
      <w:pPr>
        <w:pStyle w:val="Zkladntext20"/>
        <w:shd w:val="clear" w:color="auto" w:fill="auto"/>
        <w:spacing w:after="175" w:line="259" w:lineRule="exact"/>
        <w:ind w:firstLine="0"/>
        <w:rPr>
          <w:sz w:val="20"/>
          <w:szCs w:val="20"/>
        </w:rPr>
      </w:pPr>
      <w:r w:rsidRPr="0086013F">
        <w:rPr>
          <w:rStyle w:val="Zkladntext210ptExact"/>
        </w:rPr>
        <w:t xml:space="preserve">Monsieur Boulon </w:t>
      </w:r>
      <w:r w:rsidRPr="0086013F">
        <w:rPr>
          <w:rStyle w:val="Zkladntext2Exact"/>
          <w:sz w:val="20"/>
          <w:szCs w:val="20"/>
        </w:rPr>
        <w:t>Jacques a été avisé de la date d’audience par procès-verbal de convocation en justice délivré par officier ou agent de police judiciaire en date du 4 novembre 2007 sur instruction de Monsieur le procureur de la République en application de l’article 390-1 du code de procédure pénale ; cette convo</w:t>
      </w:r>
      <w:r w:rsidRPr="0086013F">
        <w:rPr>
          <w:rStyle w:val="Zkladntext2Exact"/>
          <w:sz w:val="20"/>
          <w:szCs w:val="20"/>
        </w:rPr>
        <w:softHyphen/>
        <w:t>cation vaut citation à personne.</w:t>
      </w:r>
    </w:p>
    <w:p w14:paraId="278FC903" w14:textId="77777777" w:rsidR="00CC7C6A" w:rsidRPr="0086013F" w:rsidRDefault="00CC7C6A" w:rsidP="00CC7C6A">
      <w:pPr>
        <w:pStyle w:val="Zkladntext20"/>
        <w:shd w:val="clear" w:color="auto" w:fill="auto"/>
        <w:spacing w:line="190" w:lineRule="exact"/>
        <w:ind w:firstLine="0"/>
        <w:rPr>
          <w:sz w:val="20"/>
          <w:szCs w:val="20"/>
        </w:rPr>
      </w:pPr>
      <w:r w:rsidRPr="0086013F">
        <w:rPr>
          <w:rStyle w:val="Zkladntext2Exact"/>
          <w:sz w:val="20"/>
          <w:szCs w:val="20"/>
        </w:rPr>
        <w:t>Le prévenu comparaît ; il convient de statuer contradictoirement à son encontre.</w:t>
      </w:r>
    </w:p>
    <w:p w14:paraId="69DD23C2" w14:textId="77777777" w:rsidR="00CC7C6A" w:rsidRPr="0086013F" w:rsidRDefault="00CC7C6A" w:rsidP="00CC7C6A">
      <w:pPr>
        <w:pStyle w:val="Zkladntext30"/>
        <w:shd w:val="clear" w:color="auto" w:fill="auto"/>
        <w:spacing w:after="159" w:line="200" w:lineRule="exact"/>
        <w:ind w:left="140" w:firstLine="0"/>
      </w:pPr>
      <w:r w:rsidRPr="0086013F">
        <w:lastRenderedPageBreak/>
        <w:t xml:space="preserve">Monsieur Boulon Jacques </w:t>
      </w:r>
      <w:r w:rsidRPr="0086013F">
        <w:rPr>
          <w:rStyle w:val="Zkladntext395pt"/>
          <w:sz w:val="20"/>
          <w:szCs w:val="20"/>
        </w:rPr>
        <w:t>est prévenu :</w:t>
      </w:r>
    </w:p>
    <w:p w14:paraId="36D506E9" w14:textId="6E93F810" w:rsidR="00CC7C6A" w:rsidRPr="0086013F" w:rsidRDefault="00CC7C6A" w:rsidP="00CC7C6A">
      <w:pPr>
        <w:pStyle w:val="Zkladntext30"/>
        <w:shd w:val="clear" w:color="auto" w:fill="auto"/>
        <w:spacing w:after="0" w:line="263" w:lineRule="exact"/>
        <w:ind w:left="140" w:firstLine="0"/>
      </w:pPr>
      <w:r w:rsidRPr="0086013F">
        <w:rPr>
          <w:rStyle w:val="Zkladntext395pt"/>
          <w:sz w:val="20"/>
          <w:szCs w:val="20"/>
        </w:rPr>
        <w:t xml:space="preserve">- d’avoir à Menilles (27) le 4 octobre 2007, en tout cas sur le territoire national et depuis temps n’emportant pas prescription, </w:t>
      </w:r>
      <w:r w:rsidRPr="0086013F">
        <w:rPr>
          <w:b/>
        </w:rPr>
        <w:t>conduit un véhicule alors qu’il se trouvait sous l’empire d’un état alcoolique cara</w:t>
      </w:r>
      <w:r w:rsidRPr="0086013F">
        <w:rPr>
          <w:b/>
        </w:rPr>
        <w:softHyphen/>
        <w:t>ctérisé par la présence dans le sang d’un taux d’alcool pur égal ou supérieur à 0,80 gramme pour mille</w:t>
      </w:r>
      <w:r w:rsidRPr="0086013F">
        <w:t>, en l’espèce un taux de 3,35 grammes pour mille faits prévus par l’art. L. 234-1 §1, §V et réprimés par l’art.</w:t>
      </w:r>
    </w:p>
    <w:p w14:paraId="2576DFFA" w14:textId="341BA94A" w:rsidR="00CC7C6A" w:rsidRPr="0086013F" w:rsidRDefault="00CC7C6A" w:rsidP="00CC7C6A">
      <w:pPr>
        <w:pStyle w:val="Zkladntext20"/>
        <w:shd w:val="clear" w:color="auto" w:fill="auto"/>
        <w:spacing w:after="170" w:line="263" w:lineRule="exact"/>
        <w:ind w:firstLine="0"/>
        <w:jc w:val="left"/>
        <w:rPr>
          <w:sz w:val="20"/>
          <w:szCs w:val="20"/>
        </w:rPr>
      </w:pPr>
      <w:r w:rsidRPr="0086013F">
        <w:rPr>
          <w:sz w:val="20"/>
          <w:szCs w:val="20"/>
        </w:rPr>
        <w:t xml:space="preserve">   L. 234-1 §1 et l’art. L. 234-2 C. du Code de la route.</w:t>
      </w:r>
    </w:p>
    <w:p w14:paraId="5C7B50A9" w14:textId="4A058523" w:rsidR="00CC7C6A" w:rsidRPr="0086013F" w:rsidRDefault="00CC7C6A" w:rsidP="00CC7C6A">
      <w:pPr>
        <w:pStyle w:val="Zkladntext30"/>
        <w:shd w:val="clear" w:color="auto" w:fill="auto"/>
        <w:spacing w:after="148" w:line="200" w:lineRule="exact"/>
        <w:ind w:firstLine="0"/>
        <w:jc w:val="center"/>
        <w:rPr>
          <w:b/>
        </w:rPr>
      </w:pPr>
      <w:r w:rsidRPr="0086013F">
        <w:rPr>
          <w:b/>
        </w:rPr>
        <w:t>Fondement juridique de la décision</w:t>
      </w:r>
    </w:p>
    <w:p w14:paraId="3297F715" w14:textId="77777777" w:rsidR="00CC7C6A" w:rsidRPr="0086013F" w:rsidRDefault="00CC7C6A" w:rsidP="00CC7C6A">
      <w:pPr>
        <w:pStyle w:val="Zkladntext20"/>
        <w:shd w:val="clear" w:color="auto" w:fill="auto"/>
        <w:tabs>
          <w:tab w:val="left" w:pos="418"/>
        </w:tabs>
        <w:spacing w:after="120" w:line="263" w:lineRule="exact"/>
        <w:ind w:left="140" w:firstLine="0"/>
        <w:rPr>
          <w:sz w:val="20"/>
          <w:szCs w:val="20"/>
        </w:rPr>
      </w:pPr>
      <w:r w:rsidRPr="0086013F">
        <w:rPr>
          <w:rStyle w:val="Zkladntext210pt"/>
          <w:b/>
        </w:rPr>
        <w:t>L’article R. 235-6 du Code de la route mentionne in fine qu’un agent ou un officier de police judiciaire doit assister au prélèvement biologique.</w:t>
      </w:r>
      <w:r w:rsidRPr="0086013F">
        <w:rPr>
          <w:rStyle w:val="Zkladntext210pt"/>
        </w:rPr>
        <w:t xml:space="preserve"> </w:t>
      </w:r>
      <w:r w:rsidRPr="0086013F">
        <w:rPr>
          <w:sz w:val="20"/>
          <w:szCs w:val="20"/>
        </w:rPr>
        <w:t>Il ressort de la lecture des procès-verbaux de gendarmerie figu</w:t>
      </w:r>
      <w:r w:rsidRPr="0086013F">
        <w:rPr>
          <w:sz w:val="20"/>
          <w:szCs w:val="20"/>
        </w:rPr>
        <w:softHyphen/>
        <w:t>rant au dossier que le prévenu fut transporté à l’hôpital d’Evreux aux fins de prélèvements complémentaires dans le cadre du dépistage de l’imprégnation alcoolique ; une réquisition était adressée au Docteur Mabuse afin d’effectuer le prélèvement.</w:t>
      </w:r>
    </w:p>
    <w:p w14:paraId="5A505DCB" w14:textId="0F16B8B8" w:rsidR="00CC7C6A" w:rsidRPr="0086013F" w:rsidRDefault="00CC7C6A" w:rsidP="008C4D39">
      <w:pPr>
        <w:pStyle w:val="Zkladntext20"/>
        <w:shd w:val="clear" w:color="auto" w:fill="auto"/>
        <w:tabs>
          <w:tab w:val="left" w:pos="418"/>
        </w:tabs>
        <w:spacing w:after="120" w:line="263" w:lineRule="exact"/>
        <w:ind w:left="140" w:firstLine="0"/>
        <w:rPr>
          <w:sz w:val="20"/>
          <w:szCs w:val="20"/>
        </w:rPr>
      </w:pPr>
      <w:r w:rsidRPr="0086013F">
        <w:rPr>
          <w:rStyle w:val="Zkladntext210pt"/>
        </w:rPr>
        <w:t>M</w:t>
      </w:r>
      <w:r w:rsidRPr="0086013F">
        <w:rPr>
          <w:rStyle w:val="Zkladntext395pt"/>
          <w:sz w:val="20"/>
          <w:szCs w:val="20"/>
        </w:rPr>
        <w:t xml:space="preserve">ais </w:t>
      </w:r>
      <w:r w:rsidRPr="0086013F">
        <w:rPr>
          <w:b/>
          <w:sz w:val="20"/>
          <w:szCs w:val="20"/>
        </w:rPr>
        <w:t xml:space="preserve">il convient de relever qu’aucune mention ne figure aux procès-verbaux sur la présence d’un agent </w:t>
      </w:r>
      <w:r w:rsidR="008C4D39" w:rsidRPr="0086013F">
        <w:rPr>
          <w:rStyle w:val="Zkladntext395pt"/>
          <w:b/>
          <w:sz w:val="20"/>
          <w:szCs w:val="20"/>
        </w:rPr>
        <w:t>o</w:t>
      </w:r>
      <w:r w:rsidRPr="0086013F">
        <w:rPr>
          <w:rStyle w:val="Zkladntext395pt"/>
          <w:b/>
          <w:sz w:val="20"/>
          <w:szCs w:val="20"/>
        </w:rPr>
        <w:t xml:space="preserve">u </w:t>
      </w:r>
      <w:r w:rsidRPr="0086013F">
        <w:rPr>
          <w:b/>
          <w:sz w:val="20"/>
          <w:szCs w:val="20"/>
        </w:rPr>
        <w:t>un officier de police judiciaire lors du prélèvement pratiqué sur le prévenu</w:t>
      </w:r>
      <w:r w:rsidRPr="0086013F">
        <w:rPr>
          <w:sz w:val="20"/>
          <w:szCs w:val="20"/>
        </w:rPr>
        <w:t xml:space="preserve"> </w:t>
      </w:r>
      <w:r w:rsidRPr="0086013F">
        <w:rPr>
          <w:rStyle w:val="Zkladntext3Kurzva"/>
        </w:rPr>
        <w:t>;</w:t>
      </w:r>
      <w:r w:rsidR="008C4D39" w:rsidRPr="0086013F">
        <w:rPr>
          <w:rStyle w:val="Zkladntext395pt"/>
          <w:sz w:val="20"/>
          <w:szCs w:val="20"/>
        </w:rPr>
        <w:t xml:space="preserve"> en conséquence, les dis</w:t>
      </w:r>
      <w:r w:rsidRPr="0086013F">
        <w:rPr>
          <w:rStyle w:val="Zkladntext395pt"/>
          <w:sz w:val="20"/>
          <w:szCs w:val="20"/>
        </w:rPr>
        <w:t xml:space="preserve">positions du dernier alinéa de l’article R. 235-6 du Code de la route n’ont pas été observées ; </w:t>
      </w:r>
      <w:r w:rsidRPr="0086013F">
        <w:rPr>
          <w:b/>
          <w:sz w:val="20"/>
          <w:szCs w:val="20"/>
        </w:rPr>
        <w:t>le prélèvement</w:t>
      </w:r>
      <w:r w:rsidR="008C4D39" w:rsidRPr="0086013F">
        <w:rPr>
          <w:b/>
          <w:sz w:val="20"/>
          <w:szCs w:val="20"/>
        </w:rPr>
        <w:t xml:space="preserve"> n’</w:t>
      </w:r>
      <w:r w:rsidRPr="0086013F">
        <w:rPr>
          <w:b/>
          <w:sz w:val="20"/>
          <w:szCs w:val="20"/>
        </w:rPr>
        <w:t>ayant pas été effectué conformément aux textes</w:t>
      </w:r>
      <w:r w:rsidRPr="0086013F">
        <w:rPr>
          <w:sz w:val="20"/>
          <w:szCs w:val="20"/>
        </w:rPr>
        <w:t xml:space="preserve">, </w:t>
      </w:r>
      <w:r w:rsidRPr="0086013F">
        <w:rPr>
          <w:rStyle w:val="Zkladntext395pt"/>
          <w:sz w:val="20"/>
          <w:szCs w:val="20"/>
        </w:rPr>
        <w:t>les résultats de l’analyse n</w:t>
      </w:r>
      <w:r w:rsidR="008C4D39" w:rsidRPr="0086013F">
        <w:rPr>
          <w:rStyle w:val="Zkladntext395pt"/>
          <w:sz w:val="20"/>
          <w:szCs w:val="20"/>
        </w:rPr>
        <w:t>e pouvaient être valablement op</w:t>
      </w:r>
      <w:r w:rsidRPr="0086013F">
        <w:rPr>
          <w:rStyle w:val="Zkladntext395pt"/>
          <w:sz w:val="20"/>
          <w:szCs w:val="20"/>
        </w:rPr>
        <w:t xml:space="preserve">posés au prévenu ; </w:t>
      </w:r>
      <w:r w:rsidRPr="0086013F">
        <w:rPr>
          <w:b/>
          <w:sz w:val="20"/>
          <w:szCs w:val="20"/>
        </w:rPr>
        <w:t>il y a lieu d’entrer en voie de relaxe des fins de la poursuite</w:t>
      </w:r>
      <w:r w:rsidRPr="0086013F">
        <w:rPr>
          <w:sz w:val="20"/>
          <w:szCs w:val="20"/>
        </w:rPr>
        <w:t>.</w:t>
      </w:r>
    </w:p>
    <w:p w14:paraId="582B0AFD" w14:textId="340B1F8B" w:rsidR="00CC7C6A" w:rsidRPr="0086013F" w:rsidRDefault="008C4D39" w:rsidP="00CC7C6A">
      <w:pPr>
        <w:pStyle w:val="Zkladntext70"/>
        <w:shd w:val="clear" w:color="auto" w:fill="auto"/>
        <w:spacing w:line="410" w:lineRule="exact"/>
        <w:ind w:left="140"/>
        <w:jc w:val="both"/>
        <w:rPr>
          <w:b/>
          <w:sz w:val="20"/>
          <w:szCs w:val="20"/>
        </w:rPr>
      </w:pPr>
      <w:r w:rsidRPr="0086013F">
        <w:rPr>
          <w:rStyle w:val="Zkladntext7MalpsmenaExact"/>
          <w:b/>
          <w:sz w:val="20"/>
          <w:szCs w:val="20"/>
        </w:rPr>
        <w:t>Le</w:t>
      </w:r>
      <w:r w:rsidR="00CC7C6A" w:rsidRPr="0086013F">
        <w:rPr>
          <w:b/>
          <w:sz w:val="20"/>
          <w:szCs w:val="20"/>
        </w:rPr>
        <w:t xml:space="preserve"> </w:t>
      </w:r>
      <w:r w:rsidR="00CC7C6A" w:rsidRPr="0086013F">
        <w:rPr>
          <w:rStyle w:val="Zkladntext7Malpsmena"/>
          <w:b/>
          <w:sz w:val="20"/>
          <w:szCs w:val="20"/>
        </w:rPr>
        <w:t>Dispositif</w:t>
      </w:r>
    </w:p>
    <w:p w14:paraId="06516860" w14:textId="77777777" w:rsidR="00CC7C6A" w:rsidRPr="0086013F" w:rsidRDefault="00CC7C6A" w:rsidP="008C4D39">
      <w:pPr>
        <w:pStyle w:val="Zkladntext30"/>
        <w:shd w:val="clear" w:color="auto" w:fill="auto"/>
        <w:spacing w:before="120" w:after="0" w:line="410" w:lineRule="exact"/>
        <w:ind w:firstLine="0"/>
        <w:jc w:val="center"/>
        <w:rPr>
          <w:b/>
        </w:rPr>
      </w:pPr>
      <w:r w:rsidRPr="0086013F">
        <w:rPr>
          <w:b/>
        </w:rPr>
        <w:t>La Décision</w:t>
      </w:r>
    </w:p>
    <w:p w14:paraId="7C1DE3E4" w14:textId="2A693AAC" w:rsidR="00CC7C6A" w:rsidRPr="0086013F" w:rsidRDefault="008C4D39" w:rsidP="008C4D39">
      <w:pPr>
        <w:pStyle w:val="Zkladntext30"/>
        <w:shd w:val="clear" w:color="auto" w:fill="auto"/>
        <w:spacing w:before="240" w:after="0" w:line="410" w:lineRule="exact"/>
        <w:ind w:left="142" w:firstLine="0"/>
        <w:rPr>
          <w:b/>
        </w:rPr>
      </w:pPr>
      <w:r w:rsidRPr="0086013F">
        <w:rPr>
          <w:b/>
        </w:rPr>
        <w:t>P</w:t>
      </w:r>
      <w:r w:rsidR="00CC7C6A" w:rsidRPr="0086013F">
        <w:rPr>
          <w:b/>
        </w:rPr>
        <w:t>AR CES MOTIFS</w:t>
      </w:r>
    </w:p>
    <w:p w14:paraId="21BCAACD" w14:textId="1BAA2C76" w:rsidR="00CC7C6A" w:rsidRPr="0086013F" w:rsidRDefault="008C4D39" w:rsidP="008C4D39">
      <w:pPr>
        <w:pStyle w:val="Zkladntext30"/>
        <w:shd w:val="clear" w:color="auto" w:fill="auto"/>
        <w:spacing w:before="120" w:after="0" w:line="259" w:lineRule="exact"/>
        <w:ind w:left="142" w:firstLine="0"/>
      </w:pPr>
      <w:r w:rsidRPr="0086013F">
        <w:rPr>
          <w:rStyle w:val="Zkladntext395pt"/>
          <w:sz w:val="20"/>
          <w:szCs w:val="20"/>
        </w:rPr>
        <w:t>St</w:t>
      </w:r>
      <w:r w:rsidR="00CC7C6A" w:rsidRPr="0086013F">
        <w:rPr>
          <w:rStyle w:val="Zkladntext395pt"/>
          <w:sz w:val="20"/>
          <w:szCs w:val="20"/>
        </w:rPr>
        <w:t xml:space="preserve">atuant publiquement, </w:t>
      </w:r>
      <w:r w:rsidR="00CC7C6A" w:rsidRPr="0086013F">
        <w:rPr>
          <w:b/>
        </w:rPr>
        <w:t>en premier ressort et par jugement contradictoire</w:t>
      </w:r>
      <w:r w:rsidR="00CC7C6A" w:rsidRPr="0086013F">
        <w:t>,</w:t>
      </w:r>
    </w:p>
    <w:p w14:paraId="5DF12F72" w14:textId="5FACB064" w:rsidR="00CC7C6A" w:rsidRPr="0086013F" w:rsidRDefault="008C4D39" w:rsidP="008C4D39">
      <w:pPr>
        <w:pStyle w:val="Zkladntext30"/>
        <w:shd w:val="clear" w:color="auto" w:fill="auto"/>
        <w:spacing w:before="0" w:after="0" w:line="259" w:lineRule="exact"/>
        <w:ind w:left="142" w:firstLine="0"/>
      </w:pPr>
      <w:proofErr w:type="gramStart"/>
      <w:r w:rsidRPr="0086013F">
        <w:rPr>
          <w:rStyle w:val="Zkladntext3LucidaSansUnicodeTun"/>
          <w:rFonts w:ascii="Book Antiqua" w:hAnsi="Book Antiqua"/>
        </w:rPr>
        <w:t>r</w:t>
      </w:r>
      <w:r w:rsidR="00CC7C6A" w:rsidRPr="0086013F">
        <w:rPr>
          <w:b/>
        </w:rPr>
        <w:t>elaxe</w:t>
      </w:r>
      <w:proofErr w:type="gramEnd"/>
      <w:r w:rsidR="00CC7C6A" w:rsidRPr="0086013F">
        <w:rPr>
          <w:b/>
        </w:rPr>
        <w:t xml:space="preserve"> Monsieur Boulon Jacques des fins de la poursuite</w:t>
      </w:r>
      <w:r w:rsidR="00CC7C6A" w:rsidRPr="0086013F">
        <w:t>.</w:t>
      </w:r>
    </w:p>
    <w:p w14:paraId="2FF330F2" w14:textId="77777777" w:rsidR="008C4D39" w:rsidRPr="0086013F" w:rsidRDefault="008C4D39" w:rsidP="008C4D39">
      <w:pPr>
        <w:pStyle w:val="Zkladntext20"/>
        <w:shd w:val="clear" w:color="auto" w:fill="auto"/>
        <w:spacing w:line="259" w:lineRule="exact"/>
        <w:ind w:left="140" w:firstLine="0"/>
        <w:rPr>
          <w:sz w:val="20"/>
          <w:szCs w:val="20"/>
        </w:rPr>
      </w:pPr>
      <w:r w:rsidRPr="0086013F">
        <w:rPr>
          <w:sz w:val="20"/>
          <w:szCs w:val="20"/>
        </w:rPr>
        <w:t>Le</w:t>
      </w:r>
      <w:r w:rsidR="00CC7C6A" w:rsidRPr="0086013F">
        <w:rPr>
          <w:sz w:val="20"/>
          <w:szCs w:val="20"/>
        </w:rPr>
        <w:t xml:space="preserve"> tout en application notamment de l’article 485 du Code de procédure pénale.</w:t>
      </w:r>
    </w:p>
    <w:p w14:paraId="4BEB4D7B" w14:textId="26117744" w:rsidR="00CC7C6A" w:rsidRPr="0086013F" w:rsidRDefault="008C4D39" w:rsidP="008C4D39">
      <w:pPr>
        <w:pStyle w:val="Zkladntext20"/>
        <w:shd w:val="clear" w:color="auto" w:fill="auto"/>
        <w:spacing w:line="259" w:lineRule="exact"/>
        <w:ind w:left="140" w:firstLine="0"/>
        <w:rPr>
          <w:sz w:val="20"/>
          <w:szCs w:val="20"/>
        </w:rPr>
      </w:pPr>
      <w:r w:rsidRPr="0086013F">
        <w:rPr>
          <w:sz w:val="20"/>
          <w:szCs w:val="20"/>
        </w:rPr>
        <w:t>Et le</w:t>
      </w:r>
      <w:r w:rsidR="00CC7C6A" w:rsidRPr="0086013F">
        <w:rPr>
          <w:sz w:val="20"/>
          <w:szCs w:val="20"/>
        </w:rPr>
        <w:t xml:space="preserve"> présent jugement a été signé par Monsieur Guillotin, Président et Madame Sténo, faisant fonction de </w:t>
      </w:r>
      <w:r w:rsidRPr="0086013F">
        <w:rPr>
          <w:sz w:val="20"/>
          <w:szCs w:val="20"/>
        </w:rPr>
        <w:t>greffi</w:t>
      </w:r>
      <w:r w:rsidR="00CC7C6A" w:rsidRPr="0086013F">
        <w:rPr>
          <w:sz w:val="20"/>
          <w:szCs w:val="20"/>
        </w:rPr>
        <w:t>ère.</w:t>
      </w:r>
    </w:p>
    <w:p w14:paraId="1D083D67" w14:textId="6BD3621A" w:rsidR="00CC7C6A" w:rsidRPr="0086013F" w:rsidRDefault="00CC7C6A" w:rsidP="00CC7C6A">
      <w:pPr>
        <w:pStyle w:val="Zkladntext20"/>
        <w:shd w:val="clear" w:color="auto" w:fill="auto"/>
        <w:tabs>
          <w:tab w:val="left" w:pos="7192"/>
        </w:tabs>
        <w:spacing w:line="414" w:lineRule="exact"/>
        <w:ind w:left="420" w:firstLine="0"/>
        <w:rPr>
          <w:sz w:val="20"/>
          <w:szCs w:val="20"/>
        </w:rPr>
      </w:pPr>
      <w:r w:rsidRPr="0086013F">
        <w:rPr>
          <w:sz w:val="20"/>
          <w:szCs w:val="20"/>
        </w:rPr>
        <w:t xml:space="preserve">La </w:t>
      </w:r>
      <w:r w:rsidR="008C4D39" w:rsidRPr="0086013F">
        <w:rPr>
          <w:sz w:val="20"/>
          <w:szCs w:val="20"/>
        </w:rPr>
        <w:t>g</w:t>
      </w:r>
      <w:r w:rsidRPr="0086013F">
        <w:rPr>
          <w:sz w:val="20"/>
          <w:szCs w:val="20"/>
        </w:rPr>
        <w:t>reffière</w:t>
      </w:r>
      <w:r w:rsidRPr="0086013F">
        <w:rPr>
          <w:sz w:val="20"/>
          <w:szCs w:val="20"/>
        </w:rPr>
        <w:tab/>
        <w:t>Le Président</w:t>
      </w:r>
    </w:p>
    <w:p w14:paraId="60286A76" w14:textId="195A31AA" w:rsidR="00CC7C6A" w:rsidRPr="0086013F" w:rsidRDefault="00CC7C6A" w:rsidP="008C4D39">
      <w:pPr>
        <w:pStyle w:val="Zkladntext20"/>
        <w:shd w:val="clear" w:color="auto" w:fill="auto"/>
        <w:tabs>
          <w:tab w:val="left" w:pos="6787"/>
        </w:tabs>
        <w:spacing w:line="414" w:lineRule="exact"/>
        <w:ind w:left="300" w:firstLine="0"/>
        <w:jc w:val="left"/>
        <w:rPr>
          <w:sz w:val="20"/>
          <w:szCs w:val="20"/>
        </w:rPr>
      </w:pPr>
      <w:r w:rsidRPr="0086013F">
        <w:rPr>
          <w:rFonts w:cs="Apple Chancery"/>
          <w:sz w:val="20"/>
          <w:szCs w:val="20"/>
        </w:rPr>
        <w:t>M</w:t>
      </w:r>
      <w:r w:rsidR="008C4D39" w:rsidRPr="0086013F">
        <w:rPr>
          <w:rFonts w:cs="Apple Chancery"/>
          <w:sz w:val="20"/>
          <w:szCs w:val="20"/>
        </w:rPr>
        <w:t>arie</w:t>
      </w:r>
      <w:r w:rsidRPr="0086013F">
        <w:rPr>
          <w:rFonts w:cs="Apple Chancery"/>
          <w:sz w:val="20"/>
          <w:szCs w:val="20"/>
        </w:rPr>
        <w:t>STENO</w:t>
      </w:r>
      <w:r w:rsidR="008C4D39" w:rsidRPr="0086013F">
        <w:rPr>
          <w:rFonts w:cs="Apple Chancery"/>
          <w:sz w:val="20"/>
          <w:szCs w:val="20"/>
        </w:rPr>
        <w:t xml:space="preserve">                                                                                                  </w:t>
      </w:r>
      <w:r w:rsidRPr="0086013F">
        <w:rPr>
          <w:rStyle w:val="Zkladntext210ptKurzva"/>
          <w:rFonts w:cs="Apple Chancery"/>
        </w:rPr>
        <w:t>J.</w:t>
      </w:r>
      <w:r w:rsidRPr="0086013F">
        <w:rPr>
          <w:rFonts w:cs="Apple Chancery"/>
          <w:sz w:val="20"/>
          <w:szCs w:val="20"/>
        </w:rPr>
        <w:t>M.</w:t>
      </w:r>
      <w:r w:rsidR="008C4D39" w:rsidRPr="0086013F">
        <w:rPr>
          <w:rStyle w:val="Zkladntext210ptKurzva"/>
          <w:rFonts w:cs="Apple Chancery"/>
        </w:rPr>
        <w:t>GUILLOTIN</w:t>
      </w:r>
    </w:p>
    <w:p w14:paraId="13BA94C0" w14:textId="77777777" w:rsidR="00CC7C6A" w:rsidRDefault="00CC7C6A" w:rsidP="00CC7C6A">
      <w:pPr>
        <w:rPr>
          <w:i/>
          <w:iCs/>
        </w:rPr>
      </w:pPr>
    </w:p>
    <w:p w14:paraId="13DCF544" w14:textId="34300B51" w:rsidR="006D1BE3" w:rsidRDefault="006D1BE3" w:rsidP="006D1BE3">
      <w:pPr>
        <w:jc w:val="center"/>
        <w:rPr>
          <w:i/>
          <w:iCs/>
        </w:rPr>
      </w:pPr>
    </w:p>
    <w:p w14:paraId="322F03FC" w14:textId="77777777" w:rsidR="008C4D39" w:rsidRDefault="008C4D39" w:rsidP="006D1BE3">
      <w:pPr>
        <w:jc w:val="center"/>
        <w:rPr>
          <w:i/>
          <w:iCs/>
        </w:rPr>
      </w:pPr>
    </w:p>
    <w:p w14:paraId="50B8A10E" w14:textId="77777777" w:rsidR="008C4D39" w:rsidRDefault="008C4D39" w:rsidP="006D1BE3">
      <w:pPr>
        <w:jc w:val="center"/>
        <w:rPr>
          <w:i/>
          <w:iCs/>
        </w:rPr>
      </w:pPr>
    </w:p>
    <w:p w14:paraId="56076D00" w14:textId="77777777" w:rsidR="008C4D39" w:rsidRDefault="008C4D39" w:rsidP="006D1BE3">
      <w:pPr>
        <w:jc w:val="center"/>
        <w:rPr>
          <w:i/>
          <w:iCs/>
        </w:rPr>
      </w:pPr>
    </w:p>
    <w:p w14:paraId="75ED8DCF" w14:textId="77777777" w:rsidR="008C4D39" w:rsidRDefault="008C4D39" w:rsidP="006D1BE3">
      <w:pPr>
        <w:jc w:val="center"/>
        <w:rPr>
          <w:rFonts w:asciiTheme="majorHAnsi" w:hAnsiTheme="majorHAnsi"/>
          <w:b/>
          <w:sz w:val="28"/>
          <w:szCs w:val="28"/>
        </w:rPr>
      </w:pPr>
    </w:p>
    <w:p w14:paraId="227887ED" w14:textId="77777777" w:rsidR="008C4D39" w:rsidRDefault="008C4D39" w:rsidP="006D1BE3">
      <w:pPr>
        <w:jc w:val="center"/>
        <w:rPr>
          <w:rFonts w:asciiTheme="majorHAnsi" w:hAnsiTheme="majorHAnsi"/>
          <w:b/>
          <w:sz w:val="28"/>
          <w:szCs w:val="28"/>
        </w:rPr>
      </w:pPr>
    </w:p>
    <w:p w14:paraId="05035DB4" w14:textId="27C915B7" w:rsidR="008C4D39" w:rsidRDefault="008C4D39" w:rsidP="008C4D39">
      <w:pPr>
        <w:rPr>
          <w:rFonts w:asciiTheme="majorHAnsi" w:hAnsiTheme="majorHAnsi"/>
          <w:b/>
        </w:rPr>
      </w:pPr>
      <w:r w:rsidRPr="008C4D39">
        <w:rPr>
          <w:rFonts w:asciiTheme="majorHAnsi" w:hAnsiTheme="majorHAnsi"/>
          <w:b/>
        </w:rPr>
        <w:t>Les articles de la loi :</w:t>
      </w:r>
    </w:p>
    <w:p w14:paraId="21DC0AAF" w14:textId="77777777" w:rsidR="008C4D39" w:rsidRPr="0086013F" w:rsidRDefault="008C4D39" w:rsidP="0086013F">
      <w:pPr>
        <w:pStyle w:val="Zkladntext30"/>
        <w:shd w:val="clear" w:color="auto" w:fill="auto"/>
        <w:spacing w:before="120" w:after="0" w:line="299" w:lineRule="exact"/>
        <w:ind w:firstLine="0"/>
        <w:jc w:val="left"/>
        <w:rPr>
          <w:b/>
        </w:rPr>
      </w:pPr>
      <w:r w:rsidRPr="0086013F">
        <w:rPr>
          <w:b/>
        </w:rPr>
        <w:t>L234-1 du Code de la route</w:t>
      </w:r>
    </w:p>
    <w:p w14:paraId="11929E30" w14:textId="5F358F59" w:rsidR="008C4D39" w:rsidRPr="0086013F" w:rsidRDefault="0086013F" w:rsidP="008C4D39">
      <w:pPr>
        <w:pStyle w:val="Zkladntext20"/>
        <w:shd w:val="clear" w:color="auto" w:fill="auto"/>
        <w:ind w:firstLine="0"/>
        <w:jc w:val="left"/>
        <w:rPr>
          <w:sz w:val="20"/>
          <w:szCs w:val="20"/>
        </w:rPr>
      </w:pPr>
      <w:r w:rsidRPr="0086013F">
        <w:rPr>
          <w:sz w:val="20"/>
          <w:szCs w:val="20"/>
        </w:rPr>
        <w:t xml:space="preserve">„ I. </w:t>
      </w:r>
      <w:r w:rsidR="008C4D39" w:rsidRPr="0086013F">
        <w:rPr>
          <w:sz w:val="20"/>
          <w:szCs w:val="20"/>
        </w:rPr>
        <w:t xml:space="preserve">- Même en l’absence de tout signe d’ivresse manifeste, le fait de conduire un véhicule sous l’empire d’un alcoolique caractérisé par une concentration d’alcool dans le sang égale ou supérieure à 0,80 gramme par : u par une concentration d’alcool dans l'air expiré égale ou </w:t>
      </w:r>
      <w:r w:rsidR="008C4D39" w:rsidRPr="0086013F">
        <w:rPr>
          <w:sz w:val="20"/>
          <w:szCs w:val="20"/>
        </w:rPr>
        <w:lastRenderedPageBreak/>
        <w:t>supérieure à 0,40 milligramme par litre est de deux ans d’emprisonnement et de 4 500 euros d’amende.</w:t>
      </w:r>
    </w:p>
    <w:p w14:paraId="4B1A3928" w14:textId="24C932C2" w:rsidR="008C4D39" w:rsidRPr="0086013F" w:rsidRDefault="0086013F" w:rsidP="008C4D39">
      <w:pPr>
        <w:rPr>
          <w:rFonts w:ascii="Book Antiqua" w:hAnsi="Book Antiqua"/>
          <w:b/>
          <w:sz w:val="20"/>
          <w:szCs w:val="20"/>
        </w:rPr>
      </w:pPr>
      <w:r w:rsidRPr="0086013F">
        <w:rPr>
          <w:rFonts w:ascii="Book Antiqua" w:hAnsi="Book Antiqua"/>
          <w:sz w:val="20"/>
          <w:szCs w:val="20"/>
        </w:rPr>
        <w:t xml:space="preserve">II </w:t>
      </w:r>
      <w:r w:rsidR="008C4D39" w:rsidRPr="0086013F">
        <w:rPr>
          <w:rFonts w:ascii="Book Antiqua" w:hAnsi="Book Antiqua"/>
          <w:sz w:val="20"/>
          <w:szCs w:val="20"/>
        </w:rPr>
        <w:t>- le fait de conduire un véhicule en état d’ivresse manifeste est puni des mêmes peines.</w:t>
      </w:r>
    </w:p>
    <w:p w14:paraId="26A02FF0" w14:textId="77777777" w:rsidR="008C4D39" w:rsidRPr="0086013F" w:rsidRDefault="008C4D39" w:rsidP="008C4D39">
      <w:pPr>
        <w:pStyle w:val="Zkladntext20"/>
        <w:shd w:val="clear" w:color="auto" w:fill="auto"/>
        <w:spacing w:after="246" w:line="306" w:lineRule="exact"/>
        <w:ind w:firstLine="0"/>
        <w:rPr>
          <w:sz w:val="20"/>
          <w:szCs w:val="20"/>
        </w:rPr>
      </w:pPr>
      <w:r w:rsidRPr="0086013F">
        <w:rPr>
          <w:sz w:val="20"/>
          <w:szCs w:val="20"/>
        </w:rPr>
        <w:t>IV. - Ces délits donnent lieu de plein droit à la réduction de la moitié du nombre maximal de points du permis de conduire. »</w:t>
      </w:r>
    </w:p>
    <w:p w14:paraId="6A5BD650" w14:textId="77777777" w:rsidR="008C4D39" w:rsidRPr="0086013F" w:rsidRDefault="008C4D39" w:rsidP="008C4D39">
      <w:pPr>
        <w:pStyle w:val="Zkladntext30"/>
        <w:shd w:val="clear" w:color="auto" w:fill="auto"/>
        <w:spacing w:after="0" w:line="299" w:lineRule="exact"/>
        <w:ind w:firstLine="0"/>
        <w:rPr>
          <w:b/>
        </w:rPr>
      </w:pPr>
      <w:r w:rsidRPr="0086013F">
        <w:rPr>
          <w:b/>
        </w:rPr>
        <w:t>Article R235-6 du Code de la route</w:t>
      </w:r>
    </w:p>
    <w:p w14:paraId="6039A9E1" w14:textId="6CDA75A2" w:rsidR="008C4D39" w:rsidRPr="0086013F" w:rsidRDefault="008C4D39" w:rsidP="008C4D39">
      <w:pPr>
        <w:pStyle w:val="Zkladntext20"/>
        <w:shd w:val="clear" w:color="auto" w:fill="auto"/>
        <w:ind w:firstLine="0"/>
        <w:rPr>
          <w:sz w:val="20"/>
          <w:szCs w:val="20"/>
        </w:rPr>
      </w:pPr>
      <w:r w:rsidRPr="0086013F">
        <w:rPr>
          <w:sz w:val="20"/>
          <w:szCs w:val="20"/>
        </w:rPr>
        <w:t>« L'examen clinique et le prélèvement biologique sont effectués par un médecin ou un étudiant en médecine autorisé à exercer à titre de remplaçant, dans les conditions fixées à l’article L. 4131-2 du code de la santé publique, requis à cet effet par un officier ou un agent de police judiciaire.</w:t>
      </w:r>
    </w:p>
    <w:p w14:paraId="1F370F62" w14:textId="77777777" w:rsidR="008C4D39" w:rsidRPr="0086013F" w:rsidRDefault="008C4D39" w:rsidP="008C4D39">
      <w:pPr>
        <w:pStyle w:val="Nadpis20"/>
        <w:keepNext/>
        <w:keepLines/>
        <w:shd w:val="clear" w:color="auto" w:fill="auto"/>
        <w:spacing w:line="190" w:lineRule="exact"/>
        <w:rPr>
          <w:rFonts w:ascii="Book Antiqua" w:hAnsi="Book Antiqua"/>
          <w:sz w:val="20"/>
          <w:szCs w:val="20"/>
        </w:rPr>
      </w:pPr>
      <w:bookmarkStart w:id="11" w:name="bookmark17"/>
      <w:r w:rsidRPr="0086013F">
        <w:rPr>
          <w:rFonts w:ascii="Book Antiqua" w:hAnsi="Book Antiqua"/>
          <w:sz w:val="20"/>
          <w:szCs w:val="20"/>
        </w:rPr>
        <w:t>(...)</w:t>
      </w:r>
      <w:bookmarkEnd w:id="11"/>
    </w:p>
    <w:p w14:paraId="1E55D2A2" w14:textId="77777777" w:rsidR="008C4D39" w:rsidRPr="0086013F" w:rsidRDefault="008C4D39" w:rsidP="008C4D39">
      <w:pPr>
        <w:pStyle w:val="Zkladntext20"/>
        <w:shd w:val="clear" w:color="auto" w:fill="auto"/>
        <w:spacing w:after="245" w:line="190" w:lineRule="exact"/>
        <w:ind w:firstLine="0"/>
        <w:rPr>
          <w:sz w:val="20"/>
          <w:szCs w:val="20"/>
          <w:u w:val="single"/>
        </w:rPr>
      </w:pPr>
      <w:r w:rsidRPr="0086013F">
        <w:rPr>
          <w:sz w:val="20"/>
          <w:szCs w:val="20"/>
          <w:u w:val="single"/>
        </w:rPr>
        <w:t>Un officier ou un agent de police judiciaire assiste au prélèvement biologique. »</w:t>
      </w:r>
    </w:p>
    <w:p w14:paraId="5D7E54E3" w14:textId="77777777" w:rsidR="008C4D39" w:rsidRPr="0086013F" w:rsidRDefault="008C4D39" w:rsidP="008C4D39">
      <w:pPr>
        <w:pStyle w:val="Zkladntext30"/>
        <w:shd w:val="clear" w:color="auto" w:fill="auto"/>
        <w:spacing w:after="0" w:line="299" w:lineRule="exact"/>
        <w:ind w:firstLine="0"/>
        <w:rPr>
          <w:b/>
        </w:rPr>
      </w:pPr>
      <w:r w:rsidRPr="0086013F">
        <w:rPr>
          <w:b/>
        </w:rPr>
        <w:t>Article 390-1 du Code de Procédure Pénale</w:t>
      </w:r>
    </w:p>
    <w:p w14:paraId="528B5F9B" w14:textId="55AD05C1" w:rsidR="008C4D39" w:rsidRPr="0086013F" w:rsidRDefault="008C4D39" w:rsidP="008C4D39">
      <w:pPr>
        <w:pStyle w:val="Zkladntext20"/>
        <w:shd w:val="clear" w:color="auto" w:fill="auto"/>
        <w:ind w:firstLine="0"/>
        <w:rPr>
          <w:sz w:val="20"/>
          <w:szCs w:val="20"/>
        </w:rPr>
      </w:pPr>
      <w:r w:rsidRPr="0086013F">
        <w:rPr>
          <w:sz w:val="20"/>
          <w:szCs w:val="20"/>
        </w:rPr>
        <w:t xml:space="preserve">« Vaut citation à personne </w:t>
      </w:r>
      <w:r w:rsidRPr="0086013F">
        <w:rPr>
          <w:sz w:val="20"/>
          <w:szCs w:val="20"/>
          <w:u w:val="single"/>
        </w:rPr>
        <w:t>la convocation en justice notifiée au prévenu</w:t>
      </w:r>
      <w:r w:rsidRPr="0086013F">
        <w:rPr>
          <w:sz w:val="20"/>
          <w:szCs w:val="20"/>
        </w:rPr>
        <w:t xml:space="preserve">, sur instructions du procureur de la République et dans les délais prévus </w:t>
      </w:r>
      <w:r w:rsidRPr="0086013F">
        <w:rPr>
          <w:sz w:val="20"/>
          <w:szCs w:val="20"/>
          <w:u w:val="single"/>
        </w:rPr>
        <w:t>soit par un greffier ou un officier ou agent de police judiciaire, soit, si le prévenu est détenu,</w:t>
      </w:r>
      <w:r w:rsidRPr="0086013F">
        <w:rPr>
          <w:sz w:val="20"/>
          <w:szCs w:val="20"/>
        </w:rPr>
        <w:t xml:space="preserve"> </w:t>
      </w:r>
      <w:r w:rsidRPr="0086013F">
        <w:rPr>
          <w:sz w:val="20"/>
          <w:szCs w:val="20"/>
          <w:u w:val="single"/>
        </w:rPr>
        <w:t>par le chef de l'établissement pénitentiaire.</w:t>
      </w:r>
    </w:p>
    <w:p w14:paraId="47DFA0AA" w14:textId="69C2AFAD" w:rsidR="008C4D39" w:rsidRPr="0086013F" w:rsidRDefault="008C4D39" w:rsidP="008C4D39">
      <w:pPr>
        <w:pStyle w:val="Zkladntext20"/>
        <w:shd w:val="clear" w:color="auto" w:fill="auto"/>
        <w:spacing w:after="303"/>
        <w:ind w:firstLine="0"/>
        <w:rPr>
          <w:sz w:val="20"/>
          <w:szCs w:val="20"/>
        </w:rPr>
      </w:pPr>
      <w:r w:rsidRPr="0086013F">
        <w:rPr>
          <w:sz w:val="20"/>
          <w:szCs w:val="20"/>
        </w:rPr>
        <w:t xml:space="preserve">La convocation énonce le fait poursuivi, vise le texte de loi qui le réprime et indique le tribunal saisi, le lieu, la date et l’heure de l’audience. Elle précise, en outre, que le prévenu peut se faire </w:t>
      </w:r>
      <w:r w:rsidR="0086013F" w:rsidRPr="0086013F">
        <w:rPr>
          <w:sz w:val="20"/>
          <w:szCs w:val="20"/>
        </w:rPr>
        <w:t xml:space="preserve"> </w:t>
      </w:r>
      <w:r w:rsidRPr="0086013F">
        <w:rPr>
          <w:sz w:val="20"/>
          <w:szCs w:val="20"/>
        </w:rPr>
        <w:t>assister d’un avocat.(...) »</w:t>
      </w:r>
    </w:p>
    <w:p w14:paraId="480F911E" w14:textId="77777777" w:rsidR="008C4D39" w:rsidRDefault="008C4D39" w:rsidP="008C4D39">
      <w:pPr>
        <w:rPr>
          <w:rFonts w:asciiTheme="majorHAnsi" w:hAnsiTheme="majorHAnsi"/>
          <w:b/>
        </w:rPr>
      </w:pPr>
    </w:p>
    <w:p w14:paraId="183F00B8" w14:textId="77777777" w:rsidR="008C4D39" w:rsidRDefault="008C4D39" w:rsidP="008C4D39">
      <w:pPr>
        <w:rPr>
          <w:rFonts w:asciiTheme="majorHAnsi" w:hAnsiTheme="majorHAnsi"/>
          <w:b/>
        </w:rPr>
      </w:pPr>
    </w:p>
    <w:p w14:paraId="440B5DFF" w14:textId="77777777" w:rsidR="008C4D39" w:rsidRDefault="008C4D39" w:rsidP="008C4D39">
      <w:pPr>
        <w:rPr>
          <w:rFonts w:asciiTheme="majorHAnsi" w:hAnsiTheme="majorHAnsi"/>
          <w:b/>
        </w:rPr>
      </w:pPr>
    </w:p>
    <w:p w14:paraId="13DFB660" w14:textId="77777777" w:rsidR="0086013F" w:rsidRDefault="0086013F" w:rsidP="008C4D39">
      <w:pPr>
        <w:rPr>
          <w:rFonts w:asciiTheme="majorHAnsi" w:hAnsiTheme="majorHAnsi"/>
          <w:b/>
        </w:rPr>
      </w:pPr>
    </w:p>
    <w:p w14:paraId="0864315B" w14:textId="77777777" w:rsidR="0086013F" w:rsidRDefault="0086013F" w:rsidP="008C4D39">
      <w:pPr>
        <w:rPr>
          <w:rFonts w:asciiTheme="majorHAnsi" w:hAnsiTheme="majorHAnsi"/>
          <w:b/>
        </w:rPr>
      </w:pPr>
    </w:p>
    <w:p w14:paraId="06C6378B" w14:textId="77777777" w:rsidR="0086013F" w:rsidRDefault="0086013F" w:rsidP="008C4D39">
      <w:pPr>
        <w:rPr>
          <w:rFonts w:asciiTheme="majorHAnsi" w:hAnsiTheme="majorHAnsi"/>
          <w:b/>
        </w:rPr>
      </w:pPr>
    </w:p>
    <w:p w14:paraId="7D4D8DE8" w14:textId="77777777" w:rsidR="0086013F" w:rsidRDefault="0086013F" w:rsidP="008C4D39">
      <w:pPr>
        <w:rPr>
          <w:rFonts w:asciiTheme="majorHAnsi" w:hAnsiTheme="majorHAnsi"/>
          <w:b/>
        </w:rPr>
      </w:pPr>
    </w:p>
    <w:p w14:paraId="234A0940" w14:textId="77777777" w:rsidR="0086013F" w:rsidRDefault="0086013F" w:rsidP="008C4D39">
      <w:pPr>
        <w:rPr>
          <w:rFonts w:asciiTheme="majorHAnsi" w:hAnsiTheme="majorHAnsi"/>
          <w:b/>
        </w:rPr>
      </w:pPr>
    </w:p>
    <w:p w14:paraId="6A519B6A" w14:textId="77777777" w:rsidR="0086013F" w:rsidRDefault="0086013F" w:rsidP="008C4D39">
      <w:pPr>
        <w:rPr>
          <w:rFonts w:asciiTheme="majorHAnsi" w:hAnsiTheme="majorHAnsi"/>
          <w:b/>
        </w:rPr>
      </w:pPr>
    </w:p>
    <w:p w14:paraId="57C41011" w14:textId="77777777" w:rsidR="0086013F" w:rsidRDefault="0086013F" w:rsidP="008C4D39">
      <w:pPr>
        <w:rPr>
          <w:rFonts w:asciiTheme="majorHAnsi" w:hAnsiTheme="majorHAnsi"/>
          <w:b/>
        </w:rPr>
      </w:pPr>
    </w:p>
    <w:p w14:paraId="17A93EDC" w14:textId="77777777" w:rsidR="0086013F" w:rsidRDefault="0086013F" w:rsidP="008C4D39">
      <w:pPr>
        <w:rPr>
          <w:rFonts w:asciiTheme="majorHAnsi" w:hAnsiTheme="majorHAnsi"/>
          <w:b/>
        </w:rPr>
      </w:pPr>
    </w:p>
    <w:p w14:paraId="52DD39DD" w14:textId="77777777" w:rsidR="0086013F" w:rsidRDefault="0086013F" w:rsidP="008C4D39">
      <w:pPr>
        <w:rPr>
          <w:rFonts w:asciiTheme="majorHAnsi" w:hAnsiTheme="majorHAnsi"/>
          <w:b/>
        </w:rPr>
      </w:pPr>
    </w:p>
    <w:p w14:paraId="0C01B91E" w14:textId="77777777" w:rsidR="0086013F" w:rsidRDefault="0086013F" w:rsidP="008C4D39">
      <w:pPr>
        <w:rPr>
          <w:rFonts w:asciiTheme="majorHAnsi" w:hAnsiTheme="majorHAnsi"/>
          <w:b/>
        </w:rPr>
      </w:pPr>
    </w:p>
    <w:p w14:paraId="3927619B" w14:textId="77777777" w:rsidR="0086013F" w:rsidRDefault="0086013F" w:rsidP="008C4D39">
      <w:pPr>
        <w:rPr>
          <w:rFonts w:asciiTheme="majorHAnsi" w:hAnsiTheme="majorHAnsi"/>
          <w:b/>
        </w:rPr>
      </w:pPr>
    </w:p>
    <w:p w14:paraId="36D84981" w14:textId="77777777" w:rsidR="0086013F" w:rsidRDefault="0086013F" w:rsidP="008C4D39">
      <w:pPr>
        <w:rPr>
          <w:rFonts w:asciiTheme="majorHAnsi" w:hAnsiTheme="majorHAnsi"/>
          <w:b/>
        </w:rPr>
      </w:pPr>
    </w:p>
    <w:p w14:paraId="2288BDAB" w14:textId="77777777" w:rsidR="0086013F" w:rsidRDefault="0086013F" w:rsidP="008C4D39">
      <w:pPr>
        <w:rPr>
          <w:rFonts w:asciiTheme="majorHAnsi" w:hAnsiTheme="majorHAnsi"/>
          <w:b/>
        </w:rPr>
      </w:pPr>
    </w:p>
    <w:p w14:paraId="72E120DC" w14:textId="77777777" w:rsidR="0086013F" w:rsidRDefault="0086013F" w:rsidP="008C4D39">
      <w:pPr>
        <w:rPr>
          <w:rFonts w:asciiTheme="majorHAnsi" w:hAnsiTheme="majorHAnsi"/>
          <w:b/>
        </w:rPr>
      </w:pPr>
    </w:p>
    <w:p w14:paraId="41B68CA9" w14:textId="77777777" w:rsidR="0086013F" w:rsidRDefault="0086013F" w:rsidP="008C4D39">
      <w:pPr>
        <w:rPr>
          <w:rFonts w:asciiTheme="majorHAnsi" w:hAnsiTheme="majorHAnsi"/>
          <w:b/>
        </w:rPr>
      </w:pPr>
    </w:p>
    <w:p w14:paraId="133F093D" w14:textId="77777777" w:rsidR="0086013F" w:rsidRDefault="0086013F" w:rsidP="008C4D39">
      <w:pPr>
        <w:rPr>
          <w:rFonts w:asciiTheme="majorHAnsi" w:hAnsiTheme="majorHAnsi"/>
          <w:b/>
        </w:rPr>
      </w:pPr>
    </w:p>
    <w:p w14:paraId="74521477" w14:textId="77777777" w:rsidR="0086013F" w:rsidRPr="008C4D39" w:rsidRDefault="0086013F" w:rsidP="008C4D39">
      <w:pPr>
        <w:rPr>
          <w:rFonts w:asciiTheme="majorHAnsi" w:hAnsiTheme="majorHAnsi"/>
          <w:b/>
        </w:rPr>
      </w:pPr>
    </w:p>
    <w:p w14:paraId="56DC156E" w14:textId="77777777" w:rsidR="007B46B1" w:rsidRPr="00863A31" w:rsidRDefault="007B46B1" w:rsidP="00863A31">
      <w:pPr>
        <w:pStyle w:val="NoSpacing"/>
        <w:spacing w:line="276" w:lineRule="auto"/>
        <w:jc w:val="both"/>
        <w:rPr>
          <w:rFonts w:asciiTheme="majorHAnsi" w:hAnsiTheme="majorHAnsi" w:cs="Gisha"/>
          <w:b/>
          <w:sz w:val="24"/>
          <w:szCs w:val="24"/>
        </w:rPr>
      </w:pPr>
      <w:r w:rsidRPr="00863A31">
        <w:rPr>
          <w:rFonts w:asciiTheme="majorHAnsi" w:hAnsiTheme="majorHAnsi" w:cs="Gisha"/>
          <w:noProof/>
          <w:sz w:val="24"/>
          <w:szCs w:val="24"/>
          <w:lang w:val="en-US"/>
        </w:rPr>
        <w:drawing>
          <wp:inline distT="0" distB="0" distL="0" distR="0" wp14:anchorId="542F1333" wp14:editId="2D006298">
            <wp:extent cx="302260" cy="302260"/>
            <wp:effectExtent l="19050" t="0" r="2540" b="0"/>
            <wp:docPr id="63"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7"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863A31">
        <w:rPr>
          <w:rFonts w:asciiTheme="majorHAnsi" w:hAnsiTheme="majorHAnsi" w:cs="Gisha"/>
          <w:b/>
          <w:sz w:val="24"/>
          <w:szCs w:val="24"/>
        </w:rPr>
        <w:t>Sources bibliographiques et autres :</w:t>
      </w:r>
    </w:p>
    <w:p w14:paraId="7432EB69" w14:textId="03E2165D" w:rsidR="007075F1" w:rsidRPr="00863A31" w:rsidRDefault="007B46B1" w:rsidP="00863A31">
      <w:pPr>
        <w:spacing w:line="276" w:lineRule="auto"/>
        <w:rPr>
          <w:rFonts w:asciiTheme="majorHAnsi" w:hAnsiTheme="majorHAnsi"/>
          <w:b/>
        </w:rPr>
      </w:pPr>
      <w:r w:rsidRPr="00863A31">
        <w:rPr>
          <w:rFonts w:asciiTheme="majorHAnsi" w:hAnsiTheme="majorHAnsi" w:cs="Calibri"/>
          <w:lang w:val="fr-FR"/>
        </w:rPr>
        <w:t xml:space="preserve">GALLERNE, Jean-Michel. </w:t>
      </w:r>
      <w:r w:rsidRPr="00863A31">
        <w:rPr>
          <w:rFonts w:asciiTheme="majorHAnsi" w:hAnsiTheme="majorHAnsi" w:cs="Calibri"/>
          <w:i/>
          <w:lang w:val="fr-FR"/>
        </w:rPr>
        <w:t>Français langue juridique</w:t>
      </w:r>
      <w:r w:rsidRPr="00863A31">
        <w:rPr>
          <w:rFonts w:asciiTheme="majorHAnsi" w:hAnsiTheme="majorHAnsi" w:cs="Calibri"/>
          <w:lang w:val="fr-FR"/>
        </w:rPr>
        <w:t xml:space="preserve">. </w:t>
      </w:r>
      <w:r w:rsidRPr="00863A31">
        <w:rPr>
          <w:rFonts w:asciiTheme="majorHAnsi" w:hAnsiTheme="majorHAnsi" w:cs="Arial"/>
          <w:lang w:val="en-US"/>
        </w:rPr>
        <w:t>NOWELA Sp. z. o.o</w:t>
      </w:r>
      <w:proofErr w:type="gramStart"/>
      <w:r w:rsidRPr="00863A31">
        <w:rPr>
          <w:rFonts w:asciiTheme="majorHAnsi" w:hAnsiTheme="majorHAnsi" w:cs="Arial"/>
          <w:lang w:val="en-US"/>
        </w:rPr>
        <w:t>.,</w:t>
      </w:r>
      <w:proofErr w:type="gramEnd"/>
      <w:r w:rsidRPr="00863A31">
        <w:rPr>
          <w:rFonts w:asciiTheme="majorHAnsi" w:hAnsiTheme="majorHAnsi" w:cs="Arial"/>
          <w:lang w:val="en-US"/>
        </w:rPr>
        <w:t xml:space="preserve"> 2014. ISBN: 8362008458</w:t>
      </w:r>
      <w:r w:rsidRPr="00863A31">
        <w:rPr>
          <w:rFonts w:asciiTheme="majorHAnsi" w:hAnsiTheme="majorHAnsi" w:cs="Calibri"/>
          <w:lang w:val="en-US"/>
        </w:rPr>
        <w:t xml:space="preserve"> </w:t>
      </w:r>
    </w:p>
    <w:sectPr w:rsidR="007075F1" w:rsidRPr="00863A31" w:rsidSect="00B63DF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nstantia">
    <w:panose1 w:val="02030602050306030303"/>
    <w:charset w:val="00"/>
    <w:family w:val="auto"/>
    <w:pitch w:val="variable"/>
    <w:sig w:usb0="A00002EF" w:usb1="4000204B" w:usb2="00000000"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CE">
    <w:panose1 w:val="020B0600040502020204"/>
    <w:charset w:val="58"/>
    <w:family w:val="auto"/>
    <w:pitch w:val="variable"/>
    <w:sig w:usb0="E1000AEF" w:usb1="5000A1FF" w:usb2="00000000" w:usb3="00000000" w:csb0="000001BF" w:csb1="00000000"/>
  </w:font>
  <w:font w:name="Franklin Gothic Heavy">
    <w:altName w:val="Franklin Gothic Medium"/>
    <w:charset w:val="EE"/>
    <w:family w:val="swiss"/>
    <w:pitch w:val="variable"/>
    <w:sig w:usb0="00000287" w:usb1="00000000" w:usb2="00000000" w:usb3="00000000" w:csb0="0000009F" w:csb1="00000000"/>
  </w:font>
  <w:font w:name="Georgia">
    <w:panose1 w:val="02040502050405020303"/>
    <w:charset w:val="00"/>
    <w:family w:val="auto"/>
    <w:pitch w:val="variable"/>
    <w:sig w:usb0="00000003" w:usb1="00000000" w:usb2="00000000" w:usb3="00000000" w:csb0="00000001" w:csb1="00000000"/>
  </w:font>
  <w:font w:name="Corbel">
    <w:panose1 w:val="020B0503020204020204"/>
    <w:charset w:val="00"/>
    <w:family w:val="auto"/>
    <w:pitch w:val="variable"/>
    <w:sig w:usb0="A00002EF" w:usb1="4000A44B" w:usb2="00000000" w:usb3="00000000" w:csb0="0000019F" w:csb1="00000000"/>
  </w:font>
  <w:font w:name="Lucida Sans Unicode">
    <w:panose1 w:val="020B0602030504020204"/>
    <w:charset w:val="00"/>
    <w:family w:val="auto"/>
    <w:pitch w:val="variable"/>
    <w:sig w:usb0="80000AFF" w:usb1="0000396B" w:usb2="00000000" w:usb3="00000000" w:csb0="000000BF" w:csb1="00000000"/>
  </w:font>
  <w:font w:name="Candara">
    <w:panose1 w:val="020E0502030303020204"/>
    <w:charset w:val="00"/>
    <w:family w:val="auto"/>
    <w:pitch w:val="variable"/>
    <w:sig w:usb0="A00002EF" w:usb1="4000A44B" w:usb2="00000000" w:usb3="00000000" w:csb0="0000019F" w:csb1="00000000"/>
  </w:font>
  <w:font w:name="Calibri">
    <w:panose1 w:val="020F0502020204030204"/>
    <w:charset w:val="00"/>
    <w:family w:val="auto"/>
    <w:pitch w:val="variable"/>
    <w:sig w:usb0="E10002FF" w:usb1="4000ACFF" w:usb2="00000009" w:usb3="00000000" w:csb0="0000019F" w:csb1="00000000"/>
  </w:font>
  <w:font w:name="Gisha">
    <w:altName w:val="Lucida Sans Unicode"/>
    <w:charset w:val="00"/>
    <w:family w:val="swiss"/>
    <w:pitch w:val="variable"/>
    <w:sig w:usb0="00000000" w:usb1="40000042" w:usb2="00000000" w:usb3="00000000" w:csb0="00000021" w:csb1="00000000"/>
  </w:font>
  <w:font w:name="Apple Chancery">
    <w:altName w:val="Courier New"/>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1B97"/>
    <w:multiLevelType w:val="multilevel"/>
    <w:tmpl w:val="4AD64B42"/>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80108F"/>
    <w:multiLevelType w:val="multilevel"/>
    <w:tmpl w:val="BE3484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3E5EF5"/>
    <w:multiLevelType w:val="multilevel"/>
    <w:tmpl w:val="3C7846A0"/>
    <w:lvl w:ilvl="0">
      <w:start w:val="1"/>
      <w:numFmt w:val="decimal"/>
      <w:lvlText w:val="%1"/>
      <w:lvlJc w:val="left"/>
      <w:rPr>
        <w:rFonts w:ascii="Constantia" w:eastAsia="Constantia" w:hAnsi="Constantia" w:cs="Constantia"/>
        <w:b/>
        <w:bCs/>
        <w:i w:val="0"/>
        <w:iCs w:val="0"/>
        <w:smallCaps w:val="0"/>
        <w:strike w:val="0"/>
        <w:color w:val="000000"/>
        <w:spacing w:val="0"/>
        <w:w w:val="100"/>
        <w:position w:val="0"/>
        <w:sz w:val="26"/>
        <w:szCs w:val="2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B45BC0"/>
    <w:multiLevelType w:val="multilevel"/>
    <w:tmpl w:val="1FD806E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E32E25"/>
    <w:multiLevelType w:val="multilevel"/>
    <w:tmpl w:val="D688D49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6D0622"/>
    <w:multiLevelType w:val="hybridMultilevel"/>
    <w:tmpl w:val="DD76A708"/>
    <w:lvl w:ilvl="0" w:tplc="3F564D32">
      <w:start w:val="1"/>
      <w:numFmt w:val="decimal"/>
      <w:lvlText w:val="%1)"/>
      <w:lvlJc w:val="left"/>
      <w:pPr>
        <w:ind w:left="20" w:hanging="360"/>
      </w:pPr>
      <w:rPr>
        <w:rFonts w:hint="default"/>
      </w:rPr>
    </w:lvl>
    <w:lvl w:ilvl="1" w:tplc="04050019" w:tentative="1">
      <w:start w:val="1"/>
      <w:numFmt w:val="lowerLetter"/>
      <w:lvlText w:val="%2."/>
      <w:lvlJc w:val="left"/>
      <w:pPr>
        <w:ind w:left="740" w:hanging="360"/>
      </w:pPr>
    </w:lvl>
    <w:lvl w:ilvl="2" w:tplc="0405001B" w:tentative="1">
      <w:start w:val="1"/>
      <w:numFmt w:val="lowerRoman"/>
      <w:lvlText w:val="%3."/>
      <w:lvlJc w:val="right"/>
      <w:pPr>
        <w:ind w:left="1460" w:hanging="180"/>
      </w:pPr>
    </w:lvl>
    <w:lvl w:ilvl="3" w:tplc="0405000F" w:tentative="1">
      <w:start w:val="1"/>
      <w:numFmt w:val="decimal"/>
      <w:lvlText w:val="%4."/>
      <w:lvlJc w:val="left"/>
      <w:pPr>
        <w:ind w:left="2180" w:hanging="360"/>
      </w:pPr>
    </w:lvl>
    <w:lvl w:ilvl="4" w:tplc="04050019" w:tentative="1">
      <w:start w:val="1"/>
      <w:numFmt w:val="lowerLetter"/>
      <w:lvlText w:val="%5."/>
      <w:lvlJc w:val="left"/>
      <w:pPr>
        <w:ind w:left="2900" w:hanging="360"/>
      </w:pPr>
    </w:lvl>
    <w:lvl w:ilvl="5" w:tplc="0405001B" w:tentative="1">
      <w:start w:val="1"/>
      <w:numFmt w:val="lowerRoman"/>
      <w:lvlText w:val="%6."/>
      <w:lvlJc w:val="right"/>
      <w:pPr>
        <w:ind w:left="3620" w:hanging="180"/>
      </w:pPr>
    </w:lvl>
    <w:lvl w:ilvl="6" w:tplc="0405000F" w:tentative="1">
      <w:start w:val="1"/>
      <w:numFmt w:val="decimal"/>
      <w:lvlText w:val="%7."/>
      <w:lvlJc w:val="left"/>
      <w:pPr>
        <w:ind w:left="4340" w:hanging="360"/>
      </w:pPr>
    </w:lvl>
    <w:lvl w:ilvl="7" w:tplc="04050019" w:tentative="1">
      <w:start w:val="1"/>
      <w:numFmt w:val="lowerLetter"/>
      <w:lvlText w:val="%8."/>
      <w:lvlJc w:val="left"/>
      <w:pPr>
        <w:ind w:left="5060" w:hanging="360"/>
      </w:pPr>
    </w:lvl>
    <w:lvl w:ilvl="8" w:tplc="0405001B" w:tentative="1">
      <w:start w:val="1"/>
      <w:numFmt w:val="lowerRoman"/>
      <w:lvlText w:val="%9."/>
      <w:lvlJc w:val="right"/>
      <w:pPr>
        <w:ind w:left="5780" w:hanging="180"/>
      </w:pPr>
    </w:lvl>
  </w:abstractNum>
  <w:abstractNum w:abstractNumId="6">
    <w:nsid w:val="2FB20622"/>
    <w:multiLevelType w:val="hybridMultilevel"/>
    <w:tmpl w:val="FB8AA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730383"/>
    <w:multiLevelType w:val="multilevel"/>
    <w:tmpl w:val="B296BE40"/>
    <w:lvl w:ilvl="0">
      <w:start w:val="6"/>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A03A0D"/>
    <w:multiLevelType w:val="multilevel"/>
    <w:tmpl w:val="63AC372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A61357"/>
    <w:multiLevelType w:val="hybridMultilevel"/>
    <w:tmpl w:val="EDF8D9C0"/>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0">
    <w:nsid w:val="44FA6A7E"/>
    <w:multiLevelType w:val="multilevel"/>
    <w:tmpl w:val="71E8740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092DBD"/>
    <w:multiLevelType w:val="multilevel"/>
    <w:tmpl w:val="CCEAE47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0D37F5"/>
    <w:multiLevelType w:val="multilevel"/>
    <w:tmpl w:val="7A80FA5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866922"/>
    <w:multiLevelType w:val="hybridMultilevel"/>
    <w:tmpl w:val="26784F3A"/>
    <w:lvl w:ilvl="0" w:tplc="72E8A0E2">
      <w:start w:val="2"/>
      <w:numFmt w:val="bullet"/>
      <w:lvlText w:val="-"/>
      <w:lvlJc w:val="left"/>
      <w:pPr>
        <w:ind w:left="720" w:hanging="360"/>
      </w:pPr>
      <w:rPr>
        <w:rFonts w:ascii="Times" w:eastAsiaTheme="minorEastAsia" w:hAnsi="Times" w:cs="Times" w:hint="default"/>
        <w:color w:val="262626"/>
        <w:sz w:val="3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E9C0CC3"/>
    <w:multiLevelType w:val="multilevel"/>
    <w:tmpl w:val="7F36D360"/>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10"/>
  </w:num>
  <w:num w:numId="4">
    <w:abstractNumId w:val="4"/>
  </w:num>
  <w:num w:numId="5">
    <w:abstractNumId w:val="3"/>
  </w:num>
  <w:num w:numId="6">
    <w:abstractNumId w:val="9"/>
  </w:num>
  <w:num w:numId="7">
    <w:abstractNumId w:val="13"/>
  </w:num>
  <w:num w:numId="8">
    <w:abstractNumId w:val="5"/>
  </w:num>
  <w:num w:numId="9">
    <w:abstractNumId w:val="7"/>
  </w:num>
  <w:num w:numId="10">
    <w:abstractNumId w:val="1"/>
  </w:num>
  <w:num w:numId="11">
    <w:abstractNumId w:val="0"/>
  </w:num>
  <w:num w:numId="12">
    <w:abstractNumId w:val="11"/>
  </w:num>
  <w:num w:numId="13">
    <w:abstractNumId w:val="8"/>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5F1"/>
    <w:rsid w:val="00021E7E"/>
    <w:rsid w:val="00071F5B"/>
    <w:rsid w:val="000E6F57"/>
    <w:rsid w:val="00110D40"/>
    <w:rsid w:val="001C44FA"/>
    <w:rsid w:val="001E0A14"/>
    <w:rsid w:val="001E0B44"/>
    <w:rsid w:val="002B1944"/>
    <w:rsid w:val="002C26E2"/>
    <w:rsid w:val="00336F15"/>
    <w:rsid w:val="003F5A51"/>
    <w:rsid w:val="00425027"/>
    <w:rsid w:val="004874BD"/>
    <w:rsid w:val="004A695C"/>
    <w:rsid w:val="0057660A"/>
    <w:rsid w:val="00581ECE"/>
    <w:rsid w:val="005D470B"/>
    <w:rsid w:val="005E7ED5"/>
    <w:rsid w:val="006C5233"/>
    <w:rsid w:val="006D1BE3"/>
    <w:rsid w:val="006D7105"/>
    <w:rsid w:val="007075F1"/>
    <w:rsid w:val="007B46B1"/>
    <w:rsid w:val="007F1FC7"/>
    <w:rsid w:val="0086013F"/>
    <w:rsid w:val="00863A31"/>
    <w:rsid w:val="008C4D39"/>
    <w:rsid w:val="009251C0"/>
    <w:rsid w:val="00970C9B"/>
    <w:rsid w:val="00994ADF"/>
    <w:rsid w:val="00A37CBB"/>
    <w:rsid w:val="00A76073"/>
    <w:rsid w:val="00B63DF8"/>
    <w:rsid w:val="00C514D2"/>
    <w:rsid w:val="00C705F6"/>
    <w:rsid w:val="00CC7C6A"/>
    <w:rsid w:val="00D64131"/>
    <w:rsid w:val="00D66B73"/>
    <w:rsid w:val="00E528F5"/>
    <w:rsid w:val="00E74604"/>
    <w:rsid w:val="00E932D2"/>
    <w:rsid w:val="00EA1595"/>
    <w:rsid w:val="00EB0CD5"/>
    <w:rsid w:val="00EE6BB3"/>
    <w:rsid w:val="00F343BA"/>
    <w:rsid w:val="00F9260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BB59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5F1"/>
    <w:pPr>
      <w:ind w:left="720"/>
      <w:contextualSpacing/>
    </w:pPr>
  </w:style>
  <w:style w:type="character" w:customStyle="1" w:styleId="Nadpis3">
    <w:name w:val="Nadpis #3"/>
    <w:basedOn w:val="DefaultParagraphFont"/>
    <w:rsid w:val="007075F1"/>
    <w:rPr>
      <w:rFonts w:ascii="Book Antiqua" w:eastAsia="Book Antiqua" w:hAnsi="Book Antiqua" w:cs="Book Antiqua"/>
      <w:b w:val="0"/>
      <w:bCs w:val="0"/>
      <w:i w:val="0"/>
      <w:iCs w:val="0"/>
      <w:smallCaps w:val="0"/>
      <w:strike w:val="0"/>
      <w:color w:val="FFFFFF"/>
      <w:spacing w:val="0"/>
      <w:w w:val="100"/>
      <w:position w:val="0"/>
      <w:sz w:val="24"/>
      <w:szCs w:val="24"/>
      <w:u w:val="none"/>
      <w:lang w:val="fr-FR" w:eastAsia="fr-FR" w:bidi="fr-FR"/>
    </w:rPr>
  </w:style>
  <w:style w:type="character" w:customStyle="1" w:styleId="Zkladntext2">
    <w:name w:val="Základní text (2)_"/>
    <w:basedOn w:val="DefaultParagraphFont"/>
    <w:link w:val="Zkladntext20"/>
    <w:rsid w:val="007075F1"/>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7075F1"/>
    <w:rPr>
      <w:rFonts w:ascii="Book Antiqua" w:eastAsia="Book Antiqua" w:hAnsi="Book Antiqua" w:cs="Book Antiqua"/>
      <w:sz w:val="20"/>
      <w:szCs w:val="20"/>
      <w:shd w:val="clear" w:color="auto" w:fill="FFFFFF"/>
    </w:rPr>
  </w:style>
  <w:style w:type="character" w:customStyle="1" w:styleId="Zkladntext210pt">
    <w:name w:val="Základní text (2) + 10 pt"/>
    <w:basedOn w:val="Zkladntext2"/>
    <w:rsid w:val="007075F1"/>
    <w:rPr>
      <w:rFonts w:ascii="Book Antiqua" w:eastAsia="Book Antiqua" w:hAnsi="Book Antiqua" w:cs="Book Antiqua"/>
      <w:color w:val="000000"/>
      <w:spacing w:val="0"/>
      <w:w w:val="100"/>
      <w:position w:val="0"/>
      <w:sz w:val="20"/>
      <w:szCs w:val="20"/>
      <w:shd w:val="clear" w:color="auto" w:fill="FFFFFF"/>
      <w:lang w:val="fr-FR" w:eastAsia="fr-FR" w:bidi="fr-FR"/>
    </w:rPr>
  </w:style>
  <w:style w:type="paragraph" w:customStyle="1" w:styleId="Zkladntext30">
    <w:name w:val="Základní text (3)"/>
    <w:basedOn w:val="Normal"/>
    <w:link w:val="Zkladntext3"/>
    <w:rsid w:val="007075F1"/>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7075F1"/>
    <w:pPr>
      <w:widowControl w:val="0"/>
      <w:shd w:val="clear" w:color="auto" w:fill="FFFFFF"/>
      <w:spacing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7075F1"/>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395pt">
    <w:name w:val="Základní text (3) + 9;5 pt"/>
    <w:basedOn w:val="Zkladntext3"/>
    <w:rsid w:val="007075F1"/>
    <w:rPr>
      <w:rFonts w:ascii="Book Antiqua" w:eastAsia="Book Antiqua" w:hAnsi="Book Antiqua" w:cs="Book Antiqua"/>
      <w:b w:val="0"/>
      <w:bCs w:val="0"/>
      <w:i w:val="0"/>
      <w:iCs w:val="0"/>
      <w:smallCaps w:val="0"/>
      <w:strike w:val="0"/>
      <w:color w:val="000000"/>
      <w:spacing w:val="0"/>
      <w:w w:val="100"/>
      <w:position w:val="0"/>
      <w:sz w:val="19"/>
      <w:szCs w:val="19"/>
      <w:u w:val="none"/>
      <w:shd w:val="clear" w:color="auto" w:fill="FFFFFF"/>
      <w:lang w:val="fr-FR" w:eastAsia="fr-FR" w:bidi="fr-FR"/>
    </w:rPr>
  </w:style>
  <w:style w:type="table" w:styleId="TableGrid">
    <w:name w:val="Table Grid"/>
    <w:basedOn w:val="TableNormal"/>
    <w:uiPriority w:val="59"/>
    <w:rsid w:val="006C5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C5233"/>
    <w:rPr>
      <w:rFonts w:eastAsiaTheme="minorHAnsi"/>
      <w:sz w:val="22"/>
      <w:szCs w:val="22"/>
      <w:lang w:val="fr-FR"/>
    </w:rPr>
  </w:style>
  <w:style w:type="paragraph" w:styleId="BalloonText">
    <w:name w:val="Balloon Text"/>
    <w:basedOn w:val="Normal"/>
    <w:link w:val="BalloonTextChar"/>
    <w:uiPriority w:val="99"/>
    <w:semiHidden/>
    <w:unhideWhenUsed/>
    <w:rsid w:val="006C5233"/>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6C5233"/>
    <w:rPr>
      <w:rFonts w:ascii="Lucida Grande CE" w:hAnsi="Lucida Grande CE" w:cs="Lucida Grande CE"/>
      <w:sz w:val="18"/>
      <w:szCs w:val="18"/>
    </w:rPr>
  </w:style>
  <w:style w:type="character" w:customStyle="1" w:styleId="Nadpis30">
    <w:name w:val="Nadpis #3_"/>
    <w:basedOn w:val="DefaultParagraphFont"/>
    <w:rsid w:val="00A76073"/>
    <w:rPr>
      <w:rFonts w:ascii="Book Antiqua" w:eastAsia="Book Antiqua" w:hAnsi="Book Antiqua" w:cs="Book Antiqua"/>
      <w:b w:val="0"/>
      <w:bCs w:val="0"/>
      <w:i w:val="0"/>
      <w:iCs w:val="0"/>
      <w:smallCaps w:val="0"/>
      <w:strike w:val="0"/>
      <w:sz w:val="24"/>
      <w:szCs w:val="24"/>
      <w:u w:val="none"/>
    </w:rPr>
  </w:style>
  <w:style w:type="character" w:customStyle="1" w:styleId="Zkladntext5">
    <w:name w:val="Základní text (5)_"/>
    <w:basedOn w:val="DefaultParagraphFont"/>
    <w:link w:val="Zkladntext50"/>
    <w:rsid w:val="00A76073"/>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A76073"/>
    <w:rPr>
      <w:rFonts w:ascii="Book Antiqua" w:eastAsia="Book Antiqua" w:hAnsi="Book Antiqua" w:cs="Book Antiqua"/>
      <w:sz w:val="20"/>
      <w:szCs w:val="20"/>
      <w:shd w:val="clear" w:color="auto" w:fill="FFFFFF"/>
    </w:rPr>
  </w:style>
  <w:style w:type="character" w:customStyle="1" w:styleId="Zkladntext595ptNekurzva">
    <w:name w:val="Základní text (5) + 9;5 pt;Ne kurzíva"/>
    <w:basedOn w:val="Zkladntext5"/>
    <w:rsid w:val="00A76073"/>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character" w:customStyle="1" w:styleId="Zkladntext5Nekurzva">
    <w:name w:val="Základní text (5) + Ne kurzíva"/>
    <w:basedOn w:val="Zkladntext5"/>
    <w:rsid w:val="00A76073"/>
    <w:rPr>
      <w:rFonts w:ascii="Book Antiqua" w:eastAsia="Book Antiqua" w:hAnsi="Book Antiqua" w:cs="Book Antiqua"/>
      <w:i/>
      <w:iCs/>
      <w:color w:val="000000"/>
      <w:spacing w:val="0"/>
      <w:w w:val="100"/>
      <w:position w:val="0"/>
      <w:sz w:val="20"/>
      <w:szCs w:val="20"/>
      <w:shd w:val="clear" w:color="auto" w:fill="FFFFFF"/>
      <w:lang w:val="fr-FR" w:eastAsia="fr-FR" w:bidi="fr-FR"/>
    </w:rPr>
  </w:style>
  <w:style w:type="paragraph" w:customStyle="1" w:styleId="Zkladntext50">
    <w:name w:val="Základní text (5)"/>
    <w:basedOn w:val="Normal"/>
    <w:link w:val="Zkladntext5"/>
    <w:rsid w:val="00A76073"/>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A76073"/>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3Exact">
    <w:name w:val="Základní text (3) Exact"/>
    <w:basedOn w:val="DefaultParagraphFont"/>
    <w:rsid w:val="00EE6BB3"/>
    <w:rPr>
      <w:rFonts w:ascii="Book Antiqua" w:eastAsia="Book Antiqua" w:hAnsi="Book Antiqua" w:cs="Book Antiqua"/>
      <w:b w:val="0"/>
      <w:bCs w:val="0"/>
      <w:i w:val="0"/>
      <w:iCs w:val="0"/>
      <w:smallCaps w:val="0"/>
      <w:strike w:val="0"/>
      <w:sz w:val="20"/>
      <w:szCs w:val="20"/>
      <w:u w:val="none"/>
    </w:rPr>
  </w:style>
  <w:style w:type="character" w:customStyle="1" w:styleId="Zkladntext2Exact">
    <w:name w:val="Základní text (2) Exact"/>
    <w:basedOn w:val="DefaultParagraphFont"/>
    <w:rsid w:val="00EE6BB3"/>
    <w:rPr>
      <w:rFonts w:ascii="Book Antiqua" w:eastAsia="Book Antiqua" w:hAnsi="Book Antiqua" w:cs="Book Antiqua"/>
      <w:b w:val="0"/>
      <w:bCs w:val="0"/>
      <w:i w:val="0"/>
      <w:iCs w:val="0"/>
      <w:smallCaps w:val="0"/>
      <w:strike w:val="0"/>
      <w:sz w:val="19"/>
      <w:szCs w:val="19"/>
      <w:u w:val="none"/>
    </w:rPr>
  </w:style>
  <w:style w:type="character" w:customStyle="1" w:styleId="Zkladntext210ptKurzvaExact">
    <w:name w:val="Základní text (2) + 10 pt;Kurzíva Exact"/>
    <w:basedOn w:val="Zkladntext2"/>
    <w:rsid w:val="00EE6BB3"/>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ptExact">
    <w:name w:val="Základní text (2) + 10 pt Exact"/>
    <w:basedOn w:val="Zkladntext2"/>
    <w:rsid w:val="00EE6BB3"/>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395ptExact">
    <w:name w:val="Základní text (3) + 9;5 pt Exact"/>
    <w:basedOn w:val="Zkladntext3"/>
    <w:rsid w:val="00EE6BB3"/>
    <w:rPr>
      <w:rFonts w:ascii="Book Antiqua" w:eastAsia="Book Antiqua" w:hAnsi="Book Antiqua" w:cs="Book Antiqua"/>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Malpsmena">
    <w:name w:val="Základní text (2) + Malá písmena"/>
    <w:basedOn w:val="Zkladntext2"/>
    <w:rsid w:val="00D64131"/>
    <w:rPr>
      <w:rFonts w:ascii="Book Antiqua" w:eastAsia="Book Antiqua" w:hAnsi="Book Antiqua" w:cs="Book Antiqua"/>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Zkladntext5Exact">
    <w:name w:val="Základní text (5) Exact"/>
    <w:basedOn w:val="DefaultParagraphFont"/>
    <w:rsid w:val="005E7ED5"/>
    <w:rPr>
      <w:rFonts w:ascii="Book Antiqua" w:eastAsia="Book Antiqua" w:hAnsi="Book Antiqua" w:cs="Book Antiqua"/>
      <w:b w:val="0"/>
      <w:bCs w:val="0"/>
      <w:i/>
      <w:iCs/>
      <w:smallCaps w:val="0"/>
      <w:strike w:val="0"/>
      <w:sz w:val="20"/>
      <w:szCs w:val="20"/>
      <w:u w:val="none"/>
    </w:rPr>
  </w:style>
  <w:style w:type="character" w:customStyle="1" w:styleId="Zkladntext11Exact">
    <w:name w:val="Základní text (11) Exact"/>
    <w:basedOn w:val="DefaultParagraphFont"/>
    <w:link w:val="Zkladntext11"/>
    <w:rsid w:val="005E7ED5"/>
    <w:rPr>
      <w:rFonts w:ascii="Book Antiqua" w:eastAsia="Book Antiqua" w:hAnsi="Book Antiqua" w:cs="Book Antiqua"/>
      <w:spacing w:val="-10"/>
      <w:sz w:val="18"/>
      <w:szCs w:val="18"/>
      <w:shd w:val="clear" w:color="auto" w:fill="FFFFFF"/>
    </w:rPr>
  </w:style>
  <w:style w:type="character" w:customStyle="1" w:styleId="Zkladntext12Exact">
    <w:name w:val="Základní text (12) Exact"/>
    <w:basedOn w:val="DefaultParagraphFont"/>
    <w:link w:val="Zkladntext12"/>
    <w:rsid w:val="005E7ED5"/>
    <w:rPr>
      <w:rFonts w:ascii="Book Antiqua" w:eastAsia="Book Antiqua" w:hAnsi="Book Antiqua" w:cs="Book Antiqua"/>
      <w:shd w:val="clear" w:color="auto" w:fill="FFFFFF"/>
    </w:rPr>
  </w:style>
  <w:style w:type="character" w:customStyle="1" w:styleId="Zkladntext12FranklinGothicHeavy10ptTunMtko120Exact">
    <w:name w:val="Základní text (12) + Franklin Gothic Heavy;10 pt;Tučné;Měřítko 120% Exact"/>
    <w:basedOn w:val="Zkladntext12Exact"/>
    <w:rsid w:val="005E7ED5"/>
    <w:rPr>
      <w:rFonts w:ascii="Franklin Gothic Heavy" w:eastAsia="Franklin Gothic Heavy" w:hAnsi="Franklin Gothic Heavy" w:cs="Franklin Gothic Heavy"/>
      <w:b/>
      <w:bCs/>
      <w:color w:val="000000"/>
      <w:spacing w:val="0"/>
      <w:w w:val="120"/>
      <w:position w:val="0"/>
      <w:sz w:val="20"/>
      <w:szCs w:val="20"/>
      <w:shd w:val="clear" w:color="auto" w:fill="FFFFFF"/>
      <w:lang w:val="fr-FR" w:eastAsia="fr-FR" w:bidi="fr-FR"/>
    </w:rPr>
  </w:style>
  <w:style w:type="character" w:customStyle="1" w:styleId="Zkladntext1295ptExact">
    <w:name w:val="Základní text (12) + 9;5 pt Exact"/>
    <w:basedOn w:val="Zkladntext12Exact"/>
    <w:rsid w:val="005E7ED5"/>
    <w:rPr>
      <w:rFonts w:ascii="Book Antiqua" w:eastAsia="Book Antiqua" w:hAnsi="Book Antiqua" w:cs="Book Antiqua"/>
      <w:color w:val="000000"/>
      <w:spacing w:val="0"/>
      <w:w w:val="100"/>
      <w:position w:val="0"/>
      <w:sz w:val="19"/>
      <w:szCs w:val="19"/>
      <w:shd w:val="clear" w:color="auto" w:fill="FFFFFF"/>
      <w:lang w:val="fr-FR" w:eastAsia="fr-FR" w:bidi="fr-FR"/>
    </w:rPr>
  </w:style>
  <w:style w:type="paragraph" w:customStyle="1" w:styleId="Zkladntext11">
    <w:name w:val="Základní text (11)"/>
    <w:basedOn w:val="Normal"/>
    <w:link w:val="Zkladntext11Exact"/>
    <w:rsid w:val="005E7ED5"/>
    <w:pPr>
      <w:widowControl w:val="0"/>
      <w:shd w:val="clear" w:color="auto" w:fill="FFFFFF"/>
      <w:spacing w:line="298" w:lineRule="exact"/>
    </w:pPr>
    <w:rPr>
      <w:rFonts w:ascii="Book Antiqua" w:eastAsia="Book Antiqua" w:hAnsi="Book Antiqua" w:cs="Book Antiqua"/>
      <w:spacing w:val="-10"/>
      <w:sz w:val="18"/>
      <w:szCs w:val="18"/>
    </w:rPr>
  </w:style>
  <w:style w:type="paragraph" w:customStyle="1" w:styleId="Zkladntext12">
    <w:name w:val="Základní text (12)"/>
    <w:basedOn w:val="Normal"/>
    <w:link w:val="Zkladntext12Exact"/>
    <w:rsid w:val="005E7ED5"/>
    <w:pPr>
      <w:widowControl w:val="0"/>
      <w:shd w:val="clear" w:color="auto" w:fill="FFFFFF"/>
      <w:spacing w:line="0" w:lineRule="atLeast"/>
    </w:pPr>
    <w:rPr>
      <w:rFonts w:ascii="Book Antiqua" w:eastAsia="Book Antiqua" w:hAnsi="Book Antiqua" w:cs="Book Antiqua"/>
    </w:rPr>
  </w:style>
  <w:style w:type="character" w:customStyle="1" w:styleId="Nadpis4Kurzva">
    <w:name w:val="Nadpis #4 + Kurzíva"/>
    <w:basedOn w:val="Nadpis4"/>
    <w:rsid w:val="001E0B44"/>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Georgia11ptTundkovn0pt">
    <w:name w:val="Základní text (2) + Georgia;11 pt;Tučné;Řádkování 0 pt"/>
    <w:basedOn w:val="Zkladntext2"/>
    <w:rsid w:val="001E0B44"/>
    <w:rPr>
      <w:rFonts w:ascii="Georgia" w:eastAsia="Georgia" w:hAnsi="Georgia" w:cs="Georgia"/>
      <w:b/>
      <w:bCs/>
      <w:i w:val="0"/>
      <w:iCs w:val="0"/>
      <w:smallCaps w:val="0"/>
      <w:strike w:val="0"/>
      <w:color w:val="000000"/>
      <w:spacing w:val="10"/>
      <w:w w:val="100"/>
      <w:position w:val="0"/>
      <w:sz w:val="22"/>
      <w:szCs w:val="22"/>
      <w:u w:val="none"/>
      <w:shd w:val="clear" w:color="auto" w:fill="FFFFFF"/>
      <w:lang w:val="fr-FR" w:eastAsia="fr-FR" w:bidi="fr-FR"/>
    </w:rPr>
  </w:style>
  <w:style w:type="character" w:customStyle="1" w:styleId="Zkladntext4">
    <w:name w:val="Základní text (4)_"/>
    <w:basedOn w:val="DefaultParagraphFont"/>
    <w:link w:val="Zkladntext40"/>
    <w:rsid w:val="00336F15"/>
    <w:rPr>
      <w:rFonts w:ascii="Times New Roman" w:eastAsia="Times New Roman" w:hAnsi="Times New Roman" w:cs="Times New Roman"/>
      <w:i/>
      <w:iCs/>
      <w:sz w:val="21"/>
      <w:szCs w:val="21"/>
      <w:shd w:val="clear" w:color="auto" w:fill="FFFFFF"/>
    </w:rPr>
  </w:style>
  <w:style w:type="character" w:customStyle="1" w:styleId="Zkladntext410ptNekurzva">
    <w:name w:val="Základní text (4) + 10 pt;Ne kurzíva"/>
    <w:basedOn w:val="Zkladntext4"/>
    <w:rsid w:val="00336F15"/>
    <w:rPr>
      <w:rFonts w:ascii="Times New Roman" w:eastAsia="Times New Roman" w:hAnsi="Times New Roman" w:cs="Times New Roman"/>
      <w:i/>
      <w:iCs/>
      <w:color w:val="000000"/>
      <w:spacing w:val="0"/>
      <w:w w:val="100"/>
      <w:position w:val="0"/>
      <w:sz w:val="20"/>
      <w:szCs w:val="20"/>
      <w:shd w:val="clear" w:color="auto" w:fill="FFFFFF"/>
      <w:lang w:val="fr-FR" w:eastAsia="fr-FR" w:bidi="fr-FR"/>
    </w:rPr>
  </w:style>
  <w:style w:type="character" w:customStyle="1" w:styleId="Zkladntext2105ptKurzva">
    <w:name w:val="Základní text (2) + 10;5 pt;Kurzíva"/>
    <w:basedOn w:val="Zkladntext2"/>
    <w:rsid w:val="00336F15"/>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fr-FR" w:eastAsia="fr-FR" w:bidi="fr-FR"/>
    </w:rPr>
  </w:style>
  <w:style w:type="paragraph" w:customStyle="1" w:styleId="Zkladntext40">
    <w:name w:val="Základní text (4)"/>
    <w:basedOn w:val="Normal"/>
    <w:link w:val="Zkladntext4"/>
    <w:rsid w:val="00336F15"/>
    <w:pPr>
      <w:widowControl w:val="0"/>
      <w:shd w:val="clear" w:color="auto" w:fill="FFFFFF"/>
      <w:spacing w:after="240" w:line="299" w:lineRule="exact"/>
      <w:ind w:hanging="240"/>
    </w:pPr>
    <w:rPr>
      <w:rFonts w:ascii="Times New Roman" w:eastAsia="Times New Roman" w:hAnsi="Times New Roman" w:cs="Times New Roman"/>
      <w:i/>
      <w:iCs/>
      <w:sz w:val="21"/>
      <w:szCs w:val="21"/>
    </w:rPr>
  </w:style>
  <w:style w:type="character" w:customStyle="1" w:styleId="Zkladntext6Exact">
    <w:name w:val="Základní text (6) Exact"/>
    <w:basedOn w:val="Zkladntext6"/>
    <w:rsid w:val="00EA1595"/>
    <w:rPr>
      <w:rFonts w:ascii="Times New Roman" w:eastAsia="Times New Roman" w:hAnsi="Times New Roman" w:cs="Times New Roman"/>
      <w:shd w:val="clear" w:color="auto" w:fill="FFFFFF"/>
    </w:rPr>
  </w:style>
  <w:style w:type="character" w:customStyle="1" w:styleId="Zkladntext6">
    <w:name w:val="Základní text (6)_"/>
    <w:basedOn w:val="DefaultParagraphFont"/>
    <w:link w:val="Zkladntext60"/>
    <w:rsid w:val="00EA1595"/>
    <w:rPr>
      <w:rFonts w:ascii="Times New Roman" w:eastAsia="Times New Roman" w:hAnsi="Times New Roman" w:cs="Times New Roman"/>
      <w:shd w:val="clear" w:color="auto" w:fill="FFFFFF"/>
    </w:rPr>
  </w:style>
  <w:style w:type="paragraph" w:customStyle="1" w:styleId="Zkladntext60">
    <w:name w:val="Základní text (6)"/>
    <w:basedOn w:val="Normal"/>
    <w:link w:val="Zkladntext6"/>
    <w:rsid w:val="00EA1595"/>
    <w:pPr>
      <w:widowControl w:val="0"/>
      <w:shd w:val="clear" w:color="auto" w:fill="FFFFFF"/>
      <w:spacing w:line="0" w:lineRule="atLeast"/>
    </w:pPr>
    <w:rPr>
      <w:rFonts w:ascii="Times New Roman" w:eastAsia="Times New Roman" w:hAnsi="Times New Roman" w:cs="Times New Roman"/>
    </w:rPr>
  </w:style>
  <w:style w:type="character" w:customStyle="1" w:styleId="Zkladntext2Kurzva">
    <w:name w:val="Základní text (2) + Kurzíva"/>
    <w:basedOn w:val="Zkladntext2"/>
    <w:rsid w:val="00EB0CD5"/>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Corbel13ptTun">
    <w:name w:val="Základní text (2) + Corbel;13 pt;Tučné"/>
    <w:basedOn w:val="Zkladntext2"/>
    <w:rsid w:val="00581ECE"/>
    <w:rPr>
      <w:rFonts w:ascii="Corbel" w:eastAsia="Corbel" w:hAnsi="Corbel" w:cs="Corbel"/>
      <w:b/>
      <w:bCs/>
      <w:i w:val="0"/>
      <w:iCs w:val="0"/>
      <w:smallCaps w:val="0"/>
      <w:strike w:val="0"/>
      <w:color w:val="000000"/>
      <w:spacing w:val="0"/>
      <w:w w:val="100"/>
      <w:position w:val="0"/>
      <w:sz w:val="26"/>
      <w:szCs w:val="26"/>
      <w:u w:val="none"/>
      <w:shd w:val="clear" w:color="auto" w:fill="FFFFFF"/>
      <w:lang w:val="fr-FR" w:eastAsia="fr-FR" w:bidi="fr-FR"/>
    </w:rPr>
  </w:style>
  <w:style w:type="character" w:customStyle="1" w:styleId="Zkladntext29ptMalpsmena">
    <w:name w:val="Základní text (2) + 9 pt;Malá písmena"/>
    <w:basedOn w:val="Zkladntext2"/>
    <w:rsid w:val="00A37CBB"/>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fr-FR" w:eastAsia="fr-FR" w:bidi="fr-FR"/>
    </w:rPr>
  </w:style>
  <w:style w:type="character" w:customStyle="1" w:styleId="Zkladntext2105pt">
    <w:name w:val="Základní text (2) + 10;5 pt"/>
    <w:basedOn w:val="Zkladntext2"/>
    <w:rsid w:val="00A37CB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Nadpis52">
    <w:name w:val="Nadpis #5 (2)_"/>
    <w:basedOn w:val="DefaultParagraphFont"/>
    <w:link w:val="Nadpis520"/>
    <w:rsid w:val="004874BD"/>
    <w:rPr>
      <w:rFonts w:ascii="Book Antiqua" w:eastAsia="Book Antiqua" w:hAnsi="Book Antiqua" w:cs="Book Antiqua"/>
      <w:sz w:val="22"/>
      <w:szCs w:val="22"/>
      <w:shd w:val="clear" w:color="auto" w:fill="FFFFFF"/>
    </w:rPr>
  </w:style>
  <w:style w:type="paragraph" w:customStyle="1" w:styleId="Nadpis520">
    <w:name w:val="Nadpis #5 (2)"/>
    <w:basedOn w:val="Normal"/>
    <w:link w:val="Nadpis52"/>
    <w:rsid w:val="004874BD"/>
    <w:pPr>
      <w:widowControl w:val="0"/>
      <w:shd w:val="clear" w:color="auto" w:fill="FFFFFF"/>
      <w:spacing w:before="540" w:line="295" w:lineRule="exact"/>
      <w:jc w:val="center"/>
      <w:outlineLvl w:val="4"/>
    </w:pPr>
    <w:rPr>
      <w:rFonts w:ascii="Book Antiqua" w:eastAsia="Book Antiqua" w:hAnsi="Book Antiqua" w:cs="Book Antiqua"/>
      <w:sz w:val="22"/>
      <w:szCs w:val="22"/>
    </w:rPr>
  </w:style>
  <w:style w:type="character" w:customStyle="1" w:styleId="Zkladntext610ptNekurzva">
    <w:name w:val="Základní text (6) + 10 pt;Ne kurzíva"/>
    <w:basedOn w:val="Zkladntext6"/>
    <w:rsid w:val="006D1BE3"/>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610pt">
    <w:name w:val="Základní text (6) + 10 pt"/>
    <w:basedOn w:val="Zkladntext6"/>
    <w:rsid w:val="006D1BE3"/>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495ptNekurzva">
    <w:name w:val="Základní text (4) + 9;5 pt;Ne kurzíva"/>
    <w:basedOn w:val="Zkladntext4"/>
    <w:rsid w:val="006D1BE3"/>
    <w:rPr>
      <w:rFonts w:ascii="Book Antiqua" w:eastAsia="Book Antiqua" w:hAnsi="Book Antiqua" w:cs="Book Antiqua"/>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Nadpis5Exact">
    <w:name w:val="Nadpis #5 Exact"/>
    <w:basedOn w:val="DefaultParagraphFont"/>
    <w:link w:val="Nadpis5"/>
    <w:rsid w:val="00CC7C6A"/>
    <w:rPr>
      <w:rFonts w:ascii="Book Antiqua" w:eastAsia="Book Antiqua" w:hAnsi="Book Antiqua" w:cs="Book Antiqua"/>
      <w:sz w:val="20"/>
      <w:szCs w:val="20"/>
      <w:shd w:val="clear" w:color="auto" w:fill="FFFFFF"/>
    </w:rPr>
  </w:style>
  <w:style w:type="paragraph" w:customStyle="1" w:styleId="Nadpis5">
    <w:name w:val="Nadpis #5"/>
    <w:basedOn w:val="Normal"/>
    <w:link w:val="Nadpis5Exact"/>
    <w:rsid w:val="00CC7C6A"/>
    <w:pPr>
      <w:widowControl w:val="0"/>
      <w:shd w:val="clear" w:color="auto" w:fill="FFFFFF"/>
      <w:spacing w:after="180" w:line="0" w:lineRule="atLeast"/>
      <w:jc w:val="center"/>
      <w:outlineLvl w:val="4"/>
    </w:pPr>
    <w:rPr>
      <w:rFonts w:ascii="Book Antiqua" w:eastAsia="Book Antiqua" w:hAnsi="Book Antiqua" w:cs="Book Antiqua"/>
      <w:sz w:val="20"/>
      <w:szCs w:val="20"/>
    </w:rPr>
  </w:style>
  <w:style w:type="character" w:customStyle="1" w:styleId="Zkladntext7MalpsmenaExact">
    <w:name w:val="Základní text (7) + Malá písmena Exact"/>
    <w:basedOn w:val="Zkladntext7"/>
    <w:rsid w:val="00CC7C6A"/>
    <w:rPr>
      <w:rFonts w:ascii="Book Antiqua" w:eastAsia="Book Antiqua" w:hAnsi="Book Antiqua" w:cs="Book Antiqua"/>
      <w:smallCaps/>
      <w:sz w:val="19"/>
      <w:szCs w:val="19"/>
      <w:shd w:val="clear" w:color="auto" w:fill="FFFFFF"/>
    </w:rPr>
  </w:style>
  <w:style w:type="character" w:customStyle="1" w:styleId="Zkladntext7">
    <w:name w:val="Základní text (7)_"/>
    <w:basedOn w:val="DefaultParagraphFont"/>
    <w:link w:val="Zkladntext70"/>
    <w:rsid w:val="00CC7C6A"/>
    <w:rPr>
      <w:rFonts w:ascii="Book Antiqua" w:eastAsia="Book Antiqua" w:hAnsi="Book Antiqua" w:cs="Book Antiqua"/>
      <w:sz w:val="19"/>
      <w:szCs w:val="19"/>
      <w:shd w:val="clear" w:color="auto" w:fill="FFFFFF"/>
    </w:rPr>
  </w:style>
  <w:style w:type="paragraph" w:customStyle="1" w:styleId="Zkladntext70">
    <w:name w:val="Základní text (7)"/>
    <w:basedOn w:val="Normal"/>
    <w:link w:val="Zkladntext7"/>
    <w:rsid w:val="00CC7C6A"/>
    <w:pPr>
      <w:widowControl w:val="0"/>
      <w:shd w:val="clear" w:color="auto" w:fill="FFFFFF"/>
      <w:spacing w:line="0" w:lineRule="atLeast"/>
    </w:pPr>
    <w:rPr>
      <w:rFonts w:ascii="Book Antiqua" w:eastAsia="Book Antiqua" w:hAnsi="Book Antiqua" w:cs="Book Antiqua"/>
      <w:sz w:val="19"/>
      <w:szCs w:val="19"/>
    </w:rPr>
  </w:style>
  <w:style w:type="character" w:customStyle="1" w:styleId="Zkladntext3Kurzva">
    <w:name w:val="Základní text (3) + Kurzíva"/>
    <w:basedOn w:val="Zkladntext3"/>
    <w:rsid w:val="00CC7C6A"/>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7Malpsmena">
    <w:name w:val="Základní text (7) + Malá písmena"/>
    <w:basedOn w:val="Zkladntext7"/>
    <w:rsid w:val="00CC7C6A"/>
    <w:rPr>
      <w:rFonts w:ascii="Book Antiqua" w:eastAsia="Book Antiqua" w:hAnsi="Book Antiqua" w:cs="Book Antiqua"/>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Zkladntext3LucidaSansUnicodeTun">
    <w:name w:val="Základní text (3) + Lucida Sans Unicode;Tučné"/>
    <w:basedOn w:val="Zkladntext3"/>
    <w:rsid w:val="00CC7C6A"/>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Nadpis2">
    <w:name w:val="Nadpis #2_"/>
    <w:basedOn w:val="DefaultParagraphFont"/>
    <w:link w:val="Nadpis20"/>
    <w:rsid w:val="008C4D39"/>
    <w:rPr>
      <w:rFonts w:ascii="Candara" w:eastAsia="Candara" w:hAnsi="Candara" w:cs="Candara"/>
      <w:b/>
      <w:bCs/>
      <w:sz w:val="19"/>
      <w:szCs w:val="19"/>
      <w:shd w:val="clear" w:color="auto" w:fill="FFFFFF"/>
    </w:rPr>
  </w:style>
  <w:style w:type="paragraph" w:customStyle="1" w:styleId="Nadpis20">
    <w:name w:val="Nadpis #2"/>
    <w:basedOn w:val="Normal"/>
    <w:link w:val="Nadpis2"/>
    <w:rsid w:val="008C4D39"/>
    <w:pPr>
      <w:widowControl w:val="0"/>
      <w:shd w:val="clear" w:color="auto" w:fill="FFFFFF"/>
      <w:spacing w:line="0" w:lineRule="atLeast"/>
      <w:jc w:val="both"/>
      <w:outlineLvl w:val="1"/>
    </w:pPr>
    <w:rPr>
      <w:rFonts w:ascii="Candara" w:eastAsia="Candara" w:hAnsi="Candara" w:cs="Candara"/>
      <w:b/>
      <w:bCs/>
      <w:sz w:val="19"/>
      <w:szCs w:val="19"/>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5F1"/>
    <w:pPr>
      <w:ind w:left="720"/>
      <w:contextualSpacing/>
    </w:pPr>
  </w:style>
  <w:style w:type="character" w:customStyle="1" w:styleId="Nadpis3">
    <w:name w:val="Nadpis #3"/>
    <w:basedOn w:val="DefaultParagraphFont"/>
    <w:rsid w:val="007075F1"/>
    <w:rPr>
      <w:rFonts w:ascii="Book Antiqua" w:eastAsia="Book Antiqua" w:hAnsi="Book Antiqua" w:cs="Book Antiqua"/>
      <w:b w:val="0"/>
      <w:bCs w:val="0"/>
      <w:i w:val="0"/>
      <w:iCs w:val="0"/>
      <w:smallCaps w:val="0"/>
      <w:strike w:val="0"/>
      <w:color w:val="FFFFFF"/>
      <w:spacing w:val="0"/>
      <w:w w:val="100"/>
      <w:position w:val="0"/>
      <w:sz w:val="24"/>
      <w:szCs w:val="24"/>
      <w:u w:val="none"/>
      <w:lang w:val="fr-FR" w:eastAsia="fr-FR" w:bidi="fr-FR"/>
    </w:rPr>
  </w:style>
  <w:style w:type="character" w:customStyle="1" w:styleId="Zkladntext2">
    <w:name w:val="Základní text (2)_"/>
    <w:basedOn w:val="DefaultParagraphFont"/>
    <w:link w:val="Zkladntext20"/>
    <w:rsid w:val="007075F1"/>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7075F1"/>
    <w:rPr>
      <w:rFonts w:ascii="Book Antiqua" w:eastAsia="Book Antiqua" w:hAnsi="Book Antiqua" w:cs="Book Antiqua"/>
      <w:sz w:val="20"/>
      <w:szCs w:val="20"/>
      <w:shd w:val="clear" w:color="auto" w:fill="FFFFFF"/>
    </w:rPr>
  </w:style>
  <w:style w:type="character" w:customStyle="1" w:styleId="Zkladntext210pt">
    <w:name w:val="Základní text (2) + 10 pt"/>
    <w:basedOn w:val="Zkladntext2"/>
    <w:rsid w:val="007075F1"/>
    <w:rPr>
      <w:rFonts w:ascii="Book Antiqua" w:eastAsia="Book Antiqua" w:hAnsi="Book Antiqua" w:cs="Book Antiqua"/>
      <w:color w:val="000000"/>
      <w:spacing w:val="0"/>
      <w:w w:val="100"/>
      <w:position w:val="0"/>
      <w:sz w:val="20"/>
      <w:szCs w:val="20"/>
      <w:shd w:val="clear" w:color="auto" w:fill="FFFFFF"/>
      <w:lang w:val="fr-FR" w:eastAsia="fr-FR" w:bidi="fr-FR"/>
    </w:rPr>
  </w:style>
  <w:style w:type="paragraph" w:customStyle="1" w:styleId="Zkladntext30">
    <w:name w:val="Základní text (3)"/>
    <w:basedOn w:val="Normal"/>
    <w:link w:val="Zkladntext3"/>
    <w:rsid w:val="007075F1"/>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7075F1"/>
    <w:pPr>
      <w:widowControl w:val="0"/>
      <w:shd w:val="clear" w:color="auto" w:fill="FFFFFF"/>
      <w:spacing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7075F1"/>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395pt">
    <w:name w:val="Základní text (3) + 9;5 pt"/>
    <w:basedOn w:val="Zkladntext3"/>
    <w:rsid w:val="007075F1"/>
    <w:rPr>
      <w:rFonts w:ascii="Book Antiqua" w:eastAsia="Book Antiqua" w:hAnsi="Book Antiqua" w:cs="Book Antiqua"/>
      <w:b w:val="0"/>
      <w:bCs w:val="0"/>
      <w:i w:val="0"/>
      <w:iCs w:val="0"/>
      <w:smallCaps w:val="0"/>
      <w:strike w:val="0"/>
      <w:color w:val="000000"/>
      <w:spacing w:val="0"/>
      <w:w w:val="100"/>
      <w:position w:val="0"/>
      <w:sz w:val="19"/>
      <w:szCs w:val="19"/>
      <w:u w:val="none"/>
      <w:shd w:val="clear" w:color="auto" w:fill="FFFFFF"/>
      <w:lang w:val="fr-FR" w:eastAsia="fr-FR" w:bidi="fr-FR"/>
    </w:rPr>
  </w:style>
  <w:style w:type="table" w:styleId="TableGrid">
    <w:name w:val="Table Grid"/>
    <w:basedOn w:val="TableNormal"/>
    <w:uiPriority w:val="59"/>
    <w:rsid w:val="006C5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C5233"/>
    <w:rPr>
      <w:rFonts w:eastAsiaTheme="minorHAnsi"/>
      <w:sz w:val="22"/>
      <w:szCs w:val="22"/>
      <w:lang w:val="fr-FR"/>
    </w:rPr>
  </w:style>
  <w:style w:type="paragraph" w:styleId="BalloonText">
    <w:name w:val="Balloon Text"/>
    <w:basedOn w:val="Normal"/>
    <w:link w:val="BalloonTextChar"/>
    <w:uiPriority w:val="99"/>
    <w:semiHidden/>
    <w:unhideWhenUsed/>
    <w:rsid w:val="006C5233"/>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6C5233"/>
    <w:rPr>
      <w:rFonts w:ascii="Lucida Grande CE" w:hAnsi="Lucida Grande CE" w:cs="Lucida Grande CE"/>
      <w:sz w:val="18"/>
      <w:szCs w:val="18"/>
    </w:rPr>
  </w:style>
  <w:style w:type="character" w:customStyle="1" w:styleId="Nadpis30">
    <w:name w:val="Nadpis #3_"/>
    <w:basedOn w:val="DefaultParagraphFont"/>
    <w:rsid w:val="00A76073"/>
    <w:rPr>
      <w:rFonts w:ascii="Book Antiqua" w:eastAsia="Book Antiqua" w:hAnsi="Book Antiqua" w:cs="Book Antiqua"/>
      <w:b w:val="0"/>
      <w:bCs w:val="0"/>
      <w:i w:val="0"/>
      <w:iCs w:val="0"/>
      <w:smallCaps w:val="0"/>
      <w:strike w:val="0"/>
      <w:sz w:val="24"/>
      <w:szCs w:val="24"/>
      <w:u w:val="none"/>
    </w:rPr>
  </w:style>
  <w:style w:type="character" w:customStyle="1" w:styleId="Zkladntext5">
    <w:name w:val="Základní text (5)_"/>
    <w:basedOn w:val="DefaultParagraphFont"/>
    <w:link w:val="Zkladntext50"/>
    <w:rsid w:val="00A76073"/>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A76073"/>
    <w:rPr>
      <w:rFonts w:ascii="Book Antiqua" w:eastAsia="Book Antiqua" w:hAnsi="Book Antiqua" w:cs="Book Antiqua"/>
      <w:sz w:val="20"/>
      <w:szCs w:val="20"/>
      <w:shd w:val="clear" w:color="auto" w:fill="FFFFFF"/>
    </w:rPr>
  </w:style>
  <w:style w:type="character" w:customStyle="1" w:styleId="Zkladntext595ptNekurzva">
    <w:name w:val="Základní text (5) + 9;5 pt;Ne kurzíva"/>
    <w:basedOn w:val="Zkladntext5"/>
    <w:rsid w:val="00A76073"/>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character" w:customStyle="1" w:styleId="Zkladntext5Nekurzva">
    <w:name w:val="Základní text (5) + Ne kurzíva"/>
    <w:basedOn w:val="Zkladntext5"/>
    <w:rsid w:val="00A76073"/>
    <w:rPr>
      <w:rFonts w:ascii="Book Antiqua" w:eastAsia="Book Antiqua" w:hAnsi="Book Antiqua" w:cs="Book Antiqua"/>
      <w:i/>
      <w:iCs/>
      <w:color w:val="000000"/>
      <w:spacing w:val="0"/>
      <w:w w:val="100"/>
      <w:position w:val="0"/>
      <w:sz w:val="20"/>
      <w:szCs w:val="20"/>
      <w:shd w:val="clear" w:color="auto" w:fill="FFFFFF"/>
      <w:lang w:val="fr-FR" w:eastAsia="fr-FR" w:bidi="fr-FR"/>
    </w:rPr>
  </w:style>
  <w:style w:type="paragraph" w:customStyle="1" w:styleId="Zkladntext50">
    <w:name w:val="Základní text (5)"/>
    <w:basedOn w:val="Normal"/>
    <w:link w:val="Zkladntext5"/>
    <w:rsid w:val="00A76073"/>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A76073"/>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3Exact">
    <w:name w:val="Základní text (3) Exact"/>
    <w:basedOn w:val="DefaultParagraphFont"/>
    <w:rsid w:val="00EE6BB3"/>
    <w:rPr>
      <w:rFonts w:ascii="Book Antiqua" w:eastAsia="Book Antiqua" w:hAnsi="Book Antiqua" w:cs="Book Antiqua"/>
      <w:b w:val="0"/>
      <w:bCs w:val="0"/>
      <w:i w:val="0"/>
      <w:iCs w:val="0"/>
      <w:smallCaps w:val="0"/>
      <w:strike w:val="0"/>
      <w:sz w:val="20"/>
      <w:szCs w:val="20"/>
      <w:u w:val="none"/>
    </w:rPr>
  </w:style>
  <w:style w:type="character" w:customStyle="1" w:styleId="Zkladntext2Exact">
    <w:name w:val="Základní text (2) Exact"/>
    <w:basedOn w:val="DefaultParagraphFont"/>
    <w:rsid w:val="00EE6BB3"/>
    <w:rPr>
      <w:rFonts w:ascii="Book Antiqua" w:eastAsia="Book Antiqua" w:hAnsi="Book Antiqua" w:cs="Book Antiqua"/>
      <w:b w:val="0"/>
      <w:bCs w:val="0"/>
      <w:i w:val="0"/>
      <w:iCs w:val="0"/>
      <w:smallCaps w:val="0"/>
      <w:strike w:val="0"/>
      <w:sz w:val="19"/>
      <w:szCs w:val="19"/>
      <w:u w:val="none"/>
    </w:rPr>
  </w:style>
  <w:style w:type="character" w:customStyle="1" w:styleId="Zkladntext210ptKurzvaExact">
    <w:name w:val="Základní text (2) + 10 pt;Kurzíva Exact"/>
    <w:basedOn w:val="Zkladntext2"/>
    <w:rsid w:val="00EE6BB3"/>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ptExact">
    <w:name w:val="Základní text (2) + 10 pt Exact"/>
    <w:basedOn w:val="Zkladntext2"/>
    <w:rsid w:val="00EE6BB3"/>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395ptExact">
    <w:name w:val="Základní text (3) + 9;5 pt Exact"/>
    <w:basedOn w:val="Zkladntext3"/>
    <w:rsid w:val="00EE6BB3"/>
    <w:rPr>
      <w:rFonts w:ascii="Book Antiqua" w:eastAsia="Book Antiqua" w:hAnsi="Book Antiqua" w:cs="Book Antiqua"/>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Malpsmena">
    <w:name w:val="Základní text (2) + Malá písmena"/>
    <w:basedOn w:val="Zkladntext2"/>
    <w:rsid w:val="00D64131"/>
    <w:rPr>
      <w:rFonts w:ascii="Book Antiqua" w:eastAsia="Book Antiqua" w:hAnsi="Book Antiqua" w:cs="Book Antiqua"/>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Zkladntext5Exact">
    <w:name w:val="Základní text (5) Exact"/>
    <w:basedOn w:val="DefaultParagraphFont"/>
    <w:rsid w:val="005E7ED5"/>
    <w:rPr>
      <w:rFonts w:ascii="Book Antiqua" w:eastAsia="Book Antiqua" w:hAnsi="Book Antiqua" w:cs="Book Antiqua"/>
      <w:b w:val="0"/>
      <w:bCs w:val="0"/>
      <w:i/>
      <w:iCs/>
      <w:smallCaps w:val="0"/>
      <w:strike w:val="0"/>
      <w:sz w:val="20"/>
      <w:szCs w:val="20"/>
      <w:u w:val="none"/>
    </w:rPr>
  </w:style>
  <w:style w:type="character" w:customStyle="1" w:styleId="Zkladntext11Exact">
    <w:name w:val="Základní text (11) Exact"/>
    <w:basedOn w:val="DefaultParagraphFont"/>
    <w:link w:val="Zkladntext11"/>
    <w:rsid w:val="005E7ED5"/>
    <w:rPr>
      <w:rFonts w:ascii="Book Antiqua" w:eastAsia="Book Antiqua" w:hAnsi="Book Antiqua" w:cs="Book Antiqua"/>
      <w:spacing w:val="-10"/>
      <w:sz w:val="18"/>
      <w:szCs w:val="18"/>
      <w:shd w:val="clear" w:color="auto" w:fill="FFFFFF"/>
    </w:rPr>
  </w:style>
  <w:style w:type="character" w:customStyle="1" w:styleId="Zkladntext12Exact">
    <w:name w:val="Základní text (12) Exact"/>
    <w:basedOn w:val="DefaultParagraphFont"/>
    <w:link w:val="Zkladntext12"/>
    <w:rsid w:val="005E7ED5"/>
    <w:rPr>
      <w:rFonts w:ascii="Book Antiqua" w:eastAsia="Book Antiqua" w:hAnsi="Book Antiqua" w:cs="Book Antiqua"/>
      <w:shd w:val="clear" w:color="auto" w:fill="FFFFFF"/>
    </w:rPr>
  </w:style>
  <w:style w:type="character" w:customStyle="1" w:styleId="Zkladntext12FranklinGothicHeavy10ptTunMtko120Exact">
    <w:name w:val="Základní text (12) + Franklin Gothic Heavy;10 pt;Tučné;Měřítko 120% Exact"/>
    <w:basedOn w:val="Zkladntext12Exact"/>
    <w:rsid w:val="005E7ED5"/>
    <w:rPr>
      <w:rFonts w:ascii="Franklin Gothic Heavy" w:eastAsia="Franklin Gothic Heavy" w:hAnsi="Franklin Gothic Heavy" w:cs="Franklin Gothic Heavy"/>
      <w:b/>
      <w:bCs/>
      <w:color w:val="000000"/>
      <w:spacing w:val="0"/>
      <w:w w:val="120"/>
      <w:position w:val="0"/>
      <w:sz w:val="20"/>
      <w:szCs w:val="20"/>
      <w:shd w:val="clear" w:color="auto" w:fill="FFFFFF"/>
      <w:lang w:val="fr-FR" w:eastAsia="fr-FR" w:bidi="fr-FR"/>
    </w:rPr>
  </w:style>
  <w:style w:type="character" w:customStyle="1" w:styleId="Zkladntext1295ptExact">
    <w:name w:val="Základní text (12) + 9;5 pt Exact"/>
    <w:basedOn w:val="Zkladntext12Exact"/>
    <w:rsid w:val="005E7ED5"/>
    <w:rPr>
      <w:rFonts w:ascii="Book Antiqua" w:eastAsia="Book Antiqua" w:hAnsi="Book Antiqua" w:cs="Book Antiqua"/>
      <w:color w:val="000000"/>
      <w:spacing w:val="0"/>
      <w:w w:val="100"/>
      <w:position w:val="0"/>
      <w:sz w:val="19"/>
      <w:szCs w:val="19"/>
      <w:shd w:val="clear" w:color="auto" w:fill="FFFFFF"/>
      <w:lang w:val="fr-FR" w:eastAsia="fr-FR" w:bidi="fr-FR"/>
    </w:rPr>
  </w:style>
  <w:style w:type="paragraph" w:customStyle="1" w:styleId="Zkladntext11">
    <w:name w:val="Základní text (11)"/>
    <w:basedOn w:val="Normal"/>
    <w:link w:val="Zkladntext11Exact"/>
    <w:rsid w:val="005E7ED5"/>
    <w:pPr>
      <w:widowControl w:val="0"/>
      <w:shd w:val="clear" w:color="auto" w:fill="FFFFFF"/>
      <w:spacing w:line="298" w:lineRule="exact"/>
    </w:pPr>
    <w:rPr>
      <w:rFonts w:ascii="Book Antiqua" w:eastAsia="Book Antiqua" w:hAnsi="Book Antiqua" w:cs="Book Antiqua"/>
      <w:spacing w:val="-10"/>
      <w:sz w:val="18"/>
      <w:szCs w:val="18"/>
    </w:rPr>
  </w:style>
  <w:style w:type="paragraph" w:customStyle="1" w:styleId="Zkladntext12">
    <w:name w:val="Základní text (12)"/>
    <w:basedOn w:val="Normal"/>
    <w:link w:val="Zkladntext12Exact"/>
    <w:rsid w:val="005E7ED5"/>
    <w:pPr>
      <w:widowControl w:val="0"/>
      <w:shd w:val="clear" w:color="auto" w:fill="FFFFFF"/>
      <w:spacing w:line="0" w:lineRule="atLeast"/>
    </w:pPr>
    <w:rPr>
      <w:rFonts w:ascii="Book Antiqua" w:eastAsia="Book Antiqua" w:hAnsi="Book Antiqua" w:cs="Book Antiqua"/>
    </w:rPr>
  </w:style>
  <w:style w:type="character" w:customStyle="1" w:styleId="Nadpis4Kurzva">
    <w:name w:val="Nadpis #4 + Kurzíva"/>
    <w:basedOn w:val="Nadpis4"/>
    <w:rsid w:val="001E0B44"/>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Georgia11ptTundkovn0pt">
    <w:name w:val="Základní text (2) + Georgia;11 pt;Tučné;Řádkování 0 pt"/>
    <w:basedOn w:val="Zkladntext2"/>
    <w:rsid w:val="001E0B44"/>
    <w:rPr>
      <w:rFonts w:ascii="Georgia" w:eastAsia="Georgia" w:hAnsi="Georgia" w:cs="Georgia"/>
      <w:b/>
      <w:bCs/>
      <w:i w:val="0"/>
      <w:iCs w:val="0"/>
      <w:smallCaps w:val="0"/>
      <w:strike w:val="0"/>
      <w:color w:val="000000"/>
      <w:spacing w:val="10"/>
      <w:w w:val="100"/>
      <w:position w:val="0"/>
      <w:sz w:val="22"/>
      <w:szCs w:val="22"/>
      <w:u w:val="none"/>
      <w:shd w:val="clear" w:color="auto" w:fill="FFFFFF"/>
      <w:lang w:val="fr-FR" w:eastAsia="fr-FR" w:bidi="fr-FR"/>
    </w:rPr>
  </w:style>
  <w:style w:type="character" w:customStyle="1" w:styleId="Zkladntext4">
    <w:name w:val="Základní text (4)_"/>
    <w:basedOn w:val="DefaultParagraphFont"/>
    <w:link w:val="Zkladntext40"/>
    <w:rsid w:val="00336F15"/>
    <w:rPr>
      <w:rFonts w:ascii="Times New Roman" w:eastAsia="Times New Roman" w:hAnsi="Times New Roman" w:cs="Times New Roman"/>
      <w:i/>
      <w:iCs/>
      <w:sz w:val="21"/>
      <w:szCs w:val="21"/>
      <w:shd w:val="clear" w:color="auto" w:fill="FFFFFF"/>
    </w:rPr>
  </w:style>
  <w:style w:type="character" w:customStyle="1" w:styleId="Zkladntext410ptNekurzva">
    <w:name w:val="Základní text (4) + 10 pt;Ne kurzíva"/>
    <w:basedOn w:val="Zkladntext4"/>
    <w:rsid w:val="00336F15"/>
    <w:rPr>
      <w:rFonts w:ascii="Times New Roman" w:eastAsia="Times New Roman" w:hAnsi="Times New Roman" w:cs="Times New Roman"/>
      <w:i/>
      <w:iCs/>
      <w:color w:val="000000"/>
      <w:spacing w:val="0"/>
      <w:w w:val="100"/>
      <w:position w:val="0"/>
      <w:sz w:val="20"/>
      <w:szCs w:val="20"/>
      <w:shd w:val="clear" w:color="auto" w:fill="FFFFFF"/>
      <w:lang w:val="fr-FR" w:eastAsia="fr-FR" w:bidi="fr-FR"/>
    </w:rPr>
  </w:style>
  <w:style w:type="character" w:customStyle="1" w:styleId="Zkladntext2105ptKurzva">
    <w:name w:val="Základní text (2) + 10;5 pt;Kurzíva"/>
    <w:basedOn w:val="Zkladntext2"/>
    <w:rsid w:val="00336F15"/>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fr-FR" w:eastAsia="fr-FR" w:bidi="fr-FR"/>
    </w:rPr>
  </w:style>
  <w:style w:type="paragraph" w:customStyle="1" w:styleId="Zkladntext40">
    <w:name w:val="Základní text (4)"/>
    <w:basedOn w:val="Normal"/>
    <w:link w:val="Zkladntext4"/>
    <w:rsid w:val="00336F15"/>
    <w:pPr>
      <w:widowControl w:val="0"/>
      <w:shd w:val="clear" w:color="auto" w:fill="FFFFFF"/>
      <w:spacing w:after="240" w:line="299" w:lineRule="exact"/>
      <w:ind w:hanging="240"/>
    </w:pPr>
    <w:rPr>
      <w:rFonts w:ascii="Times New Roman" w:eastAsia="Times New Roman" w:hAnsi="Times New Roman" w:cs="Times New Roman"/>
      <w:i/>
      <w:iCs/>
      <w:sz w:val="21"/>
      <w:szCs w:val="21"/>
    </w:rPr>
  </w:style>
  <w:style w:type="character" w:customStyle="1" w:styleId="Zkladntext6Exact">
    <w:name w:val="Základní text (6) Exact"/>
    <w:basedOn w:val="Zkladntext6"/>
    <w:rsid w:val="00EA1595"/>
    <w:rPr>
      <w:rFonts w:ascii="Times New Roman" w:eastAsia="Times New Roman" w:hAnsi="Times New Roman" w:cs="Times New Roman"/>
      <w:shd w:val="clear" w:color="auto" w:fill="FFFFFF"/>
    </w:rPr>
  </w:style>
  <w:style w:type="character" w:customStyle="1" w:styleId="Zkladntext6">
    <w:name w:val="Základní text (6)_"/>
    <w:basedOn w:val="DefaultParagraphFont"/>
    <w:link w:val="Zkladntext60"/>
    <w:rsid w:val="00EA1595"/>
    <w:rPr>
      <w:rFonts w:ascii="Times New Roman" w:eastAsia="Times New Roman" w:hAnsi="Times New Roman" w:cs="Times New Roman"/>
      <w:shd w:val="clear" w:color="auto" w:fill="FFFFFF"/>
    </w:rPr>
  </w:style>
  <w:style w:type="paragraph" w:customStyle="1" w:styleId="Zkladntext60">
    <w:name w:val="Základní text (6)"/>
    <w:basedOn w:val="Normal"/>
    <w:link w:val="Zkladntext6"/>
    <w:rsid w:val="00EA1595"/>
    <w:pPr>
      <w:widowControl w:val="0"/>
      <w:shd w:val="clear" w:color="auto" w:fill="FFFFFF"/>
      <w:spacing w:line="0" w:lineRule="atLeast"/>
    </w:pPr>
    <w:rPr>
      <w:rFonts w:ascii="Times New Roman" w:eastAsia="Times New Roman" w:hAnsi="Times New Roman" w:cs="Times New Roman"/>
    </w:rPr>
  </w:style>
  <w:style w:type="character" w:customStyle="1" w:styleId="Zkladntext2Kurzva">
    <w:name w:val="Základní text (2) + Kurzíva"/>
    <w:basedOn w:val="Zkladntext2"/>
    <w:rsid w:val="00EB0CD5"/>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Corbel13ptTun">
    <w:name w:val="Základní text (2) + Corbel;13 pt;Tučné"/>
    <w:basedOn w:val="Zkladntext2"/>
    <w:rsid w:val="00581ECE"/>
    <w:rPr>
      <w:rFonts w:ascii="Corbel" w:eastAsia="Corbel" w:hAnsi="Corbel" w:cs="Corbel"/>
      <w:b/>
      <w:bCs/>
      <w:i w:val="0"/>
      <w:iCs w:val="0"/>
      <w:smallCaps w:val="0"/>
      <w:strike w:val="0"/>
      <w:color w:val="000000"/>
      <w:spacing w:val="0"/>
      <w:w w:val="100"/>
      <w:position w:val="0"/>
      <w:sz w:val="26"/>
      <w:szCs w:val="26"/>
      <w:u w:val="none"/>
      <w:shd w:val="clear" w:color="auto" w:fill="FFFFFF"/>
      <w:lang w:val="fr-FR" w:eastAsia="fr-FR" w:bidi="fr-FR"/>
    </w:rPr>
  </w:style>
  <w:style w:type="character" w:customStyle="1" w:styleId="Zkladntext29ptMalpsmena">
    <w:name w:val="Základní text (2) + 9 pt;Malá písmena"/>
    <w:basedOn w:val="Zkladntext2"/>
    <w:rsid w:val="00A37CBB"/>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fr-FR" w:eastAsia="fr-FR" w:bidi="fr-FR"/>
    </w:rPr>
  </w:style>
  <w:style w:type="character" w:customStyle="1" w:styleId="Zkladntext2105pt">
    <w:name w:val="Základní text (2) + 10;5 pt"/>
    <w:basedOn w:val="Zkladntext2"/>
    <w:rsid w:val="00A37CB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Nadpis52">
    <w:name w:val="Nadpis #5 (2)_"/>
    <w:basedOn w:val="DefaultParagraphFont"/>
    <w:link w:val="Nadpis520"/>
    <w:rsid w:val="004874BD"/>
    <w:rPr>
      <w:rFonts w:ascii="Book Antiqua" w:eastAsia="Book Antiqua" w:hAnsi="Book Antiqua" w:cs="Book Antiqua"/>
      <w:sz w:val="22"/>
      <w:szCs w:val="22"/>
      <w:shd w:val="clear" w:color="auto" w:fill="FFFFFF"/>
    </w:rPr>
  </w:style>
  <w:style w:type="paragraph" w:customStyle="1" w:styleId="Nadpis520">
    <w:name w:val="Nadpis #5 (2)"/>
    <w:basedOn w:val="Normal"/>
    <w:link w:val="Nadpis52"/>
    <w:rsid w:val="004874BD"/>
    <w:pPr>
      <w:widowControl w:val="0"/>
      <w:shd w:val="clear" w:color="auto" w:fill="FFFFFF"/>
      <w:spacing w:before="540" w:line="295" w:lineRule="exact"/>
      <w:jc w:val="center"/>
      <w:outlineLvl w:val="4"/>
    </w:pPr>
    <w:rPr>
      <w:rFonts w:ascii="Book Antiqua" w:eastAsia="Book Antiqua" w:hAnsi="Book Antiqua" w:cs="Book Antiqua"/>
      <w:sz w:val="22"/>
      <w:szCs w:val="22"/>
    </w:rPr>
  </w:style>
  <w:style w:type="character" w:customStyle="1" w:styleId="Zkladntext610ptNekurzva">
    <w:name w:val="Základní text (6) + 10 pt;Ne kurzíva"/>
    <w:basedOn w:val="Zkladntext6"/>
    <w:rsid w:val="006D1BE3"/>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610pt">
    <w:name w:val="Základní text (6) + 10 pt"/>
    <w:basedOn w:val="Zkladntext6"/>
    <w:rsid w:val="006D1BE3"/>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495ptNekurzva">
    <w:name w:val="Základní text (4) + 9;5 pt;Ne kurzíva"/>
    <w:basedOn w:val="Zkladntext4"/>
    <w:rsid w:val="006D1BE3"/>
    <w:rPr>
      <w:rFonts w:ascii="Book Antiqua" w:eastAsia="Book Antiqua" w:hAnsi="Book Antiqua" w:cs="Book Antiqua"/>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Nadpis5Exact">
    <w:name w:val="Nadpis #5 Exact"/>
    <w:basedOn w:val="DefaultParagraphFont"/>
    <w:link w:val="Nadpis5"/>
    <w:rsid w:val="00CC7C6A"/>
    <w:rPr>
      <w:rFonts w:ascii="Book Antiqua" w:eastAsia="Book Antiqua" w:hAnsi="Book Antiqua" w:cs="Book Antiqua"/>
      <w:sz w:val="20"/>
      <w:szCs w:val="20"/>
      <w:shd w:val="clear" w:color="auto" w:fill="FFFFFF"/>
    </w:rPr>
  </w:style>
  <w:style w:type="paragraph" w:customStyle="1" w:styleId="Nadpis5">
    <w:name w:val="Nadpis #5"/>
    <w:basedOn w:val="Normal"/>
    <w:link w:val="Nadpis5Exact"/>
    <w:rsid w:val="00CC7C6A"/>
    <w:pPr>
      <w:widowControl w:val="0"/>
      <w:shd w:val="clear" w:color="auto" w:fill="FFFFFF"/>
      <w:spacing w:after="180" w:line="0" w:lineRule="atLeast"/>
      <w:jc w:val="center"/>
      <w:outlineLvl w:val="4"/>
    </w:pPr>
    <w:rPr>
      <w:rFonts w:ascii="Book Antiqua" w:eastAsia="Book Antiqua" w:hAnsi="Book Antiqua" w:cs="Book Antiqua"/>
      <w:sz w:val="20"/>
      <w:szCs w:val="20"/>
    </w:rPr>
  </w:style>
  <w:style w:type="character" w:customStyle="1" w:styleId="Zkladntext7MalpsmenaExact">
    <w:name w:val="Základní text (7) + Malá písmena Exact"/>
    <w:basedOn w:val="Zkladntext7"/>
    <w:rsid w:val="00CC7C6A"/>
    <w:rPr>
      <w:rFonts w:ascii="Book Antiqua" w:eastAsia="Book Antiqua" w:hAnsi="Book Antiqua" w:cs="Book Antiqua"/>
      <w:smallCaps/>
      <w:sz w:val="19"/>
      <w:szCs w:val="19"/>
      <w:shd w:val="clear" w:color="auto" w:fill="FFFFFF"/>
    </w:rPr>
  </w:style>
  <w:style w:type="character" w:customStyle="1" w:styleId="Zkladntext7">
    <w:name w:val="Základní text (7)_"/>
    <w:basedOn w:val="DefaultParagraphFont"/>
    <w:link w:val="Zkladntext70"/>
    <w:rsid w:val="00CC7C6A"/>
    <w:rPr>
      <w:rFonts w:ascii="Book Antiqua" w:eastAsia="Book Antiqua" w:hAnsi="Book Antiqua" w:cs="Book Antiqua"/>
      <w:sz w:val="19"/>
      <w:szCs w:val="19"/>
      <w:shd w:val="clear" w:color="auto" w:fill="FFFFFF"/>
    </w:rPr>
  </w:style>
  <w:style w:type="paragraph" w:customStyle="1" w:styleId="Zkladntext70">
    <w:name w:val="Základní text (7)"/>
    <w:basedOn w:val="Normal"/>
    <w:link w:val="Zkladntext7"/>
    <w:rsid w:val="00CC7C6A"/>
    <w:pPr>
      <w:widowControl w:val="0"/>
      <w:shd w:val="clear" w:color="auto" w:fill="FFFFFF"/>
      <w:spacing w:line="0" w:lineRule="atLeast"/>
    </w:pPr>
    <w:rPr>
      <w:rFonts w:ascii="Book Antiqua" w:eastAsia="Book Antiqua" w:hAnsi="Book Antiqua" w:cs="Book Antiqua"/>
      <w:sz w:val="19"/>
      <w:szCs w:val="19"/>
    </w:rPr>
  </w:style>
  <w:style w:type="character" w:customStyle="1" w:styleId="Zkladntext3Kurzva">
    <w:name w:val="Základní text (3) + Kurzíva"/>
    <w:basedOn w:val="Zkladntext3"/>
    <w:rsid w:val="00CC7C6A"/>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7Malpsmena">
    <w:name w:val="Základní text (7) + Malá písmena"/>
    <w:basedOn w:val="Zkladntext7"/>
    <w:rsid w:val="00CC7C6A"/>
    <w:rPr>
      <w:rFonts w:ascii="Book Antiqua" w:eastAsia="Book Antiqua" w:hAnsi="Book Antiqua" w:cs="Book Antiqua"/>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Zkladntext3LucidaSansUnicodeTun">
    <w:name w:val="Základní text (3) + Lucida Sans Unicode;Tučné"/>
    <w:basedOn w:val="Zkladntext3"/>
    <w:rsid w:val="00CC7C6A"/>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Nadpis2">
    <w:name w:val="Nadpis #2_"/>
    <w:basedOn w:val="DefaultParagraphFont"/>
    <w:link w:val="Nadpis20"/>
    <w:rsid w:val="008C4D39"/>
    <w:rPr>
      <w:rFonts w:ascii="Candara" w:eastAsia="Candara" w:hAnsi="Candara" w:cs="Candara"/>
      <w:b/>
      <w:bCs/>
      <w:sz w:val="19"/>
      <w:szCs w:val="19"/>
      <w:shd w:val="clear" w:color="auto" w:fill="FFFFFF"/>
    </w:rPr>
  </w:style>
  <w:style w:type="paragraph" w:customStyle="1" w:styleId="Nadpis20">
    <w:name w:val="Nadpis #2"/>
    <w:basedOn w:val="Normal"/>
    <w:link w:val="Nadpis2"/>
    <w:rsid w:val="008C4D39"/>
    <w:pPr>
      <w:widowControl w:val="0"/>
      <w:shd w:val="clear" w:color="auto" w:fill="FFFFFF"/>
      <w:spacing w:line="0" w:lineRule="atLeast"/>
      <w:jc w:val="both"/>
      <w:outlineLvl w:val="1"/>
    </w:pPr>
    <w:rPr>
      <w:rFonts w:ascii="Candara" w:eastAsia="Candara" w:hAnsi="Candara" w:cs="Candara"/>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1152</Words>
  <Characters>6567</Characters>
  <Application>Microsoft Macintosh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Veškrnová</dc:creator>
  <cp:keywords/>
  <dc:description/>
  <cp:lastModifiedBy>Daniela Veškrnová</cp:lastModifiedBy>
  <cp:revision>3</cp:revision>
  <cp:lastPrinted>2016-02-29T12:33:00Z</cp:lastPrinted>
  <dcterms:created xsi:type="dcterms:W3CDTF">2016-03-05T14:40:00Z</dcterms:created>
  <dcterms:modified xsi:type="dcterms:W3CDTF">2016-03-05T15:20:00Z</dcterms:modified>
</cp:coreProperties>
</file>