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4" w:rsidRPr="00B16FF6" w:rsidRDefault="00D03534" w:rsidP="000076F6">
      <w:pPr>
        <w:pStyle w:val="Vchoz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D42B5" w:rsidRPr="00B16FF6" w:rsidRDefault="008D42B5" w:rsidP="00532816">
      <w:pPr>
        <w:pStyle w:val="Vchoz"/>
        <w:jc w:val="center"/>
        <w:rPr>
          <w:rFonts w:ascii="Calibri" w:hAnsi="Calibri" w:cs="Calibri"/>
          <w:b/>
          <w:sz w:val="28"/>
          <w:szCs w:val="28"/>
        </w:rPr>
      </w:pPr>
      <w:r w:rsidRPr="00B16FF6">
        <w:rPr>
          <w:rFonts w:ascii="Calibri" w:hAnsi="Calibri" w:cs="Calibri"/>
          <w:b/>
          <w:sz w:val="28"/>
          <w:szCs w:val="28"/>
        </w:rPr>
        <w:t>OPIII</w:t>
      </w:r>
      <w:r w:rsidR="00B16FF6" w:rsidRPr="00B16FF6">
        <w:rPr>
          <w:rFonts w:ascii="Calibri" w:hAnsi="Calibri" w:cs="Calibri"/>
          <w:b/>
          <w:sz w:val="28"/>
          <w:szCs w:val="28"/>
        </w:rPr>
        <w:t xml:space="preserve"> Seminář č. 8</w:t>
      </w:r>
    </w:p>
    <w:p w:rsidR="00532816" w:rsidRPr="00B16FF6" w:rsidRDefault="00532816" w:rsidP="00532816">
      <w:pPr>
        <w:pStyle w:val="Vchoz"/>
        <w:jc w:val="center"/>
        <w:rPr>
          <w:rFonts w:ascii="Calibri" w:hAnsi="Calibri" w:cs="Calibri"/>
          <w:b/>
          <w:sz w:val="28"/>
          <w:szCs w:val="28"/>
        </w:rPr>
      </w:pPr>
      <w:r w:rsidRPr="00B16FF6">
        <w:rPr>
          <w:rFonts w:ascii="Calibri" w:hAnsi="Calibri" w:cs="Calibri"/>
          <w:b/>
          <w:sz w:val="28"/>
          <w:szCs w:val="28"/>
        </w:rPr>
        <w:t>Koupě a pacht závodu</w:t>
      </w:r>
    </w:p>
    <w:p w:rsidR="00532816" w:rsidRPr="00532816" w:rsidRDefault="00532816" w:rsidP="000076F6">
      <w:pPr>
        <w:pStyle w:val="Vchoz"/>
        <w:jc w:val="both"/>
        <w:rPr>
          <w:rFonts w:ascii="Calibri" w:hAnsi="Calibri" w:cs="Calibri"/>
        </w:rPr>
      </w:pPr>
    </w:p>
    <w:p w:rsidR="00532816" w:rsidRDefault="00532816" w:rsidP="000076F6">
      <w:pPr>
        <w:pStyle w:val="Vchoz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Milí studenti, příklady si prosím přineste na seminář </w:t>
      </w:r>
      <w:r w:rsidR="00B16FF6">
        <w:rPr>
          <w:rFonts w:ascii="Calibri" w:hAnsi="Calibri" w:cs="Calibri"/>
        </w:rPr>
        <w:t>vyřešené</w:t>
      </w:r>
      <w:r>
        <w:rPr>
          <w:rFonts w:ascii="Calibri" w:hAnsi="Calibri" w:cs="Calibri"/>
        </w:rPr>
        <w:t xml:space="preserve">. </w:t>
      </w:r>
    </w:p>
    <w:p w:rsidR="00532816" w:rsidRDefault="00532816" w:rsidP="000076F6">
      <w:pPr>
        <w:pStyle w:val="Vchoz"/>
        <w:jc w:val="both"/>
        <w:rPr>
          <w:rFonts w:ascii="Calibri" w:hAnsi="Calibri" w:cs="Calibri"/>
        </w:rPr>
      </w:pPr>
    </w:p>
    <w:p w:rsidR="000076F6" w:rsidRPr="00532816" w:rsidRDefault="008D42B5" w:rsidP="000076F6">
      <w:pPr>
        <w:pStyle w:val="Vchoz"/>
        <w:jc w:val="both"/>
        <w:rPr>
          <w:rFonts w:ascii="Calibri" w:hAnsi="Calibri" w:cs="Calibri"/>
          <w:b/>
        </w:rPr>
      </w:pPr>
      <w:r w:rsidRPr="00532816">
        <w:rPr>
          <w:rFonts w:ascii="Calibri" w:hAnsi="Calibri" w:cs="Calibri"/>
          <w:b/>
        </w:rPr>
        <w:t>Smlouva o koupi závodu:</w:t>
      </w:r>
    </w:p>
    <w:p w:rsidR="008D42B5" w:rsidRPr="00532816" w:rsidRDefault="008D42B5" w:rsidP="000076F6">
      <w:pPr>
        <w:pStyle w:val="Vchoz"/>
        <w:jc w:val="both"/>
        <w:rPr>
          <w:rFonts w:ascii="Calibri" w:hAnsi="Calibri" w:cs="Calibri"/>
        </w:rPr>
      </w:pPr>
    </w:p>
    <w:p w:rsidR="000076F6" w:rsidRPr="00532816" w:rsidRDefault="000076F6" w:rsidP="00B16FF6">
      <w:pPr>
        <w:pStyle w:val="Vchoz"/>
        <w:jc w:val="both"/>
        <w:rPr>
          <w:rFonts w:ascii="Calibri" w:eastAsia="Arial" w:hAnsi="Calibri" w:cs="Calibri"/>
        </w:rPr>
      </w:pPr>
      <w:r w:rsidRPr="00532816">
        <w:rPr>
          <w:rFonts w:ascii="Calibri" w:hAnsi="Calibri" w:cs="Calibri"/>
        </w:rPr>
        <w:t xml:space="preserve">Společnost </w:t>
      </w:r>
      <w:proofErr w:type="spellStart"/>
      <w:r w:rsidRPr="00532816">
        <w:rPr>
          <w:rFonts w:ascii="Calibri" w:hAnsi="Calibri" w:cs="Calibri"/>
        </w:rPr>
        <w:t>Megasoft</w:t>
      </w:r>
      <w:proofErr w:type="spellEnd"/>
      <w:r w:rsidRPr="00532816">
        <w:rPr>
          <w:rFonts w:ascii="Calibri" w:hAnsi="Calibri" w:cs="Calibri"/>
        </w:rPr>
        <w:t xml:space="preserve"> a.s. jako kupující uzavřela se společností Hrazdíra </w:t>
      </w:r>
      <w:proofErr w:type="spellStart"/>
      <w:r w:rsidRPr="00532816">
        <w:rPr>
          <w:rFonts w:ascii="Calibri" w:hAnsi="Calibri" w:cs="Calibri"/>
        </w:rPr>
        <w:t>Computers</w:t>
      </w:r>
      <w:proofErr w:type="spellEnd"/>
      <w:r w:rsidRPr="00532816">
        <w:rPr>
          <w:rFonts w:ascii="Calibri" w:hAnsi="Calibri" w:cs="Calibri"/>
        </w:rPr>
        <w:t xml:space="preserve"> s.r.o. smlouvu o koupi závodu Hrazdíra </w:t>
      </w:r>
      <w:proofErr w:type="spellStart"/>
      <w:r w:rsidRPr="00532816">
        <w:rPr>
          <w:rFonts w:ascii="Calibri" w:hAnsi="Calibri" w:cs="Calibri"/>
        </w:rPr>
        <w:t>Computers</w:t>
      </w:r>
      <w:proofErr w:type="spellEnd"/>
      <w:r w:rsidRPr="00532816">
        <w:rPr>
          <w:rFonts w:ascii="Calibri" w:hAnsi="Calibri" w:cs="Calibri"/>
        </w:rPr>
        <w:t xml:space="preserve"> s.r.o. </w:t>
      </w:r>
      <w:r w:rsidR="00B16FF6">
        <w:rPr>
          <w:rFonts w:ascii="Calibri" w:hAnsi="Calibri" w:cs="Calibri"/>
        </w:rPr>
        <w:t xml:space="preserve">Závod byl prodán za souhrnnou kupní cenu ve výši 12.000.000,- Kč. </w:t>
      </w:r>
    </w:p>
    <w:p w:rsidR="000076F6" w:rsidRPr="00532816" w:rsidRDefault="000076F6" w:rsidP="000076F6">
      <w:pPr>
        <w:pStyle w:val="Vchoz"/>
        <w:jc w:val="both"/>
        <w:rPr>
          <w:rFonts w:ascii="Calibri" w:hAnsi="Calibri" w:cs="Calibri"/>
        </w:rPr>
      </w:pPr>
    </w:p>
    <w:p w:rsidR="000076F6" w:rsidRDefault="000076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532816">
        <w:rPr>
          <w:rFonts w:ascii="Calibri" w:hAnsi="Calibri" w:cs="Calibri"/>
        </w:rPr>
        <w:t>Vyžaduje smlouva o převodu závodu písemnou formu?</w:t>
      </w:r>
      <w:r w:rsidR="00B16FF6">
        <w:rPr>
          <w:rFonts w:ascii="Calibri" w:hAnsi="Calibri" w:cs="Calibri"/>
        </w:rPr>
        <w:t xml:space="preserve"> Jaké jsou podstatné náležitosti smlouvy?</w:t>
      </w:r>
    </w:p>
    <w:p w:rsidR="00B16FF6" w:rsidRP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B16FF6">
        <w:rPr>
          <w:rFonts w:ascii="Calibri" w:hAnsi="Calibri" w:cs="Calibri"/>
        </w:rPr>
        <w:t>Lze závod převést i jinak, než smlouvou o prodeji závodu?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Co tvoří závod? </w:t>
      </w:r>
      <w:r w:rsidR="000076F6" w:rsidRPr="00B16FF6">
        <w:rPr>
          <w:rFonts w:ascii="Calibri" w:hAnsi="Calibri" w:cs="Calibri"/>
        </w:rPr>
        <w:t>Jsou ze zákona součástí</w:t>
      </w:r>
      <w:r w:rsidR="004D7590" w:rsidRPr="00B16FF6">
        <w:rPr>
          <w:rFonts w:ascii="Calibri" w:hAnsi="Calibri" w:cs="Calibri"/>
        </w:rPr>
        <w:t xml:space="preserve"> závod</w:t>
      </w:r>
      <w:r w:rsidR="000076F6" w:rsidRPr="00B16FF6">
        <w:rPr>
          <w:rFonts w:ascii="Calibri" w:hAnsi="Calibri" w:cs="Calibri"/>
        </w:rPr>
        <w:t>u</w:t>
      </w:r>
      <w:r w:rsidR="004D7590" w:rsidRPr="00B16FF6">
        <w:rPr>
          <w:rFonts w:ascii="Calibri" w:hAnsi="Calibri" w:cs="Calibri"/>
        </w:rPr>
        <w:t xml:space="preserve"> </w:t>
      </w:r>
      <w:r w:rsidRPr="00B16FF6">
        <w:rPr>
          <w:rFonts w:ascii="Calibri" w:hAnsi="Calibri" w:cs="Calibri"/>
        </w:rPr>
        <w:t xml:space="preserve">obecně </w:t>
      </w:r>
      <w:r w:rsidR="004D7590" w:rsidRPr="00B16FF6">
        <w:rPr>
          <w:rFonts w:ascii="Calibri" w:hAnsi="Calibri" w:cs="Calibri"/>
        </w:rPr>
        <w:t>také pohledávky</w:t>
      </w:r>
      <w:r w:rsidRPr="00B16FF6">
        <w:rPr>
          <w:rFonts w:ascii="Calibri" w:hAnsi="Calibri" w:cs="Calibri"/>
        </w:rPr>
        <w:t xml:space="preserve"> a dluhy</w:t>
      </w:r>
      <w:r w:rsidR="004D7590" w:rsidRPr="00B16FF6">
        <w:rPr>
          <w:rFonts w:ascii="Calibri" w:hAnsi="Calibri" w:cs="Calibri"/>
        </w:rPr>
        <w:t>?</w:t>
      </w:r>
      <w:r w:rsidRPr="00B16FF6">
        <w:rPr>
          <w:rFonts w:ascii="Calibri" w:hAnsi="Calibri" w:cs="Calibri"/>
        </w:rPr>
        <w:t xml:space="preserve"> </w:t>
      </w:r>
    </w:p>
    <w:p w:rsidR="004D7590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B16FF6">
        <w:rPr>
          <w:rFonts w:ascii="Calibri" w:hAnsi="Calibri" w:cs="Calibri"/>
        </w:rPr>
        <w:t xml:space="preserve">Smlouva uváděla, že spolu se závodem nepřejde vlastnické právo k zásobám hliníku ve skladu 12. Je možné ze závodu něco vyloučit? </w:t>
      </w:r>
      <w:r w:rsidR="004D7590" w:rsidRPr="00B16FF6">
        <w:rPr>
          <w:rFonts w:ascii="Calibri" w:hAnsi="Calibri" w:cs="Calibri"/>
        </w:rPr>
        <w:t>Půjde stále koupi závodu, když jsou z něj některé věci vyloučeny</w:t>
      </w:r>
      <w:r w:rsidR="000076F6" w:rsidRPr="00B16FF6">
        <w:rPr>
          <w:rFonts w:ascii="Calibri" w:hAnsi="Calibri" w:cs="Calibri"/>
        </w:rPr>
        <w:t>?</w:t>
      </w:r>
    </w:p>
    <w:p w:rsidR="00B16FF6" w:rsidRP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možné spolu se závodem převést i věci, které nejsou jeho součástí? Např. osobní automobil předsedy představenstva? </w:t>
      </w:r>
    </w:p>
    <w:p w:rsidR="00B16FF6" w:rsidRDefault="00B16FF6" w:rsidP="000076F6">
      <w:pPr>
        <w:pStyle w:val="Vchoz"/>
        <w:rPr>
          <w:rFonts w:ascii="Calibri" w:hAnsi="Calibri" w:cs="Calibri"/>
        </w:rPr>
      </w:pPr>
    </w:p>
    <w:p w:rsidR="00B16FF6" w:rsidRDefault="00B16FF6" w:rsidP="000076F6">
      <w:pPr>
        <w:pStyle w:val="Vchoz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Megasoft</w:t>
      </w:r>
      <w:proofErr w:type="spellEnd"/>
      <w:r>
        <w:rPr>
          <w:rFonts w:ascii="Calibri" w:hAnsi="Calibri" w:cs="Calibri"/>
        </w:rPr>
        <w:t xml:space="preserve"> a.s. má 30 zaměstnanců. Ve smlouvě si smluvní strany dohodly, že se závodem přejdou pracovní poměry 15 vybraných zaměstnanců a že na kupujícího nepřechází závazek zaplatit dlužné mzdy zaměstnancům (ke dni převodu celkem 720.000,- Kč).</w:t>
      </w:r>
    </w:p>
    <w:p w:rsidR="00B16FF6" w:rsidRPr="00532816" w:rsidRDefault="00B16FF6" w:rsidP="000076F6">
      <w:pPr>
        <w:pStyle w:val="Vchoz"/>
        <w:rPr>
          <w:rFonts w:ascii="Calibri" w:hAnsi="Calibri" w:cs="Calibri"/>
        </w:rPr>
      </w:pPr>
    </w:p>
    <w:p w:rsidR="00D03534" w:rsidRDefault="001E68D5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532816">
        <w:rPr>
          <w:rFonts w:ascii="Calibri" w:hAnsi="Calibri" w:cs="Calibri"/>
        </w:rPr>
        <w:t>Z</w:t>
      </w:r>
      <w:r w:rsidR="00DB3365" w:rsidRPr="00532816">
        <w:rPr>
          <w:rFonts w:ascii="Calibri" w:hAnsi="Calibri" w:cs="Calibri"/>
        </w:rPr>
        <w:t>anikají převodem závodu pracovní poměry zaměstnanců</w:t>
      </w:r>
      <w:r w:rsidRPr="00532816">
        <w:rPr>
          <w:rFonts w:ascii="Calibri" w:hAnsi="Calibri" w:cs="Calibri"/>
        </w:rPr>
        <w:t>? M</w:t>
      </w:r>
      <w:r w:rsidR="00DB3365" w:rsidRPr="00532816">
        <w:rPr>
          <w:rFonts w:ascii="Calibri" w:hAnsi="Calibri" w:cs="Calibri"/>
        </w:rPr>
        <w:t xml:space="preserve">usí </w:t>
      </w:r>
      <w:bookmarkStart w:id="0" w:name="_GoBack"/>
      <w:bookmarkEnd w:id="0"/>
      <w:r w:rsidR="00DB3365" w:rsidRPr="00532816">
        <w:rPr>
          <w:rFonts w:ascii="Calibri" w:hAnsi="Calibri" w:cs="Calibri"/>
        </w:rPr>
        <w:t>nabyvatel</w:t>
      </w:r>
      <w:r w:rsidR="00B16FF6">
        <w:rPr>
          <w:rFonts w:ascii="Calibri" w:hAnsi="Calibri" w:cs="Calibri"/>
        </w:rPr>
        <w:t xml:space="preserve"> </w:t>
      </w:r>
      <w:r w:rsidR="00DB3365" w:rsidRPr="00532816">
        <w:rPr>
          <w:rFonts w:ascii="Calibri" w:hAnsi="Calibri" w:cs="Calibri"/>
        </w:rPr>
        <w:t>závodu uzavírat nové pracovní smlouvy?</w:t>
      </w:r>
      <w:r w:rsidRPr="00532816">
        <w:rPr>
          <w:rFonts w:ascii="Calibri" w:hAnsi="Calibri" w:cs="Calibri"/>
        </w:rPr>
        <w:t xml:space="preserve"> 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možné při převodu závodu diferencovat mezi zaměstnanci? </w:t>
      </w:r>
      <w:r w:rsidRPr="00532816">
        <w:rPr>
          <w:rFonts w:ascii="Calibri" w:hAnsi="Calibri" w:cs="Calibri"/>
        </w:rPr>
        <w:t>Co když nabyvatel závodu nechce nadále zaměstnávat stávající zaměstnance převodce?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Přejde na nabyvatele závodu závazek uhradit dlužné mzdy?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Mohou zaměstnanci sami ukončit pracovní poměr z důvodu převodu závodu?</w:t>
      </w:r>
    </w:p>
    <w:p w:rsidR="00B16FF6" w:rsidRDefault="00B16FF6" w:rsidP="00B16FF6">
      <w:pPr>
        <w:pStyle w:val="Vchoz"/>
        <w:ind w:left="284"/>
        <w:rPr>
          <w:rFonts w:ascii="Calibri" w:hAnsi="Calibri" w:cs="Calibri"/>
        </w:rPr>
      </w:pPr>
    </w:p>
    <w:p w:rsidR="00B16FF6" w:rsidRDefault="00B16FF6" w:rsidP="00B16FF6">
      <w:pPr>
        <w:pStyle w:val="Vchoz"/>
        <w:rPr>
          <w:rFonts w:ascii="Calibri" w:hAnsi="Calibri" w:cs="Calibri"/>
        </w:rPr>
      </w:pPr>
      <w:r>
        <w:rPr>
          <w:rFonts w:ascii="Calibri" w:hAnsi="Calibri" w:cs="Calibri"/>
        </w:rPr>
        <w:t>Ke zvláštnímu režimu některých věcí tvořících závod:</w:t>
      </w:r>
    </w:p>
    <w:p w:rsidR="00B16FF6" w:rsidRPr="00B16FF6" w:rsidRDefault="00B16FF6" w:rsidP="00B16FF6">
      <w:pPr>
        <w:pStyle w:val="Vchoz"/>
        <w:rPr>
          <w:rFonts w:ascii="Calibri" w:hAnsi="Calibri" w:cs="Calibri"/>
        </w:rPr>
      </w:pPr>
    </w:p>
    <w:p w:rsidR="008D42B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 xml:space="preserve">Součástí závodu byly také pozemky a výrobní hala. Ke kterému okamžiku se </w:t>
      </w:r>
      <w:r w:rsidRPr="00532816">
        <w:rPr>
          <w:rFonts w:ascii="Calibri" w:hAnsi="Calibri" w:cs="Calibri"/>
        </w:rPr>
        <w:t>stává nabyvatel závodu vlastníkem těchto nemovitostí?</w:t>
      </w:r>
    </w:p>
    <w:p w:rsid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532816">
        <w:rPr>
          <w:rFonts w:ascii="Calibri" w:hAnsi="Calibri" w:cs="Calibri"/>
        </w:rPr>
        <w:t xml:space="preserve">Součástí závodu byly také listinné kmenové akcie na jméno. Jde o kmenové akcie </w:t>
      </w:r>
      <w:proofErr w:type="spellStart"/>
      <w:r w:rsidRPr="00532816">
        <w:rPr>
          <w:rFonts w:ascii="Calibri" w:hAnsi="Calibri" w:cs="Calibri"/>
        </w:rPr>
        <w:t>dceřinné</w:t>
      </w:r>
      <w:proofErr w:type="spellEnd"/>
      <w:r w:rsidRPr="00532816">
        <w:rPr>
          <w:rFonts w:ascii="Calibri" w:hAnsi="Calibri" w:cs="Calibri"/>
        </w:rPr>
        <w:t xml:space="preserve"> společnosti převodce. </w:t>
      </w:r>
      <w:r w:rsidR="00DB3365" w:rsidRPr="00532816">
        <w:rPr>
          <w:rFonts w:ascii="Calibri" w:hAnsi="Calibri" w:cs="Calibri"/>
        </w:rPr>
        <w:t xml:space="preserve">Jak se nakládá </w:t>
      </w:r>
      <w:r w:rsidR="00DB3365" w:rsidRPr="00B16FF6">
        <w:rPr>
          <w:rFonts w:ascii="Calibri" w:hAnsi="Calibri" w:cs="Calibri"/>
        </w:rPr>
        <w:t xml:space="preserve">s </w:t>
      </w:r>
      <w:r w:rsidRPr="00B16FF6">
        <w:rPr>
          <w:rFonts w:ascii="Calibri" w:hAnsi="Calibri" w:cs="Calibri"/>
        </w:rPr>
        <w:t xml:space="preserve">těmito </w:t>
      </w:r>
      <w:r w:rsidR="00DB3365" w:rsidRPr="00B16FF6">
        <w:rPr>
          <w:rFonts w:ascii="Calibri" w:hAnsi="Calibri" w:cs="Calibri"/>
        </w:rPr>
        <w:t>cenn</w:t>
      </w:r>
      <w:r w:rsidRPr="00532816">
        <w:rPr>
          <w:rFonts w:ascii="Calibri" w:hAnsi="Calibri" w:cs="Calibri"/>
        </w:rPr>
        <w:t xml:space="preserve">ými papíry? </w:t>
      </w:r>
    </w:p>
    <w:p w:rsidR="00D03534" w:rsidRPr="00B16FF6" w:rsidRDefault="00DB336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Převádějí se smlouvou o koupi závodu též práva k ochranným známkám přihlášeným pro výrobky zhotovené v závodě</w:t>
      </w:r>
      <w:r w:rsidR="00B16FF6">
        <w:rPr>
          <w:rFonts w:ascii="Calibri" w:hAnsi="Calibri" w:cs="Calibri"/>
        </w:rPr>
        <w:t>, případně užitné vzory k výrobkům</w:t>
      </w:r>
      <w:r w:rsidRPr="00B16FF6">
        <w:rPr>
          <w:rFonts w:ascii="Calibri" w:hAnsi="Calibri" w:cs="Calibri"/>
        </w:rPr>
        <w:t>?</w:t>
      </w:r>
      <w:r w:rsidR="001E68D5" w:rsidRPr="00B16FF6">
        <w:rPr>
          <w:rFonts w:ascii="Calibri" w:hAnsi="Calibri" w:cs="Calibri"/>
        </w:rPr>
        <w:t xml:space="preserve"> </w:t>
      </w:r>
      <w:r w:rsidR="00B16FF6">
        <w:rPr>
          <w:rFonts w:ascii="Calibri" w:hAnsi="Calibri" w:cs="Calibri"/>
        </w:rPr>
        <w:t xml:space="preserve">Licence firemního software? </w:t>
      </w:r>
      <w:r w:rsidR="001E68D5" w:rsidRPr="00B16FF6">
        <w:rPr>
          <w:rFonts w:ascii="Calibri" w:hAnsi="Calibri" w:cs="Calibri"/>
        </w:rPr>
        <w:t>Co autorská práva náležející převodci závodu?</w:t>
      </w:r>
    </w:p>
    <w:p w:rsidR="001E68D5" w:rsidRPr="00532816" w:rsidRDefault="001E68D5" w:rsidP="00B16FF6">
      <w:pPr>
        <w:pStyle w:val="Vchoz"/>
        <w:ind w:left="426" w:hanging="426"/>
        <w:jc w:val="both"/>
        <w:rPr>
          <w:rFonts w:ascii="Calibri" w:hAnsi="Calibri" w:cs="Calibri"/>
        </w:rPr>
      </w:pPr>
    </w:p>
    <w:p w:rsidR="001E68D5" w:rsidRPr="00532816" w:rsidRDefault="001E68D5" w:rsidP="000076F6">
      <w:pPr>
        <w:pStyle w:val="Vchoz"/>
        <w:jc w:val="both"/>
        <w:rPr>
          <w:rFonts w:ascii="Calibri" w:eastAsia="Arial" w:hAnsi="Calibri" w:cs="Calibri"/>
        </w:rPr>
      </w:pPr>
      <w:r w:rsidRPr="00532816">
        <w:rPr>
          <w:rFonts w:ascii="Calibri" w:hAnsi="Calibri" w:cs="Calibri"/>
        </w:rPr>
        <w:t xml:space="preserve">Po převodu závodu se objevil věřitel převodce (banka, která poskytla převodci úvěr na financování závodu). Věřitel uplatní pohledávku vůči </w:t>
      </w:r>
      <w:proofErr w:type="spellStart"/>
      <w:r w:rsidRPr="00532816">
        <w:rPr>
          <w:rFonts w:ascii="Calibri" w:hAnsi="Calibri" w:cs="Calibri"/>
        </w:rPr>
        <w:t>Megasoft</w:t>
      </w:r>
      <w:proofErr w:type="spellEnd"/>
      <w:r w:rsidRPr="00532816">
        <w:rPr>
          <w:rFonts w:ascii="Calibri" w:hAnsi="Calibri" w:cs="Calibri"/>
        </w:rPr>
        <w:t xml:space="preserve"> a.s. (novému majiteli závodu). </w:t>
      </w:r>
      <w:proofErr w:type="spellStart"/>
      <w:r w:rsidRPr="00532816">
        <w:rPr>
          <w:rFonts w:ascii="Calibri" w:hAnsi="Calibri" w:cs="Calibri"/>
        </w:rPr>
        <w:t>Megasoft</w:t>
      </w:r>
      <w:proofErr w:type="spellEnd"/>
      <w:r w:rsidRPr="00532816">
        <w:rPr>
          <w:rFonts w:ascii="Calibri" w:hAnsi="Calibri" w:cs="Calibri"/>
        </w:rPr>
        <w:t xml:space="preserve"> a.s. se brání, že o této pohledávce nevěděl</w:t>
      </w:r>
      <w:r w:rsidR="008D42B5" w:rsidRPr="00532816">
        <w:rPr>
          <w:rFonts w:ascii="Calibri" w:hAnsi="Calibri" w:cs="Calibri"/>
        </w:rPr>
        <w:t xml:space="preserve"> a že nebyla uvedena ve smlouvě ani v předávacím protokolu</w:t>
      </w:r>
      <w:r w:rsidRPr="00532816">
        <w:rPr>
          <w:rFonts w:ascii="Calibri" w:hAnsi="Calibri" w:cs="Calibri"/>
        </w:rPr>
        <w:t xml:space="preserve">. </w:t>
      </w:r>
    </w:p>
    <w:p w:rsidR="00D03534" w:rsidRPr="00B16FF6" w:rsidRDefault="00D03534" w:rsidP="00B16FF6">
      <w:pPr>
        <w:pStyle w:val="Vchoz"/>
        <w:rPr>
          <w:rFonts w:ascii="Calibri" w:hAnsi="Calibri" w:cs="Calibri"/>
        </w:rPr>
      </w:pPr>
    </w:p>
    <w:p w:rsidR="001E68D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Zhodnoťte situaci a námitky nabyvatele závodu.</w:t>
      </w:r>
    </w:p>
    <w:p w:rsidR="008D42B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Může věřitel žádat splnění dluhu též po předchozím majiteli závodu?</w:t>
      </w:r>
    </w:p>
    <w:p w:rsidR="008D42B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Má věřitel v souvislosti s převodem závodu zvláštní práva?</w:t>
      </w:r>
    </w:p>
    <w:p w:rsidR="00B16FF6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 xml:space="preserve">Může se kupující domáhat po </w:t>
      </w:r>
      <w:proofErr w:type="spellStart"/>
      <w:r w:rsidRPr="00B16FF6">
        <w:rPr>
          <w:rFonts w:ascii="Calibri" w:hAnsi="Calibri" w:cs="Calibri"/>
        </w:rPr>
        <w:t>prodávajím</w:t>
      </w:r>
      <w:proofErr w:type="spellEnd"/>
      <w:r w:rsidRPr="00B16FF6">
        <w:rPr>
          <w:rFonts w:ascii="Calibri" w:hAnsi="Calibri" w:cs="Calibri"/>
        </w:rPr>
        <w:t xml:space="preserve"> náhrady z důvodu, že se po uzavření smlouvy vyskytl věřitel jehož pohledávka je součástí závodu?</w:t>
      </w:r>
    </w:p>
    <w:p w:rsidR="00B16FF6" w:rsidRPr="00B16FF6" w:rsidRDefault="00B16FF6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532816">
        <w:rPr>
          <w:rFonts w:ascii="Calibri" w:hAnsi="Calibri" w:cs="Calibri"/>
        </w:rPr>
        <w:t>Ve smlouvě o koupi závodu</w:t>
      </w:r>
      <w:r>
        <w:rPr>
          <w:rFonts w:ascii="Calibri" w:hAnsi="Calibri" w:cs="Calibri"/>
        </w:rPr>
        <w:t xml:space="preserve"> dále</w:t>
      </w:r>
      <w:r w:rsidRPr="00532816">
        <w:rPr>
          <w:rFonts w:ascii="Calibri" w:hAnsi="Calibri" w:cs="Calibri"/>
        </w:rPr>
        <w:t xml:space="preserve"> dohodly smluvní stran</w:t>
      </w:r>
      <w:r>
        <w:rPr>
          <w:rFonts w:ascii="Calibri" w:hAnsi="Calibri" w:cs="Calibri"/>
        </w:rPr>
        <w:t xml:space="preserve">y, že na kupujícího nepřechází </w:t>
      </w:r>
      <w:r w:rsidRPr="00B16FF6">
        <w:rPr>
          <w:rFonts w:ascii="Calibri" w:hAnsi="Calibri" w:cs="Calibri"/>
        </w:rPr>
        <w:t>dluh vůči státu ve výši 7.350,- Kč na dani z nemovitých věcí. Je takovéto ujednání platné a závazné?</w:t>
      </w:r>
    </w:p>
    <w:p w:rsidR="00B16FF6" w:rsidRPr="00532816" w:rsidRDefault="00B16FF6" w:rsidP="000076F6">
      <w:pPr>
        <w:pStyle w:val="Vchoz"/>
        <w:jc w:val="both"/>
        <w:rPr>
          <w:rFonts w:ascii="Calibri" w:eastAsia="Arial" w:hAnsi="Calibri" w:cs="Calibri"/>
        </w:rPr>
      </w:pPr>
    </w:p>
    <w:p w:rsidR="008D42B5" w:rsidRDefault="00B16FF6" w:rsidP="000076F6">
      <w:pPr>
        <w:pStyle w:val="Vchoz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Po předání závodu se zjistilo několik nejasností. Zhodnoťte následující situace a jejich právní následky:</w:t>
      </w:r>
    </w:p>
    <w:p w:rsidR="00B16FF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>Závod měl obsahovat pohledávku za významným zákazníkem ve výši 1.000.000,- Kč, o čemž prodávající kupujícího výslovně ujistil. Při vymáhání dluhu ovšem kupující u soudu neuspěl, protože neunesl důkazní břemeno ohledně dodání zboží (chyběly dodací listy).</w:t>
      </w:r>
    </w:p>
    <w:p w:rsidR="00B16FF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Závod podle účetnictví měl obsahovat skladové zásoby hotových výrobků v celkové hodnotě 2.200.000,- Kč. Cca 3 týdny po předání závodu byla provedena inventarizace zásob a při tom se zjistilo, že zásoby výrobků </w:t>
      </w:r>
      <w:r w:rsidRPr="00B16FF6">
        <w:rPr>
          <w:rFonts w:ascii="Calibri" w:hAnsi="Calibri" w:cs="Calibri"/>
        </w:rPr>
        <w:t>dosahují</w:t>
      </w:r>
      <w:r>
        <w:rPr>
          <w:rFonts w:ascii="Calibri" w:eastAsia="Arial" w:hAnsi="Calibri" w:cs="Calibri"/>
        </w:rPr>
        <w:t xml:space="preserve"> úrovně jen 1.720.000,- Kč.</w:t>
      </w:r>
    </w:p>
    <w:p w:rsidR="00B16FF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Závod obsahoval stroj, jehož hodnota v účetnictví po provedených odpisech byla 750.000,- Kč. Zjistilo se však, že v důsledku velkého vytížení byl opotřeben natolik, že je prakticky bezcenný.</w:t>
      </w:r>
    </w:p>
    <w:p w:rsidR="00B16FF6" w:rsidRDefault="00B16FF6" w:rsidP="000076F6">
      <w:pPr>
        <w:pStyle w:val="Vchoz"/>
        <w:jc w:val="both"/>
        <w:rPr>
          <w:rFonts w:ascii="Calibri" w:eastAsia="Arial" w:hAnsi="Calibri" w:cs="Calibri"/>
        </w:rPr>
      </w:pPr>
    </w:p>
    <w:p w:rsidR="00B16FF6" w:rsidRPr="00532816" w:rsidRDefault="00B16FF6" w:rsidP="000076F6">
      <w:pPr>
        <w:pStyle w:val="Vchoz"/>
        <w:jc w:val="both"/>
        <w:rPr>
          <w:rFonts w:ascii="Calibri" w:eastAsia="Arial" w:hAnsi="Calibri" w:cs="Calibri"/>
        </w:rPr>
      </w:pPr>
    </w:p>
    <w:p w:rsidR="008D42B5" w:rsidRPr="00532816" w:rsidRDefault="008D42B5" w:rsidP="000076F6">
      <w:pPr>
        <w:pStyle w:val="Vchoz"/>
        <w:jc w:val="both"/>
        <w:rPr>
          <w:rFonts w:ascii="Calibri" w:eastAsia="Arial" w:hAnsi="Calibri" w:cs="Calibri"/>
          <w:b/>
        </w:rPr>
      </w:pPr>
      <w:r w:rsidRPr="00532816">
        <w:rPr>
          <w:rFonts w:ascii="Calibri" w:eastAsia="Arial" w:hAnsi="Calibri" w:cs="Calibri"/>
          <w:b/>
        </w:rPr>
        <w:t>K dalším obdobným smlouvám:</w:t>
      </w:r>
    </w:p>
    <w:p w:rsidR="008D42B5" w:rsidRPr="00532816" w:rsidRDefault="008D42B5" w:rsidP="000076F6">
      <w:pPr>
        <w:pStyle w:val="Vchoz"/>
        <w:jc w:val="both"/>
        <w:rPr>
          <w:rFonts w:ascii="Calibri" w:eastAsia="Arial" w:hAnsi="Calibri" w:cs="Calibri"/>
        </w:rPr>
      </w:pPr>
    </w:p>
    <w:p w:rsidR="008D42B5" w:rsidRPr="00532816" w:rsidRDefault="008D42B5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 w:rsidRPr="00532816">
        <w:rPr>
          <w:rFonts w:ascii="Calibri" w:eastAsia="Arial" w:hAnsi="Calibri" w:cs="Calibri"/>
        </w:rPr>
        <w:t>Jaký režim by měla smlouva o koupi jen jedné z provozoven, které v rámci závodu provozuje stávající majitel?  Jaký režim by měla smlouva o bezúplatném převodu závodu?</w:t>
      </w:r>
    </w:p>
    <w:p w:rsidR="00D03534" w:rsidRPr="00532816" w:rsidRDefault="00D03534" w:rsidP="000076F6">
      <w:pPr>
        <w:pStyle w:val="Vchoz"/>
        <w:rPr>
          <w:rFonts w:ascii="Calibri" w:eastAsia="Arial" w:hAnsi="Calibri" w:cs="Calibri"/>
        </w:rPr>
      </w:pPr>
    </w:p>
    <w:p w:rsidR="008D42B5" w:rsidRPr="00532816" w:rsidRDefault="008D42B5" w:rsidP="000076F6">
      <w:pPr>
        <w:pStyle w:val="Vchoz"/>
        <w:rPr>
          <w:rFonts w:ascii="Calibri" w:eastAsia="Arial" w:hAnsi="Calibri" w:cs="Calibri"/>
          <w:b/>
        </w:rPr>
      </w:pPr>
      <w:r w:rsidRPr="00532816">
        <w:rPr>
          <w:rFonts w:ascii="Calibri" w:eastAsia="Arial" w:hAnsi="Calibri" w:cs="Calibri"/>
          <w:b/>
        </w:rPr>
        <w:t>K</w:t>
      </w:r>
      <w:r w:rsidR="00532816">
        <w:rPr>
          <w:rFonts w:ascii="Calibri" w:eastAsia="Arial" w:hAnsi="Calibri" w:cs="Calibri"/>
          <w:b/>
        </w:rPr>
        <w:t>e zřízení</w:t>
      </w:r>
      <w:r w:rsidRPr="00532816">
        <w:rPr>
          <w:rFonts w:ascii="Calibri" w:eastAsia="Arial" w:hAnsi="Calibri" w:cs="Calibri"/>
          <w:b/>
        </w:rPr>
        <w:t xml:space="preserve"> užívacích práv k závodu:</w:t>
      </w:r>
    </w:p>
    <w:p w:rsidR="008D42B5" w:rsidRPr="00532816" w:rsidRDefault="008D42B5" w:rsidP="008D42B5">
      <w:pPr>
        <w:pStyle w:val="Vchoz"/>
        <w:tabs>
          <w:tab w:val="left" w:pos="5670"/>
        </w:tabs>
        <w:rPr>
          <w:rFonts w:ascii="Calibri" w:eastAsia="Arial" w:hAnsi="Calibri" w:cs="Calibri"/>
        </w:rPr>
      </w:pPr>
    </w:p>
    <w:p w:rsidR="008D42B5" w:rsidRPr="00532816" w:rsidRDefault="008D42B5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 w:rsidRPr="00532816">
        <w:rPr>
          <w:rFonts w:ascii="Calibri" w:eastAsia="Arial" w:hAnsi="Calibri" w:cs="Calibri"/>
        </w:rPr>
        <w:t>Jaký je rozdíl mezi pachtem a nájmem? Lze závod propachtovat i pronajmout?</w:t>
      </w:r>
      <w:r w:rsidR="00B16FF6">
        <w:rPr>
          <w:rFonts w:ascii="Calibri" w:eastAsia="Arial" w:hAnsi="Calibri" w:cs="Calibri"/>
        </w:rPr>
        <w:t xml:space="preserve"> Jaký je rozdíl mezi pachtem závodu a </w:t>
      </w:r>
      <w:proofErr w:type="spellStart"/>
      <w:r w:rsidR="00B16FF6">
        <w:rPr>
          <w:rFonts w:ascii="Calibri" w:eastAsia="Arial" w:hAnsi="Calibri" w:cs="Calibri"/>
        </w:rPr>
        <w:t>franchisou</w:t>
      </w:r>
      <w:proofErr w:type="spellEnd"/>
      <w:r w:rsidR="00B16FF6">
        <w:rPr>
          <w:rFonts w:ascii="Calibri" w:eastAsia="Arial" w:hAnsi="Calibri" w:cs="Calibri"/>
        </w:rPr>
        <w:t>?</w:t>
      </w:r>
    </w:p>
    <w:p w:rsidR="008D42B5" w:rsidRPr="0053281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Řeš</w:t>
      </w:r>
      <w:r w:rsidR="008D42B5" w:rsidRPr="00532816">
        <w:rPr>
          <w:rFonts w:ascii="Calibri" w:eastAsia="Arial" w:hAnsi="Calibri" w:cs="Calibri"/>
        </w:rPr>
        <w:t>te shora uvedený příklad alternativně pro případ, že by závod nebyl prodán, ale pouze propachtován – upozorněte především na odlišnosti.</w:t>
      </w:r>
    </w:p>
    <w:p w:rsidR="00D03534" w:rsidRPr="00532816" w:rsidRDefault="00D03534" w:rsidP="000076F6">
      <w:pPr>
        <w:pStyle w:val="Vchoz"/>
        <w:rPr>
          <w:rFonts w:ascii="Calibri" w:eastAsia="Arial" w:hAnsi="Calibri" w:cs="Calibri"/>
        </w:rPr>
      </w:pPr>
    </w:p>
    <w:p w:rsidR="00D03534" w:rsidRPr="00532816" w:rsidRDefault="00D03534" w:rsidP="000076F6">
      <w:pPr>
        <w:pStyle w:val="Vchoz"/>
        <w:spacing w:after="240"/>
        <w:rPr>
          <w:rFonts w:ascii="Calibri" w:hAnsi="Calibri" w:cs="Calibri"/>
        </w:rPr>
      </w:pPr>
    </w:p>
    <w:sectPr w:rsidR="00D03534" w:rsidRPr="00532816" w:rsidSect="00165F9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79" w:rsidRDefault="00827779">
      <w:r>
        <w:separator/>
      </w:r>
    </w:p>
  </w:endnote>
  <w:endnote w:type="continuationSeparator" w:id="0">
    <w:p w:rsidR="00827779" w:rsidRDefault="0082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34" w:rsidRDefault="00D035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79" w:rsidRDefault="00827779">
      <w:r>
        <w:separator/>
      </w:r>
    </w:p>
  </w:footnote>
  <w:footnote w:type="continuationSeparator" w:id="0">
    <w:p w:rsidR="00827779" w:rsidRDefault="00827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34" w:rsidRDefault="00D035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4E9"/>
    <w:multiLevelType w:val="hybridMultilevel"/>
    <w:tmpl w:val="86E0C3D8"/>
    <w:lvl w:ilvl="0" w:tplc="658AD79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45F7"/>
    <w:multiLevelType w:val="hybridMultilevel"/>
    <w:tmpl w:val="B5121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456B"/>
    <w:multiLevelType w:val="hybridMultilevel"/>
    <w:tmpl w:val="73167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534"/>
    <w:rsid w:val="000076F6"/>
    <w:rsid w:val="00012123"/>
    <w:rsid w:val="00165F9D"/>
    <w:rsid w:val="001E68D5"/>
    <w:rsid w:val="00276714"/>
    <w:rsid w:val="002E45B8"/>
    <w:rsid w:val="004D7590"/>
    <w:rsid w:val="00532816"/>
    <w:rsid w:val="006C7CE2"/>
    <w:rsid w:val="007C0DDC"/>
    <w:rsid w:val="00827779"/>
    <w:rsid w:val="00894586"/>
    <w:rsid w:val="008D42B5"/>
    <w:rsid w:val="009A0B2B"/>
    <w:rsid w:val="009F48B6"/>
    <w:rsid w:val="00AB67F8"/>
    <w:rsid w:val="00B16FF6"/>
    <w:rsid w:val="00BC6540"/>
    <w:rsid w:val="00BF7AFA"/>
    <w:rsid w:val="00C12489"/>
    <w:rsid w:val="00C54C31"/>
    <w:rsid w:val="00D03534"/>
    <w:rsid w:val="00DB3365"/>
    <w:rsid w:val="00E0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5F9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5F9D"/>
    <w:rPr>
      <w:u w:val="single"/>
    </w:rPr>
  </w:style>
  <w:style w:type="table" w:customStyle="1" w:styleId="TableNormal">
    <w:name w:val="Table Normal"/>
    <w:rsid w:val="00165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165F9D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alena.pokorna</dc:creator>
  <cp:lastModifiedBy>Jaromír</cp:lastModifiedBy>
  <cp:revision>2</cp:revision>
  <dcterms:created xsi:type="dcterms:W3CDTF">2016-03-21T10:38:00Z</dcterms:created>
  <dcterms:modified xsi:type="dcterms:W3CDTF">2016-03-21T10:38:00Z</dcterms:modified>
</cp:coreProperties>
</file>