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83E" w:rsidRDefault="006B5113" w:rsidP="00B6283E">
      <w:pPr>
        <w:tabs>
          <w:tab w:val="decimal" w:pos="0"/>
          <w:tab w:val="left" w:pos="360"/>
        </w:tabs>
        <w:spacing w:before="100" w:beforeAutospacing="1"/>
        <w:jc w:val="both"/>
        <w:rPr>
          <w:rFonts w:eastAsia="Times New Roman"/>
          <w:b/>
          <w:sz w:val="28"/>
          <w:szCs w:val="28"/>
          <w:u w:val="single"/>
          <w:lang w:eastAsia="cs-CZ"/>
        </w:rPr>
      </w:pPr>
      <w:r>
        <w:rPr>
          <w:rFonts w:eastAsia="Times New Roman"/>
          <w:b/>
          <w:sz w:val="28"/>
          <w:szCs w:val="28"/>
          <w:u w:val="single"/>
          <w:lang w:eastAsia="cs-CZ"/>
        </w:rPr>
        <w:t>Principy právního státu a s</w:t>
      </w:r>
      <w:r w:rsidR="00B23202" w:rsidRPr="00B23202">
        <w:rPr>
          <w:rFonts w:eastAsia="Times New Roman"/>
          <w:b/>
          <w:sz w:val="28"/>
          <w:szCs w:val="28"/>
          <w:u w:val="single"/>
          <w:lang w:eastAsia="cs-CZ"/>
        </w:rPr>
        <w:t>vévole - z</w:t>
      </w:r>
      <w:r w:rsidR="00B6283E" w:rsidRPr="00B23202">
        <w:rPr>
          <w:rFonts w:eastAsia="Times New Roman"/>
          <w:b/>
          <w:sz w:val="28"/>
          <w:szCs w:val="28"/>
          <w:u w:val="single"/>
          <w:lang w:eastAsia="cs-CZ"/>
        </w:rPr>
        <w:t xml:space="preserve">adání na </w:t>
      </w:r>
      <w:r w:rsidR="008E623A">
        <w:rPr>
          <w:rFonts w:eastAsia="Times New Roman"/>
          <w:b/>
          <w:sz w:val="28"/>
          <w:szCs w:val="28"/>
          <w:u w:val="single"/>
          <w:lang w:eastAsia="cs-CZ"/>
        </w:rPr>
        <w:t xml:space="preserve">1. </w:t>
      </w:r>
      <w:r w:rsidR="00B6283E" w:rsidRPr="00B23202">
        <w:rPr>
          <w:rFonts w:eastAsia="Times New Roman"/>
          <w:b/>
          <w:sz w:val="28"/>
          <w:szCs w:val="28"/>
          <w:u w:val="single"/>
          <w:lang w:eastAsia="cs-CZ"/>
        </w:rPr>
        <w:t>seminář</w:t>
      </w:r>
      <w:r w:rsidR="00B23202" w:rsidRPr="00B23202">
        <w:rPr>
          <w:rFonts w:eastAsia="Times New Roman"/>
          <w:b/>
          <w:sz w:val="28"/>
          <w:szCs w:val="28"/>
          <w:u w:val="single"/>
          <w:lang w:eastAsia="cs-CZ"/>
        </w:rPr>
        <w:t xml:space="preserve"> </w:t>
      </w:r>
    </w:p>
    <w:p w:rsidR="006B5113" w:rsidRDefault="006B5113" w:rsidP="006B5113">
      <w:pPr>
        <w:tabs>
          <w:tab w:val="decimal" w:pos="0"/>
          <w:tab w:val="left" w:pos="360"/>
        </w:tabs>
        <w:spacing w:before="120"/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ab/>
      </w:r>
    </w:p>
    <w:p w:rsidR="00A44DEA" w:rsidRPr="00A44DEA" w:rsidRDefault="006B5113" w:rsidP="00A006BD">
      <w:pPr>
        <w:tabs>
          <w:tab w:val="decimal" w:pos="0"/>
          <w:tab w:val="left" w:pos="360"/>
        </w:tabs>
        <w:spacing w:before="120"/>
        <w:jc w:val="both"/>
        <w:rPr>
          <w:rFonts w:eastAsia="Times New Roman"/>
          <w:snapToGrid w:val="0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ab/>
      </w:r>
      <w:r w:rsidR="00A44DEA" w:rsidRPr="00CD25B5">
        <w:rPr>
          <w:rFonts w:eastAsia="Times New Roman"/>
          <w:b/>
          <w:szCs w:val="24"/>
          <w:lang w:eastAsia="cs-CZ"/>
        </w:rPr>
        <w:t>(</w:t>
      </w:r>
      <w:r w:rsidR="00A006BD">
        <w:rPr>
          <w:rFonts w:eastAsia="Times New Roman"/>
          <w:b/>
          <w:szCs w:val="24"/>
          <w:lang w:eastAsia="cs-CZ"/>
        </w:rPr>
        <w:t>1</w:t>
      </w:r>
      <w:r w:rsidR="00A44DEA" w:rsidRPr="00CD25B5">
        <w:rPr>
          <w:rFonts w:eastAsia="Times New Roman"/>
          <w:b/>
          <w:szCs w:val="24"/>
          <w:lang w:eastAsia="cs-CZ"/>
        </w:rPr>
        <w:t>)</w:t>
      </w:r>
      <w:r w:rsidR="00A44DEA">
        <w:rPr>
          <w:rFonts w:eastAsia="Times New Roman"/>
          <w:szCs w:val="24"/>
          <w:lang w:eastAsia="cs-CZ"/>
        </w:rPr>
        <w:t xml:space="preserve"> Soudní exekutor vydal příkaz k náhradě nákladů exekuce, který napadl povinný opravným prostředkem, v němž specifikoval </w:t>
      </w:r>
      <w:r w:rsidR="00CD25B5">
        <w:rPr>
          <w:rFonts w:eastAsia="Times New Roman"/>
          <w:szCs w:val="24"/>
          <w:lang w:eastAsia="cs-CZ"/>
        </w:rPr>
        <w:t xml:space="preserve">své </w:t>
      </w:r>
      <w:r w:rsidR="00A44DEA">
        <w:rPr>
          <w:rFonts w:eastAsia="Times New Roman"/>
          <w:szCs w:val="24"/>
          <w:lang w:eastAsia="cs-CZ"/>
        </w:rPr>
        <w:t>jednotlivé námitky</w:t>
      </w:r>
      <w:r w:rsidR="00CD25B5">
        <w:rPr>
          <w:rFonts w:eastAsia="Times New Roman"/>
          <w:szCs w:val="24"/>
          <w:lang w:eastAsia="cs-CZ"/>
        </w:rPr>
        <w:t>.</w:t>
      </w:r>
      <w:r w:rsidR="00A44DEA">
        <w:rPr>
          <w:rFonts w:eastAsia="Times New Roman"/>
          <w:szCs w:val="24"/>
          <w:lang w:eastAsia="cs-CZ"/>
        </w:rPr>
        <w:t xml:space="preserve"> V rámci reakce na </w:t>
      </w:r>
      <w:r w:rsidR="00A44DEA" w:rsidRPr="00A44DEA">
        <w:rPr>
          <w:rFonts w:eastAsia="Times New Roman"/>
          <w:snapToGrid w:val="0"/>
          <w:szCs w:val="24"/>
          <w:lang w:eastAsia="cs-CZ"/>
        </w:rPr>
        <w:t xml:space="preserve">výtky </w:t>
      </w:r>
      <w:r w:rsidR="00A44DEA">
        <w:rPr>
          <w:rFonts w:eastAsia="Times New Roman"/>
          <w:snapToGrid w:val="0"/>
          <w:szCs w:val="24"/>
          <w:lang w:eastAsia="cs-CZ"/>
        </w:rPr>
        <w:t xml:space="preserve">vůči </w:t>
      </w:r>
      <w:r w:rsidR="00CD25B5">
        <w:rPr>
          <w:rFonts w:eastAsia="Times New Roman"/>
          <w:snapToGrid w:val="0"/>
          <w:szCs w:val="24"/>
          <w:lang w:eastAsia="cs-CZ"/>
        </w:rPr>
        <w:t xml:space="preserve">tomuto příkazu </w:t>
      </w:r>
      <w:r w:rsidR="00A44DEA" w:rsidRPr="00A44DEA">
        <w:rPr>
          <w:rFonts w:eastAsia="Times New Roman"/>
          <w:snapToGrid w:val="0"/>
          <w:szCs w:val="24"/>
          <w:lang w:eastAsia="cs-CZ"/>
        </w:rPr>
        <w:t>reagoval soud tak, že zrekapituloval právní úpravu dopadající na náhradu nákladů a odměnu soudního exekutora a uvedl</w:t>
      </w:r>
      <w:r w:rsidR="00CD25B5">
        <w:rPr>
          <w:rFonts w:eastAsia="Times New Roman"/>
          <w:snapToGrid w:val="0"/>
          <w:szCs w:val="24"/>
          <w:lang w:eastAsia="cs-CZ"/>
        </w:rPr>
        <w:t xml:space="preserve">, že z jeho strany </w:t>
      </w:r>
      <w:r w:rsidR="00A44DEA" w:rsidRPr="00A44DEA">
        <w:rPr>
          <w:rFonts w:eastAsia="Times New Roman"/>
          <w:snapToGrid w:val="0"/>
          <w:szCs w:val="24"/>
          <w:lang w:eastAsia="cs-CZ"/>
        </w:rPr>
        <w:t xml:space="preserve">neshledal jakékoliv pochybení. Dále </w:t>
      </w:r>
      <w:r w:rsidR="00A44DEA">
        <w:rPr>
          <w:rFonts w:eastAsia="Times New Roman"/>
          <w:snapToGrid w:val="0"/>
          <w:szCs w:val="24"/>
          <w:lang w:eastAsia="cs-CZ"/>
        </w:rPr>
        <w:t>konstatoval, že</w:t>
      </w:r>
      <w:r w:rsidR="00A44DEA" w:rsidRPr="00A44DEA">
        <w:rPr>
          <w:rFonts w:eastAsia="Times New Roman"/>
          <w:snapToGrid w:val="0"/>
          <w:szCs w:val="24"/>
          <w:lang w:eastAsia="cs-CZ"/>
        </w:rPr>
        <w:t xml:space="preserve"> „náklady exekutora jsou zcela v pořádku a jejich výše je podložena příslušnými zákonnými ustanoveními“. V důsledku toho posléze</w:t>
      </w:r>
      <w:r w:rsidR="00A44DEA">
        <w:rPr>
          <w:rFonts w:eastAsia="Times New Roman"/>
          <w:snapToGrid w:val="0"/>
          <w:szCs w:val="24"/>
          <w:lang w:eastAsia="cs-CZ"/>
        </w:rPr>
        <w:t>, jak se v odůvodnění</w:t>
      </w:r>
      <w:r w:rsidR="00A44DEA" w:rsidRPr="00A44DEA">
        <w:rPr>
          <w:rFonts w:eastAsia="Times New Roman"/>
          <w:snapToGrid w:val="0"/>
          <w:szCs w:val="24"/>
          <w:lang w:eastAsia="cs-CZ"/>
        </w:rPr>
        <w:t xml:space="preserve"> </w:t>
      </w:r>
      <w:r w:rsidR="00A44DEA">
        <w:rPr>
          <w:rFonts w:eastAsia="Times New Roman"/>
          <w:snapToGrid w:val="0"/>
          <w:szCs w:val="24"/>
          <w:lang w:eastAsia="cs-CZ"/>
        </w:rPr>
        <w:t xml:space="preserve">konstatuje </w:t>
      </w:r>
      <w:r w:rsidR="00A44DEA" w:rsidRPr="00A44DEA">
        <w:rPr>
          <w:rFonts w:eastAsia="Times New Roman"/>
          <w:snapToGrid w:val="0"/>
          <w:szCs w:val="24"/>
          <w:lang w:eastAsia="cs-CZ"/>
        </w:rPr>
        <w:t>„námitkám povinného v plném rozsahu nevyhověl“.</w:t>
      </w:r>
    </w:p>
    <w:p w:rsidR="00A44DEA" w:rsidRDefault="00CD25B5" w:rsidP="00940ED7">
      <w:pPr>
        <w:tabs>
          <w:tab w:val="decimal" w:pos="0"/>
          <w:tab w:val="left" w:pos="360"/>
        </w:tabs>
        <w:spacing w:before="120"/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ab/>
        <w:t>Vyložte a odůvodněte svůj názor na ústavní udržitelnost či nepřijatelnost takového odůvodnění soudu.</w:t>
      </w:r>
    </w:p>
    <w:p w:rsidR="00A44DEA" w:rsidRDefault="00A44DEA" w:rsidP="00940ED7">
      <w:pPr>
        <w:tabs>
          <w:tab w:val="decimal" w:pos="0"/>
          <w:tab w:val="left" w:pos="360"/>
        </w:tabs>
        <w:spacing w:before="120"/>
        <w:jc w:val="both"/>
        <w:rPr>
          <w:rFonts w:eastAsia="Times New Roman"/>
          <w:szCs w:val="24"/>
          <w:lang w:eastAsia="cs-CZ"/>
        </w:rPr>
      </w:pPr>
    </w:p>
    <w:p w:rsidR="00B6283E" w:rsidRPr="007B13C5" w:rsidRDefault="006B5113" w:rsidP="006B5113">
      <w:pPr>
        <w:tabs>
          <w:tab w:val="decimal" w:pos="0"/>
          <w:tab w:val="left" w:pos="360"/>
        </w:tabs>
        <w:spacing w:before="120"/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ab/>
      </w:r>
      <w:r w:rsidRPr="006B5113">
        <w:rPr>
          <w:rFonts w:eastAsia="Times New Roman"/>
          <w:b/>
          <w:szCs w:val="24"/>
          <w:lang w:eastAsia="cs-CZ"/>
        </w:rPr>
        <w:t>(</w:t>
      </w:r>
      <w:r w:rsidR="00A006BD">
        <w:rPr>
          <w:rFonts w:eastAsia="Times New Roman"/>
          <w:b/>
          <w:szCs w:val="24"/>
          <w:lang w:eastAsia="cs-CZ"/>
        </w:rPr>
        <w:t>2</w:t>
      </w:r>
      <w:r w:rsidR="007B13C5" w:rsidRPr="006B5113">
        <w:rPr>
          <w:rFonts w:eastAsia="Times New Roman"/>
          <w:b/>
          <w:szCs w:val="24"/>
          <w:lang w:eastAsia="cs-CZ"/>
        </w:rPr>
        <w:t>)</w:t>
      </w:r>
      <w:r w:rsidR="007B13C5">
        <w:rPr>
          <w:rFonts w:eastAsia="Times New Roman"/>
          <w:szCs w:val="24"/>
          <w:lang w:eastAsia="cs-CZ"/>
        </w:rPr>
        <w:t xml:space="preserve"> </w:t>
      </w:r>
      <w:r w:rsidR="00B6283E" w:rsidRPr="007B13C5">
        <w:rPr>
          <w:rFonts w:eastAsia="Times New Roman"/>
          <w:szCs w:val="24"/>
          <w:lang w:eastAsia="cs-CZ"/>
        </w:rPr>
        <w:t xml:space="preserve">Na základě § 83a odst. 1 </w:t>
      </w:r>
      <w:proofErr w:type="spellStart"/>
      <w:r w:rsidR="00B23202" w:rsidRPr="007B13C5">
        <w:rPr>
          <w:rFonts w:eastAsia="Times New Roman"/>
          <w:szCs w:val="24"/>
          <w:lang w:eastAsia="cs-CZ"/>
        </w:rPr>
        <w:t>tr</w:t>
      </w:r>
      <w:proofErr w:type="spellEnd"/>
      <w:r w:rsidR="00B23202" w:rsidRPr="007B13C5">
        <w:rPr>
          <w:rFonts w:eastAsia="Times New Roman"/>
          <w:szCs w:val="24"/>
          <w:lang w:eastAsia="cs-CZ"/>
        </w:rPr>
        <w:t xml:space="preserve">. </w:t>
      </w:r>
      <w:proofErr w:type="gramStart"/>
      <w:r w:rsidR="00B23202" w:rsidRPr="007B13C5">
        <w:rPr>
          <w:rFonts w:eastAsia="Times New Roman"/>
          <w:szCs w:val="24"/>
          <w:lang w:eastAsia="cs-CZ"/>
        </w:rPr>
        <w:t>řádu</w:t>
      </w:r>
      <w:proofErr w:type="gramEnd"/>
      <w:r w:rsidR="00B23202" w:rsidRPr="007B13C5">
        <w:rPr>
          <w:rFonts w:eastAsia="Times New Roman"/>
          <w:szCs w:val="24"/>
          <w:lang w:eastAsia="cs-CZ"/>
        </w:rPr>
        <w:t xml:space="preserve"> </w:t>
      </w:r>
      <w:r w:rsidR="00B152E7" w:rsidRPr="007B13C5">
        <w:rPr>
          <w:rFonts w:eastAsia="Times New Roman"/>
          <w:szCs w:val="24"/>
          <w:lang w:eastAsia="cs-CZ"/>
        </w:rPr>
        <w:t xml:space="preserve">soud </w:t>
      </w:r>
      <w:r w:rsidR="00B6283E" w:rsidRPr="007B13C5">
        <w:rPr>
          <w:rFonts w:eastAsia="Times New Roman"/>
          <w:szCs w:val="24"/>
          <w:lang w:eastAsia="cs-CZ"/>
        </w:rPr>
        <w:t>vyd</w:t>
      </w:r>
      <w:r w:rsidR="00B152E7" w:rsidRPr="007B13C5">
        <w:rPr>
          <w:rFonts w:eastAsia="Times New Roman"/>
          <w:szCs w:val="24"/>
          <w:lang w:eastAsia="cs-CZ"/>
        </w:rPr>
        <w:t>al</w:t>
      </w:r>
      <w:r w:rsidR="00B6283E" w:rsidRPr="007B13C5">
        <w:rPr>
          <w:rFonts w:eastAsia="Times New Roman"/>
          <w:szCs w:val="24"/>
          <w:lang w:eastAsia="cs-CZ"/>
        </w:rPr>
        <w:t xml:space="preserve"> příkaz k prohlídce jiných prostor.</w:t>
      </w:r>
    </w:p>
    <w:p w:rsidR="006B5113" w:rsidRDefault="006B5113" w:rsidP="006B5113">
      <w:pPr>
        <w:tabs>
          <w:tab w:val="decimal" w:pos="0"/>
          <w:tab w:val="left" w:pos="360"/>
        </w:tabs>
        <w:spacing w:before="120"/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ab/>
      </w:r>
      <w:r w:rsidR="00B6283E">
        <w:rPr>
          <w:rFonts w:eastAsia="Times New Roman"/>
          <w:szCs w:val="24"/>
          <w:lang w:eastAsia="cs-CZ"/>
        </w:rPr>
        <w:t xml:space="preserve">Dle výroku </w:t>
      </w:r>
      <w:r w:rsidR="00B152E7">
        <w:rPr>
          <w:rFonts w:eastAsia="Times New Roman"/>
          <w:szCs w:val="24"/>
          <w:lang w:eastAsia="cs-CZ"/>
        </w:rPr>
        <w:t xml:space="preserve">mělo jí o prohlídku: </w:t>
      </w:r>
      <w:r w:rsidR="00B6283E">
        <w:rPr>
          <w:rFonts w:eastAsia="Times New Roman"/>
          <w:szCs w:val="24"/>
          <w:lang w:eastAsia="cs-CZ"/>
        </w:rPr>
        <w:t xml:space="preserve">kancelářských prostor užívaných přesně označenou akciovou společností, v 1. podlaží budovy označené </w:t>
      </w:r>
      <w:r w:rsidR="00B23202">
        <w:rPr>
          <w:rFonts w:eastAsia="Times New Roman"/>
          <w:szCs w:val="24"/>
          <w:lang w:eastAsia="cs-CZ"/>
        </w:rPr>
        <w:t>identifikačními údaji obce, ulice</w:t>
      </w:r>
      <w:r w:rsidR="00B6283E">
        <w:rPr>
          <w:rFonts w:eastAsia="Times New Roman"/>
          <w:szCs w:val="24"/>
          <w:lang w:eastAsia="cs-CZ"/>
        </w:rPr>
        <w:t xml:space="preserve"> včetně čísla popisného a orientačního, umístěné na přesně označené parcele, jejímž vlastníkem je přesně označená obchodní společnost</w:t>
      </w:r>
      <w:r w:rsidR="00B23202">
        <w:rPr>
          <w:rFonts w:eastAsia="Times New Roman"/>
          <w:szCs w:val="24"/>
          <w:lang w:eastAsia="cs-CZ"/>
        </w:rPr>
        <w:t>.</w:t>
      </w:r>
    </w:p>
    <w:p w:rsidR="006B5113" w:rsidRDefault="006B5113" w:rsidP="006B5113">
      <w:pPr>
        <w:tabs>
          <w:tab w:val="decimal" w:pos="0"/>
          <w:tab w:val="left" w:pos="360"/>
        </w:tabs>
        <w:spacing w:before="120"/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ab/>
      </w:r>
      <w:r w:rsidR="00B23202">
        <w:rPr>
          <w:rFonts w:eastAsia="Times New Roman"/>
          <w:szCs w:val="24"/>
          <w:lang w:eastAsia="cs-CZ"/>
        </w:rPr>
        <w:t>Předmětné kancelářské prostory užívala akciová společnost na základě smluvního vztahu uzavřeného s vlastníkem budovy.</w:t>
      </w:r>
    </w:p>
    <w:p w:rsidR="006B5113" w:rsidRDefault="006B5113" w:rsidP="006B5113">
      <w:pPr>
        <w:tabs>
          <w:tab w:val="decimal" w:pos="0"/>
          <w:tab w:val="left" w:pos="360"/>
        </w:tabs>
        <w:spacing w:before="120"/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ab/>
      </w:r>
      <w:r w:rsidR="00B152E7">
        <w:rPr>
          <w:rFonts w:eastAsia="Times New Roman"/>
          <w:szCs w:val="24"/>
          <w:lang w:eastAsia="cs-CZ"/>
        </w:rPr>
        <w:t>Policejní orgán</w:t>
      </w:r>
      <w:r w:rsidR="00B6283E">
        <w:rPr>
          <w:rFonts w:eastAsia="Times New Roman"/>
          <w:szCs w:val="24"/>
          <w:lang w:eastAsia="cs-CZ"/>
        </w:rPr>
        <w:t xml:space="preserve"> provedl </w:t>
      </w:r>
      <w:r w:rsidR="008E623A">
        <w:rPr>
          <w:rFonts w:eastAsia="Times New Roman"/>
          <w:szCs w:val="24"/>
          <w:lang w:eastAsia="cs-CZ"/>
        </w:rPr>
        <w:t xml:space="preserve">následně </w:t>
      </w:r>
      <w:r w:rsidR="00B6283E">
        <w:rPr>
          <w:rFonts w:eastAsia="Times New Roman"/>
          <w:szCs w:val="24"/>
          <w:lang w:eastAsia="cs-CZ"/>
        </w:rPr>
        <w:t xml:space="preserve">prohlídku </w:t>
      </w:r>
      <w:r w:rsidR="00B152E7">
        <w:rPr>
          <w:rFonts w:eastAsia="Times New Roman"/>
          <w:szCs w:val="24"/>
          <w:lang w:eastAsia="cs-CZ"/>
        </w:rPr>
        <w:t>kancelářských prostor</w:t>
      </w:r>
      <w:r w:rsidR="00B23202">
        <w:rPr>
          <w:rFonts w:eastAsia="Times New Roman"/>
          <w:szCs w:val="24"/>
          <w:lang w:eastAsia="cs-CZ"/>
        </w:rPr>
        <w:t xml:space="preserve"> užívaných</w:t>
      </w:r>
      <w:r w:rsidR="00B152E7">
        <w:rPr>
          <w:rFonts w:eastAsia="Times New Roman"/>
          <w:szCs w:val="24"/>
          <w:lang w:eastAsia="cs-CZ"/>
        </w:rPr>
        <w:t xml:space="preserve"> akciovou společností </w:t>
      </w:r>
      <w:r w:rsidR="00B6283E">
        <w:rPr>
          <w:rFonts w:eastAsia="Times New Roman"/>
          <w:szCs w:val="24"/>
          <w:lang w:eastAsia="cs-CZ"/>
        </w:rPr>
        <w:t>ve 3. nadzemním podlaží</w:t>
      </w:r>
      <w:r w:rsidR="00B152E7">
        <w:rPr>
          <w:rFonts w:eastAsia="Times New Roman"/>
          <w:szCs w:val="24"/>
          <w:lang w:eastAsia="cs-CZ"/>
        </w:rPr>
        <w:t xml:space="preserve"> předmětné budovy.</w:t>
      </w:r>
      <w:r w:rsidR="00B6283E">
        <w:rPr>
          <w:rFonts w:eastAsia="Times New Roman"/>
          <w:szCs w:val="24"/>
          <w:lang w:eastAsia="cs-CZ"/>
        </w:rPr>
        <w:t xml:space="preserve"> </w:t>
      </w:r>
      <w:r w:rsidR="00B152E7">
        <w:rPr>
          <w:rFonts w:eastAsia="Times New Roman"/>
          <w:szCs w:val="24"/>
          <w:lang w:eastAsia="cs-CZ"/>
        </w:rPr>
        <w:t>Při této prohlídce zabavil celou řadu listinných materiálů.</w:t>
      </w:r>
    </w:p>
    <w:p w:rsidR="006B5113" w:rsidRDefault="006B5113" w:rsidP="006B5113">
      <w:pPr>
        <w:tabs>
          <w:tab w:val="decimal" w:pos="0"/>
          <w:tab w:val="left" w:pos="360"/>
        </w:tabs>
        <w:spacing w:before="120"/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ab/>
      </w:r>
      <w:r w:rsidR="00B152E7" w:rsidRPr="00B152E7">
        <w:rPr>
          <w:rFonts w:eastAsia="Times New Roman"/>
          <w:szCs w:val="24"/>
          <w:lang w:eastAsia="cs-CZ"/>
        </w:rPr>
        <w:t>Státní moc lze uplatňovat jen v případech, v mezích a způsoby, které stanoví zákon</w:t>
      </w:r>
      <w:r w:rsidR="00B152E7">
        <w:rPr>
          <w:rFonts w:eastAsia="Times New Roman"/>
          <w:szCs w:val="24"/>
          <w:lang w:eastAsia="cs-CZ"/>
        </w:rPr>
        <w:t xml:space="preserve"> (srov. čl. 1 odst. 1, čl. 2 odst. 3 Ústavy ČR, čl. 2 odst. 2 Listiny základních práv a svobod)</w:t>
      </w:r>
      <w:r w:rsidR="008E623A">
        <w:rPr>
          <w:rFonts w:eastAsia="Times New Roman"/>
          <w:szCs w:val="24"/>
          <w:lang w:eastAsia="cs-CZ"/>
        </w:rPr>
        <w:t>.</w:t>
      </w:r>
    </w:p>
    <w:p w:rsidR="006B5113" w:rsidRPr="008E623A" w:rsidRDefault="00B152E7" w:rsidP="008E623A">
      <w:pPr>
        <w:pStyle w:val="Odstavecseseznamem"/>
        <w:numPr>
          <w:ilvl w:val="0"/>
          <w:numId w:val="3"/>
        </w:numPr>
        <w:tabs>
          <w:tab w:val="decimal" w:pos="0"/>
          <w:tab w:val="left" w:pos="360"/>
        </w:tabs>
        <w:spacing w:before="120"/>
        <w:jc w:val="both"/>
        <w:rPr>
          <w:rFonts w:eastAsia="Times New Roman"/>
          <w:szCs w:val="24"/>
          <w:lang w:eastAsia="cs-CZ"/>
        </w:rPr>
      </w:pPr>
      <w:r w:rsidRPr="008E623A">
        <w:rPr>
          <w:rFonts w:eastAsia="Times New Roman"/>
          <w:szCs w:val="24"/>
          <w:lang w:eastAsia="cs-CZ"/>
        </w:rPr>
        <w:t>Šlo v daném případě o svévoli ze strany policie</w:t>
      </w:r>
      <w:r w:rsidR="00B23202" w:rsidRPr="008E623A">
        <w:rPr>
          <w:rFonts w:eastAsia="Times New Roman"/>
          <w:szCs w:val="24"/>
          <w:lang w:eastAsia="cs-CZ"/>
        </w:rPr>
        <w:t xml:space="preserve"> či nikoliv</w:t>
      </w:r>
      <w:r w:rsidRPr="008E623A">
        <w:rPr>
          <w:rFonts w:eastAsia="Times New Roman"/>
          <w:szCs w:val="24"/>
          <w:lang w:eastAsia="cs-CZ"/>
        </w:rPr>
        <w:t>?</w:t>
      </w:r>
    </w:p>
    <w:p w:rsidR="006B5113" w:rsidRPr="008E623A" w:rsidRDefault="00B152E7" w:rsidP="008E623A">
      <w:pPr>
        <w:pStyle w:val="Odstavecseseznamem"/>
        <w:numPr>
          <w:ilvl w:val="0"/>
          <w:numId w:val="3"/>
        </w:numPr>
        <w:tabs>
          <w:tab w:val="decimal" w:pos="0"/>
          <w:tab w:val="left" w:pos="360"/>
        </w:tabs>
        <w:spacing w:before="120"/>
        <w:jc w:val="both"/>
        <w:rPr>
          <w:rFonts w:eastAsia="Times New Roman"/>
          <w:szCs w:val="24"/>
          <w:lang w:eastAsia="cs-CZ"/>
        </w:rPr>
      </w:pPr>
      <w:r w:rsidRPr="008E623A">
        <w:rPr>
          <w:rFonts w:eastAsia="Times New Roman"/>
          <w:szCs w:val="24"/>
          <w:lang w:eastAsia="cs-CZ"/>
        </w:rPr>
        <w:t>Bude možné při této prohlídce zajištěné důkazy použít před soudem jako důkaz?</w:t>
      </w:r>
    </w:p>
    <w:p w:rsidR="00B152E7" w:rsidRPr="008E623A" w:rsidRDefault="00B152E7" w:rsidP="008E623A">
      <w:pPr>
        <w:tabs>
          <w:tab w:val="decimal" w:pos="0"/>
          <w:tab w:val="left" w:pos="360"/>
        </w:tabs>
        <w:spacing w:before="120"/>
        <w:ind w:left="360"/>
        <w:jc w:val="both"/>
        <w:rPr>
          <w:rFonts w:eastAsia="Times New Roman"/>
          <w:szCs w:val="24"/>
          <w:lang w:eastAsia="cs-CZ"/>
        </w:rPr>
      </w:pPr>
      <w:bookmarkStart w:id="0" w:name="_GoBack"/>
      <w:bookmarkEnd w:id="0"/>
      <w:r w:rsidRPr="008E623A">
        <w:rPr>
          <w:rFonts w:eastAsia="Times New Roman"/>
          <w:szCs w:val="24"/>
          <w:lang w:eastAsia="cs-CZ"/>
        </w:rPr>
        <w:t>Své závěry přesně odůvodněte, případně i alternativně.</w:t>
      </w:r>
    </w:p>
    <w:p w:rsidR="00940ED7" w:rsidRDefault="00940ED7" w:rsidP="00940ED7">
      <w:pPr>
        <w:tabs>
          <w:tab w:val="decimal" w:pos="0"/>
          <w:tab w:val="left" w:pos="360"/>
        </w:tabs>
        <w:spacing w:before="120"/>
        <w:jc w:val="both"/>
        <w:rPr>
          <w:rFonts w:eastAsia="Times New Roman"/>
          <w:szCs w:val="24"/>
          <w:lang w:eastAsia="cs-CZ"/>
        </w:rPr>
      </w:pPr>
    </w:p>
    <w:sectPr w:rsidR="00940ED7" w:rsidSect="000E6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82E5A"/>
    <w:multiLevelType w:val="hybridMultilevel"/>
    <w:tmpl w:val="FA4859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92199"/>
    <w:multiLevelType w:val="hybridMultilevel"/>
    <w:tmpl w:val="766814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B06A45"/>
    <w:multiLevelType w:val="hybridMultilevel"/>
    <w:tmpl w:val="7CA2E29C"/>
    <w:lvl w:ilvl="0" w:tplc="88EA0D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283E"/>
    <w:rsid w:val="0000621E"/>
    <w:rsid w:val="0001403E"/>
    <w:rsid w:val="00042795"/>
    <w:rsid w:val="00042A79"/>
    <w:rsid w:val="00044A6A"/>
    <w:rsid w:val="00053DBF"/>
    <w:rsid w:val="000614A7"/>
    <w:rsid w:val="00073507"/>
    <w:rsid w:val="0007643C"/>
    <w:rsid w:val="0008215B"/>
    <w:rsid w:val="00085CB3"/>
    <w:rsid w:val="000965D8"/>
    <w:rsid w:val="000B28A9"/>
    <w:rsid w:val="000B55B9"/>
    <w:rsid w:val="000C2E75"/>
    <w:rsid w:val="000D0085"/>
    <w:rsid w:val="000E2130"/>
    <w:rsid w:val="000E62D1"/>
    <w:rsid w:val="000E6CB6"/>
    <w:rsid w:val="000E7704"/>
    <w:rsid w:val="000F11A3"/>
    <w:rsid w:val="000F1C9F"/>
    <w:rsid w:val="000F6360"/>
    <w:rsid w:val="00101927"/>
    <w:rsid w:val="00121E09"/>
    <w:rsid w:val="00125301"/>
    <w:rsid w:val="001413A4"/>
    <w:rsid w:val="00144219"/>
    <w:rsid w:val="001459A9"/>
    <w:rsid w:val="00150838"/>
    <w:rsid w:val="001629FC"/>
    <w:rsid w:val="00190B43"/>
    <w:rsid w:val="001A335C"/>
    <w:rsid w:val="001B0358"/>
    <w:rsid w:val="001B483A"/>
    <w:rsid w:val="001C2579"/>
    <w:rsid w:val="001F6E72"/>
    <w:rsid w:val="0020265C"/>
    <w:rsid w:val="00203CF7"/>
    <w:rsid w:val="00221725"/>
    <w:rsid w:val="00230C6D"/>
    <w:rsid w:val="002319FD"/>
    <w:rsid w:val="00246115"/>
    <w:rsid w:val="00257D6F"/>
    <w:rsid w:val="00260970"/>
    <w:rsid w:val="00262E3C"/>
    <w:rsid w:val="0026451E"/>
    <w:rsid w:val="00274EE4"/>
    <w:rsid w:val="00275BAB"/>
    <w:rsid w:val="002844D8"/>
    <w:rsid w:val="0029721B"/>
    <w:rsid w:val="002978BD"/>
    <w:rsid w:val="002A0EFF"/>
    <w:rsid w:val="002C1C48"/>
    <w:rsid w:val="002C65F1"/>
    <w:rsid w:val="002E3D27"/>
    <w:rsid w:val="00302739"/>
    <w:rsid w:val="00320DE2"/>
    <w:rsid w:val="003270A5"/>
    <w:rsid w:val="00347C45"/>
    <w:rsid w:val="0035798D"/>
    <w:rsid w:val="00370BA0"/>
    <w:rsid w:val="00383BC6"/>
    <w:rsid w:val="003A1498"/>
    <w:rsid w:val="003A2A3B"/>
    <w:rsid w:val="003A71A4"/>
    <w:rsid w:val="003B4CDA"/>
    <w:rsid w:val="003C1D9A"/>
    <w:rsid w:val="003D4371"/>
    <w:rsid w:val="003D77E5"/>
    <w:rsid w:val="00443EC5"/>
    <w:rsid w:val="004500DD"/>
    <w:rsid w:val="00451055"/>
    <w:rsid w:val="00461421"/>
    <w:rsid w:val="00473EEF"/>
    <w:rsid w:val="004811BA"/>
    <w:rsid w:val="004A1FDE"/>
    <w:rsid w:val="004B1678"/>
    <w:rsid w:val="004B49A6"/>
    <w:rsid w:val="004B6BD2"/>
    <w:rsid w:val="004B7CFF"/>
    <w:rsid w:val="004C4963"/>
    <w:rsid w:val="004C5569"/>
    <w:rsid w:val="004D7945"/>
    <w:rsid w:val="004D7C9B"/>
    <w:rsid w:val="004F0D97"/>
    <w:rsid w:val="004F540B"/>
    <w:rsid w:val="00500C1B"/>
    <w:rsid w:val="00501C0A"/>
    <w:rsid w:val="00505D3D"/>
    <w:rsid w:val="0051256B"/>
    <w:rsid w:val="00520E25"/>
    <w:rsid w:val="005226F7"/>
    <w:rsid w:val="00532B89"/>
    <w:rsid w:val="005372DA"/>
    <w:rsid w:val="00537BCE"/>
    <w:rsid w:val="00572DE2"/>
    <w:rsid w:val="00572EE0"/>
    <w:rsid w:val="0057348C"/>
    <w:rsid w:val="00573943"/>
    <w:rsid w:val="00573F79"/>
    <w:rsid w:val="00582E8B"/>
    <w:rsid w:val="005850E9"/>
    <w:rsid w:val="005A4638"/>
    <w:rsid w:val="005A6711"/>
    <w:rsid w:val="005D36BD"/>
    <w:rsid w:val="005D403C"/>
    <w:rsid w:val="005D5EAF"/>
    <w:rsid w:val="0060060C"/>
    <w:rsid w:val="006162AA"/>
    <w:rsid w:val="00616817"/>
    <w:rsid w:val="00621182"/>
    <w:rsid w:val="00634167"/>
    <w:rsid w:val="00640166"/>
    <w:rsid w:val="00651970"/>
    <w:rsid w:val="00676907"/>
    <w:rsid w:val="00677C22"/>
    <w:rsid w:val="00677ED0"/>
    <w:rsid w:val="006874AF"/>
    <w:rsid w:val="006928FA"/>
    <w:rsid w:val="006A5F15"/>
    <w:rsid w:val="006B5113"/>
    <w:rsid w:val="006D41E9"/>
    <w:rsid w:val="006F4682"/>
    <w:rsid w:val="00701DB1"/>
    <w:rsid w:val="00706518"/>
    <w:rsid w:val="00706DB8"/>
    <w:rsid w:val="007166F0"/>
    <w:rsid w:val="00724972"/>
    <w:rsid w:val="00733390"/>
    <w:rsid w:val="007366EA"/>
    <w:rsid w:val="00750F81"/>
    <w:rsid w:val="00760A81"/>
    <w:rsid w:val="007638D9"/>
    <w:rsid w:val="007820D5"/>
    <w:rsid w:val="007A0F08"/>
    <w:rsid w:val="007A2CBF"/>
    <w:rsid w:val="007B13C5"/>
    <w:rsid w:val="007B1806"/>
    <w:rsid w:val="007B6757"/>
    <w:rsid w:val="007C5582"/>
    <w:rsid w:val="007C601A"/>
    <w:rsid w:val="007D5B22"/>
    <w:rsid w:val="007F758E"/>
    <w:rsid w:val="00802229"/>
    <w:rsid w:val="008117EB"/>
    <w:rsid w:val="00821D2D"/>
    <w:rsid w:val="00833330"/>
    <w:rsid w:val="00833D31"/>
    <w:rsid w:val="00837EBF"/>
    <w:rsid w:val="00842B9F"/>
    <w:rsid w:val="00850B6E"/>
    <w:rsid w:val="00856A2C"/>
    <w:rsid w:val="00857C76"/>
    <w:rsid w:val="00874725"/>
    <w:rsid w:val="00885E70"/>
    <w:rsid w:val="008B4C05"/>
    <w:rsid w:val="008E0656"/>
    <w:rsid w:val="008E1633"/>
    <w:rsid w:val="008E623A"/>
    <w:rsid w:val="008E756D"/>
    <w:rsid w:val="008F2559"/>
    <w:rsid w:val="0090771D"/>
    <w:rsid w:val="009142AF"/>
    <w:rsid w:val="00924230"/>
    <w:rsid w:val="00925988"/>
    <w:rsid w:val="00931197"/>
    <w:rsid w:val="00940ED7"/>
    <w:rsid w:val="009758C3"/>
    <w:rsid w:val="009B65C3"/>
    <w:rsid w:val="009C34C8"/>
    <w:rsid w:val="009E34A2"/>
    <w:rsid w:val="009E63B5"/>
    <w:rsid w:val="009F0A43"/>
    <w:rsid w:val="009F65A2"/>
    <w:rsid w:val="00A006BD"/>
    <w:rsid w:val="00A07749"/>
    <w:rsid w:val="00A44DEA"/>
    <w:rsid w:val="00A468DA"/>
    <w:rsid w:val="00A50834"/>
    <w:rsid w:val="00A51B50"/>
    <w:rsid w:val="00A7426B"/>
    <w:rsid w:val="00A8066A"/>
    <w:rsid w:val="00A87211"/>
    <w:rsid w:val="00A95551"/>
    <w:rsid w:val="00A95AB6"/>
    <w:rsid w:val="00AA3EC6"/>
    <w:rsid w:val="00AB5CB4"/>
    <w:rsid w:val="00AB7BDE"/>
    <w:rsid w:val="00AC2C2B"/>
    <w:rsid w:val="00AC4DEF"/>
    <w:rsid w:val="00AC6A98"/>
    <w:rsid w:val="00AF310B"/>
    <w:rsid w:val="00AF55FF"/>
    <w:rsid w:val="00AF5642"/>
    <w:rsid w:val="00AF7F85"/>
    <w:rsid w:val="00B132E1"/>
    <w:rsid w:val="00B152E7"/>
    <w:rsid w:val="00B23202"/>
    <w:rsid w:val="00B25DCD"/>
    <w:rsid w:val="00B31DCF"/>
    <w:rsid w:val="00B3469A"/>
    <w:rsid w:val="00B37D43"/>
    <w:rsid w:val="00B45AE7"/>
    <w:rsid w:val="00B50109"/>
    <w:rsid w:val="00B5046A"/>
    <w:rsid w:val="00B5231B"/>
    <w:rsid w:val="00B6283E"/>
    <w:rsid w:val="00B63B21"/>
    <w:rsid w:val="00B664DF"/>
    <w:rsid w:val="00B82D13"/>
    <w:rsid w:val="00B832F4"/>
    <w:rsid w:val="00B844AA"/>
    <w:rsid w:val="00B8615E"/>
    <w:rsid w:val="00BA6DC5"/>
    <w:rsid w:val="00BB61B2"/>
    <w:rsid w:val="00BC572A"/>
    <w:rsid w:val="00BD0955"/>
    <w:rsid w:val="00BE376C"/>
    <w:rsid w:val="00BE3D20"/>
    <w:rsid w:val="00BE7EC1"/>
    <w:rsid w:val="00BF746D"/>
    <w:rsid w:val="00C158EA"/>
    <w:rsid w:val="00C41D10"/>
    <w:rsid w:val="00C440F2"/>
    <w:rsid w:val="00C51C0C"/>
    <w:rsid w:val="00C54873"/>
    <w:rsid w:val="00C6455B"/>
    <w:rsid w:val="00C648E6"/>
    <w:rsid w:val="00C6567F"/>
    <w:rsid w:val="00C67CD8"/>
    <w:rsid w:val="00C74A84"/>
    <w:rsid w:val="00C75196"/>
    <w:rsid w:val="00C77732"/>
    <w:rsid w:val="00C943E9"/>
    <w:rsid w:val="00CA2C0E"/>
    <w:rsid w:val="00CA64B2"/>
    <w:rsid w:val="00CB6A31"/>
    <w:rsid w:val="00CB78CD"/>
    <w:rsid w:val="00CC4F21"/>
    <w:rsid w:val="00CC5383"/>
    <w:rsid w:val="00CC73D4"/>
    <w:rsid w:val="00CD17D6"/>
    <w:rsid w:val="00CD25B5"/>
    <w:rsid w:val="00CD268F"/>
    <w:rsid w:val="00CD7F7A"/>
    <w:rsid w:val="00CE028F"/>
    <w:rsid w:val="00D118ED"/>
    <w:rsid w:val="00D16453"/>
    <w:rsid w:val="00D22ED2"/>
    <w:rsid w:val="00D44C8F"/>
    <w:rsid w:val="00D5187B"/>
    <w:rsid w:val="00D569B6"/>
    <w:rsid w:val="00D56A4B"/>
    <w:rsid w:val="00D63E65"/>
    <w:rsid w:val="00D65027"/>
    <w:rsid w:val="00D75EDB"/>
    <w:rsid w:val="00D80201"/>
    <w:rsid w:val="00D85A09"/>
    <w:rsid w:val="00D8635D"/>
    <w:rsid w:val="00D92D62"/>
    <w:rsid w:val="00D93119"/>
    <w:rsid w:val="00D95D8F"/>
    <w:rsid w:val="00DA050F"/>
    <w:rsid w:val="00DA5898"/>
    <w:rsid w:val="00DA754D"/>
    <w:rsid w:val="00DC17A7"/>
    <w:rsid w:val="00E279F0"/>
    <w:rsid w:val="00E27D1B"/>
    <w:rsid w:val="00E3297E"/>
    <w:rsid w:val="00E76E0A"/>
    <w:rsid w:val="00E83EEB"/>
    <w:rsid w:val="00EA2114"/>
    <w:rsid w:val="00EA605F"/>
    <w:rsid w:val="00EC7F75"/>
    <w:rsid w:val="00ED062B"/>
    <w:rsid w:val="00ED2770"/>
    <w:rsid w:val="00ED2A21"/>
    <w:rsid w:val="00ED7304"/>
    <w:rsid w:val="00EE5928"/>
    <w:rsid w:val="00EE60E8"/>
    <w:rsid w:val="00EF3E07"/>
    <w:rsid w:val="00EF6B95"/>
    <w:rsid w:val="00F06371"/>
    <w:rsid w:val="00F12F55"/>
    <w:rsid w:val="00F13C10"/>
    <w:rsid w:val="00F26B3E"/>
    <w:rsid w:val="00F305BE"/>
    <w:rsid w:val="00F34EED"/>
    <w:rsid w:val="00F41DDE"/>
    <w:rsid w:val="00F4317D"/>
    <w:rsid w:val="00F55FF8"/>
    <w:rsid w:val="00F60B66"/>
    <w:rsid w:val="00F74718"/>
    <w:rsid w:val="00F84166"/>
    <w:rsid w:val="00F90CC5"/>
    <w:rsid w:val="00FB1FDB"/>
    <w:rsid w:val="00FB37B1"/>
    <w:rsid w:val="00FF2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283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13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283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13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264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Ustavni soud CR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Hanus Libor</dc:creator>
  <cp:keywords/>
  <dc:description/>
  <cp:lastModifiedBy>Administrator</cp:lastModifiedBy>
  <cp:revision>8</cp:revision>
  <dcterms:created xsi:type="dcterms:W3CDTF">2012-08-21T11:46:00Z</dcterms:created>
  <dcterms:modified xsi:type="dcterms:W3CDTF">2017-02-17T10:26:00Z</dcterms:modified>
</cp:coreProperties>
</file>