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6A670" w14:textId="77777777" w:rsidR="00376D1F" w:rsidRDefault="002E234F" w:rsidP="00C00685">
      <w:pPr>
        <w:spacing w:after="200" w:line="25" w:lineRule="atLeast"/>
        <w:jc w:val="center"/>
        <w:rPr>
          <w:b/>
          <w:caps/>
        </w:rPr>
      </w:pPr>
      <w:r w:rsidRPr="002E234F">
        <w:rPr>
          <w:b/>
          <w:caps/>
        </w:rPr>
        <w:t>Bitcoin Cash Hard Fork</w:t>
      </w:r>
    </w:p>
    <w:p w14:paraId="52CBEAD5" w14:textId="77777777" w:rsidR="008F61B4" w:rsidRDefault="008F61B4" w:rsidP="008F61B4">
      <w:pPr>
        <w:pStyle w:val="Odstavecseseznamem"/>
        <w:numPr>
          <w:ilvl w:val="0"/>
          <w:numId w:val="2"/>
        </w:numPr>
        <w:spacing w:after="200" w:line="25" w:lineRule="atLeast"/>
        <w:ind w:left="567" w:firstLine="0"/>
        <w:contextualSpacing w:val="0"/>
        <w:jc w:val="center"/>
      </w:pPr>
    </w:p>
    <w:p w14:paraId="73FCDD8B" w14:textId="77777777" w:rsidR="00C00685" w:rsidRDefault="001C6251" w:rsidP="008F61B4">
      <w:pPr>
        <w:spacing w:after="200" w:line="25" w:lineRule="atLeast"/>
        <w:jc w:val="both"/>
      </w:pPr>
      <w:proofErr w:type="spellStart"/>
      <w:r>
        <w:t>Bitcoin</w:t>
      </w:r>
      <w:proofErr w:type="spellEnd"/>
      <w:r>
        <w:t xml:space="preserve"> </w:t>
      </w:r>
      <w:r w:rsidR="00470993">
        <w:t xml:space="preserve">je digitální měna, </w:t>
      </w:r>
      <w:r w:rsidR="007E1DCB">
        <w:t xml:space="preserve">založená v </w:t>
      </w:r>
      <w:r w:rsidR="00470993">
        <w:t xml:space="preserve">roce 2009 </w:t>
      </w:r>
      <w:r w:rsidR="007E1DCB">
        <w:t>skupinou nebo jedincem pod pseudonymem „</w:t>
      </w:r>
      <w:proofErr w:type="spellStart"/>
      <w:r w:rsidR="007E1DCB">
        <w:t>Satoshi</w:t>
      </w:r>
      <w:proofErr w:type="spellEnd"/>
      <w:r w:rsidR="007E1DCB">
        <w:t xml:space="preserve"> </w:t>
      </w:r>
      <w:proofErr w:type="spellStart"/>
      <w:r w:rsidR="007E1DCB">
        <w:t>Nakamoto</w:t>
      </w:r>
      <w:proofErr w:type="spellEnd"/>
      <w:r w:rsidR="007E1DCB">
        <w:t>“.</w:t>
      </w:r>
      <w:r w:rsidR="00C00685">
        <w:t xml:space="preserve"> </w:t>
      </w:r>
      <w:r w:rsidR="00863E1C">
        <w:t xml:space="preserve">Design </w:t>
      </w:r>
      <w:proofErr w:type="spellStart"/>
      <w:r w:rsidR="00863E1C">
        <w:t>Bitcoinu</w:t>
      </w:r>
      <w:proofErr w:type="spellEnd"/>
      <w:r w:rsidR="00863E1C">
        <w:t xml:space="preserve"> byl příslibem </w:t>
      </w:r>
      <w:r w:rsidR="00C00685">
        <w:t>nízkonákladové nezávislé</w:t>
      </w:r>
      <w:r w:rsidR="00863E1C">
        <w:t xml:space="preserve"> a anonymní měny, založené na principu </w:t>
      </w:r>
      <w:r w:rsidR="00C00685">
        <w:t>přímého převodu peněžních prostředků mezi dvěma obchodujícími osobami, bez potřeby prostředníka. Tyto převody peněžních prostředků přitom měly být kolektivně všemi uživateli v rámci P2P sítě.</w:t>
      </w:r>
      <w:r w:rsidR="00C00685">
        <w:rPr>
          <w:rStyle w:val="Znakapoznpodarou"/>
        </w:rPr>
        <w:footnoteReference w:id="1"/>
      </w:r>
    </w:p>
    <w:p w14:paraId="46CC1A7A" w14:textId="77777777" w:rsidR="008D1C28" w:rsidRDefault="00C00685" w:rsidP="008F61B4">
      <w:pPr>
        <w:spacing w:after="200" w:line="25" w:lineRule="atLeast"/>
        <w:jc w:val="both"/>
      </w:pPr>
      <w:r>
        <w:t>Dnes</w:t>
      </w:r>
      <w:r w:rsidR="007E1DCB">
        <w:t xml:space="preserve"> se </w:t>
      </w:r>
      <w:r>
        <w:t>jedná</w:t>
      </w:r>
      <w:r w:rsidR="00E904B6">
        <w:t xml:space="preserve"> o nejrozšířenější a nejužívanější digitální měnu na světě, zabírající největší část celosvětového trhu se všemi existujícími digitálními měnami. Okolo ekosystému </w:t>
      </w:r>
      <w:proofErr w:type="spellStart"/>
      <w:r w:rsidR="00E904B6">
        <w:t>Bitcoinu</w:t>
      </w:r>
      <w:proofErr w:type="spellEnd"/>
      <w:r w:rsidR="00E904B6">
        <w:t xml:space="preserve"> je také postavena celá řada podnikatelů, burz, </w:t>
      </w:r>
      <w:proofErr w:type="spellStart"/>
      <w:r w:rsidR="00E904B6">
        <w:t>platform</w:t>
      </w:r>
      <w:proofErr w:type="spellEnd"/>
      <w:r w:rsidR="00E904B6">
        <w:t>, bank a jiných účastníků trhu.</w:t>
      </w:r>
      <w:r w:rsidR="00E904B6">
        <w:rPr>
          <w:rStyle w:val="Znakapoznpodarou"/>
        </w:rPr>
        <w:footnoteReference w:id="2"/>
      </w:r>
    </w:p>
    <w:p w14:paraId="1F209343" w14:textId="77777777" w:rsidR="008D1C28" w:rsidRDefault="008D1C28" w:rsidP="008F61B4">
      <w:pPr>
        <w:spacing w:after="200" w:line="25" w:lineRule="atLeast"/>
        <w:jc w:val="both"/>
      </w:pPr>
      <w:r>
        <w:t xml:space="preserve">1. 8. 2017 se však </w:t>
      </w:r>
      <w:proofErr w:type="spellStart"/>
      <w:r>
        <w:t>Bitcoin</w:t>
      </w:r>
      <w:proofErr w:type="spellEnd"/>
      <w:r>
        <w:t xml:space="preserve"> rozdělil na dvě samostatné digitální měny, a sice klasický </w:t>
      </w:r>
      <w:proofErr w:type="spellStart"/>
      <w:r>
        <w:t>Bitcoin</w:t>
      </w:r>
      <w:proofErr w:type="spellEnd"/>
      <w:r>
        <w:t xml:space="preserve"> (BTC) a </w:t>
      </w:r>
      <w:proofErr w:type="spellStart"/>
      <w:r>
        <w:t>Bitcoin</w:t>
      </w:r>
      <w:proofErr w:type="spellEnd"/>
      <w:r>
        <w:t xml:space="preserve"> Cash (BCH).</w:t>
      </w:r>
      <w:r>
        <w:rPr>
          <w:rStyle w:val="Znakapoznpodarou"/>
        </w:rPr>
        <w:footnoteReference w:id="3"/>
      </w:r>
      <w:r w:rsidR="009726E7">
        <w:t xml:space="preserve"> Jaké byly příčiny tohoto rozdělení? Bylo rozdělení jedinou variantou řešení těchto příčin? </w:t>
      </w:r>
      <w:r w:rsidR="00DE7AB8">
        <w:t>A jaké jsou důsledky tohoto rozdělení? To jsou otázky, kterými se budu v této práci zabývat.</w:t>
      </w:r>
    </w:p>
    <w:p w14:paraId="3FBE3C1E" w14:textId="77777777" w:rsidR="008F61B4" w:rsidRDefault="008F61B4" w:rsidP="008F61B4">
      <w:pPr>
        <w:pStyle w:val="Odstavecseseznamem"/>
        <w:numPr>
          <w:ilvl w:val="0"/>
          <w:numId w:val="2"/>
        </w:numPr>
        <w:spacing w:after="200" w:line="25" w:lineRule="atLeast"/>
        <w:ind w:left="567" w:firstLine="0"/>
        <w:contextualSpacing w:val="0"/>
        <w:jc w:val="center"/>
      </w:pPr>
    </w:p>
    <w:p w14:paraId="00152F62" w14:textId="77777777" w:rsidR="00E57F56" w:rsidRDefault="00122977" w:rsidP="008F61B4">
      <w:pPr>
        <w:spacing w:after="200" w:line="25" w:lineRule="atLeast"/>
        <w:jc w:val="both"/>
      </w:pPr>
      <w:r>
        <w:t xml:space="preserve">Hlavní příčina rozdělení této digitální měny dlí v opatření, které </w:t>
      </w:r>
      <w:proofErr w:type="spellStart"/>
      <w:r>
        <w:t>Satoshi</w:t>
      </w:r>
      <w:proofErr w:type="spellEnd"/>
      <w:r>
        <w:t xml:space="preserve"> </w:t>
      </w:r>
      <w:proofErr w:type="spellStart"/>
      <w:r>
        <w:t>Nakamoto</w:t>
      </w:r>
      <w:proofErr w:type="spellEnd"/>
      <w:r>
        <w:t xml:space="preserve"> zavedl/i v roce 2010. </w:t>
      </w:r>
      <w:proofErr w:type="spellStart"/>
      <w:r>
        <w:t>Bitcoin</w:t>
      </w:r>
      <w:proofErr w:type="spellEnd"/>
      <w:r>
        <w:t xml:space="preserve"> totiž funguje na principu tzv. </w:t>
      </w:r>
      <w:proofErr w:type="spellStart"/>
      <w:r>
        <w:t>blockchainu</w:t>
      </w:r>
      <w:proofErr w:type="spellEnd"/>
      <w:r>
        <w:t xml:space="preserve">, tedy řetězci bloků, přičemž každý blok obsahuje veškeré transakce, které v síti </w:t>
      </w:r>
      <w:proofErr w:type="spellStart"/>
      <w:r>
        <w:t>Bitcoinu</w:t>
      </w:r>
      <w:proofErr w:type="spellEnd"/>
      <w:r>
        <w:t xml:space="preserve"> proběhly za určitou dobu, a tento blok je následně připojen na konec </w:t>
      </w:r>
      <w:proofErr w:type="spellStart"/>
      <w:r>
        <w:t>blockchainu</w:t>
      </w:r>
      <w:proofErr w:type="spellEnd"/>
      <w:r>
        <w:t xml:space="preserve"> tak, aby každý mohl sledovat h</w:t>
      </w:r>
      <w:r w:rsidR="00E57F56">
        <w:t>istorii jednotlivých transakcí.</w:t>
      </w:r>
      <w:r w:rsidR="00CE70AB">
        <w:rPr>
          <w:rStyle w:val="Znakapoznpodarou"/>
        </w:rPr>
        <w:footnoteReference w:id="4"/>
      </w:r>
    </w:p>
    <w:p w14:paraId="47C765F8" w14:textId="77777777" w:rsidR="00605FF4" w:rsidRDefault="00122977" w:rsidP="008F61B4">
      <w:pPr>
        <w:spacing w:after="200" w:line="25" w:lineRule="atLeast"/>
        <w:jc w:val="both"/>
      </w:pPr>
      <w:r>
        <w:t xml:space="preserve">Každý blok je zašifrován </w:t>
      </w:r>
      <w:r w:rsidR="00A531B3">
        <w:t xml:space="preserve">pomocí </w:t>
      </w:r>
      <w:proofErr w:type="spellStart"/>
      <w:r w:rsidR="00A531B3">
        <w:t>hashovací</w:t>
      </w:r>
      <w:proofErr w:type="spellEnd"/>
      <w:r w:rsidR="00A531B3">
        <w:t xml:space="preserve"> funkce a je k němu přidána časová známka a tzv. kryptografická </w:t>
      </w:r>
      <w:proofErr w:type="spellStart"/>
      <w:r w:rsidR="00A531B3">
        <w:t>nonce</w:t>
      </w:r>
      <w:proofErr w:type="spellEnd"/>
      <w:r w:rsidR="00A531B3">
        <w:t xml:space="preserve">, </w:t>
      </w:r>
      <w:r w:rsidR="004A291F">
        <w:t>což je v podstatě důkaz o tom</w:t>
      </w:r>
      <w:r w:rsidR="00E57F56">
        <w:t xml:space="preserve">, že uvedené transakce byly skutečně ověřeny tzv. </w:t>
      </w:r>
      <w:proofErr w:type="spellStart"/>
      <w:r w:rsidR="00E57F56">
        <w:t>minery</w:t>
      </w:r>
      <w:proofErr w:type="spellEnd"/>
      <w:r w:rsidR="00E57F56">
        <w:t>, a že se tudíž nejedná např. o podvodné jednání.</w:t>
      </w:r>
      <w:r w:rsidR="004A291F">
        <w:t xml:space="preserve"> </w:t>
      </w:r>
      <w:r w:rsidR="00E57F56">
        <w:t xml:space="preserve">Kryptografická </w:t>
      </w:r>
      <w:proofErr w:type="spellStart"/>
      <w:r w:rsidR="00E57F56">
        <w:t>nonce</w:t>
      </w:r>
      <w:proofErr w:type="spellEnd"/>
      <w:r w:rsidR="00E57F56">
        <w:t xml:space="preserve"> je totiž číslo, které (velmi zjednodušeně) umožňuje splnit jednotlivým blokům podmínky proto, aby mohly být umístěny do </w:t>
      </w:r>
      <w:proofErr w:type="spellStart"/>
      <w:r w:rsidR="00E57F56">
        <w:t>blockchainu</w:t>
      </w:r>
      <w:proofErr w:type="spellEnd"/>
      <w:r w:rsidR="00E57F56">
        <w:t>, a které je velmi jednoduše ověřitelné, ovše</w:t>
      </w:r>
      <w:r w:rsidR="00605FF4">
        <w:t>m extrémně obtížné ke generaci.</w:t>
      </w:r>
      <w:r w:rsidR="00605FF4">
        <w:rPr>
          <w:rStyle w:val="Znakapoznpodarou"/>
        </w:rPr>
        <w:footnoteReference w:id="5"/>
      </w:r>
      <w:r w:rsidR="00605FF4">
        <w:t xml:space="preserve"> Obtížnost spočívá v tom, že číslo, které vznikne po finálním </w:t>
      </w:r>
      <w:proofErr w:type="spellStart"/>
      <w:r w:rsidR="00605FF4">
        <w:t>hashování</w:t>
      </w:r>
      <w:proofErr w:type="spellEnd"/>
      <w:r w:rsidR="00605FF4">
        <w:t>, musí být numericky nižší, než kolik ukládá obtížnostní limit. A přirozeně, čím nižší počet číslic může takové číslo obsahovat, tím menší počet takových čísel bude existovat.</w:t>
      </w:r>
    </w:p>
    <w:p w14:paraId="479FAABE" w14:textId="77777777" w:rsidR="00E57F56" w:rsidRDefault="00605FF4" w:rsidP="008F61B4">
      <w:pPr>
        <w:spacing w:after="200" w:line="25" w:lineRule="atLeast"/>
        <w:jc w:val="both"/>
      </w:pPr>
      <w:r>
        <w:t>A zde se nachází zdroj problému.</w:t>
      </w:r>
      <w:r>
        <w:t xml:space="preserve"> </w:t>
      </w:r>
      <w:r w:rsidR="00E57F56">
        <w:t>Objevit jeden blok</w:t>
      </w:r>
      <w:r>
        <w:t xml:space="preserve"> je totiž tak obtížné, že to zabere</w:t>
      </w:r>
      <w:r w:rsidR="00E57F56">
        <w:t xml:space="preserve"> přibližně 10 minut.</w:t>
      </w:r>
      <w:r w:rsidR="00CE2D47">
        <w:t xml:space="preserve"> </w:t>
      </w:r>
      <w:r w:rsidR="003F744A">
        <w:t>V roce 2010 přitom</w:t>
      </w:r>
      <w:r w:rsidR="00C46BE3">
        <w:t xml:space="preserve"> byl, jako prevence</w:t>
      </w:r>
      <w:r w:rsidR="003F744A">
        <w:t xml:space="preserve"> za</w:t>
      </w:r>
      <w:r w:rsidR="00C46BE3">
        <w:t xml:space="preserve">hlcení </w:t>
      </w:r>
      <w:proofErr w:type="spellStart"/>
      <w:r w:rsidR="00C46BE3">
        <w:t>blockchainu</w:t>
      </w:r>
      <w:proofErr w:type="spellEnd"/>
      <w:r w:rsidR="00C46BE3">
        <w:t xml:space="preserve"> obrovským množstvím </w:t>
      </w:r>
      <w:r w:rsidR="00C46BE3">
        <w:lastRenderedPageBreak/>
        <w:t xml:space="preserve">miniaturních transakcí, které by museli </w:t>
      </w:r>
      <w:proofErr w:type="spellStart"/>
      <w:r w:rsidR="00C46BE3">
        <w:t>mineři</w:t>
      </w:r>
      <w:proofErr w:type="spellEnd"/>
      <w:r w:rsidR="00C46BE3">
        <w:t xml:space="preserve"> ověřovat, zaveden limit na velikost jednoho bloku na 1 MB.</w:t>
      </w:r>
      <w:r w:rsidR="000A6449">
        <w:t xml:space="preserve"> V</w:t>
      </w:r>
      <w:r w:rsidR="00910C9E">
        <w:t xml:space="preserve"> té době byl takový limit v pořádku, neboť samotných transakcí v té době nebylo tolik, ale s postupem času tyto 1 MB bloky přestaly stačit, což má v současnosti za následek </w:t>
      </w:r>
      <w:r w:rsidR="00880F3C">
        <w:t xml:space="preserve">hned dva problémy. Jednak objevené bloky přestávají dostačovat množství transakcí, které jsou v síti </w:t>
      </w:r>
      <w:proofErr w:type="spellStart"/>
      <w:r w:rsidR="00880F3C">
        <w:t>Bitcoin</w:t>
      </w:r>
      <w:proofErr w:type="spellEnd"/>
      <w:r w:rsidR="00880F3C">
        <w:t xml:space="preserve"> prováděny, a uživatelé tak musejí čekat na ověření transakcí i celé hodiny. Zároveň</w:t>
      </w:r>
      <w:r w:rsidR="000842EC">
        <w:t xml:space="preserve"> jsou s </w:t>
      </w:r>
      <w:proofErr w:type="spellStart"/>
      <w:r w:rsidR="000842EC">
        <w:t>Bitcoinovými</w:t>
      </w:r>
      <w:proofErr w:type="spellEnd"/>
      <w:r w:rsidR="000842EC">
        <w:t xml:space="preserve"> transakcemi spojovány mnohem větší poplatky, </w:t>
      </w:r>
      <w:r w:rsidR="00460426">
        <w:t xml:space="preserve">neboť při takovém objemu transakcí a pouze limitovanému množství těch, které lze zařadit do bloku, si </w:t>
      </w:r>
      <w:proofErr w:type="spellStart"/>
      <w:r w:rsidR="00460426">
        <w:t>mineři</w:t>
      </w:r>
      <w:proofErr w:type="spellEnd"/>
      <w:r w:rsidR="00460426">
        <w:t xml:space="preserve"> vyberou pochopitelně ty transakce, které pro ně přináší větší zisk.</w:t>
      </w:r>
      <w:r w:rsidR="00460426">
        <w:rPr>
          <w:rStyle w:val="Znakapoznpodarou"/>
        </w:rPr>
        <w:footnoteReference w:id="6"/>
      </w:r>
    </w:p>
    <w:p w14:paraId="536625B8" w14:textId="77777777" w:rsidR="008F61B4" w:rsidRDefault="008F61B4" w:rsidP="008F61B4">
      <w:pPr>
        <w:spacing w:after="200" w:line="25" w:lineRule="atLeast"/>
        <w:jc w:val="both"/>
      </w:pPr>
      <w:r>
        <w:t xml:space="preserve">Tento problém vedl k rozdělení </w:t>
      </w:r>
      <w:proofErr w:type="spellStart"/>
      <w:r>
        <w:t>Bitcoinové</w:t>
      </w:r>
      <w:proofErr w:type="spellEnd"/>
      <w:r>
        <w:t xml:space="preserve"> komunity na dva tábory</w:t>
      </w:r>
      <w:r w:rsidR="0036680B">
        <w:t>. Jede</w:t>
      </w:r>
      <w:r w:rsidR="002E24AD">
        <w:t xml:space="preserve">n tábor chtěl </w:t>
      </w:r>
      <w:proofErr w:type="spellStart"/>
      <w:r w:rsidR="002E24AD">
        <w:t>Bitcoinový</w:t>
      </w:r>
      <w:proofErr w:type="spellEnd"/>
      <w:r w:rsidR="002E24AD">
        <w:t xml:space="preserve"> </w:t>
      </w:r>
      <w:proofErr w:type="spellStart"/>
      <w:r w:rsidR="002E24AD">
        <w:t>blockchain</w:t>
      </w:r>
      <w:proofErr w:type="spellEnd"/>
      <w:r w:rsidR="002E24AD">
        <w:t xml:space="preserve"> optimalizovat zavedením funkce </w:t>
      </w:r>
      <w:proofErr w:type="spellStart"/>
      <w:r w:rsidR="002E24AD">
        <w:t>Segregated</w:t>
      </w:r>
      <w:proofErr w:type="spellEnd"/>
      <w:r w:rsidR="002E24AD">
        <w:t xml:space="preserve"> </w:t>
      </w:r>
      <w:proofErr w:type="spellStart"/>
      <w:r w:rsidR="002E24AD">
        <w:t>Witness</w:t>
      </w:r>
      <w:proofErr w:type="spellEnd"/>
      <w:r w:rsidR="002E24AD">
        <w:t xml:space="preserve"> (z bloku by byla odstraněna podpisová data, která tvoří velkou část samotného transakčního kódu) a zvýšením kapacity jednoho bloku.</w:t>
      </w:r>
      <w:r w:rsidR="002E24AD">
        <w:rPr>
          <w:rStyle w:val="Znakapoznpodarou"/>
        </w:rPr>
        <w:footnoteReference w:id="7"/>
      </w:r>
      <w:r w:rsidR="002E24AD">
        <w:t xml:space="preserve"> Druhý tábor byl odpůrcem </w:t>
      </w:r>
      <w:r w:rsidR="008E3E9E">
        <w:t>tohoto řešení z důvodu hrozby centralizace moci v rámci sítě.</w:t>
      </w:r>
      <w:r w:rsidR="008E3E9E">
        <w:rPr>
          <w:rStyle w:val="Znakapoznpodarou"/>
        </w:rPr>
        <w:footnoteReference w:id="8"/>
      </w:r>
    </w:p>
    <w:p w14:paraId="10C1F6DD" w14:textId="77777777" w:rsidR="008E3E9E" w:rsidRDefault="008E3E9E" w:rsidP="008F61B4">
      <w:pPr>
        <w:spacing w:after="200" w:line="25" w:lineRule="atLeast"/>
        <w:jc w:val="both"/>
      </w:pPr>
      <w:r>
        <w:t xml:space="preserve">Z tohoto důvodu se </w:t>
      </w:r>
      <w:r w:rsidR="00013170">
        <w:t xml:space="preserve">po letech dohadování vyčlenila z komunity </w:t>
      </w:r>
      <w:proofErr w:type="spellStart"/>
      <w:r w:rsidR="00013170">
        <w:t>Bitcoin</w:t>
      </w:r>
      <w:proofErr w:type="spellEnd"/>
      <w:r w:rsidR="00013170">
        <w:t xml:space="preserve"> skupina uživatelů, která založila vlastní </w:t>
      </w:r>
      <w:proofErr w:type="spellStart"/>
      <w:r w:rsidR="00013170">
        <w:t>digitalní</w:t>
      </w:r>
      <w:proofErr w:type="spellEnd"/>
      <w:r w:rsidR="00013170">
        <w:t xml:space="preserve"> měnu </w:t>
      </w:r>
      <w:proofErr w:type="spellStart"/>
      <w:r w:rsidR="00013170">
        <w:t>B</w:t>
      </w:r>
      <w:r w:rsidR="00991A59">
        <w:t>itcoin</w:t>
      </w:r>
      <w:proofErr w:type="spellEnd"/>
      <w:r w:rsidR="00991A59">
        <w:t xml:space="preserve"> Cash, jejíž bloky jsou na rozdíl od klasického </w:t>
      </w:r>
      <w:proofErr w:type="spellStart"/>
      <w:r w:rsidR="00991A59">
        <w:t>Bitcoinu</w:t>
      </w:r>
      <w:proofErr w:type="spellEnd"/>
      <w:r w:rsidR="00991A59">
        <w:t xml:space="preserve"> limitovány na 8 MB, a který nepoužívá k optimalizaci kódů transakcí funkci </w:t>
      </w:r>
      <w:proofErr w:type="spellStart"/>
      <w:r w:rsidR="00991A59">
        <w:t>Segregated</w:t>
      </w:r>
      <w:proofErr w:type="spellEnd"/>
      <w:r w:rsidR="00991A59">
        <w:t xml:space="preserve"> </w:t>
      </w:r>
      <w:proofErr w:type="spellStart"/>
      <w:r w:rsidR="00991A59">
        <w:t>Witness</w:t>
      </w:r>
      <w:proofErr w:type="spellEnd"/>
      <w:r w:rsidR="00991A59">
        <w:t>.</w:t>
      </w:r>
      <w:r w:rsidR="00991A59">
        <w:rPr>
          <w:rStyle w:val="Znakapoznpodarou"/>
        </w:rPr>
        <w:footnoteReference w:id="9"/>
      </w:r>
      <w:r w:rsidR="00A92633">
        <w:t xml:space="preserve"> Důležité je také zmínit, že </w:t>
      </w:r>
      <w:r w:rsidR="00A92633">
        <w:t xml:space="preserve">vzhledem k duplicitě </w:t>
      </w:r>
      <w:proofErr w:type="spellStart"/>
      <w:r w:rsidR="00A92633">
        <w:t>blockchainu</w:t>
      </w:r>
      <w:proofErr w:type="spellEnd"/>
      <w:r w:rsidR="00A92633">
        <w:t xml:space="preserve"> obou zmiňovaných měn v době jejich oddělení získal každý vlastník </w:t>
      </w:r>
      <w:proofErr w:type="spellStart"/>
      <w:r w:rsidR="00A92633">
        <w:t>Bitcoinů</w:t>
      </w:r>
      <w:proofErr w:type="spellEnd"/>
      <w:r w:rsidR="00A92633">
        <w:t xml:space="preserve"> stejné množství </w:t>
      </w:r>
      <w:proofErr w:type="spellStart"/>
      <w:r w:rsidR="00A92633">
        <w:t>Bitcoin</w:t>
      </w:r>
      <w:proofErr w:type="spellEnd"/>
      <w:r w:rsidR="00A92633">
        <w:t xml:space="preserve"> Cash</w:t>
      </w:r>
      <w:r w:rsidR="00A92633">
        <w:t xml:space="preserve">, které uživatelům vývojáři </w:t>
      </w:r>
      <w:proofErr w:type="spellStart"/>
      <w:r w:rsidR="00A92633">
        <w:t>Bitcoin</w:t>
      </w:r>
      <w:proofErr w:type="spellEnd"/>
      <w:r w:rsidR="00A92633">
        <w:t xml:space="preserve"> Cash poskytli zadarmo.</w:t>
      </w:r>
    </w:p>
    <w:p w14:paraId="7C2828CA" w14:textId="77777777" w:rsidR="00A92633" w:rsidRDefault="00A92633" w:rsidP="00A92633">
      <w:pPr>
        <w:pStyle w:val="Odstavecseseznamem"/>
        <w:numPr>
          <w:ilvl w:val="0"/>
          <w:numId w:val="2"/>
        </w:numPr>
        <w:spacing w:after="200" w:line="25" w:lineRule="atLeast"/>
        <w:ind w:left="567" w:hanging="11"/>
        <w:jc w:val="center"/>
      </w:pPr>
    </w:p>
    <w:p w14:paraId="2BB1C98A" w14:textId="77ED2CB5" w:rsidR="00DE7AB8" w:rsidRDefault="002A1A9A" w:rsidP="00991A59">
      <w:pPr>
        <w:spacing w:after="200" w:line="25" w:lineRule="atLeast"/>
        <w:jc w:val="both"/>
      </w:pPr>
      <w:r>
        <w:t xml:space="preserve">V první řadě je třeba hodnotit </w:t>
      </w:r>
      <w:proofErr w:type="spellStart"/>
      <w:r>
        <w:t>survivibilitu</w:t>
      </w:r>
      <w:proofErr w:type="spellEnd"/>
      <w:r>
        <w:t xml:space="preserve"> </w:t>
      </w:r>
      <w:proofErr w:type="spellStart"/>
      <w:r>
        <w:t>Bitcoin</w:t>
      </w:r>
      <w:proofErr w:type="spellEnd"/>
      <w:r>
        <w:t xml:space="preserve"> cash. Ten se totiž zejména v počátečních měsících potýkal s celou </w:t>
      </w:r>
      <w:r w:rsidR="0095086D">
        <w:t xml:space="preserve">řadou problémů. Prvním problémem je vůbec </w:t>
      </w:r>
      <w:r w:rsidR="00A65870">
        <w:t xml:space="preserve">podpora </w:t>
      </w:r>
      <w:proofErr w:type="spellStart"/>
      <w:r w:rsidR="00A65870">
        <w:t>Bitcoin</w:t>
      </w:r>
      <w:proofErr w:type="spellEnd"/>
      <w:r w:rsidR="00A65870">
        <w:t xml:space="preserve"> Cash burzami</w:t>
      </w:r>
      <w:r w:rsidR="00FA043D">
        <w:t>, platformami, bankami atd. Například jedna z největších burz s </w:t>
      </w:r>
      <w:proofErr w:type="spellStart"/>
      <w:r w:rsidR="00FA043D">
        <w:t>kryptoměnami</w:t>
      </w:r>
      <w:proofErr w:type="spellEnd"/>
      <w:r w:rsidR="00FA043D">
        <w:t xml:space="preserve">, </w:t>
      </w:r>
      <w:proofErr w:type="spellStart"/>
      <w:r w:rsidR="00FA043D">
        <w:t>CoinBase</w:t>
      </w:r>
      <w:proofErr w:type="spellEnd"/>
      <w:r w:rsidR="00FA043D">
        <w:t xml:space="preserve">, se rozhodla, že </w:t>
      </w:r>
      <w:proofErr w:type="spellStart"/>
      <w:r w:rsidR="00FA043D">
        <w:t>Bitcoin</w:t>
      </w:r>
      <w:proofErr w:type="spellEnd"/>
      <w:r w:rsidR="00FA043D">
        <w:t xml:space="preserve"> Cash podporovat nebude a nabádala své uživatele ke zbavení se této měny.</w:t>
      </w:r>
      <w:r w:rsidR="00154C4B">
        <w:rPr>
          <w:rStyle w:val="Znakapoznpodarou"/>
        </w:rPr>
        <w:footnoteReference w:id="10"/>
      </w:r>
      <w:r w:rsidR="004558AC">
        <w:t xml:space="preserve"> Druhým problémem je samotný fakt, že uživatelé dostali množství </w:t>
      </w:r>
      <w:proofErr w:type="spellStart"/>
      <w:r w:rsidR="004558AC">
        <w:t>Bitcoin</w:t>
      </w:r>
      <w:proofErr w:type="spellEnd"/>
      <w:r w:rsidR="004558AC">
        <w:t xml:space="preserve"> Cash </w:t>
      </w:r>
      <w:r w:rsidR="00D244C4">
        <w:t xml:space="preserve">zadarmo. Tím pádem vývojáři </w:t>
      </w:r>
      <w:proofErr w:type="spellStart"/>
      <w:r w:rsidR="00D244C4">
        <w:t>Bitcoin</w:t>
      </w:r>
      <w:proofErr w:type="spellEnd"/>
      <w:r w:rsidR="00D244C4">
        <w:t xml:space="preserve"> Cash vytvořili hodnotu z ničeho, čímž </w:t>
      </w:r>
      <w:r w:rsidR="00EA3F99">
        <w:t xml:space="preserve">umožnili jeho uživatelům zbavovat se </w:t>
      </w:r>
      <w:proofErr w:type="spellStart"/>
      <w:r w:rsidR="00EA3F99">
        <w:t>Bitcoin</w:t>
      </w:r>
      <w:proofErr w:type="spellEnd"/>
      <w:r w:rsidR="00EA3F99">
        <w:t xml:space="preserve"> Cash za velmi nízkou cenu, neboť při žádné investici byli schopni generovat zisk.</w:t>
      </w:r>
    </w:p>
    <w:p w14:paraId="4EF1EF87" w14:textId="3B7C6849" w:rsidR="00E62411" w:rsidRDefault="00E62411" w:rsidP="00991A59">
      <w:pPr>
        <w:spacing w:after="200" w:line="25" w:lineRule="atLeast"/>
        <w:jc w:val="both"/>
      </w:pPr>
      <w:r>
        <w:t xml:space="preserve">Ačkoliv však byla situaci pro </w:t>
      </w:r>
      <w:proofErr w:type="spellStart"/>
      <w:r>
        <w:t>Bitcoin</w:t>
      </w:r>
      <w:proofErr w:type="spellEnd"/>
      <w:r>
        <w:t xml:space="preserve"> Cash v předchozích měsících velmi vážná, v listopadu 2017 začala cena </w:t>
      </w:r>
      <w:proofErr w:type="spellStart"/>
      <w:r>
        <w:t>Bitcoin</w:t>
      </w:r>
      <w:proofErr w:type="spellEnd"/>
      <w:r>
        <w:t xml:space="preserve"> Cash opět stoupat </w:t>
      </w:r>
      <w:r w:rsidR="00C134D1">
        <w:t xml:space="preserve">a to tak, že od konce října 2017, kdy se hodnota </w:t>
      </w:r>
      <w:proofErr w:type="spellStart"/>
      <w:r w:rsidR="00C134D1">
        <w:t>Bitcoin</w:t>
      </w:r>
      <w:proofErr w:type="spellEnd"/>
      <w:r w:rsidR="00C134D1">
        <w:t xml:space="preserve"> Cash pohybovala okolo 400 USD, překročila hodnota </w:t>
      </w:r>
      <w:proofErr w:type="spellStart"/>
      <w:r w:rsidR="00C134D1">
        <w:t>Bitcoin</w:t>
      </w:r>
      <w:proofErr w:type="spellEnd"/>
      <w:r w:rsidR="00C134D1">
        <w:t xml:space="preserve"> Cash hranici 1 000 USD a nad touto hranicí se stále drží. Jednou z možností tohoto růstu je zejména technologie těžby </w:t>
      </w:r>
      <w:proofErr w:type="spellStart"/>
      <w:r w:rsidR="00C134D1">
        <w:t>Bitcoin</w:t>
      </w:r>
      <w:proofErr w:type="spellEnd"/>
      <w:r w:rsidR="00C134D1">
        <w:t xml:space="preserve"> Cash. Tato technologie funguje na principu, že pokud se za určitý časový úsek nevytěží určité množství bloků, obtížnost těžby se procentuálně sníží (nejde tedy o časovou fixaci jako u klasického </w:t>
      </w:r>
      <w:proofErr w:type="spellStart"/>
      <w:r w:rsidR="00C134D1">
        <w:t>Bitoinu</w:t>
      </w:r>
      <w:proofErr w:type="spellEnd"/>
      <w:r w:rsidR="00C134D1">
        <w:t>).</w:t>
      </w:r>
      <w:r w:rsidR="00C134D1">
        <w:rPr>
          <w:rStyle w:val="Znakapoznpodarou"/>
        </w:rPr>
        <w:footnoteReference w:id="11"/>
      </w:r>
      <w:r w:rsidR="00C134D1">
        <w:t xml:space="preserve"> Závěrem tak lze shrnout, že tzv. hard </w:t>
      </w:r>
      <w:proofErr w:type="spellStart"/>
      <w:r w:rsidR="00C134D1">
        <w:t>fork</w:t>
      </w:r>
      <w:proofErr w:type="spellEnd"/>
      <w:r w:rsidR="00C134D1">
        <w:t xml:space="preserve"> </w:t>
      </w:r>
      <w:proofErr w:type="spellStart"/>
      <w:r w:rsidR="00C134D1">
        <w:t>Bitcoinu</w:t>
      </w:r>
      <w:proofErr w:type="spellEnd"/>
      <w:r w:rsidR="00C134D1">
        <w:t xml:space="preserve"> byl nakonec úspěšnou iniciativou, neboť je dnes kombinovaná hodnota klasického </w:t>
      </w:r>
      <w:proofErr w:type="spellStart"/>
      <w:r w:rsidR="00C134D1">
        <w:t>Bitcoinu</w:t>
      </w:r>
      <w:proofErr w:type="spellEnd"/>
      <w:r w:rsidR="00C134D1">
        <w:t xml:space="preserve"> a </w:t>
      </w:r>
      <w:proofErr w:type="spellStart"/>
      <w:r w:rsidR="00C134D1">
        <w:t>Bitcoin</w:t>
      </w:r>
      <w:proofErr w:type="spellEnd"/>
      <w:r w:rsidR="00C134D1">
        <w:t xml:space="preserve"> Cash vyšší, že byla hodnota samotného </w:t>
      </w:r>
      <w:proofErr w:type="spellStart"/>
      <w:r w:rsidR="00C134D1">
        <w:t>Bitcoinu</w:t>
      </w:r>
      <w:proofErr w:type="spellEnd"/>
      <w:r w:rsidR="00C134D1">
        <w:t xml:space="preserve"> původně.</w:t>
      </w:r>
    </w:p>
    <w:p w14:paraId="561D6432" w14:textId="4099AAE1" w:rsidR="00B252A5" w:rsidRDefault="00B252A5" w:rsidP="000969A4">
      <w:pPr>
        <w:spacing w:after="200" w:line="25" w:lineRule="atLeast"/>
        <w:ind w:left="567"/>
        <w:jc w:val="center"/>
      </w:pPr>
      <w:r>
        <w:t>IV.</w:t>
      </w:r>
    </w:p>
    <w:p w14:paraId="7CF3A4DE" w14:textId="77777777" w:rsidR="000969A4" w:rsidRPr="002E234F" w:rsidRDefault="000969A4" w:rsidP="000969A4">
      <w:pPr>
        <w:pStyle w:val="Odstavecseseznamem"/>
        <w:numPr>
          <w:ilvl w:val="0"/>
          <w:numId w:val="5"/>
        </w:numPr>
        <w:spacing w:after="200" w:line="25" w:lineRule="atLeast"/>
        <w:ind w:left="567" w:hanging="567"/>
        <w:contextualSpacing w:val="0"/>
        <w:jc w:val="both"/>
      </w:pPr>
      <w:r>
        <w:t>B</w:t>
      </w:r>
      <w:r>
        <w:t xml:space="preserve">ENNINGTON, </w:t>
      </w:r>
      <w:proofErr w:type="spellStart"/>
      <w:r>
        <w:t>Ash</w:t>
      </w:r>
      <w:proofErr w:type="spellEnd"/>
      <w:r>
        <w:t xml:space="preserve">. </w:t>
      </w:r>
      <w:r w:rsidRPr="00C134D1">
        <w:t xml:space="preserve">$700 and </w:t>
      </w:r>
      <w:proofErr w:type="spellStart"/>
      <w:r w:rsidRPr="00C134D1">
        <w:t>Rising</w:t>
      </w:r>
      <w:proofErr w:type="spellEnd"/>
      <w:r w:rsidRPr="00C134D1">
        <w:t xml:space="preserve">: </w:t>
      </w:r>
      <w:proofErr w:type="spellStart"/>
      <w:r w:rsidRPr="00C134D1">
        <w:t>What's</w:t>
      </w:r>
      <w:proofErr w:type="spellEnd"/>
      <w:r w:rsidRPr="00C134D1">
        <w:t xml:space="preserve"> </w:t>
      </w:r>
      <w:proofErr w:type="spellStart"/>
      <w:r w:rsidRPr="00C134D1">
        <w:t>Driving</w:t>
      </w:r>
      <w:proofErr w:type="spellEnd"/>
      <w:r w:rsidRPr="00C134D1">
        <w:t xml:space="preserve"> </w:t>
      </w:r>
      <w:proofErr w:type="spellStart"/>
      <w:r w:rsidRPr="00C134D1">
        <w:t>the</w:t>
      </w:r>
      <w:proofErr w:type="spellEnd"/>
      <w:r w:rsidRPr="00C134D1">
        <w:t xml:space="preserve"> </w:t>
      </w:r>
      <w:proofErr w:type="spellStart"/>
      <w:r w:rsidRPr="00C134D1">
        <w:t>Price</w:t>
      </w:r>
      <w:proofErr w:type="spellEnd"/>
      <w:r w:rsidRPr="00C134D1">
        <w:t xml:space="preserve"> </w:t>
      </w:r>
      <w:proofErr w:type="spellStart"/>
      <w:r w:rsidRPr="00C134D1">
        <w:t>of</w:t>
      </w:r>
      <w:proofErr w:type="spellEnd"/>
      <w:r w:rsidRPr="00C134D1">
        <w:t xml:space="preserve"> </w:t>
      </w:r>
      <w:proofErr w:type="spellStart"/>
      <w:r w:rsidRPr="00C134D1">
        <w:t>Bitcoin</w:t>
      </w:r>
      <w:proofErr w:type="spellEnd"/>
      <w:r w:rsidRPr="00C134D1">
        <w:t xml:space="preserve"> Cash?</w:t>
      </w:r>
      <w:r>
        <w:t xml:space="preserve"> [online] </w:t>
      </w:r>
      <w:proofErr w:type="spellStart"/>
      <w:r w:rsidRPr="008E3E9E">
        <w:t>CoinDesk</w:t>
      </w:r>
      <w:proofErr w:type="spellEnd"/>
      <w:r>
        <w:t xml:space="preserve">, publikováno 18. 7. 2017 [cit. 20. 11. 2017]. Dostupný z: </w:t>
      </w:r>
      <w:hyperlink r:id="rId8" w:history="1">
        <w:r w:rsidRPr="00C46591">
          <w:rPr>
            <w:rStyle w:val="Hypertextovodkaz"/>
          </w:rPr>
          <w:t>https://www.coindesk.com/700-rising-whats-driving-price-bitcoin-cash/</w:t>
        </w:r>
      </w:hyperlink>
    </w:p>
    <w:p w14:paraId="2A08E0DF" w14:textId="77777777" w:rsidR="000969A4" w:rsidRDefault="000969A4" w:rsidP="000969A4">
      <w:pPr>
        <w:pStyle w:val="Odstavecseseznamem"/>
        <w:numPr>
          <w:ilvl w:val="0"/>
          <w:numId w:val="5"/>
        </w:numPr>
        <w:spacing w:after="200" w:line="25" w:lineRule="atLeast"/>
        <w:ind w:left="567" w:hanging="567"/>
        <w:contextualSpacing w:val="0"/>
        <w:jc w:val="both"/>
      </w:pPr>
      <w:r>
        <w:t xml:space="preserve">HERTIG, </w:t>
      </w:r>
      <w:proofErr w:type="spellStart"/>
      <w:r>
        <w:t>Alyssa</w:t>
      </w:r>
      <w:proofErr w:type="spellEnd"/>
      <w:r>
        <w:t xml:space="preserve">. </w:t>
      </w:r>
      <w:proofErr w:type="spellStart"/>
      <w:r w:rsidRPr="002E24AD">
        <w:t>Bitcoin</w:t>
      </w:r>
      <w:proofErr w:type="spellEnd"/>
      <w:r w:rsidRPr="002E24AD">
        <w:t xml:space="preserve"> Cash: </w:t>
      </w:r>
      <w:proofErr w:type="spellStart"/>
      <w:r w:rsidRPr="002E24AD">
        <w:t>Why</w:t>
      </w:r>
      <w:proofErr w:type="spellEnd"/>
      <w:r w:rsidRPr="002E24AD">
        <w:t xml:space="preserve"> </w:t>
      </w:r>
      <w:proofErr w:type="spellStart"/>
      <w:r w:rsidRPr="002E24AD">
        <w:t>It's</w:t>
      </w:r>
      <w:proofErr w:type="spellEnd"/>
      <w:r w:rsidRPr="002E24AD">
        <w:t xml:space="preserve"> </w:t>
      </w:r>
      <w:proofErr w:type="spellStart"/>
      <w:r w:rsidRPr="002E24AD">
        <w:t>Forking</w:t>
      </w:r>
      <w:proofErr w:type="spellEnd"/>
      <w:r w:rsidRPr="002E24AD">
        <w:t xml:space="preserve"> </w:t>
      </w:r>
      <w:proofErr w:type="spellStart"/>
      <w:r w:rsidRPr="002E24AD">
        <w:t>the</w:t>
      </w:r>
      <w:proofErr w:type="spellEnd"/>
      <w:r w:rsidRPr="002E24AD">
        <w:t xml:space="preserve"> </w:t>
      </w:r>
      <w:proofErr w:type="spellStart"/>
      <w:r w:rsidRPr="002E24AD">
        <w:t>Blockchain</w:t>
      </w:r>
      <w:proofErr w:type="spellEnd"/>
      <w:r w:rsidRPr="002E24AD">
        <w:t xml:space="preserve"> And </w:t>
      </w:r>
      <w:proofErr w:type="spellStart"/>
      <w:r w:rsidRPr="002E24AD">
        <w:t>What</w:t>
      </w:r>
      <w:proofErr w:type="spellEnd"/>
      <w:r w:rsidRPr="002E24AD">
        <w:t xml:space="preserve"> </w:t>
      </w:r>
      <w:proofErr w:type="spellStart"/>
      <w:r w:rsidRPr="002E24AD">
        <w:t>That</w:t>
      </w:r>
      <w:proofErr w:type="spellEnd"/>
      <w:r w:rsidRPr="002E24AD">
        <w:t xml:space="preserve"> </w:t>
      </w:r>
      <w:proofErr w:type="spellStart"/>
      <w:r w:rsidRPr="002E24AD">
        <w:t>Means</w:t>
      </w:r>
      <w:proofErr w:type="spellEnd"/>
      <w:r>
        <w:t xml:space="preserve">. [online] </w:t>
      </w:r>
      <w:proofErr w:type="spellStart"/>
      <w:r w:rsidRPr="008E3E9E">
        <w:t>CoinDesk</w:t>
      </w:r>
      <w:proofErr w:type="spellEnd"/>
      <w:r>
        <w:t xml:space="preserve">, publikováno 26. 7. 2017 [cit. 20. 11. 2017]. Dostupný z </w:t>
      </w:r>
      <w:hyperlink r:id="rId9" w:history="1">
        <w:r w:rsidRPr="00C46591">
          <w:rPr>
            <w:rStyle w:val="Hypertextovodkaz"/>
          </w:rPr>
          <w:t>https://www.coindesk.com/coindesk-explainer-bitcoin-cash-forking-blockchain/</w:t>
        </w:r>
      </w:hyperlink>
    </w:p>
    <w:p w14:paraId="31A7872E" w14:textId="77777777" w:rsidR="000969A4" w:rsidRDefault="000969A4" w:rsidP="000969A4">
      <w:pPr>
        <w:pStyle w:val="Odstavecseseznamem"/>
        <w:numPr>
          <w:ilvl w:val="0"/>
          <w:numId w:val="5"/>
        </w:numPr>
        <w:spacing w:after="200" w:line="25" w:lineRule="atLeast"/>
        <w:ind w:left="567" w:hanging="567"/>
        <w:contextualSpacing w:val="0"/>
        <w:jc w:val="both"/>
      </w:pPr>
      <w:r w:rsidRPr="000969A4">
        <w:t xml:space="preserve">KARAME, </w:t>
      </w:r>
      <w:proofErr w:type="spellStart"/>
      <w:r w:rsidRPr="000969A4">
        <w:t>Ghassan</w:t>
      </w:r>
      <w:proofErr w:type="spellEnd"/>
      <w:r w:rsidRPr="000969A4">
        <w:t xml:space="preserve"> a </w:t>
      </w:r>
      <w:proofErr w:type="spellStart"/>
      <w:r w:rsidRPr="000969A4">
        <w:t>Elli</w:t>
      </w:r>
      <w:proofErr w:type="spellEnd"/>
      <w:r w:rsidRPr="000969A4">
        <w:t xml:space="preserve"> ANDROULAKI. </w:t>
      </w:r>
      <w:proofErr w:type="spellStart"/>
      <w:r w:rsidRPr="000969A4">
        <w:rPr>
          <w:i/>
        </w:rPr>
        <w:t>Bitcoin</w:t>
      </w:r>
      <w:proofErr w:type="spellEnd"/>
      <w:r w:rsidRPr="000969A4">
        <w:rPr>
          <w:i/>
        </w:rPr>
        <w:t xml:space="preserve"> and </w:t>
      </w:r>
      <w:proofErr w:type="spellStart"/>
      <w:r w:rsidRPr="000969A4">
        <w:rPr>
          <w:i/>
        </w:rPr>
        <w:t>blockchain</w:t>
      </w:r>
      <w:proofErr w:type="spellEnd"/>
      <w:r w:rsidRPr="000969A4">
        <w:rPr>
          <w:i/>
        </w:rPr>
        <w:t xml:space="preserve"> </w:t>
      </w:r>
      <w:proofErr w:type="spellStart"/>
      <w:r w:rsidRPr="000969A4">
        <w:rPr>
          <w:i/>
        </w:rPr>
        <w:t>security</w:t>
      </w:r>
      <w:proofErr w:type="spellEnd"/>
      <w:r w:rsidRPr="000969A4">
        <w:t xml:space="preserve">. Boston: </w:t>
      </w:r>
      <w:proofErr w:type="spellStart"/>
      <w:r w:rsidRPr="000969A4">
        <w:t>Arte</w:t>
      </w:r>
      <w:r>
        <w:t>ch</w:t>
      </w:r>
      <w:proofErr w:type="spellEnd"/>
      <w:r>
        <w:t xml:space="preserve"> House, 2016. ISBN 1630810134</w:t>
      </w:r>
    </w:p>
    <w:p w14:paraId="02F9C416" w14:textId="77777777" w:rsidR="000969A4" w:rsidRDefault="000969A4" w:rsidP="000969A4">
      <w:pPr>
        <w:pStyle w:val="Odstavecseseznamem"/>
        <w:numPr>
          <w:ilvl w:val="0"/>
          <w:numId w:val="5"/>
        </w:numPr>
        <w:spacing w:after="200" w:line="25" w:lineRule="atLeast"/>
        <w:ind w:left="567" w:hanging="567"/>
        <w:contextualSpacing w:val="0"/>
        <w:jc w:val="both"/>
      </w:pPr>
      <w:r>
        <w:t xml:space="preserve">MOW, Samson. </w:t>
      </w:r>
      <w:proofErr w:type="spellStart"/>
      <w:r w:rsidRPr="00154C4B">
        <w:t>The</w:t>
      </w:r>
      <w:proofErr w:type="spellEnd"/>
      <w:r w:rsidRPr="00154C4B">
        <w:t xml:space="preserve"> </w:t>
      </w:r>
      <w:proofErr w:type="spellStart"/>
      <w:r w:rsidRPr="00154C4B">
        <w:t>Bitcoin</w:t>
      </w:r>
      <w:proofErr w:type="spellEnd"/>
      <w:r w:rsidRPr="00154C4B">
        <w:t xml:space="preserve"> C</w:t>
      </w:r>
      <w:r>
        <w:t xml:space="preserve">ash </w:t>
      </w:r>
      <w:proofErr w:type="spellStart"/>
      <w:r>
        <w:t>Fork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Trick</w:t>
      </w:r>
      <w:proofErr w:type="spellEnd"/>
      <w:r>
        <w:t>.</w:t>
      </w:r>
      <w:r w:rsidRPr="00154C4B">
        <w:t xml:space="preserve"> </w:t>
      </w:r>
      <w:r w:rsidRPr="00154C4B">
        <w:rPr>
          <w:i/>
        </w:rPr>
        <w:t>Fortune.Com</w:t>
      </w:r>
      <w:r>
        <w:t xml:space="preserve">. </w:t>
      </w:r>
      <w:r w:rsidRPr="00154C4B">
        <w:t xml:space="preserve"> </w:t>
      </w:r>
      <w:r>
        <w:t>[online]</w:t>
      </w:r>
      <w:r w:rsidRPr="00524A4A">
        <w:t xml:space="preserve"> </w:t>
      </w:r>
      <w:r>
        <w:t xml:space="preserve">IN. </w:t>
      </w:r>
      <w:proofErr w:type="spellStart"/>
      <w:r w:rsidRPr="00524A4A">
        <w:t>EBSCOhost</w:t>
      </w:r>
      <w:proofErr w:type="spellEnd"/>
      <w:r w:rsidRPr="00524A4A">
        <w:t xml:space="preserve">, </w:t>
      </w:r>
      <w:r>
        <w:t xml:space="preserve">publikováno 7. 8. 2017 [cit. 20. 11. 2017]. Dostupné z: </w:t>
      </w:r>
      <w:proofErr w:type="gramStart"/>
      <w:r w:rsidRPr="00154C4B">
        <w:t>search.ebscohost.com/login.aspx?direct</w:t>
      </w:r>
      <w:proofErr w:type="gramEnd"/>
      <w:r w:rsidRPr="00154C4B">
        <w:t>=true&amp;db=bth&amp;AN=124514491&amp;lang=cs.</w:t>
      </w:r>
    </w:p>
    <w:p w14:paraId="42E42156" w14:textId="77777777" w:rsidR="000969A4" w:rsidRDefault="000969A4" w:rsidP="000969A4">
      <w:pPr>
        <w:pStyle w:val="Odstavecseseznamem"/>
        <w:numPr>
          <w:ilvl w:val="0"/>
          <w:numId w:val="5"/>
        </w:numPr>
        <w:spacing w:after="200" w:line="25" w:lineRule="atLeast"/>
        <w:ind w:left="567" w:hanging="567"/>
        <w:contextualSpacing w:val="0"/>
        <w:jc w:val="both"/>
      </w:pPr>
      <w:r>
        <w:t xml:space="preserve">SMITH, </w:t>
      </w:r>
      <w:proofErr w:type="spellStart"/>
      <w:r>
        <w:t>Jake</w:t>
      </w:r>
      <w:proofErr w:type="spellEnd"/>
      <w:r>
        <w:t xml:space="preserve">. </w:t>
      </w:r>
      <w:proofErr w:type="spellStart"/>
      <w:r w:rsidRPr="00524A4A">
        <w:t>The</w:t>
      </w:r>
      <w:proofErr w:type="spellEnd"/>
      <w:r w:rsidRPr="00524A4A">
        <w:t xml:space="preserve"> </w:t>
      </w:r>
      <w:proofErr w:type="spellStart"/>
      <w:r w:rsidRPr="00524A4A">
        <w:t>Bitcoin</w:t>
      </w:r>
      <w:proofErr w:type="spellEnd"/>
      <w:r w:rsidRPr="00524A4A">
        <w:t xml:space="preserve"> Cash Hard </w:t>
      </w:r>
      <w:proofErr w:type="spellStart"/>
      <w:r w:rsidRPr="00524A4A">
        <w:t>Fork</w:t>
      </w:r>
      <w:proofErr w:type="spellEnd"/>
      <w:r w:rsidRPr="00524A4A">
        <w:t xml:space="preserve"> </w:t>
      </w:r>
      <w:proofErr w:type="spellStart"/>
      <w:r w:rsidRPr="00524A4A">
        <w:t>Will</w:t>
      </w:r>
      <w:proofErr w:type="spellEnd"/>
      <w:r w:rsidRPr="00524A4A">
        <w:t xml:space="preserve"> Show </w:t>
      </w:r>
      <w:proofErr w:type="spellStart"/>
      <w:r w:rsidRPr="00524A4A">
        <w:t>Us</w:t>
      </w:r>
      <w:proofErr w:type="spellEnd"/>
      <w:r w:rsidRPr="00524A4A">
        <w:t xml:space="preserve"> </w:t>
      </w:r>
      <w:proofErr w:type="spellStart"/>
      <w:r w:rsidRPr="00524A4A">
        <w:t>Which</w:t>
      </w:r>
      <w:proofErr w:type="spellEnd"/>
      <w:r w:rsidRPr="00524A4A">
        <w:t xml:space="preserve"> </w:t>
      </w:r>
      <w:proofErr w:type="spellStart"/>
      <w:r w:rsidRPr="00524A4A">
        <w:t>Coi</w:t>
      </w:r>
      <w:r>
        <w:t>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Best.</w:t>
      </w:r>
      <w:r w:rsidRPr="00524A4A">
        <w:t xml:space="preserve"> </w:t>
      </w:r>
      <w:r w:rsidRPr="00A1492A">
        <w:rPr>
          <w:i/>
        </w:rPr>
        <w:t>Fortune.Com</w:t>
      </w:r>
      <w:r>
        <w:t xml:space="preserve"> [online]</w:t>
      </w:r>
      <w:r w:rsidRPr="00524A4A">
        <w:t xml:space="preserve"> </w:t>
      </w:r>
      <w:r>
        <w:t xml:space="preserve">IN. </w:t>
      </w:r>
      <w:proofErr w:type="spellStart"/>
      <w:r w:rsidRPr="00524A4A">
        <w:t>EBSCOhost</w:t>
      </w:r>
      <w:proofErr w:type="spellEnd"/>
      <w:r w:rsidRPr="00524A4A">
        <w:t xml:space="preserve">, </w:t>
      </w:r>
      <w:r>
        <w:t xml:space="preserve">publikováno </w:t>
      </w:r>
      <w:r w:rsidRPr="00524A4A">
        <w:t>11</w:t>
      </w:r>
      <w:r>
        <w:t>. 8. 2017, s</w:t>
      </w:r>
      <w:r w:rsidRPr="00524A4A">
        <w:t>. 14</w:t>
      </w:r>
      <w:r>
        <w:t xml:space="preserve"> [cit. 20. 11. 2017]. Dostupný z: </w:t>
      </w:r>
      <w:proofErr w:type="gramStart"/>
      <w:r w:rsidRPr="00524A4A">
        <w:t>search.ebscohost.com/login.aspx?direct</w:t>
      </w:r>
      <w:proofErr w:type="gramEnd"/>
      <w:r w:rsidRPr="00524A4A">
        <w:t>=t</w:t>
      </w:r>
      <w:r>
        <w:t>rue&amp;db=bth&amp;AN=124579398&amp;lang=cs</w:t>
      </w:r>
      <w:r>
        <w:t>.</w:t>
      </w:r>
    </w:p>
    <w:p w14:paraId="44DFB391" w14:textId="77777777" w:rsidR="000969A4" w:rsidRDefault="000969A4" w:rsidP="000969A4">
      <w:pPr>
        <w:pStyle w:val="Odstavecseseznamem"/>
        <w:numPr>
          <w:ilvl w:val="0"/>
          <w:numId w:val="5"/>
        </w:numPr>
        <w:spacing w:after="200" w:line="25" w:lineRule="atLeast"/>
        <w:ind w:left="567" w:hanging="567"/>
        <w:contextualSpacing w:val="0"/>
        <w:jc w:val="both"/>
      </w:pPr>
      <w:proofErr w:type="spellStart"/>
      <w:r w:rsidRPr="00605FF4">
        <w:t>The</w:t>
      </w:r>
      <w:proofErr w:type="spellEnd"/>
      <w:r w:rsidRPr="00605FF4">
        <w:t xml:space="preserve"> </w:t>
      </w:r>
      <w:proofErr w:type="spellStart"/>
      <w:r w:rsidRPr="00605FF4">
        <w:t>Economist</w:t>
      </w:r>
      <w:proofErr w:type="spellEnd"/>
      <w:r w:rsidRPr="00605FF4">
        <w:t xml:space="preserve"> Group Limited</w:t>
      </w:r>
      <w:r>
        <w:t xml:space="preserve">. </w:t>
      </w:r>
      <w:proofErr w:type="spellStart"/>
      <w:r w:rsidRPr="00CE70AB">
        <w:t>The</w:t>
      </w:r>
      <w:proofErr w:type="spellEnd"/>
      <w:r w:rsidRPr="00CE70AB">
        <w:t xml:space="preserve"> </w:t>
      </w:r>
      <w:proofErr w:type="spellStart"/>
      <w:r w:rsidRPr="00CE70AB">
        <w:t>great</w:t>
      </w:r>
      <w:proofErr w:type="spellEnd"/>
      <w:r w:rsidRPr="00CE70AB">
        <w:t xml:space="preserve"> </w:t>
      </w:r>
      <w:proofErr w:type="spellStart"/>
      <w:r w:rsidRPr="00CE70AB">
        <w:t>c</w:t>
      </w:r>
      <w:r>
        <w:t>hain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. [online]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Economist</w:t>
      </w:r>
      <w:proofErr w:type="spellEnd"/>
      <w:r w:rsidRPr="00CE70AB">
        <w:t>.</w:t>
      </w:r>
      <w:r>
        <w:t xml:space="preserve"> publikováno</w:t>
      </w:r>
      <w:r w:rsidRPr="00CE70AB">
        <w:t xml:space="preserve"> 31</w:t>
      </w:r>
      <w:r>
        <w:t>.</w:t>
      </w:r>
      <w:r w:rsidRPr="00CE70AB">
        <w:t xml:space="preserve"> </w:t>
      </w:r>
      <w:r>
        <w:t>10. 2015 [cit. 20. 11. 2017]</w:t>
      </w:r>
      <w:r w:rsidRPr="00CE70AB">
        <w:t>.</w:t>
      </w:r>
      <w:r>
        <w:t xml:space="preserve"> Dostupný z: </w:t>
      </w:r>
      <w:hyperlink r:id="rId10" w:history="1">
        <w:r w:rsidRPr="00C46591">
          <w:rPr>
            <w:rStyle w:val="Hypertextovodkaz"/>
          </w:rPr>
          <w:t>https://www.economist.com/news/briefing/21677228-technology-behind-bitcoin-lets-people-who-do-not-know-or-trust-each-other-build-dependable</w:t>
        </w:r>
      </w:hyperlink>
      <w:bookmarkStart w:id="0" w:name="_GoBack"/>
      <w:bookmarkEnd w:id="0"/>
    </w:p>
    <w:sectPr w:rsidR="000969A4" w:rsidSect="004E344F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7F1C5" w14:textId="77777777" w:rsidR="008A145D" w:rsidRDefault="008A145D" w:rsidP="002E234F">
      <w:r>
        <w:separator/>
      </w:r>
    </w:p>
  </w:endnote>
  <w:endnote w:type="continuationSeparator" w:id="0">
    <w:p w14:paraId="6A7C2BBA" w14:textId="77777777" w:rsidR="008A145D" w:rsidRDefault="008A145D" w:rsidP="002E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C0120" w14:textId="77777777" w:rsidR="008A145D" w:rsidRDefault="008A145D" w:rsidP="002E234F">
      <w:r>
        <w:separator/>
      </w:r>
    </w:p>
  </w:footnote>
  <w:footnote w:type="continuationSeparator" w:id="0">
    <w:p w14:paraId="6FD596DE" w14:textId="77777777" w:rsidR="008A145D" w:rsidRDefault="008A145D" w:rsidP="002E234F">
      <w:r>
        <w:continuationSeparator/>
      </w:r>
    </w:p>
  </w:footnote>
  <w:footnote w:id="1">
    <w:p w14:paraId="6AAB5991" w14:textId="77777777" w:rsidR="00C00685" w:rsidRPr="004E1E6F" w:rsidRDefault="00C00685" w:rsidP="00C00685">
      <w:pPr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4E1E6F">
        <w:rPr>
          <w:rStyle w:val="Znakapoznpodarou"/>
          <w:rFonts w:ascii="Calibri" w:hAnsi="Calibri"/>
          <w:color w:val="000000" w:themeColor="text1"/>
        </w:rPr>
        <w:footnoteRef/>
      </w:r>
      <w:r w:rsidRPr="004E1E6F">
        <w:rPr>
          <w:rFonts w:ascii="Calibri" w:hAnsi="Calibri"/>
          <w:color w:val="000000" w:themeColor="text1"/>
        </w:rPr>
        <w:t xml:space="preserve"> </w:t>
      </w:r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 xml:space="preserve">KARAME, </w:t>
      </w:r>
      <w:proofErr w:type="spellStart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>Ghassan</w:t>
      </w:r>
      <w:proofErr w:type="spellEnd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 xml:space="preserve"> a </w:t>
      </w:r>
      <w:proofErr w:type="spellStart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>Elli</w:t>
      </w:r>
      <w:proofErr w:type="spellEnd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 xml:space="preserve"> ANDROULAKI. </w:t>
      </w:r>
      <w:proofErr w:type="spellStart"/>
      <w:r w:rsidRPr="004E1E6F">
        <w:rPr>
          <w:rFonts w:ascii="Calibri" w:eastAsia="Times New Roman" w:hAnsi="Calibri" w:cs="Times New Roman"/>
          <w:i/>
          <w:iCs/>
          <w:color w:val="000000" w:themeColor="text1"/>
          <w:lang w:eastAsia="cs-CZ"/>
        </w:rPr>
        <w:t>Bitcoin</w:t>
      </w:r>
      <w:proofErr w:type="spellEnd"/>
      <w:r w:rsidRPr="004E1E6F">
        <w:rPr>
          <w:rFonts w:ascii="Calibri" w:eastAsia="Times New Roman" w:hAnsi="Calibri" w:cs="Times New Roman"/>
          <w:i/>
          <w:iCs/>
          <w:color w:val="000000" w:themeColor="text1"/>
          <w:lang w:eastAsia="cs-CZ"/>
        </w:rPr>
        <w:t xml:space="preserve"> and </w:t>
      </w:r>
      <w:proofErr w:type="spellStart"/>
      <w:r w:rsidRPr="004E1E6F">
        <w:rPr>
          <w:rFonts w:ascii="Calibri" w:eastAsia="Times New Roman" w:hAnsi="Calibri" w:cs="Times New Roman"/>
          <w:i/>
          <w:iCs/>
          <w:color w:val="000000" w:themeColor="text1"/>
          <w:lang w:eastAsia="cs-CZ"/>
        </w:rPr>
        <w:t>blockchain</w:t>
      </w:r>
      <w:proofErr w:type="spellEnd"/>
      <w:r w:rsidRPr="004E1E6F">
        <w:rPr>
          <w:rFonts w:ascii="Calibri" w:eastAsia="Times New Roman" w:hAnsi="Calibri" w:cs="Times New Roman"/>
          <w:i/>
          <w:iCs/>
          <w:color w:val="000000" w:themeColor="text1"/>
          <w:lang w:eastAsia="cs-CZ"/>
        </w:rPr>
        <w:t xml:space="preserve"> </w:t>
      </w:r>
      <w:proofErr w:type="spellStart"/>
      <w:r w:rsidRPr="004E1E6F">
        <w:rPr>
          <w:rFonts w:ascii="Calibri" w:eastAsia="Times New Roman" w:hAnsi="Calibri" w:cs="Times New Roman"/>
          <w:i/>
          <w:iCs/>
          <w:color w:val="000000" w:themeColor="text1"/>
          <w:lang w:eastAsia="cs-CZ"/>
        </w:rPr>
        <w:t>security</w:t>
      </w:r>
      <w:proofErr w:type="spellEnd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 xml:space="preserve">. Boston: </w:t>
      </w:r>
      <w:proofErr w:type="spellStart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>Artech</w:t>
      </w:r>
      <w:proofErr w:type="spellEnd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 xml:space="preserve"> House, 2016.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>, s. 1</w:t>
      </w:r>
    </w:p>
  </w:footnote>
  <w:footnote w:id="2">
    <w:p w14:paraId="4A980F0E" w14:textId="77777777" w:rsidR="00E904B6" w:rsidRDefault="00E904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 xml:space="preserve">KARAME, </w:t>
      </w:r>
      <w:proofErr w:type="spellStart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>Ghassan</w:t>
      </w:r>
      <w:proofErr w:type="spellEnd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 xml:space="preserve"> a </w:t>
      </w:r>
      <w:proofErr w:type="spellStart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>Elli</w:t>
      </w:r>
      <w:proofErr w:type="spellEnd"/>
      <w:r w:rsidRPr="004E1E6F"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 xml:space="preserve"> ANDROULAKI.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cs-CZ"/>
        </w:rPr>
        <w:t xml:space="preserve"> Op. cit., s. 3</w:t>
      </w:r>
    </w:p>
  </w:footnote>
  <w:footnote w:id="3">
    <w:p w14:paraId="46865DD5" w14:textId="77777777" w:rsidR="00A1492A" w:rsidRDefault="008D1C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1492A">
        <w:t xml:space="preserve">SMITH, </w:t>
      </w:r>
      <w:proofErr w:type="spellStart"/>
      <w:r w:rsidR="00A1492A">
        <w:t>Jake</w:t>
      </w:r>
      <w:proofErr w:type="spellEnd"/>
      <w:r w:rsidR="00A1492A">
        <w:t xml:space="preserve">. </w:t>
      </w:r>
      <w:proofErr w:type="spellStart"/>
      <w:r w:rsidR="00524A4A" w:rsidRPr="00524A4A">
        <w:t>The</w:t>
      </w:r>
      <w:proofErr w:type="spellEnd"/>
      <w:r w:rsidR="00524A4A" w:rsidRPr="00524A4A">
        <w:t xml:space="preserve"> </w:t>
      </w:r>
      <w:proofErr w:type="spellStart"/>
      <w:r w:rsidR="00524A4A" w:rsidRPr="00524A4A">
        <w:t>Bitcoin</w:t>
      </w:r>
      <w:proofErr w:type="spellEnd"/>
      <w:r w:rsidR="00524A4A" w:rsidRPr="00524A4A">
        <w:t xml:space="preserve"> Cash Hard </w:t>
      </w:r>
      <w:proofErr w:type="spellStart"/>
      <w:r w:rsidR="00524A4A" w:rsidRPr="00524A4A">
        <w:t>Fork</w:t>
      </w:r>
      <w:proofErr w:type="spellEnd"/>
      <w:r w:rsidR="00524A4A" w:rsidRPr="00524A4A">
        <w:t xml:space="preserve"> </w:t>
      </w:r>
      <w:proofErr w:type="spellStart"/>
      <w:r w:rsidR="00524A4A" w:rsidRPr="00524A4A">
        <w:t>Will</w:t>
      </w:r>
      <w:proofErr w:type="spellEnd"/>
      <w:r w:rsidR="00524A4A" w:rsidRPr="00524A4A">
        <w:t xml:space="preserve"> Show </w:t>
      </w:r>
      <w:proofErr w:type="spellStart"/>
      <w:r w:rsidR="00524A4A" w:rsidRPr="00524A4A">
        <w:t>Us</w:t>
      </w:r>
      <w:proofErr w:type="spellEnd"/>
      <w:r w:rsidR="00524A4A" w:rsidRPr="00524A4A">
        <w:t xml:space="preserve"> </w:t>
      </w:r>
      <w:proofErr w:type="spellStart"/>
      <w:r w:rsidR="00524A4A" w:rsidRPr="00524A4A">
        <w:t>Which</w:t>
      </w:r>
      <w:proofErr w:type="spellEnd"/>
      <w:r w:rsidR="00524A4A" w:rsidRPr="00524A4A">
        <w:t xml:space="preserve"> </w:t>
      </w:r>
      <w:proofErr w:type="spellStart"/>
      <w:r w:rsidR="00524A4A" w:rsidRPr="00524A4A">
        <w:t>Coi</w:t>
      </w:r>
      <w:r w:rsidR="00A1492A">
        <w:t>n</w:t>
      </w:r>
      <w:proofErr w:type="spellEnd"/>
      <w:r w:rsidR="00A1492A">
        <w:t xml:space="preserve"> </w:t>
      </w:r>
      <w:proofErr w:type="spellStart"/>
      <w:r w:rsidR="00A1492A">
        <w:t>Is</w:t>
      </w:r>
      <w:proofErr w:type="spellEnd"/>
      <w:r w:rsidR="00A1492A">
        <w:t xml:space="preserve"> Best.</w:t>
      </w:r>
      <w:r w:rsidR="00524A4A" w:rsidRPr="00524A4A">
        <w:t xml:space="preserve"> </w:t>
      </w:r>
      <w:r w:rsidR="00524A4A" w:rsidRPr="00A1492A">
        <w:rPr>
          <w:i/>
        </w:rPr>
        <w:t>Fortune.Com</w:t>
      </w:r>
      <w:r w:rsidR="00A1492A">
        <w:t xml:space="preserve"> [online]</w:t>
      </w:r>
      <w:r w:rsidR="00524A4A" w:rsidRPr="00524A4A">
        <w:t xml:space="preserve"> </w:t>
      </w:r>
      <w:r w:rsidR="00A1492A">
        <w:t xml:space="preserve">IN. </w:t>
      </w:r>
      <w:proofErr w:type="spellStart"/>
      <w:r w:rsidR="00524A4A" w:rsidRPr="00524A4A">
        <w:t>EBSCOhost</w:t>
      </w:r>
      <w:proofErr w:type="spellEnd"/>
      <w:r w:rsidR="00524A4A" w:rsidRPr="00524A4A">
        <w:t xml:space="preserve">, </w:t>
      </w:r>
      <w:r w:rsidR="009726E7">
        <w:t xml:space="preserve">publikováno </w:t>
      </w:r>
      <w:r w:rsidR="009726E7" w:rsidRPr="00524A4A">
        <w:t>11</w:t>
      </w:r>
      <w:r w:rsidR="009726E7">
        <w:t>. 8. 2017, s</w:t>
      </w:r>
      <w:r w:rsidR="009726E7" w:rsidRPr="00524A4A">
        <w:t>. 14</w:t>
      </w:r>
      <w:r w:rsidR="009726E7">
        <w:t xml:space="preserve"> </w:t>
      </w:r>
      <w:r w:rsidR="009726E7">
        <w:t>[</w:t>
      </w:r>
      <w:r w:rsidR="009726E7">
        <w:t>cit. 20. 11. 2017</w:t>
      </w:r>
      <w:r w:rsidR="009726E7">
        <w:t>]</w:t>
      </w:r>
      <w:r w:rsidR="00605FF4">
        <w:t>. D</w:t>
      </w:r>
      <w:r w:rsidR="00A1492A">
        <w:t xml:space="preserve">ostupný z: </w:t>
      </w:r>
      <w:proofErr w:type="gramStart"/>
      <w:r w:rsidR="00524A4A" w:rsidRPr="00524A4A">
        <w:t>search.ebscohost.com/login.aspx?direct</w:t>
      </w:r>
      <w:proofErr w:type="gramEnd"/>
      <w:r w:rsidR="00524A4A" w:rsidRPr="00524A4A">
        <w:t>=t</w:t>
      </w:r>
      <w:r w:rsidR="00A1492A">
        <w:t>rue&amp;db=bth&amp;AN=124579398&amp;lang=cs.</w:t>
      </w:r>
    </w:p>
  </w:footnote>
  <w:footnote w:id="4">
    <w:p w14:paraId="2BCA94BD" w14:textId="77777777" w:rsidR="00605FF4" w:rsidRDefault="00CE70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605FF4" w:rsidRPr="00605FF4">
        <w:t>The</w:t>
      </w:r>
      <w:proofErr w:type="spellEnd"/>
      <w:r w:rsidR="00605FF4" w:rsidRPr="00605FF4">
        <w:t xml:space="preserve"> </w:t>
      </w:r>
      <w:proofErr w:type="spellStart"/>
      <w:r w:rsidR="00605FF4" w:rsidRPr="00605FF4">
        <w:t>Economist</w:t>
      </w:r>
      <w:proofErr w:type="spellEnd"/>
      <w:r w:rsidR="00605FF4" w:rsidRPr="00605FF4">
        <w:t xml:space="preserve"> Group Limited</w:t>
      </w:r>
      <w:r w:rsidR="00605FF4">
        <w:t xml:space="preserve">. </w:t>
      </w:r>
      <w:proofErr w:type="spellStart"/>
      <w:r w:rsidRPr="00CE70AB">
        <w:t>The</w:t>
      </w:r>
      <w:proofErr w:type="spellEnd"/>
      <w:r w:rsidRPr="00CE70AB">
        <w:t xml:space="preserve"> </w:t>
      </w:r>
      <w:proofErr w:type="spellStart"/>
      <w:r w:rsidRPr="00CE70AB">
        <w:t>great</w:t>
      </w:r>
      <w:proofErr w:type="spellEnd"/>
      <w:r w:rsidRPr="00CE70AB">
        <w:t xml:space="preserve"> </w:t>
      </w:r>
      <w:proofErr w:type="spellStart"/>
      <w:r w:rsidRPr="00CE70AB">
        <w:t>c</w:t>
      </w:r>
      <w:r>
        <w:t>hain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things</w:t>
      </w:r>
      <w:proofErr w:type="spellEnd"/>
      <w:r w:rsidR="00605FF4">
        <w:t xml:space="preserve">. [online] </w:t>
      </w:r>
      <w:proofErr w:type="spellStart"/>
      <w:r w:rsidR="00605FF4">
        <w:t>The</w:t>
      </w:r>
      <w:proofErr w:type="spellEnd"/>
      <w:r w:rsidR="00605FF4">
        <w:t xml:space="preserve"> </w:t>
      </w:r>
      <w:proofErr w:type="spellStart"/>
      <w:r w:rsidR="00605FF4">
        <w:t>Economist</w:t>
      </w:r>
      <w:proofErr w:type="spellEnd"/>
      <w:r w:rsidRPr="00CE70AB">
        <w:t>.</w:t>
      </w:r>
      <w:r w:rsidR="008E3E9E">
        <w:t xml:space="preserve"> publikováno</w:t>
      </w:r>
      <w:r w:rsidRPr="00CE70AB">
        <w:t xml:space="preserve"> 31</w:t>
      </w:r>
      <w:r>
        <w:t>.</w:t>
      </w:r>
      <w:r w:rsidRPr="00CE70AB">
        <w:t xml:space="preserve"> </w:t>
      </w:r>
      <w:r>
        <w:t xml:space="preserve">10. </w:t>
      </w:r>
      <w:r w:rsidR="00605FF4">
        <w:t>2015</w:t>
      </w:r>
      <w:r w:rsidR="00460426">
        <w:t xml:space="preserve"> </w:t>
      </w:r>
      <w:r w:rsidR="00460426">
        <w:t>[cit. 20. 11. 2017]</w:t>
      </w:r>
      <w:r w:rsidRPr="00CE70AB">
        <w:t>.</w:t>
      </w:r>
      <w:r w:rsidR="00605FF4">
        <w:t xml:space="preserve"> Dostupný z: </w:t>
      </w:r>
      <w:hyperlink r:id="rId1" w:history="1">
        <w:r w:rsidR="00605FF4" w:rsidRPr="00C46591">
          <w:rPr>
            <w:rStyle w:val="Hypertextovodkaz"/>
          </w:rPr>
          <w:t>https://www.economist.com/news/briefing/21677228-technology-behind-bitcoin-lets-people-who-do-not-know-or-trust-each-other-build-dependable</w:t>
        </w:r>
      </w:hyperlink>
    </w:p>
  </w:footnote>
  <w:footnote w:id="5">
    <w:p w14:paraId="15B8E0C4" w14:textId="77777777" w:rsidR="00605FF4" w:rsidRDefault="00605F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Ibid</w:t>
      </w:r>
      <w:proofErr w:type="spellEnd"/>
      <w:r>
        <w:t>.</w:t>
      </w:r>
    </w:p>
  </w:footnote>
  <w:footnote w:id="6">
    <w:p w14:paraId="70938B54" w14:textId="77777777" w:rsidR="00460426" w:rsidRDefault="004604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SMITH, </w:t>
      </w:r>
      <w:proofErr w:type="spellStart"/>
      <w:r>
        <w:t>Jake</w:t>
      </w:r>
      <w:proofErr w:type="spellEnd"/>
      <w:r>
        <w:t>. Op. cit.</w:t>
      </w:r>
    </w:p>
  </w:footnote>
  <w:footnote w:id="7">
    <w:p w14:paraId="67550455" w14:textId="77777777" w:rsidR="008E3E9E" w:rsidRDefault="002E24AD">
      <w:pPr>
        <w:pStyle w:val="Textpoznpodarou"/>
      </w:pPr>
      <w:r>
        <w:rPr>
          <w:rStyle w:val="Znakapoznpodarou"/>
        </w:rPr>
        <w:footnoteRef/>
      </w:r>
      <w:r>
        <w:t xml:space="preserve"> HERTIG, </w:t>
      </w:r>
      <w:proofErr w:type="spellStart"/>
      <w:r>
        <w:t>Alyssa</w:t>
      </w:r>
      <w:proofErr w:type="spellEnd"/>
      <w:r>
        <w:t xml:space="preserve">. </w:t>
      </w:r>
      <w:proofErr w:type="spellStart"/>
      <w:r w:rsidRPr="002E24AD">
        <w:t>Bitcoin</w:t>
      </w:r>
      <w:proofErr w:type="spellEnd"/>
      <w:r w:rsidRPr="002E24AD">
        <w:t xml:space="preserve"> Cash: </w:t>
      </w:r>
      <w:proofErr w:type="spellStart"/>
      <w:r w:rsidRPr="002E24AD">
        <w:t>Why</w:t>
      </w:r>
      <w:proofErr w:type="spellEnd"/>
      <w:r w:rsidRPr="002E24AD">
        <w:t xml:space="preserve"> </w:t>
      </w:r>
      <w:proofErr w:type="spellStart"/>
      <w:r w:rsidRPr="002E24AD">
        <w:t>It's</w:t>
      </w:r>
      <w:proofErr w:type="spellEnd"/>
      <w:r w:rsidRPr="002E24AD">
        <w:t xml:space="preserve"> </w:t>
      </w:r>
      <w:proofErr w:type="spellStart"/>
      <w:r w:rsidRPr="002E24AD">
        <w:t>Forking</w:t>
      </w:r>
      <w:proofErr w:type="spellEnd"/>
      <w:r w:rsidRPr="002E24AD">
        <w:t xml:space="preserve"> </w:t>
      </w:r>
      <w:proofErr w:type="spellStart"/>
      <w:r w:rsidRPr="002E24AD">
        <w:t>the</w:t>
      </w:r>
      <w:proofErr w:type="spellEnd"/>
      <w:r w:rsidRPr="002E24AD">
        <w:t xml:space="preserve"> </w:t>
      </w:r>
      <w:proofErr w:type="spellStart"/>
      <w:r w:rsidRPr="002E24AD">
        <w:t>Blockchain</w:t>
      </w:r>
      <w:proofErr w:type="spellEnd"/>
      <w:r w:rsidRPr="002E24AD">
        <w:t xml:space="preserve"> And </w:t>
      </w:r>
      <w:proofErr w:type="spellStart"/>
      <w:r w:rsidRPr="002E24AD">
        <w:t>What</w:t>
      </w:r>
      <w:proofErr w:type="spellEnd"/>
      <w:r w:rsidRPr="002E24AD">
        <w:t xml:space="preserve"> </w:t>
      </w:r>
      <w:proofErr w:type="spellStart"/>
      <w:r w:rsidRPr="002E24AD">
        <w:t>That</w:t>
      </w:r>
      <w:proofErr w:type="spellEnd"/>
      <w:r w:rsidRPr="002E24AD">
        <w:t xml:space="preserve"> </w:t>
      </w:r>
      <w:proofErr w:type="spellStart"/>
      <w:r w:rsidRPr="002E24AD">
        <w:t>Means</w:t>
      </w:r>
      <w:proofErr w:type="spellEnd"/>
      <w:r>
        <w:t xml:space="preserve">. [online] </w:t>
      </w:r>
      <w:proofErr w:type="spellStart"/>
      <w:r w:rsidR="008E3E9E" w:rsidRPr="008E3E9E">
        <w:t>CoinDesk</w:t>
      </w:r>
      <w:proofErr w:type="spellEnd"/>
      <w:r w:rsidR="008E3E9E">
        <w:t xml:space="preserve">, publikováno 26. 7. 2017 </w:t>
      </w:r>
      <w:r w:rsidR="008E3E9E">
        <w:t>[cit. 20. 11. 2017</w:t>
      </w:r>
      <w:r w:rsidR="008E3E9E">
        <w:t xml:space="preserve">]. Dostupný z </w:t>
      </w:r>
      <w:hyperlink r:id="rId2" w:history="1">
        <w:r w:rsidR="008E3E9E" w:rsidRPr="00C46591">
          <w:rPr>
            <w:rStyle w:val="Hypertextovodkaz"/>
          </w:rPr>
          <w:t>https://www.coindesk.com/coindesk-explainer-bitcoin-cash-forking-blockchain/</w:t>
        </w:r>
      </w:hyperlink>
    </w:p>
  </w:footnote>
  <w:footnote w:id="8">
    <w:p w14:paraId="43942398" w14:textId="77777777" w:rsidR="008E3E9E" w:rsidRDefault="008E3E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SMITH, </w:t>
      </w:r>
      <w:proofErr w:type="spellStart"/>
      <w:r>
        <w:t>Jake</w:t>
      </w:r>
      <w:proofErr w:type="spellEnd"/>
      <w:r>
        <w:t>. Op. cit.</w:t>
      </w:r>
    </w:p>
  </w:footnote>
  <w:footnote w:id="9">
    <w:p w14:paraId="25265B95" w14:textId="77777777" w:rsidR="00991A59" w:rsidRDefault="00991A59">
      <w:pPr>
        <w:pStyle w:val="Textpoznpodarou"/>
      </w:pPr>
      <w:r>
        <w:rPr>
          <w:rStyle w:val="Znakapoznpodarou"/>
        </w:rPr>
        <w:footnoteRef/>
      </w:r>
      <w:r>
        <w:t xml:space="preserve"> HERTIG, </w:t>
      </w:r>
      <w:proofErr w:type="spellStart"/>
      <w:r>
        <w:t>Alyssa</w:t>
      </w:r>
      <w:proofErr w:type="spellEnd"/>
      <w:r>
        <w:t>. Op. cit.</w:t>
      </w:r>
    </w:p>
  </w:footnote>
  <w:footnote w:id="10">
    <w:p w14:paraId="4B94230B" w14:textId="77777777" w:rsidR="00154C4B" w:rsidRDefault="00154C4B">
      <w:pPr>
        <w:pStyle w:val="Textpoznpodarou"/>
      </w:pPr>
      <w:r>
        <w:rPr>
          <w:rStyle w:val="Znakapoznpodarou"/>
        </w:rPr>
        <w:footnoteRef/>
      </w:r>
      <w:r>
        <w:t xml:space="preserve"> MOW, Samson. </w:t>
      </w:r>
      <w:proofErr w:type="spellStart"/>
      <w:r w:rsidRPr="00154C4B">
        <w:t>The</w:t>
      </w:r>
      <w:proofErr w:type="spellEnd"/>
      <w:r w:rsidRPr="00154C4B">
        <w:t xml:space="preserve"> </w:t>
      </w:r>
      <w:proofErr w:type="spellStart"/>
      <w:r w:rsidRPr="00154C4B">
        <w:t>Bitcoin</w:t>
      </w:r>
      <w:proofErr w:type="spellEnd"/>
      <w:r w:rsidRPr="00154C4B">
        <w:t xml:space="preserve"> C</w:t>
      </w:r>
      <w:r>
        <w:t xml:space="preserve">ash </w:t>
      </w:r>
      <w:proofErr w:type="spellStart"/>
      <w:r>
        <w:t>Fork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Trick</w:t>
      </w:r>
      <w:proofErr w:type="spellEnd"/>
      <w:r>
        <w:t>.</w:t>
      </w:r>
      <w:r w:rsidRPr="00154C4B">
        <w:t xml:space="preserve"> </w:t>
      </w:r>
      <w:r w:rsidRPr="00154C4B">
        <w:rPr>
          <w:i/>
        </w:rPr>
        <w:t>Fortune.Com</w:t>
      </w:r>
      <w:r>
        <w:t xml:space="preserve">. </w:t>
      </w:r>
      <w:r w:rsidRPr="00154C4B">
        <w:t xml:space="preserve"> </w:t>
      </w:r>
      <w:r>
        <w:t>[online]</w:t>
      </w:r>
      <w:r w:rsidRPr="00524A4A">
        <w:t xml:space="preserve"> </w:t>
      </w:r>
      <w:r>
        <w:t xml:space="preserve">IN. </w:t>
      </w:r>
      <w:proofErr w:type="spellStart"/>
      <w:r w:rsidRPr="00524A4A">
        <w:t>EBSCOhost</w:t>
      </w:r>
      <w:proofErr w:type="spellEnd"/>
      <w:r w:rsidRPr="00524A4A">
        <w:t xml:space="preserve">, </w:t>
      </w:r>
      <w:r>
        <w:t xml:space="preserve">publikováno </w:t>
      </w:r>
      <w:r>
        <w:t xml:space="preserve">7. 8. 2017 </w:t>
      </w:r>
      <w:r>
        <w:t>[cit. 20. 11. 2017]</w:t>
      </w:r>
      <w:r>
        <w:t xml:space="preserve">. Dostupné z: </w:t>
      </w:r>
      <w:proofErr w:type="gramStart"/>
      <w:r w:rsidRPr="00154C4B">
        <w:t>search.ebscohost.com/login.aspx?direct</w:t>
      </w:r>
      <w:proofErr w:type="gramEnd"/>
      <w:r w:rsidRPr="00154C4B">
        <w:t>=true&amp;db=bth&amp;AN=124514491&amp;lang=cs.</w:t>
      </w:r>
    </w:p>
  </w:footnote>
  <w:footnote w:id="11">
    <w:p w14:paraId="30469EEE" w14:textId="067AE354" w:rsidR="00C134D1" w:rsidRDefault="00C134D1">
      <w:pPr>
        <w:pStyle w:val="Textpoznpodarou"/>
      </w:pPr>
      <w:r>
        <w:rPr>
          <w:rStyle w:val="Znakapoznpodarou"/>
        </w:rPr>
        <w:footnoteRef/>
      </w:r>
      <w:r>
        <w:t xml:space="preserve"> BENNINGTON</w:t>
      </w:r>
      <w:r>
        <w:t xml:space="preserve">, </w:t>
      </w:r>
      <w:proofErr w:type="spellStart"/>
      <w:r>
        <w:t>Ash</w:t>
      </w:r>
      <w:proofErr w:type="spellEnd"/>
      <w:r>
        <w:t xml:space="preserve">. </w:t>
      </w:r>
      <w:r w:rsidRPr="00C134D1">
        <w:t xml:space="preserve">$700 and </w:t>
      </w:r>
      <w:proofErr w:type="spellStart"/>
      <w:r w:rsidRPr="00C134D1">
        <w:t>Rising</w:t>
      </w:r>
      <w:proofErr w:type="spellEnd"/>
      <w:r w:rsidRPr="00C134D1">
        <w:t xml:space="preserve">: </w:t>
      </w:r>
      <w:proofErr w:type="spellStart"/>
      <w:r w:rsidRPr="00C134D1">
        <w:t>What's</w:t>
      </w:r>
      <w:proofErr w:type="spellEnd"/>
      <w:r w:rsidRPr="00C134D1">
        <w:t xml:space="preserve"> </w:t>
      </w:r>
      <w:proofErr w:type="spellStart"/>
      <w:r w:rsidRPr="00C134D1">
        <w:t>Driving</w:t>
      </w:r>
      <w:proofErr w:type="spellEnd"/>
      <w:r w:rsidRPr="00C134D1">
        <w:t xml:space="preserve"> </w:t>
      </w:r>
      <w:proofErr w:type="spellStart"/>
      <w:r w:rsidRPr="00C134D1">
        <w:t>the</w:t>
      </w:r>
      <w:proofErr w:type="spellEnd"/>
      <w:r w:rsidRPr="00C134D1">
        <w:t xml:space="preserve"> </w:t>
      </w:r>
      <w:proofErr w:type="spellStart"/>
      <w:r w:rsidRPr="00C134D1">
        <w:t>Price</w:t>
      </w:r>
      <w:proofErr w:type="spellEnd"/>
      <w:r w:rsidRPr="00C134D1">
        <w:t xml:space="preserve"> </w:t>
      </w:r>
      <w:proofErr w:type="spellStart"/>
      <w:r w:rsidRPr="00C134D1">
        <w:t>of</w:t>
      </w:r>
      <w:proofErr w:type="spellEnd"/>
      <w:r w:rsidRPr="00C134D1">
        <w:t xml:space="preserve"> </w:t>
      </w:r>
      <w:proofErr w:type="spellStart"/>
      <w:r w:rsidRPr="00C134D1">
        <w:t>Bitcoin</w:t>
      </w:r>
      <w:proofErr w:type="spellEnd"/>
      <w:r w:rsidRPr="00C134D1">
        <w:t xml:space="preserve"> Cash?</w:t>
      </w:r>
      <w:r>
        <w:t xml:space="preserve"> [online] </w:t>
      </w:r>
      <w:proofErr w:type="spellStart"/>
      <w:r w:rsidRPr="008E3E9E">
        <w:t>CoinDesk</w:t>
      </w:r>
      <w:proofErr w:type="spellEnd"/>
      <w:r>
        <w:t xml:space="preserve">, publikováno </w:t>
      </w:r>
      <w:r>
        <w:t>18</w:t>
      </w:r>
      <w:r>
        <w:t>. 7. 2017 [cit. 20. 11. 2017]. Dostupný z</w:t>
      </w:r>
      <w:r>
        <w:t xml:space="preserve">: </w:t>
      </w:r>
      <w:hyperlink r:id="rId3" w:history="1">
        <w:r w:rsidRPr="00C46591">
          <w:rPr>
            <w:rStyle w:val="Hypertextovodkaz"/>
          </w:rPr>
          <w:t>https://www.coindesk.com/700-rising-whats-driving-price-bitcoin-cash/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C9C21" w14:textId="77777777" w:rsidR="002E234F" w:rsidRDefault="002E234F" w:rsidP="002E234F">
    <w:pPr>
      <w:pStyle w:val="Zhlav"/>
    </w:pPr>
    <w:r>
      <w:t>Břetislav Chod, 434657</w:t>
    </w:r>
    <w:r>
      <w:tab/>
    </w:r>
    <w:r>
      <w:tab/>
      <w:t>Seminární skupina č.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725B"/>
    <w:multiLevelType w:val="hybridMultilevel"/>
    <w:tmpl w:val="DED41C60"/>
    <w:lvl w:ilvl="0" w:tplc="C6D8F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F961C2"/>
    <w:multiLevelType w:val="hybridMultilevel"/>
    <w:tmpl w:val="55563A5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86730"/>
    <w:multiLevelType w:val="hybridMultilevel"/>
    <w:tmpl w:val="E34091C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CC700EE"/>
    <w:multiLevelType w:val="hybridMultilevel"/>
    <w:tmpl w:val="D63A0D1C"/>
    <w:lvl w:ilvl="0" w:tplc="D2768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96A28"/>
    <w:multiLevelType w:val="hybridMultilevel"/>
    <w:tmpl w:val="E6D406E8"/>
    <w:lvl w:ilvl="0" w:tplc="494679A4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4F"/>
    <w:rsid w:val="00013170"/>
    <w:rsid w:val="000842EC"/>
    <w:rsid w:val="000969A4"/>
    <w:rsid w:val="000A6449"/>
    <w:rsid w:val="00122977"/>
    <w:rsid w:val="00154C4B"/>
    <w:rsid w:val="001C6251"/>
    <w:rsid w:val="002A1A9A"/>
    <w:rsid w:val="002E234F"/>
    <w:rsid w:val="002E24AD"/>
    <w:rsid w:val="0036680B"/>
    <w:rsid w:val="003F744A"/>
    <w:rsid w:val="004558AC"/>
    <w:rsid w:val="00460426"/>
    <w:rsid w:val="00470993"/>
    <w:rsid w:val="004A291F"/>
    <w:rsid w:val="004E1E6F"/>
    <w:rsid w:val="004E344F"/>
    <w:rsid w:val="00524A4A"/>
    <w:rsid w:val="005D06F4"/>
    <w:rsid w:val="00605FF4"/>
    <w:rsid w:val="00715420"/>
    <w:rsid w:val="007D3CED"/>
    <w:rsid w:val="007E1DCB"/>
    <w:rsid w:val="00863E1C"/>
    <w:rsid w:val="00880F3C"/>
    <w:rsid w:val="008A145D"/>
    <w:rsid w:val="008B2983"/>
    <w:rsid w:val="008D1C28"/>
    <w:rsid w:val="008E3E9E"/>
    <w:rsid w:val="008F61B4"/>
    <w:rsid w:val="00910C9E"/>
    <w:rsid w:val="0095086D"/>
    <w:rsid w:val="009726E7"/>
    <w:rsid w:val="00991A59"/>
    <w:rsid w:val="00A1492A"/>
    <w:rsid w:val="00A531B3"/>
    <w:rsid w:val="00A65870"/>
    <w:rsid w:val="00A92633"/>
    <w:rsid w:val="00B252A5"/>
    <w:rsid w:val="00C00685"/>
    <w:rsid w:val="00C134D1"/>
    <w:rsid w:val="00C46BE3"/>
    <w:rsid w:val="00CE2D47"/>
    <w:rsid w:val="00CE70AB"/>
    <w:rsid w:val="00D244C4"/>
    <w:rsid w:val="00DE7AB8"/>
    <w:rsid w:val="00E0789C"/>
    <w:rsid w:val="00E57F56"/>
    <w:rsid w:val="00E62411"/>
    <w:rsid w:val="00E904B6"/>
    <w:rsid w:val="00EA3F99"/>
    <w:rsid w:val="00FA043D"/>
    <w:rsid w:val="00F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9A1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34F"/>
  </w:style>
  <w:style w:type="paragraph" w:styleId="Zpat">
    <w:name w:val="footer"/>
    <w:basedOn w:val="Normln"/>
    <w:link w:val="ZpatChar"/>
    <w:uiPriority w:val="99"/>
    <w:unhideWhenUsed/>
    <w:rsid w:val="002E2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34F"/>
  </w:style>
  <w:style w:type="paragraph" w:styleId="Odstavecseseznamem">
    <w:name w:val="List Paragraph"/>
    <w:basedOn w:val="Normln"/>
    <w:uiPriority w:val="34"/>
    <w:qFormat/>
    <w:rsid w:val="008B298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1E6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1E6F"/>
  </w:style>
  <w:style w:type="character" w:styleId="Znakapoznpodarou">
    <w:name w:val="footnote reference"/>
    <w:basedOn w:val="Standardnpsmoodstavce"/>
    <w:uiPriority w:val="99"/>
    <w:unhideWhenUsed/>
    <w:rsid w:val="004E1E6F"/>
    <w:rPr>
      <w:vertAlign w:val="superscript"/>
    </w:rPr>
  </w:style>
  <w:style w:type="character" w:customStyle="1" w:styleId="apple-converted-space">
    <w:name w:val="apple-converted-space"/>
    <w:basedOn w:val="Standardnpsmoodstavce"/>
    <w:rsid w:val="004E1E6F"/>
  </w:style>
  <w:style w:type="character" w:styleId="Hypertextovodkaz">
    <w:name w:val="Hyperlink"/>
    <w:basedOn w:val="Standardnpsmoodstavce"/>
    <w:uiPriority w:val="99"/>
    <w:unhideWhenUsed/>
    <w:rsid w:val="00605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oindesk.com/700-rising-whats-driving-price-bitcoin-cash/" TargetMode="External"/><Relationship Id="rId9" Type="http://schemas.openxmlformats.org/officeDocument/2006/relationships/hyperlink" Target="https://www.coindesk.com/coindesk-explainer-bitcoin-cash-forking-blockchain/" TargetMode="External"/><Relationship Id="rId10" Type="http://schemas.openxmlformats.org/officeDocument/2006/relationships/hyperlink" Target="https://www.economist.com/news/briefing/21677228-technology-behind-bitcoin-lets-people-who-do-not-know-or-trust-each-other-build-dependabl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omist.com/news/briefing/21677228-technology-behind-bitcoin-lets-people-who-do-not-know-or-trust-each-other-build-dependable" TargetMode="External"/><Relationship Id="rId2" Type="http://schemas.openxmlformats.org/officeDocument/2006/relationships/hyperlink" Target="https://www.coindesk.com/coindesk-explainer-bitcoin-cash-forking-blockchain/" TargetMode="External"/><Relationship Id="rId3" Type="http://schemas.openxmlformats.org/officeDocument/2006/relationships/hyperlink" Target="https://www.coindesk.com/700-rising-whats-driving-price-bitcoin-cash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B21C85-AB12-4E47-B750-9BC80C13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1017</Words>
  <Characters>6001</Characters>
  <Application>Microsoft Macintosh Word</Application>
  <DocSecurity>0</DocSecurity>
  <Lines>50</Lines>
  <Paragraphs>14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 Chod</dc:creator>
  <cp:keywords/>
  <dc:description/>
  <cp:lastModifiedBy>Břetislav Chod</cp:lastModifiedBy>
  <cp:revision>3</cp:revision>
  <dcterms:created xsi:type="dcterms:W3CDTF">2017-11-20T17:35:00Z</dcterms:created>
  <dcterms:modified xsi:type="dcterms:W3CDTF">2017-11-20T20:52:00Z</dcterms:modified>
</cp:coreProperties>
</file>