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BE2" w:rsidRPr="00B80423" w:rsidRDefault="00800BE2" w:rsidP="00C77B66">
      <w:pPr>
        <w:spacing w:line="240" w:lineRule="auto"/>
        <w:jc w:val="both"/>
        <w:rPr>
          <w:rFonts w:ascii="Times New Roman" w:hAnsi="Times New Roman"/>
          <w:b/>
          <w:sz w:val="24"/>
          <w:szCs w:val="24"/>
        </w:rPr>
      </w:pPr>
      <w:r w:rsidRPr="00B80423">
        <w:rPr>
          <w:rFonts w:ascii="Times New Roman" w:hAnsi="Times New Roman"/>
          <w:b/>
          <w:sz w:val="24"/>
          <w:szCs w:val="24"/>
        </w:rPr>
        <w:t>Seminární cvičení č. 3</w:t>
      </w:r>
      <w:r w:rsidR="005111CD">
        <w:rPr>
          <w:rFonts w:ascii="Times New Roman" w:hAnsi="Times New Roman"/>
          <w:b/>
          <w:sz w:val="24"/>
          <w:szCs w:val="24"/>
        </w:rPr>
        <w:t xml:space="preserve"> -</w:t>
      </w:r>
      <w:r w:rsidR="00CE50EE" w:rsidRPr="00B80423">
        <w:rPr>
          <w:rFonts w:ascii="Times New Roman" w:hAnsi="Times New Roman"/>
          <w:b/>
          <w:sz w:val="24"/>
          <w:szCs w:val="24"/>
        </w:rPr>
        <w:t xml:space="preserve"> 201</w:t>
      </w:r>
      <w:r w:rsidR="00206589" w:rsidRPr="00B80423">
        <w:rPr>
          <w:rFonts w:ascii="Times New Roman" w:hAnsi="Times New Roman"/>
          <w:b/>
          <w:sz w:val="24"/>
          <w:szCs w:val="24"/>
        </w:rPr>
        <w:t>8</w:t>
      </w:r>
    </w:p>
    <w:p w:rsidR="00CE50EE" w:rsidRPr="00B80423" w:rsidRDefault="00F369A6" w:rsidP="00C77B66">
      <w:pPr>
        <w:pStyle w:val="Nadpis2"/>
        <w:jc w:val="both"/>
        <w:rPr>
          <w:rFonts w:ascii="Times New Roman" w:hAnsi="Times New Roman"/>
          <w:b/>
          <w:bCs/>
          <w:iCs/>
          <w:sz w:val="24"/>
          <w:szCs w:val="24"/>
        </w:rPr>
      </w:pPr>
      <w:r w:rsidRPr="00B80423">
        <w:rPr>
          <w:rFonts w:ascii="Times New Roman" w:hAnsi="Times New Roman"/>
          <w:b/>
          <w:bCs/>
          <w:iCs/>
          <w:sz w:val="24"/>
          <w:szCs w:val="24"/>
        </w:rPr>
        <w:t xml:space="preserve">Cílem </w:t>
      </w:r>
      <w:r w:rsidR="00CE50EE" w:rsidRPr="00B80423">
        <w:rPr>
          <w:rFonts w:ascii="Times New Roman" w:hAnsi="Times New Roman"/>
          <w:b/>
          <w:bCs/>
          <w:iCs/>
          <w:sz w:val="24"/>
          <w:szCs w:val="24"/>
        </w:rPr>
        <w:t>semináře je vysvětl</w:t>
      </w:r>
      <w:r w:rsidR="00C77B66" w:rsidRPr="00B80423">
        <w:rPr>
          <w:rFonts w:ascii="Times New Roman" w:hAnsi="Times New Roman"/>
          <w:b/>
          <w:bCs/>
          <w:iCs/>
          <w:sz w:val="24"/>
          <w:szCs w:val="24"/>
        </w:rPr>
        <w:t>it uvedené problémy a otázky:</w:t>
      </w:r>
    </w:p>
    <w:p w:rsidR="00206589" w:rsidRPr="00B80423" w:rsidRDefault="00206589" w:rsidP="00C77B66">
      <w:pPr>
        <w:pStyle w:val="Odstavecseseznamem"/>
        <w:widowControl w:val="0"/>
        <w:numPr>
          <w:ilvl w:val="0"/>
          <w:numId w:val="19"/>
        </w:numPr>
        <w:autoSpaceDE w:val="0"/>
        <w:autoSpaceDN w:val="0"/>
        <w:adjustRightInd w:val="0"/>
        <w:spacing w:after="0"/>
        <w:jc w:val="both"/>
        <w:rPr>
          <w:rFonts w:ascii="Times New Roman" w:hAnsi="Times New Roman"/>
          <w:b/>
          <w:bCs/>
          <w:iCs/>
          <w:color w:val="000000"/>
          <w:sz w:val="24"/>
          <w:szCs w:val="24"/>
        </w:rPr>
      </w:pPr>
      <w:r w:rsidRPr="00B80423">
        <w:rPr>
          <w:rFonts w:ascii="Times New Roman" w:hAnsi="Times New Roman"/>
          <w:b/>
          <w:bCs/>
          <w:iCs/>
          <w:color w:val="000000"/>
          <w:sz w:val="24"/>
          <w:szCs w:val="24"/>
        </w:rPr>
        <w:t xml:space="preserve">Základní </w:t>
      </w:r>
      <w:proofErr w:type="gramStart"/>
      <w:r w:rsidRPr="00B80423">
        <w:rPr>
          <w:rFonts w:ascii="Times New Roman" w:hAnsi="Times New Roman"/>
          <w:b/>
          <w:bCs/>
          <w:iCs/>
          <w:color w:val="000000"/>
          <w:sz w:val="24"/>
          <w:szCs w:val="24"/>
        </w:rPr>
        <w:t>otázky  právního</w:t>
      </w:r>
      <w:proofErr w:type="gramEnd"/>
      <w:r w:rsidRPr="00B80423">
        <w:rPr>
          <w:rFonts w:ascii="Times New Roman" w:hAnsi="Times New Roman"/>
          <w:b/>
          <w:bCs/>
          <w:iCs/>
          <w:color w:val="000000"/>
          <w:sz w:val="24"/>
          <w:szCs w:val="24"/>
        </w:rPr>
        <w:t xml:space="preserve"> pozitivismu</w:t>
      </w:r>
    </w:p>
    <w:p w:rsidR="00206589" w:rsidRPr="00B80423" w:rsidRDefault="00206589" w:rsidP="00C77B66">
      <w:pPr>
        <w:pStyle w:val="Odstavecseseznamem"/>
        <w:widowControl w:val="0"/>
        <w:numPr>
          <w:ilvl w:val="0"/>
          <w:numId w:val="19"/>
        </w:numPr>
        <w:autoSpaceDE w:val="0"/>
        <w:autoSpaceDN w:val="0"/>
        <w:adjustRightInd w:val="0"/>
        <w:spacing w:after="0"/>
        <w:jc w:val="both"/>
        <w:rPr>
          <w:rFonts w:ascii="Times New Roman" w:hAnsi="Times New Roman"/>
          <w:b/>
          <w:bCs/>
          <w:iCs/>
          <w:color w:val="000000"/>
          <w:sz w:val="24"/>
          <w:szCs w:val="24"/>
        </w:rPr>
      </w:pPr>
      <w:r w:rsidRPr="00B80423">
        <w:rPr>
          <w:rFonts w:ascii="Times New Roman" w:hAnsi="Times New Roman"/>
          <w:b/>
          <w:bCs/>
          <w:iCs/>
          <w:color w:val="000000"/>
          <w:sz w:val="24"/>
          <w:szCs w:val="24"/>
        </w:rPr>
        <w:t xml:space="preserve">Základní premisy Ryzí nauky právní </w:t>
      </w:r>
      <w:proofErr w:type="gramStart"/>
      <w:r w:rsidRPr="00B80423">
        <w:rPr>
          <w:rFonts w:ascii="Times New Roman" w:hAnsi="Times New Roman"/>
          <w:b/>
          <w:bCs/>
          <w:iCs/>
          <w:color w:val="000000"/>
          <w:sz w:val="24"/>
          <w:szCs w:val="24"/>
        </w:rPr>
        <w:t>jako  radikální</w:t>
      </w:r>
      <w:proofErr w:type="gramEnd"/>
      <w:r w:rsidRPr="00B80423">
        <w:rPr>
          <w:rFonts w:ascii="Times New Roman" w:hAnsi="Times New Roman"/>
          <w:b/>
          <w:bCs/>
          <w:iCs/>
          <w:color w:val="000000"/>
          <w:sz w:val="24"/>
          <w:szCs w:val="24"/>
        </w:rPr>
        <w:t xml:space="preserve"> verze  právního pozitivismu; </w:t>
      </w:r>
    </w:p>
    <w:p w:rsidR="00206589" w:rsidRPr="00B80423" w:rsidRDefault="00E036F3" w:rsidP="00E036F3">
      <w:pPr>
        <w:widowControl w:val="0"/>
        <w:autoSpaceDE w:val="0"/>
        <w:autoSpaceDN w:val="0"/>
        <w:adjustRightInd w:val="0"/>
        <w:spacing w:after="0"/>
        <w:jc w:val="both"/>
        <w:rPr>
          <w:rFonts w:ascii="Times New Roman" w:hAnsi="Times New Roman"/>
          <w:b/>
          <w:bCs/>
          <w:i/>
          <w:iCs/>
          <w:color w:val="FF0000"/>
          <w:sz w:val="24"/>
          <w:szCs w:val="24"/>
        </w:rPr>
      </w:pPr>
      <w:r w:rsidRPr="00B80423">
        <w:rPr>
          <w:rFonts w:ascii="Times New Roman" w:hAnsi="Times New Roman"/>
          <w:b/>
          <w:bCs/>
          <w:iCs/>
          <w:color w:val="000000"/>
          <w:sz w:val="24"/>
          <w:szCs w:val="24"/>
        </w:rPr>
        <w:t xml:space="preserve">            c) </w:t>
      </w:r>
      <w:r w:rsidR="00EA2BE4" w:rsidRPr="00B80423">
        <w:rPr>
          <w:rFonts w:ascii="Times New Roman" w:hAnsi="Times New Roman"/>
          <w:b/>
          <w:bCs/>
          <w:iCs/>
          <w:color w:val="000000"/>
          <w:sz w:val="24"/>
          <w:szCs w:val="24"/>
        </w:rPr>
        <w:t xml:space="preserve">Kritika právního </w:t>
      </w:r>
      <w:r w:rsidR="00206589" w:rsidRPr="00B80423">
        <w:rPr>
          <w:rFonts w:ascii="Times New Roman" w:hAnsi="Times New Roman"/>
          <w:b/>
          <w:bCs/>
          <w:iCs/>
          <w:color w:val="000000"/>
          <w:sz w:val="24"/>
          <w:szCs w:val="24"/>
        </w:rPr>
        <w:t>pozitivismu</w:t>
      </w:r>
      <w:r w:rsidR="00EA2BE4" w:rsidRPr="00B80423">
        <w:rPr>
          <w:rFonts w:ascii="Times New Roman" w:hAnsi="Times New Roman"/>
          <w:b/>
          <w:bCs/>
          <w:iCs/>
          <w:color w:val="000000"/>
          <w:sz w:val="24"/>
          <w:szCs w:val="24"/>
        </w:rPr>
        <w:t xml:space="preserve">: který formalismus je nutné kritizovat? </w:t>
      </w:r>
    </w:p>
    <w:p w:rsidR="00CE50EE" w:rsidRPr="00B80423" w:rsidRDefault="00CE50EE" w:rsidP="00C77B66">
      <w:pPr>
        <w:widowControl w:val="0"/>
        <w:autoSpaceDE w:val="0"/>
        <w:autoSpaceDN w:val="0"/>
        <w:adjustRightInd w:val="0"/>
        <w:spacing w:after="0"/>
        <w:jc w:val="both"/>
        <w:rPr>
          <w:rFonts w:ascii="Times New Roman" w:hAnsi="Times New Roman"/>
          <w:b/>
          <w:bCs/>
          <w:iCs/>
          <w:color w:val="000000"/>
          <w:sz w:val="24"/>
          <w:szCs w:val="24"/>
        </w:rPr>
      </w:pPr>
    </w:p>
    <w:p w:rsidR="00EA2BE4" w:rsidRPr="00B80423" w:rsidRDefault="00EA2BE4" w:rsidP="00EA2BE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b/>
          <w:color w:val="252525"/>
          <w:sz w:val="24"/>
          <w:szCs w:val="24"/>
          <w:shd w:val="clear" w:color="auto" w:fill="FFFFFF"/>
        </w:rPr>
      </w:pPr>
      <w:r w:rsidRPr="00B80423">
        <w:rPr>
          <w:rFonts w:ascii="Times New Roman" w:hAnsi="Times New Roman"/>
          <w:b/>
          <w:color w:val="252525"/>
          <w:sz w:val="24"/>
          <w:szCs w:val="24"/>
          <w:shd w:val="clear" w:color="auto" w:fill="FFFFFF"/>
        </w:rPr>
        <w:t xml:space="preserve">Domácí úkol č. 2.:  Vysvětlení základních pojmů.   </w:t>
      </w:r>
    </w:p>
    <w:p w:rsidR="00EA2BE4" w:rsidRPr="00B80423" w:rsidRDefault="00EA2BE4" w:rsidP="00EA2BE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b/>
          <w:bCs/>
          <w:iCs/>
          <w:color w:val="000000"/>
          <w:sz w:val="24"/>
          <w:szCs w:val="24"/>
        </w:rPr>
      </w:pPr>
      <w:r w:rsidRPr="00B80423">
        <w:rPr>
          <w:rFonts w:ascii="Times New Roman" w:hAnsi="Times New Roman"/>
          <w:color w:val="252525"/>
          <w:sz w:val="24"/>
          <w:szCs w:val="24"/>
          <w:shd w:val="clear" w:color="auto" w:fill="FFFFFF"/>
        </w:rPr>
        <w:t>Přemýšlejte o významu těchto pojmů: a)</w:t>
      </w:r>
      <w:r w:rsidRPr="00B80423">
        <w:rPr>
          <w:rFonts w:ascii="Times New Roman" w:hAnsi="Times New Roman"/>
          <w:b/>
          <w:bCs/>
          <w:iCs/>
          <w:color w:val="000000"/>
          <w:sz w:val="24"/>
          <w:szCs w:val="24"/>
        </w:rPr>
        <w:t xml:space="preserve"> právní pozitivismus,</w:t>
      </w:r>
      <w:r w:rsidR="006E2618" w:rsidRPr="00B80423">
        <w:rPr>
          <w:rFonts w:ascii="Times New Roman" w:hAnsi="Times New Roman"/>
          <w:b/>
          <w:bCs/>
          <w:iCs/>
          <w:color w:val="000000"/>
          <w:sz w:val="24"/>
          <w:szCs w:val="24"/>
        </w:rPr>
        <w:t xml:space="preserve"> </w:t>
      </w:r>
      <w:proofErr w:type="spellStart"/>
      <w:r w:rsidR="006E2618" w:rsidRPr="00B80423">
        <w:rPr>
          <w:rFonts w:ascii="Times New Roman" w:hAnsi="Times New Roman"/>
          <w:b/>
          <w:bCs/>
          <w:iCs/>
          <w:color w:val="000000"/>
          <w:sz w:val="24"/>
          <w:szCs w:val="24"/>
        </w:rPr>
        <w:t>inkluzivní</w:t>
      </w:r>
      <w:proofErr w:type="spellEnd"/>
      <w:r w:rsidR="006E2618" w:rsidRPr="00B80423">
        <w:rPr>
          <w:rFonts w:ascii="Times New Roman" w:hAnsi="Times New Roman"/>
          <w:b/>
          <w:bCs/>
          <w:iCs/>
          <w:color w:val="000000"/>
          <w:sz w:val="24"/>
          <w:szCs w:val="24"/>
        </w:rPr>
        <w:t xml:space="preserve"> a exkluzivní právní pozitivismus, </w:t>
      </w:r>
      <w:r w:rsidRPr="00B80423">
        <w:rPr>
          <w:rFonts w:ascii="Times New Roman" w:hAnsi="Times New Roman"/>
          <w:b/>
          <w:bCs/>
          <w:iCs/>
          <w:color w:val="000000"/>
          <w:sz w:val="24"/>
          <w:szCs w:val="24"/>
        </w:rPr>
        <w:t xml:space="preserve"> </w:t>
      </w:r>
      <w:proofErr w:type="spellStart"/>
      <w:r w:rsidRPr="00B80423">
        <w:rPr>
          <w:rFonts w:ascii="Times New Roman" w:hAnsi="Times New Roman"/>
          <w:b/>
          <w:bCs/>
          <w:iCs/>
          <w:color w:val="000000"/>
          <w:sz w:val="24"/>
          <w:szCs w:val="24"/>
        </w:rPr>
        <w:t>Sollen</w:t>
      </w:r>
      <w:proofErr w:type="spellEnd"/>
      <w:r w:rsidRPr="00B80423">
        <w:rPr>
          <w:rFonts w:ascii="Times New Roman" w:hAnsi="Times New Roman"/>
          <w:b/>
          <w:bCs/>
          <w:iCs/>
          <w:color w:val="000000"/>
          <w:sz w:val="24"/>
          <w:szCs w:val="24"/>
        </w:rPr>
        <w:t xml:space="preserve"> (to, co má </w:t>
      </w:r>
      <w:proofErr w:type="gramStart"/>
      <w:r w:rsidRPr="00B80423">
        <w:rPr>
          <w:rFonts w:ascii="Times New Roman" w:hAnsi="Times New Roman"/>
          <w:b/>
          <w:bCs/>
          <w:iCs/>
          <w:color w:val="000000"/>
          <w:sz w:val="24"/>
          <w:szCs w:val="24"/>
        </w:rPr>
        <w:t>být)  a Sein</w:t>
      </w:r>
      <w:proofErr w:type="gramEnd"/>
      <w:r w:rsidRPr="00B80423">
        <w:rPr>
          <w:rFonts w:ascii="Times New Roman" w:hAnsi="Times New Roman"/>
          <w:b/>
          <w:bCs/>
          <w:iCs/>
          <w:color w:val="000000"/>
          <w:sz w:val="24"/>
          <w:szCs w:val="24"/>
        </w:rPr>
        <w:t xml:space="preserve"> (to, co je); </w:t>
      </w:r>
      <w:r w:rsidR="006E2618" w:rsidRPr="00B80423">
        <w:rPr>
          <w:rFonts w:ascii="Times New Roman" w:hAnsi="Times New Roman"/>
          <w:b/>
          <w:bCs/>
          <w:iCs/>
          <w:color w:val="000000"/>
          <w:sz w:val="24"/>
          <w:szCs w:val="24"/>
        </w:rPr>
        <w:t xml:space="preserve">normativní a </w:t>
      </w:r>
      <w:proofErr w:type="gramStart"/>
      <w:r w:rsidR="006E2618" w:rsidRPr="00B80423">
        <w:rPr>
          <w:rFonts w:ascii="Times New Roman" w:hAnsi="Times New Roman"/>
          <w:b/>
          <w:bCs/>
          <w:iCs/>
          <w:color w:val="000000"/>
          <w:sz w:val="24"/>
          <w:szCs w:val="24"/>
        </w:rPr>
        <w:t>deskriptivní  věty</w:t>
      </w:r>
      <w:proofErr w:type="gramEnd"/>
      <w:r w:rsidR="005111CD">
        <w:rPr>
          <w:rFonts w:ascii="Times New Roman" w:hAnsi="Times New Roman"/>
          <w:b/>
          <w:bCs/>
          <w:iCs/>
          <w:color w:val="000000"/>
          <w:sz w:val="24"/>
          <w:szCs w:val="24"/>
        </w:rPr>
        <w:t xml:space="preserve">. </w:t>
      </w:r>
      <w:r w:rsidR="006E2618" w:rsidRPr="00B80423">
        <w:rPr>
          <w:rFonts w:ascii="Times New Roman" w:hAnsi="Times New Roman"/>
          <w:b/>
          <w:bCs/>
          <w:iCs/>
          <w:color w:val="000000"/>
          <w:sz w:val="24"/>
          <w:szCs w:val="24"/>
        </w:rPr>
        <w:t xml:space="preserve"> </w:t>
      </w:r>
      <w:r w:rsidRPr="00B80423">
        <w:rPr>
          <w:rFonts w:ascii="Times New Roman" w:hAnsi="Times New Roman"/>
          <w:b/>
          <w:bCs/>
          <w:iCs/>
          <w:color w:val="000000"/>
          <w:sz w:val="24"/>
          <w:szCs w:val="24"/>
        </w:rPr>
        <w:t xml:space="preserve"> </w:t>
      </w:r>
    </w:p>
    <w:p w:rsidR="00EA2BE4" w:rsidRPr="005111CD" w:rsidRDefault="005111CD" w:rsidP="005111CD">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b/>
          <w:bCs/>
          <w:iCs/>
          <w:color w:val="000000"/>
          <w:sz w:val="24"/>
          <w:szCs w:val="24"/>
        </w:rPr>
      </w:pPr>
      <w:r>
        <w:rPr>
          <w:rFonts w:ascii="Times New Roman" w:hAnsi="Times New Roman"/>
          <w:b/>
          <w:bCs/>
          <w:iCs/>
          <w:color w:val="000000"/>
          <w:sz w:val="24"/>
          <w:szCs w:val="24"/>
        </w:rPr>
        <w:t>b)</w:t>
      </w:r>
      <w:r w:rsidR="00EA2BE4" w:rsidRPr="005111CD">
        <w:rPr>
          <w:rFonts w:ascii="Times New Roman" w:hAnsi="Times New Roman"/>
          <w:b/>
          <w:bCs/>
          <w:iCs/>
          <w:color w:val="000000"/>
          <w:sz w:val="24"/>
          <w:szCs w:val="24"/>
        </w:rPr>
        <w:t>Základní premisy Ryzí nauky právní</w:t>
      </w:r>
      <w:r>
        <w:rPr>
          <w:rFonts w:ascii="Times New Roman" w:hAnsi="Times New Roman"/>
          <w:b/>
          <w:bCs/>
          <w:iCs/>
          <w:color w:val="000000"/>
          <w:sz w:val="24"/>
          <w:szCs w:val="24"/>
        </w:rPr>
        <w:t xml:space="preserve"> (RNP): </w:t>
      </w:r>
      <w:r w:rsidR="00EA2BE4" w:rsidRPr="005111CD">
        <w:rPr>
          <w:rFonts w:ascii="Times New Roman" w:hAnsi="Times New Roman"/>
          <w:b/>
          <w:bCs/>
          <w:iCs/>
          <w:color w:val="000000"/>
          <w:sz w:val="24"/>
          <w:szCs w:val="24"/>
        </w:rPr>
        <w:t xml:space="preserve">jakou funkci </w:t>
      </w:r>
      <w:r>
        <w:rPr>
          <w:rFonts w:ascii="Times New Roman" w:hAnsi="Times New Roman"/>
          <w:b/>
          <w:bCs/>
          <w:iCs/>
          <w:color w:val="000000"/>
          <w:sz w:val="24"/>
          <w:szCs w:val="24"/>
        </w:rPr>
        <w:t xml:space="preserve"> plní princip čistoty?   </w:t>
      </w:r>
      <w:proofErr w:type="gramStart"/>
      <w:r>
        <w:rPr>
          <w:rFonts w:ascii="Times New Roman" w:hAnsi="Times New Roman"/>
          <w:b/>
          <w:bCs/>
          <w:iCs/>
          <w:color w:val="000000"/>
          <w:sz w:val="24"/>
          <w:szCs w:val="24"/>
        </w:rPr>
        <w:t>co</w:t>
      </w:r>
      <w:proofErr w:type="gramEnd"/>
      <w:r>
        <w:rPr>
          <w:rFonts w:ascii="Times New Roman" w:hAnsi="Times New Roman"/>
          <w:b/>
          <w:bCs/>
          <w:iCs/>
          <w:color w:val="000000"/>
          <w:sz w:val="24"/>
          <w:szCs w:val="24"/>
        </w:rPr>
        <w:t xml:space="preserve">   je  předmětem RNP? </w:t>
      </w:r>
      <w:r w:rsidR="00EA2BE4" w:rsidRPr="005111CD">
        <w:rPr>
          <w:rFonts w:ascii="Times New Roman" w:hAnsi="Times New Roman"/>
          <w:b/>
          <w:bCs/>
          <w:iCs/>
          <w:color w:val="000000"/>
          <w:sz w:val="24"/>
          <w:szCs w:val="24"/>
        </w:rPr>
        <w:t xml:space="preserve"> </w:t>
      </w:r>
    </w:p>
    <w:p w:rsidR="00EA2BE4" w:rsidRPr="00B80423" w:rsidRDefault="00EA2BE4" w:rsidP="00EA2BE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b/>
          <w:color w:val="252525"/>
          <w:sz w:val="24"/>
          <w:szCs w:val="24"/>
          <w:shd w:val="clear" w:color="auto" w:fill="FFFFFF"/>
        </w:rPr>
      </w:pPr>
      <w:r w:rsidRPr="00B80423">
        <w:rPr>
          <w:rFonts w:ascii="Times New Roman" w:hAnsi="Times New Roman"/>
          <w:b/>
          <w:bCs/>
          <w:i/>
          <w:iCs/>
          <w:color w:val="000000"/>
          <w:sz w:val="24"/>
          <w:szCs w:val="24"/>
        </w:rPr>
        <w:t xml:space="preserve">Tyto pojmy a otázky budeme procvičovat hned v úvodu hodiny prostřednictvím </w:t>
      </w:r>
      <w:proofErr w:type="gramStart"/>
      <w:r w:rsidRPr="00B80423">
        <w:rPr>
          <w:rFonts w:ascii="Times New Roman" w:hAnsi="Times New Roman"/>
          <w:b/>
          <w:bCs/>
          <w:i/>
          <w:iCs/>
          <w:color w:val="000000"/>
          <w:sz w:val="24"/>
          <w:szCs w:val="24"/>
        </w:rPr>
        <w:t>zadaných  otázek</w:t>
      </w:r>
      <w:proofErr w:type="gramEnd"/>
      <w:r w:rsidRPr="00B80423">
        <w:rPr>
          <w:rFonts w:ascii="Times New Roman" w:hAnsi="Times New Roman"/>
          <w:b/>
          <w:bCs/>
          <w:i/>
          <w:iCs/>
          <w:color w:val="000000"/>
          <w:sz w:val="24"/>
          <w:szCs w:val="24"/>
        </w:rPr>
        <w:t xml:space="preserve">.   </w:t>
      </w:r>
      <w:r w:rsidRPr="00B80423">
        <w:rPr>
          <w:rFonts w:ascii="Times New Roman" w:hAnsi="Times New Roman"/>
          <w:color w:val="252525"/>
          <w:sz w:val="24"/>
          <w:szCs w:val="24"/>
          <w:shd w:val="clear" w:color="auto" w:fill="FFFFFF"/>
        </w:rPr>
        <w:t xml:space="preserve">K přípravě můžete použít přednášku a učebnice.    </w:t>
      </w:r>
    </w:p>
    <w:p w:rsidR="00EA2BE4" w:rsidRPr="00B80423" w:rsidRDefault="00EA2BE4" w:rsidP="00C77B66">
      <w:pPr>
        <w:widowControl w:val="0"/>
        <w:autoSpaceDE w:val="0"/>
        <w:autoSpaceDN w:val="0"/>
        <w:adjustRightInd w:val="0"/>
        <w:spacing w:after="0"/>
        <w:jc w:val="both"/>
        <w:rPr>
          <w:rFonts w:ascii="Times New Roman" w:hAnsi="Times New Roman"/>
          <w:b/>
          <w:bCs/>
          <w:iCs/>
          <w:color w:val="000000"/>
          <w:sz w:val="24"/>
          <w:szCs w:val="24"/>
        </w:rPr>
      </w:pPr>
    </w:p>
    <w:p w:rsidR="00E036F3" w:rsidRPr="00B80423" w:rsidRDefault="00E036F3" w:rsidP="00E036F3">
      <w:pPr>
        <w:spacing w:after="0"/>
        <w:jc w:val="both"/>
        <w:rPr>
          <w:rFonts w:ascii="Times New Roman" w:hAnsi="Times New Roman"/>
          <w:b/>
          <w:sz w:val="24"/>
          <w:szCs w:val="24"/>
        </w:rPr>
      </w:pPr>
      <w:proofErr w:type="gramStart"/>
      <w:r w:rsidRPr="00B80423">
        <w:rPr>
          <w:rFonts w:ascii="Times New Roman" w:hAnsi="Times New Roman"/>
          <w:b/>
          <w:sz w:val="24"/>
          <w:szCs w:val="24"/>
        </w:rPr>
        <w:t>Úkol  č.</w:t>
      </w:r>
      <w:proofErr w:type="gramEnd"/>
      <w:r w:rsidRPr="00B80423">
        <w:rPr>
          <w:rFonts w:ascii="Times New Roman" w:hAnsi="Times New Roman"/>
          <w:b/>
          <w:sz w:val="24"/>
          <w:szCs w:val="24"/>
        </w:rPr>
        <w:t xml:space="preserve"> 1</w:t>
      </w:r>
    </w:p>
    <w:p w:rsidR="00E036F3" w:rsidRPr="00B80423" w:rsidRDefault="00E036F3" w:rsidP="00E036F3">
      <w:pPr>
        <w:spacing w:after="0"/>
        <w:jc w:val="both"/>
        <w:rPr>
          <w:rFonts w:ascii="Times New Roman" w:hAnsi="Times New Roman"/>
          <w:sz w:val="24"/>
          <w:szCs w:val="24"/>
        </w:rPr>
      </w:pPr>
      <w:r w:rsidRPr="00B80423">
        <w:rPr>
          <w:rFonts w:ascii="Times New Roman" w:hAnsi="Times New Roman"/>
          <w:sz w:val="24"/>
          <w:szCs w:val="24"/>
        </w:rPr>
        <w:t xml:space="preserve">Na tomto </w:t>
      </w:r>
      <w:proofErr w:type="gramStart"/>
      <w:r w:rsidRPr="00B80423">
        <w:rPr>
          <w:rFonts w:ascii="Times New Roman" w:hAnsi="Times New Roman"/>
          <w:sz w:val="24"/>
          <w:szCs w:val="24"/>
        </w:rPr>
        <w:t>úkolu  budeme</w:t>
      </w:r>
      <w:proofErr w:type="gramEnd"/>
      <w:r w:rsidRPr="00B80423">
        <w:rPr>
          <w:rFonts w:ascii="Times New Roman" w:hAnsi="Times New Roman"/>
          <w:sz w:val="24"/>
          <w:szCs w:val="24"/>
        </w:rPr>
        <w:t xml:space="preserve"> procvičovat  porozumění tomu, co je „</w:t>
      </w:r>
      <w:proofErr w:type="spellStart"/>
      <w:r w:rsidRPr="00B80423">
        <w:rPr>
          <w:rFonts w:ascii="Times New Roman" w:hAnsi="Times New Roman"/>
          <w:sz w:val="24"/>
          <w:szCs w:val="24"/>
        </w:rPr>
        <w:t>Sollen</w:t>
      </w:r>
      <w:proofErr w:type="spellEnd"/>
      <w:r w:rsidRPr="00B80423">
        <w:rPr>
          <w:rFonts w:ascii="Times New Roman" w:hAnsi="Times New Roman"/>
          <w:sz w:val="24"/>
          <w:szCs w:val="24"/>
        </w:rPr>
        <w:t xml:space="preserve">“ a „Sein“, </w:t>
      </w:r>
      <w:proofErr w:type="spellStart"/>
      <w:r w:rsidRPr="00B80423">
        <w:rPr>
          <w:rFonts w:ascii="Times New Roman" w:hAnsi="Times New Roman"/>
          <w:sz w:val="24"/>
          <w:szCs w:val="24"/>
        </w:rPr>
        <w:t>normativita</w:t>
      </w:r>
      <w:proofErr w:type="spellEnd"/>
      <w:r w:rsidRPr="00B80423">
        <w:rPr>
          <w:rFonts w:ascii="Times New Roman" w:hAnsi="Times New Roman"/>
          <w:sz w:val="24"/>
          <w:szCs w:val="24"/>
        </w:rPr>
        <w:t xml:space="preserve">  a fakticita atd</w:t>
      </w:r>
      <w:r w:rsidR="005111CD">
        <w:rPr>
          <w:rFonts w:ascii="Times New Roman" w:hAnsi="Times New Roman"/>
          <w:sz w:val="24"/>
          <w:szCs w:val="24"/>
        </w:rPr>
        <w:t xml:space="preserve">. </w:t>
      </w:r>
      <w:r w:rsidRPr="00B80423">
        <w:rPr>
          <w:rFonts w:ascii="Times New Roman" w:hAnsi="Times New Roman"/>
          <w:sz w:val="24"/>
          <w:szCs w:val="24"/>
        </w:rPr>
        <w:t xml:space="preserve">    </w:t>
      </w:r>
    </w:p>
    <w:p w:rsidR="00CB27F0" w:rsidRPr="005111CD" w:rsidRDefault="00E036F3" w:rsidP="00E036F3">
      <w:pPr>
        <w:pStyle w:val="Odstavecseseznamem"/>
        <w:widowControl w:val="0"/>
        <w:autoSpaceDE w:val="0"/>
        <w:autoSpaceDN w:val="0"/>
        <w:adjustRightInd w:val="0"/>
        <w:ind w:left="57" w:right="57"/>
        <w:rPr>
          <w:rFonts w:ascii="Times New Roman" w:hAnsi="Times New Roman"/>
          <w:b/>
          <w:i/>
          <w:sz w:val="24"/>
          <w:szCs w:val="24"/>
        </w:rPr>
      </w:pPr>
      <w:r w:rsidRPr="005111CD">
        <w:rPr>
          <w:rFonts w:ascii="Times New Roman" w:hAnsi="Times New Roman"/>
          <w:b/>
          <w:i/>
          <w:sz w:val="24"/>
          <w:szCs w:val="24"/>
        </w:rPr>
        <w:t xml:space="preserve">Představte </w:t>
      </w:r>
      <w:proofErr w:type="gramStart"/>
      <w:r w:rsidRPr="005111CD">
        <w:rPr>
          <w:rFonts w:ascii="Times New Roman" w:hAnsi="Times New Roman"/>
          <w:b/>
          <w:i/>
          <w:sz w:val="24"/>
          <w:szCs w:val="24"/>
        </w:rPr>
        <w:t>si,  že</w:t>
      </w:r>
      <w:proofErr w:type="gramEnd"/>
      <w:r w:rsidRPr="005111CD">
        <w:rPr>
          <w:rFonts w:ascii="Times New Roman" w:hAnsi="Times New Roman"/>
          <w:b/>
          <w:i/>
          <w:sz w:val="24"/>
          <w:szCs w:val="24"/>
        </w:rPr>
        <w:t xml:space="preserve">  pán XY  si v knihkupectví  koupil  poslední komentář NOZ.   Vaším úkolem je popsat celý </w:t>
      </w:r>
      <w:proofErr w:type="gramStart"/>
      <w:r w:rsidRPr="005111CD">
        <w:rPr>
          <w:rFonts w:ascii="Times New Roman" w:hAnsi="Times New Roman"/>
          <w:b/>
          <w:i/>
          <w:sz w:val="24"/>
          <w:szCs w:val="24"/>
        </w:rPr>
        <w:t>akt  koupě</w:t>
      </w:r>
      <w:proofErr w:type="gramEnd"/>
      <w:r w:rsidRPr="005111CD">
        <w:rPr>
          <w:rFonts w:ascii="Times New Roman" w:hAnsi="Times New Roman"/>
          <w:b/>
          <w:i/>
          <w:sz w:val="24"/>
          <w:szCs w:val="24"/>
        </w:rPr>
        <w:t xml:space="preserve">  komentáře </w:t>
      </w:r>
    </w:p>
    <w:p w:rsidR="00CB27F0" w:rsidRPr="005111CD" w:rsidRDefault="00E036F3" w:rsidP="005111CD">
      <w:pPr>
        <w:pStyle w:val="Odstavecseseznamem"/>
        <w:widowControl w:val="0"/>
        <w:autoSpaceDE w:val="0"/>
        <w:autoSpaceDN w:val="0"/>
        <w:adjustRightInd w:val="0"/>
        <w:ind w:left="57" w:right="57"/>
        <w:rPr>
          <w:rFonts w:ascii="Times New Roman" w:hAnsi="Times New Roman"/>
          <w:b/>
          <w:i/>
          <w:sz w:val="24"/>
          <w:szCs w:val="24"/>
        </w:rPr>
      </w:pPr>
      <w:r w:rsidRPr="005111CD">
        <w:rPr>
          <w:rFonts w:ascii="Times New Roman" w:hAnsi="Times New Roman"/>
          <w:b/>
          <w:i/>
          <w:sz w:val="24"/>
          <w:szCs w:val="24"/>
        </w:rPr>
        <w:t xml:space="preserve"> </w:t>
      </w:r>
      <w:r w:rsidR="00CB27F0" w:rsidRPr="005111CD">
        <w:rPr>
          <w:rFonts w:ascii="Times New Roman" w:hAnsi="Times New Roman"/>
          <w:b/>
          <w:i/>
          <w:sz w:val="24"/>
          <w:szCs w:val="24"/>
        </w:rPr>
        <w:t>a)  právním  (</w:t>
      </w:r>
      <w:proofErr w:type="gramStart"/>
      <w:r w:rsidR="00CB27F0" w:rsidRPr="005111CD">
        <w:rPr>
          <w:rFonts w:ascii="Times New Roman" w:hAnsi="Times New Roman"/>
          <w:b/>
          <w:i/>
          <w:sz w:val="24"/>
          <w:szCs w:val="24"/>
        </w:rPr>
        <w:t>normativním)  jazykem</w:t>
      </w:r>
      <w:proofErr w:type="gramEnd"/>
      <w:r w:rsidR="00CB27F0" w:rsidRPr="005111CD">
        <w:rPr>
          <w:rFonts w:ascii="Times New Roman" w:hAnsi="Times New Roman"/>
          <w:b/>
          <w:i/>
          <w:sz w:val="24"/>
          <w:szCs w:val="24"/>
        </w:rPr>
        <w:t xml:space="preserve">; </w:t>
      </w:r>
    </w:p>
    <w:p w:rsidR="00CB27F0" w:rsidRPr="005111CD" w:rsidRDefault="00CB27F0" w:rsidP="00CB27F0">
      <w:pPr>
        <w:pStyle w:val="Odstavecseseznamem"/>
        <w:widowControl w:val="0"/>
        <w:autoSpaceDE w:val="0"/>
        <w:autoSpaceDN w:val="0"/>
        <w:adjustRightInd w:val="0"/>
        <w:ind w:left="57" w:right="57"/>
        <w:rPr>
          <w:rFonts w:ascii="Times New Roman" w:hAnsi="Times New Roman"/>
          <w:b/>
          <w:i/>
          <w:sz w:val="24"/>
          <w:szCs w:val="24"/>
        </w:rPr>
      </w:pPr>
      <w:r w:rsidRPr="005111CD">
        <w:rPr>
          <w:rFonts w:ascii="Times New Roman" w:hAnsi="Times New Roman"/>
          <w:b/>
          <w:i/>
          <w:sz w:val="24"/>
          <w:szCs w:val="24"/>
        </w:rPr>
        <w:t>b) ekonomickým (</w:t>
      </w:r>
      <w:proofErr w:type="gramStart"/>
      <w:r w:rsidRPr="005111CD">
        <w:rPr>
          <w:rFonts w:ascii="Times New Roman" w:hAnsi="Times New Roman"/>
          <w:b/>
          <w:i/>
          <w:sz w:val="24"/>
          <w:szCs w:val="24"/>
        </w:rPr>
        <w:t>deskriptivním)  jazykem</w:t>
      </w:r>
      <w:proofErr w:type="gramEnd"/>
      <w:r w:rsidRPr="005111CD">
        <w:rPr>
          <w:rFonts w:ascii="Times New Roman" w:hAnsi="Times New Roman"/>
          <w:b/>
          <w:i/>
          <w:sz w:val="24"/>
          <w:szCs w:val="24"/>
        </w:rPr>
        <w:t xml:space="preserve">. </w:t>
      </w:r>
    </w:p>
    <w:p w:rsidR="00CB27F0" w:rsidRPr="00B80423" w:rsidRDefault="00CB27F0" w:rsidP="00CB27F0">
      <w:pPr>
        <w:widowControl w:val="0"/>
        <w:autoSpaceDE w:val="0"/>
        <w:autoSpaceDN w:val="0"/>
        <w:adjustRightInd w:val="0"/>
        <w:ind w:right="57"/>
        <w:rPr>
          <w:rFonts w:ascii="Times New Roman" w:hAnsi="Times New Roman"/>
          <w:sz w:val="24"/>
          <w:szCs w:val="24"/>
        </w:rPr>
      </w:pPr>
      <w:r w:rsidRPr="00B80423">
        <w:rPr>
          <w:rFonts w:ascii="Times New Roman" w:hAnsi="Times New Roman"/>
          <w:sz w:val="24"/>
          <w:szCs w:val="24"/>
        </w:rPr>
        <w:t xml:space="preserve">Na základě obou popisů se </w:t>
      </w:r>
      <w:proofErr w:type="gramStart"/>
      <w:r w:rsidRPr="00B80423">
        <w:rPr>
          <w:rFonts w:ascii="Times New Roman" w:hAnsi="Times New Roman"/>
          <w:sz w:val="24"/>
          <w:szCs w:val="24"/>
        </w:rPr>
        <w:t>pokuste  obecněji</w:t>
      </w:r>
      <w:proofErr w:type="gramEnd"/>
      <w:r w:rsidRPr="00B80423">
        <w:rPr>
          <w:rFonts w:ascii="Times New Roman" w:hAnsi="Times New Roman"/>
          <w:sz w:val="24"/>
          <w:szCs w:val="24"/>
        </w:rPr>
        <w:t xml:space="preserve"> vysvětlit, v čem tkví  charakter normativního  myšlení: jaké pojmy používá k vyjádření právní </w:t>
      </w:r>
      <w:proofErr w:type="spellStart"/>
      <w:r w:rsidRPr="00B80423">
        <w:rPr>
          <w:rFonts w:ascii="Times New Roman" w:hAnsi="Times New Roman"/>
          <w:sz w:val="24"/>
          <w:szCs w:val="24"/>
        </w:rPr>
        <w:t>normativity</w:t>
      </w:r>
      <w:proofErr w:type="spellEnd"/>
      <w:r w:rsidRPr="00B80423">
        <w:rPr>
          <w:rFonts w:ascii="Times New Roman" w:hAnsi="Times New Roman"/>
          <w:sz w:val="24"/>
          <w:szCs w:val="24"/>
        </w:rPr>
        <w:t xml:space="preserve">,  na co se ptát,  jakým způsobem popisuje  faktickou skutečnost, atd.        </w:t>
      </w:r>
    </w:p>
    <w:p w:rsidR="00CB27F0" w:rsidRPr="00B80423" w:rsidRDefault="00CB27F0" w:rsidP="00CB27F0">
      <w:pPr>
        <w:widowControl w:val="0"/>
        <w:autoSpaceDE w:val="0"/>
        <w:autoSpaceDN w:val="0"/>
        <w:adjustRightInd w:val="0"/>
        <w:ind w:right="57"/>
        <w:rPr>
          <w:rFonts w:ascii="Times New Roman" w:hAnsi="Times New Roman"/>
          <w:b/>
          <w:sz w:val="24"/>
          <w:szCs w:val="24"/>
        </w:rPr>
      </w:pPr>
    </w:p>
    <w:p w:rsidR="00EA2BE4" w:rsidRPr="00B80423" w:rsidRDefault="00EA2BE4" w:rsidP="00E036F3">
      <w:pPr>
        <w:widowControl w:val="0"/>
        <w:autoSpaceDE w:val="0"/>
        <w:autoSpaceDN w:val="0"/>
        <w:adjustRightInd w:val="0"/>
        <w:spacing w:after="0"/>
        <w:jc w:val="both"/>
        <w:rPr>
          <w:rFonts w:ascii="Times New Roman" w:hAnsi="Times New Roman"/>
          <w:b/>
          <w:bCs/>
          <w:iCs/>
          <w:color w:val="000000"/>
          <w:sz w:val="24"/>
          <w:szCs w:val="24"/>
        </w:rPr>
      </w:pPr>
    </w:p>
    <w:p w:rsidR="00EA2BE4" w:rsidRPr="00B80423" w:rsidRDefault="00EA2BE4" w:rsidP="00E036F3">
      <w:pPr>
        <w:widowControl w:val="0"/>
        <w:autoSpaceDE w:val="0"/>
        <w:autoSpaceDN w:val="0"/>
        <w:adjustRightInd w:val="0"/>
        <w:spacing w:after="0"/>
        <w:jc w:val="both"/>
        <w:rPr>
          <w:rFonts w:ascii="Times New Roman" w:hAnsi="Times New Roman"/>
          <w:b/>
          <w:bCs/>
          <w:iCs/>
          <w:color w:val="000000"/>
          <w:sz w:val="24"/>
          <w:szCs w:val="24"/>
        </w:rPr>
      </w:pPr>
    </w:p>
    <w:p w:rsidR="005111CD" w:rsidRDefault="00CB27F0" w:rsidP="00CF24B7">
      <w:pPr>
        <w:widowControl w:val="0"/>
        <w:autoSpaceDE w:val="0"/>
        <w:autoSpaceDN w:val="0"/>
        <w:adjustRightInd w:val="0"/>
        <w:spacing w:after="0"/>
        <w:jc w:val="both"/>
        <w:rPr>
          <w:rFonts w:ascii="Times New Roman" w:hAnsi="Times New Roman"/>
          <w:b/>
          <w:bCs/>
          <w:iCs/>
          <w:color w:val="000000"/>
          <w:sz w:val="24"/>
          <w:szCs w:val="24"/>
        </w:rPr>
      </w:pPr>
      <w:r w:rsidRPr="00B80423">
        <w:rPr>
          <w:rFonts w:ascii="Times New Roman" w:hAnsi="Times New Roman"/>
          <w:b/>
          <w:bCs/>
          <w:iCs/>
          <w:color w:val="000000"/>
          <w:sz w:val="24"/>
          <w:szCs w:val="24"/>
        </w:rPr>
        <w:t xml:space="preserve">Úkol </w:t>
      </w:r>
      <w:proofErr w:type="gramStart"/>
      <w:r w:rsidRPr="00B80423">
        <w:rPr>
          <w:rFonts w:ascii="Times New Roman" w:hAnsi="Times New Roman"/>
          <w:b/>
          <w:bCs/>
          <w:iCs/>
          <w:color w:val="000000"/>
          <w:sz w:val="24"/>
          <w:szCs w:val="24"/>
        </w:rPr>
        <w:t>č.</w:t>
      </w:r>
      <w:r w:rsidR="00CF24B7">
        <w:rPr>
          <w:rFonts w:ascii="Times New Roman" w:hAnsi="Times New Roman"/>
          <w:b/>
          <w:bCs/>
          <w:iCs/>
          <w:color w:val="000000"/>
          <w:sz w:val="24"/>
          <w:szCs w:val="24"/>
        </w:rPr>
        <w:t>2</w:t>
      </w:r>
      <w:proofErr w:type="gramEnd"/>
      <w:r w:rsidR="00CF24B7">
        <w:rPr>
          <w:rFonts w:ascii="Times New Roman" w:hAnsi="Times New Roman"/>
          <w:b/>
          <w:bCs/>
          <w:iCs/>
          <w:color w:val="000000"/>
          <w:sz w:val="24"/>
          <w:szCs w:val="24"/>
        </w:rPr>
        <w:t xml:space="preserve"> </w:t>
      </w:r>
    </w:p>
    <w:p w:rsidR="008A2986" w:rsidRPr="00CF24B7" w:rsidRDefault="008A2986" w:rsidP="00CF24B7">
      <w:pPr>
        <w:widowControl w:val="0"/>
        <w:autoSpaceDE w:val="0"/>
        <w:autoSpaceDN w:val="0"/>
        <w:adjustRightInd w:val="0"/>
        <w:spacing w:after="0"/>
        <w:jc w:val="both"/>
        <w:rPr>
          <w:rFonts w:ascii="Times New Roman" w:hAnsi="Times New Roman"/>
          <w:b/>
          <w:bCs/>
          <w:iCs/>
          <w:color w:val="000000"/>
          <w:sz w:val="24"/>
          <w:szCs w:val="24"/>
        </w:rPr>
      </w:pPr>
      <w:r w:rsidRPr="00B80423">
        <w:rPr>
          <w:rFonts w:ascii="Times New Roman" w:hAnsi="Times New Roman"/>
          <w:bCs/>
          <w:iCs/>
          <w:color w:val="000000"/>
          <w:sz w:val="24"/>
          <w:szCs w:val="24"/>
        </w:rPr>
        <w:t xml:space="preserve">Příklad, který by nám měl pomoct lépe porozumět </w:t>
      </w:r>
      <w:proofErr w:type="spellStart"/>
      <w:r w:rsidR="00CF24B7">
        <w:rPr>
          <w:rFonts w:ascii="Times New Roman" w:hAnsi="Times New Roman"/>
          <w:bCs/>
          <w:iCs/>
          <w:color w:val="000000"/>
          <w:sz w:val="24"/>
          <w:szCs w:val="24"/>
        </w:rPr>
        <w:t>Kelsenově</w:t>
      </w:r>
      <w:proofErr w:type="spellEnd"/>
      <w:r w:rsidR="00CF24B7">
        <w:rPr>
          <w:rFonts w:ascii="Times New Roman" w:hAnsi="Times New Roman"/>
          <w:bCs/>
          <w:iCs/>
          <w:color w:val="000000"/>
          <w:sz w:val="24"/>
          <w:szCs w:val="24"/>
        </w:rPr>
        <w:t xml:space="preserve"> teorii </w:t>
      </w:r>
      <w:proofErr w:type="gramStart"/>
      <w:r w:rsidR="00CF24B7">
        <w:rPr>
          <w:rFonts w:ascii="Times New Roman" w:hAnsi="Times New Roman"/>
          <w:bCs/>
          <w:iCs/>
          <w:color w:val="000000"/>
          <w:sz w:val="24"/>
          <w:szCs w:val="24"/>
        </w:rPr>
        <w:t>práva,  přesněji</w:t>
      </w:r>
      <w:proofErr w:type="gramEnd"/>
      <w:r w:rsidR="00CF24B7">
        <w:rPr>
          <w:rFonts w:ascii="Times New Roman" w:hAnsi="Times New Roman"/>
          <w:bCs/>
          <w:iCs/>
          <w:color w:val="000000"/>
          <w:sz w:val="24"/>
          <w:szCs w:val="24"/>
        </w:rPr>
        <w:t xml:space="preserve"> jeho pojetí  principu čistoty,  normy,  právní věty.  </w:t>
      </w:r>
    </w:p>
    <w:p w:rsidR="00300C91" w:rsidRPr="00CF24B7" w:rsidRDefault="00CF24B7" w:rsidP="00C77B66">
      <w:pPr>
        <w:widowControl w:val="0"/>
        <w:autoSpaceDE w:val="0"/>
        <w:autoSpaceDN w:val="0"/>
        <w:adjustRightInd w:val="0"/>
        <w:jc w:val="both"/>
        <w:rPr>
          <w:rFonts w:ascii="Times New Roman" w:hAnsi="Times New Roman"/>
          <w:sz w:val="24"/>
          <w:szCs w:val="24"/>
        </w:rPr>
      </w:pPr>
      <w:r w:rsidRPr="00CF24B7">
        <w:rPr>
          <w:rFonts w:ascii="Times New Roman" w:hAnsi="Times New Roman"/>
          <w:iCs/>
          <w:sz w:val="24"/>
          <w:szCs w:val="24"/>
        </w:rPr>
        <w:t xml:space="preserve">Jde o rozhodnutí Nejvyššího soudu, který zrušil rozhodnutí nižších soudů z důvodu absence </w:t>
      </w:r>
      <w:proofErr w:type="gramStart"/>
      <w:r w:rsidRPr="00CF24B7">
        <w:rPr>
          <w:rFonts w:ascii="Times New Roman" w:hAnsi="Times New Roman"/>
          <w:iCs/>
          <w:sz w:val="24"/>
          <w:szCs w:val="24"/>
        </w:rPr>
        <w:t>právní  věty</w:t>
      </w:r>
      <w:proofErr w:type="gramEnd"/>
      <w:r w:rsidR="005111CD">
        <w:rPr>
          <w:rFonts w:ascii="Times New Roman" w:hAnsi="Times New Roman"/>
          <w:iCs/>
          <w:sz w:val="24"/>
          <w:szCs w:val="24"/>
        </w:rPr>
        <w:t>; viz k </w:t>
      </w:r>
      <w:proofErr w:type="gramStart"/>
      <w:r w:rsidR="005111CD">
        <w:rPr>
          <w:rFonts w:ascii="Times New Roman" w:hAnsi="Times New Roman"/>
          <w:iCs/>
          <w:sz w:val="24"/>
          <w:szCs w:val="24"/>
        </w:rPr>
        <w:t xml:space="preserve">tomu  </w:t>
      </w:r>
      <w:r w:rsidR="005111CD" w:rsidRPr="00CF24B7">
        <w:rPr>
          <w:rFonts w:ascii="Times New Roman" w:hAnsi="Times New Roman"/>
          <w:bCs/>
          <w:iCs/>
          <w:color w:val="000000"/>
          <w:sz w:val="24"/>
          <w:szCs w:val="24"/>
        </w:rPr>
        <w:t xml:space="preserve"> judikát</w:t>
      </w:r>
      <w:proofErr w:type="gramEnd"/>
      <w:r w:rsidR="005111CD" w:rsidRPr="00CF24B7">
        <w:rPr>
          <w:rFonts w:ascii="Times New Roman" w:hAnsi="Times New Roman"/>
          <w:bCs/>
          <w:iCs/>
          <w:color w:val="000000"/>
          <w:sz w:val="24"/>
          <w:szCs w:val="24"/>
        </w:rPr>
        <w:t xml:space="preserve"> </w:t>
      </w:r>
      <w:r w:rsidR="005111CD" w:rsidRPr="00CF24B7">
        <w:rPr>
          <w:rFonts w:ascii="Times New Roman" w:hAnsi="Times New Roman"/>
          <w:iCs/>
          <w:sz w:val="24"/>
          <w:szCs w:val="24"/>
        </w:rPr>
        <w:t xml:space="preserve">4 </w:t>
      </w:r>
      <w:proofErr w:type="spellStart"/>
      <w:r w:rsidR="005111CD" w:rsidRPr="00CF24B7">
        <w:rPr>
          <w:rFonts w:ascii="Times New Roman" w:hAnsi="Times New Roman"/>
          <w:iCs/>
          <w:sz w:val="24"/>
          <w:szCs w:val="24"/>
        </w:rPr>
        <w:t>Tdo</w:t>
      </w:r>
      <w:proofErr w:type="spellEnd"/>
      <w:r w:rsidR="005111CD" w:rsidRPr="00CF24B7">
        <w:rPr>
          <w:rFonts w:ascii="Times New Roman" w:hAnsi="Times New Roman"/>
          <w:iCs/>
          <w:sz w:val="24"/>
          <w:szCs w:val="24"/>
        </w:rPr>
        <w:t xml:space="preserve"> 53/2012-42.</w:t>
      </w:r>
    </w:p>
    <w:p w:rsidR="00300C91" w:rsidRPr="00B80423" w:rsidRDefault="00300C91" w:rsidP="00C77B66">
      <w:pPr>
        <w:widowControl w:val="0"/>
        <w:autoSpaceDE w:val="0"/>
        <w:autoSpaceDN w:val="0"/>
        <w:adjustRightInd w:val="0"/>
        <w:jc w:val="both"/>
        <w:rPr>
          <w:rFonts w:ascii="Times New Roman" w:hAnsi="Times New Roman"/>
          <w:b/>
          <w:i/>
          <w:sz w:val="24"/>
          <w:szCs w:val="24"/>
          <w:u w:val="single"/>
        </w:rPr>
      </w:pPr>
      <w:r w:rsidRPr="00B80423">
        <w:rPr>
          <w:rFonts w:ascii="Times New Roman" w:hAnsi="Times New Roman"/>
          <w:b/>
          <w:i/>
          <w:sz w:val="24"/>
          <w:szCs w:val="24"/>
        </w:rPr>
        <w:t xml:space="preserve">„Písemné vyhotovení rozsudku nalézacího soudu po tzv. </w:t>
      </w:r>
      <w:r w:rsidRPr="00B80423">
        <w:rPr>
          <w:rFonts w:ascii="Times New Roman" w:hAnsi="Times New Roman"/>
          <w:b/>
          <w:i/>
          <w:sz w:val="24"/>
          <w:szCs w:val="24"/>
          <w:u w:val="single"/>
        </w:rPr>
        <w:t>skutkové větě</w:t>
      </w:r>
      <w:r w:rsidRPr="00B80423">
        <w:rPr>
          <w:rFonts w:ascii="Times New Roman" w:hAnsi="Times New Roman"/>
          <w:b/>
          <w:i/>
          <w:sz w:val="24"/>
          <w:szCs w:val="24"/>
        </w:rPr>
        <w:t xml:space="preserve"> postrádá </w:t>
      </w:r>
      <w:r w:rsidRPr="00B80423">
        <w:rPr>
          <w:rFonts w:ascii="Times New Roman" w:hAnsi="Times New Roman"/>
          <w:b/>
          <w:i/>
          <w:sz w:val="24"/>
          <w:szCs w:val="24"/>
          <w:u w:val="single"/>
        </w:rPr>
        <w:t>větu právní</w:t>
      </w:r>
      <w:r w:rsidRPr="00B80423">
        <w:rPr>
          <w:rFonts w:ascii="Times New Roman" w:hAnsi="Times New Roman"/>
          <w:b/>
          <w:i/>
          <w:sz w:val="24"/>
          <w:szCs w:val="24"/>
        </w:rPr>
        <w:t xml:space="preserve">, </w:t>
      </w:r>
      <w:r w:rsidRPr="00B80423">
        <w:rPr>
          <w:rFonts w:ascii="Times New Roman" w:hAnsi="Times New Roman"/>
          <w:b/>
          <w:i/>
          <w:color w:val="FF0000"/>
          <w:sz w:val="24"/>
          <w:szCs w:val="24"/>
        </w:rPr>
        <w:t>z níž by bylo možno zjistit, zda obviněný svým protiprávním zaviněným jednáním způsobil poškozenému těžkou újmu na zdraví nebo smrt</w:t>
      </w:r>
      <w:r w:rsidRPr="00B80423">
        <w:rPr>
          <w:rFonts w:ascii="Times New Roman" w:hAnsi="Times New Roman"/>
          <w:b/>
          <w:i/>
          <w:sz w:val="24"/>
          <w:szCs w:val="24"/>
        </w:rPr>
        <w:t xml:space="preserve">, </w:t>
      </w:r>
      <w:r w:rsidRPr="00B80423">
        <w:rPr>
          <w:rFonts w:ascii="Times New Roman" w:hAnsi="Times New Roman"/>
          <w:b/>
          <w:i/>
          <w:sz w:val="24"/>
          <w:szCs w:val="24"/>
          <w:u w:val="single"/>
        </w:rPr>
        <w:t xml:space="preserve">naopak výroková část rozsudku duplicitně obsahuje označení právní kvalifikace činu, přičemž tento absentující zákonný požadavek </w:t>
      </w:r>
      <w:r w:rsidRPr="00B80423">
        <w:rPr>
          <w:rFonts w:ascii="Times New Roman" w:hAnsi="Times New Roman"/>
          <w:b/>
          <w:i/>
          <w:sz w:val="24"/>
          <w:szCs w:val="24"/>
          <w:u w:val="single"/>
        </w:rPr>
        <w:lastRenderedPageBreak/>
        <w:t>nemůže v žádném případě napravit odůvodnění rozsudku, kde se soudy obou stupň</w:t>
      </w:r>
      <w:r w:rsidR="00F369A6" w:rsidRPr="00B80423">
        <w:rPr>
          <w:rFonts w:ascii="Times New Roman" w:hAnsi="Times New Roman"/>
          <w:b/>
          <w:i/>
          <w:sz w:val="24"/>
          <w:szCs w:val="24"/>
          <w:u w:val="single"/>
        </w:rPr>
        <w:t>ů touto problematikou zabývaly.</w:t>
      </w:r>
    </w:p>
    <w:p w:rsidR="00283820" w:rsidRPr="00B80423" w:rsidRDefault="00300C91" w:rsidP="00C77B66">
      <w:pPr>
        <w:widowControl w:val="0"/>
        <w:autoSpaceDE w:val="0"/>
        <w:autoSpaceDN w:val="0"/>
        <w:adjustRightInd w:val="0"/>
        <w:jc w:val="both"/>
        <w:rPr>
          <w:rFonts w:ascii="Times New Roman" w:hAnsi="Times New Roman"/>
          <w:b/>
          <w:i/>
          <w:sz w:val="24"/>
          <w:szCs w:val="24"/>
        </w:rPr>
      </w:pPr>
      <w:r w:rsidRPr="00B80423">
        <w:rPr>
          <w:rFonts w:ascii="Times New Roman" w:hAnsi="Times New Roman"/>
          <w:b/>
          <w:i/>
          <w:sz w:val="24"/>
          <w:szCs w:val="24"/>
        </w:rPr>
        <w:t xml:space="preserve">    </w:t>
      </w:r>
      <w:r w:rsidRPr="00B80423">
        <w:rPr>
          <w:rFonts w:ascii="Times New Roman" w:hAnsi="Times New Roman"/>
          <w:b/>
          <w:i/>
          <w:color w:val="FF0000"/>
          <w:sz w:val="24"/>
          <w:szCs w:val="24"/>
        </w:rPr>
        <w:t>Jde o vadu natolik zásadní, která vedla Nejvyšší soud k závěru, že je nutno rozsudek soudu druhého stupně zrušit, stejně jako i rozsudek soudu prvního stupně, jakož i všechna rozhodnutí, která na oba zrušené rozsudky obsahově navazovala,</w:t>
      </w:r>
      <w:r w:rsidRPr="00B80423">
        <w:rPr>
          <w:rFonts w:ascii="Times New Roman" w:hAnsi="Times New Roman"/>
          <w:b/>
          <w:i/>
          <w:sz w:val="24"/>
          <w:szCs w:val="24"/>
        </w:rPr>
        <w:t xml:space="preserve"> pokud vzhledem ke změně, k níž došlo zrušením, pozbyla podkladu, věc poté přikázat Okresnímu soudu v Kladně, aby ji v potřebném rozs</w:t>
      </w:r>
      <w:r w:rsidR="00F369A6" w:rsidRPr="00B80423">
        <w:rPr>
          <w:rFonts w:ascii="Times New Roman" w:hAnsi="Times New Roman"/>
          <w:b/>
          <w:i/>
          <w:sz w:val="24"/>
          <w:szCs w:val="24"/>
        </w:rPr>
        <w:t>ahu znovu projednal a rozhodl.“</w:t>
      </w:r>
    </w:p>
    <w:p w:rsidR="00C77B66" w:rsidRPr="00B80423" w:rsidRDefault="005111CD" w:rsidP="00C77B66">
      <w:pPr>
        <w:widowControl w:val="0"/>
        <w:autoSpaceDE w:val="0"/>
        <w:autoSpaceDN w:val="0"/>
        <w:adjustRightInd w:val="0"/>
        <w:jc w:val="both"/>
        <w:rPr>
          <w:rFonts w:ascii="Times New Roman" w:hAnsi="Times New Roman"/>
          <w:b/>
          <w:sz w:val="24"/>
          <w:szCs w:val="24"/>
        </w:rPr>
      </w:pPr>
      <w:r>
        <w:rPr>
          <w:rFonts w:ascii="Times New Roman" w:hAnsi="Times New Roman"/>
          <w:b/>
          <w:sz w:val="24"/>
          <w:szCs w:val="24"/>
        </w:rPr>
        <w:t xml:space="preserve">V seminární diskusi budeme hledat odpovědi na tyto otázky na základě </w:t>
      </w:r>
      <w:proofErr w:type="spellStart"/>
      <w:r>
        <w:rPr>
          <w:rFonts w:ascii="Times New Roman" w:hAnsi="Times New Roman"/>
          <w:b/>
          <w:sz w:val="24"/>
          <w:szCs w:val="24"/>
        </w:rPr>
        <w:t>Kelsenova</w:t>
      </w:r>
      <w:proofErr w:type="spellEnd"/>
      <w:r>
        <w:rPr>
          <w:rFonts w:ascii="Times New Roman" w:hAnsi="Times New Roman"/>
          <w:b/>
          <w:sz w:val="24"/>
          <w:szCs w:val="24"/>
        </w:rPr>
        <w:t xml:space="preserve"> </w:t>
      </w:r>
      <w:proofErr w:type="gramStart"/>
      <w:r>
        <w:rPr>
          <w:rFonts w:ascii="Times New Roman" w:hAnsi="Times New Roman"/>
          <w:b/>
          <w:sz w:val="24"/>
          <w:szCs w:val="24"/>
        </w:rPr>
        <w:t>pojetí  vztahu</w:t>
      </w:r>
      <w:proofErr w:type="gramEnd"/>
      <w:r>
        <w:rPr>
          <w:rFonts w:ascii="Times New Roman" w:hAnsi="Times New Roman"/>
          <w:b/>
          <w:sz w:val="24"/>
          <w:szCs w:val="24"/>
        </w:rPr>
        <w:t xml:space="preserve"> právní  normy a právní  věty, apod.:  </w:t>
      </w:r>
    </w:p>
    <w:p w:rsidR="00C77B66" w:rsidRPr="00B80423" w:rsidRDefault="00857CD3" w:rsidP="00C77B66">
      <w:pPr>
        <w:widowControl w:val="0"/>
        <w:autoSpaceDE w:val="0"/>
        <w:autoSpaceDN w:val="0"/>
        <w:adjustRightInd w:val="0"/>
        <w:jc w:val="both"/>
        <w:rPr>
          <w:rFonts w:ascii="Times New Roman" w:hAnsi="Times New Roman"/>
          <w:b/>
          <w:sz w:val="24"/>
          <w:szCs w:val="24"/>
        </w:rPr>
      </w:pPr>
      <w:r w:rsidRPr="00B80423">
        <w:rPr>
          <w:rFonts w:ascii="Times New Roman" w:hAnsi="Times New Roman"/>
          <w:b/>
          <w:sz w:val="24"/>
          <w:szCs w:val="24"/>
        </w:rPr>
        <w:t xml:space="preserve">a) </w:t>
      </w:r>
      <w:r w:rsidR="0068247B">
        <w:rPr>
          <w:rFonts w:ascii="Times New Roman" w:hAnsi="Times New Roman"/>
          <w:b/>
          <w:sz w:val="24"/>
          <w:szCs w:val="24"/>
        </w:rPr>
        <w:t>P</w:t>
      </w:r>
      <w:r w:rsidRPr="00B80423">
        <w:rPr>
          <w:rFonts w:ascii="Times New Roman" w:hAnsi="Times New Roman"/>
          <w:b/>
          <w:sz w:val="24"/>
          <w:szCs w:val="24"/>
        </w:rPr>
        <w:t>roč j</w:t>
      </w:r>
      <w:r w:rsidR="0068247B">
        <w:rPr>
          <w:rFonts w:ascii="Times New Roman" w:hAnsi="Times New Roman"/>
          <w:b/>
          <w:sz w:val="24"/>
          <w:szCs w:val="24"/>
        </w:rPr>
        <w:t>e nutná právní věta v rozsudku?</w:t>
      </w:r>
    </w:p>
    <w:p w:rsidR="00C77B66" w:rsidRPr="00B80423" w:rsidRDefault="00C77B66" w:rsidP="00C77B66">
      <w:pPr>
        <w:widowControl w:val="0"/>
        <w:autoSpaceDE w:val="0"/>
        <w:autoSpaceDN w:val="0"/>
        <w:adjustRightInd w:val="0"/>
        <w:jc w:val="both"/>
        <w:rPr>
          <w:rFonts w:ascii="Times New Roman" w:hAnsi="Times New Roman"/>
          <w:b/>
          <w:sz w:val="24"/>
          <w:szCs w:val="24"/>
        </w:rPr>
      </w:pPr>
      <w:r w:rsidRPr="00B80423">
        <w:rPr>
          <w:rFonts w:ascii="Times New Roman" w:hAnsi="Times New Roman"/>
          <w:b/>
          <w:sz w:val="24"/>
          <w:szCs w:val="24"/>
        </w:rPr>
        <w:t>b) Jakou má funkci?</w:t>
      </w:r>
    </w:p>
    <w:p w:rsidR="00857CD3" w:rsidRPr="00B80423" w:rsidRDefault="00C77B66" w:rsidP="00C77B66">
      <w:pPr>
        <w:widowControl w:val="0"/>
        <w:autoSpaceDE w:val="0"/>
        <w:autoSpaceDN w:val="0"/>
        <w:adjustRightInd w:val="0"/>
        <w:jc w:val="both"/>
        <w:rPr>
          <w:rFonts w:ascii="Times New Roman" w:hAnsi="Times New Roman"/>
          <w:b/>
          <w:sz w:val="24"/>
          <w:szCs w:val="24"/>
        </w:rPr>
      </w:pPr>
      <w:r w:rsidRPr="00B80423">
        <w:rPr>
          <w:rFonts w:ascii="Times New Roman" w:hAnsi="Times New Roman"/>
          <w:b/>
          <w:sz w:val="24"/>
          <w:szCs w:val="24"/>
        </w:rPr>
        <w:t>c) Jak se liší od skutkové věty?</w:t>
      </w:r>
    </w:p>
    <w:p w:rsidR="00283820" w:rsidRDefault="001E6287" w:rsidP="00C77B66">
      <w:pPr>
        <w:widowControl w:val="0"/>
        <w:autoSpaceDE w:val="0"/>
        <w:autoSpaceDN w:val="0"/>
        <w:adjustRightInd w:val="0"/>
        <w:jc w:val="both"/>
        <w:rPr>
          <w:rFonts w:ascii="Times New Roman" w:hAnsi="Times New Roman"/>
          <w:b/>
          <w:bCs/>
          <w:iCs/>
          <w:color w:val="000000"/>
          <w:sz w:val="24"/>
          <w:szCs w:val="24"/>
        </w:rPr>
      </w:pPr>
      <w:r w:rsidRPr="00B80423">
        <w:rPr>
          <w:rFonts w:ascii="Times New Roman" w:hAnsi="Times New Roman"/>
          <w:b/>
          <w:bCs/>
          <w:iCs/>
          <w:color w:val="000000"/>
          <w:sz w:val="24"/>
          <w:szCs w:val="24"/>
        </w:rPr>
        <w:t>Pro lep</w:t>
      </w:r>
      <w:r w:rsidR="00F369A6" w:rsidRPr="00B80423">
        <w:rPr>
          <w:rFonts w:ascii="Times New Roman" w:hAnsi="Times New Roman"/>
          <w:b/>
          <w:bCs/>
          <w:iCs/>
          <w:color w:val="000000"/>
          <w:sz w:val="24"/>
          <w:szCs w:val="24"/>
        </w:rPr>
        <w:t xml:space="preserve">ší porozumění </w:t>
      </w:r>
      <w:proofErr w:type="spellStart"/>
      <w:r w:rsidR="00F369A6" w:rsidRPr="00B80423">
        <w:rPr>
          <w:rFonts w:ascii="Times New Roman" w:hAnsi="Times New Roman"/>
          <w:b/>
          <w:bCs/>
          <w:iCs/>
          <w:color w:val="000000"/>
          <w:sz w:val="24"/>
          <w:szCs w:val="24"/>
        </w:rPr>
        <w:t>Kelsenova</w:t>
      </w:r>
      <w:proofErr w:type="spellEnd"/>
      <w:r w:rsidR="00F369A6" w:rsidRPr="00B80423">
        <w:rPr>
          <w:rFonts w:ascii="Times New Roman" w:hAnsi="Times New Roman"/>
          <w:b/>
          <w:bCs/>
          <w:iCs/>
          <w:color w:val="000000"/>
          <w:sz w:val="24"/>
          <w:szCs w:val="24"/>
        </w:rPr>
        <w:t xml:space="preserve"> </w:t>
      </w:r>
      <w:proofErr w:type="gramStart"/>
      <w:r w:rsidR="00F369A6" w:rsidRPr="00B80423">
        <w:rPr>
          <w:rFonts w:ascii="Times New Roman" w:hAnsi="Times New Roman"/>
          <w:b/>
          <w:bCs/>
          <w:iCs/>
          <w:color w:val="000000"/>
          <w:sz w:val="24"/>
          <w:szCs w:val="24"/>
        </w:rPr>
        <w:t xml:space="preserve">pojetí </w:t>
      </w:r>
      <w:r w:rsidR="005111CD">
        <w:rPr>
          <w:rFonts w:ascii="Times New Roman" w:hAnsi="Times New Roman"/>
          <w:b/>
          <w:bCs/>
          <w:iCs/>
          <w:color w:val="000000"/>
          <w:sz w:val="24"/>
          <w:szCs w:val="24"/>
        </w:rPr>
        <w:t xml:space="preserve"> normy</w:t>
      </w:r>
      <w:proofErr w:type="gramEnd"/>
      <w:r w:rsidR="005111CD">
        <w:rPr>
          <w:rFonts w:ascii="Times New Roman" w:hAnsi="Times New Roman"/>
          <w:b/>
          <w:bCs/>
          <w:iCs/>
          <w:color w:val="000000"/>
          <w:sz w:val="24"/>
          <w:szCs w:val="24"/>
        </w:rPr>
        <w:t xml:space="preserve"> </w:t>
      </w:r>
      <w:r w:rsidRPr="00B80423">
        <w:rPr>
          <w:rFonts w:ascii="Times New Roman" w:hAnsi="Times New Roman"/>
          <w:b/>
          <w:bCs/>
          <w:iCs/>
          <w:color w:val="000000"/>
          <w:sz w:val="24"/>
          <w:szCs w:val="24"/>
        </w:rPr>
        <w:t xml:space="preserve">je nutné znát odpovědi na </w:t>
      </w:r>
      <w:r w:rsidR="005111CD">
        <w:rPr>
          <w:rFonts w:ascii="Times New Roman" w:hAnsi="Times New Roman"/>
          <w:b/>
          <w:bCs/>
          <w:iCs/>
          <w:color w:val="000000"/>
          <w:sz w:val="24"/>
          <w:szCs w:val="24"/>
        </w:rPr>
        <w:t xml:space="preserve">následující  otázky: </w:t>
      </w:r>
      <w:r w:rsidRPr="00B80423">
        <w:rPr>
          <w:rFonts w:ascii="Times New Roman" w:hAnsi="Times New Roman"/>
          <w:b/>
          <w:bCs/>
          <w:iCs/>
          <w:color w:val="000000"/>
          <w:sz w:val="24"/>
          <w:szCs w:val="24"/>
        </w:rPr>
        <w:t xml:space="preserve"> </w:t>
      </w:r>
    </w:p>
    <w:p w:rsidR="00CF24B7" w:rsidRPr="00CF24B7" w:rsidRDefault="00CF24B7" w:rsidP="00CF24B7">
      <w:pPr>
        <w:pStyle w:val="Odstavecseseznamem"/>
        <w:widowControl w:val="0"/>
        <w:numPr>
          <w:ilvl w:val="0"/>
          <w:numId w:val="18"/>
        </w:numPr>
        <w:autoSpaceDE w:val="0"/>
        <w:autoSpaceDN w:val="0"/>
        <w:adjustRightInd w:val="0"/>
        <w:jc w:val="both"/>
        <w:rPr>
          <w:rFonts w:ascii="Times New Roman" w:hAnsi="Times New Roman"/>
          <w:b/>
          <w:bCs/>
          <w:iCs/>
          <w:color w:val="000000"/>
          <w:sz w:val="24"/>
          <w:szCs w:val="24"/>
        </w:rPr>
      </w:pPr>
      <w:r>
        <w:rPr>
          <w:rFonts w:ascii="Times New Roman" w:hAnsi="Times New Roman"/>
          <w:b/>
          <w:bCs/>
          <w:iCs/>
          <w:color w:val="000000"/>
          <w:sz w:val="24"/>
          <w:szCs w:val="24"/>
        </w:rPr>
        <w:t>Jakou funkci plní</w:t>
      </w:r>
      <w:r w:rsidR="005111CD">
        <w:rPr>
          <w:rFonts w:ascii="Times New Roman" w:hAnsi="Times New Roman"/>
          <w:b/>
          <w:bCs/>
          <w:iCs/>
          <w:color w:val="000000"/>
          <w:sz w:val="24"/>
          <w:szCs w:val="24"/>
        </w:rPr>
        <w:t xml:space="preserve"> </w:t>
      </w:r>
      <w:proofErr w:type="spellStart"/>
      <w:r w:rsidR="005111CD">
        <w:rPr>
          <w:rFonts w:ascii="Times New Roman" w:hAnsi="Times New Roman"/>
          <w:b/>
          <w:bCs/>
          <w:iCs/>
          <w:color w:val="000000"/>
          <w:sz w:val="24"/>
          <w:szCs w:val="24"/>
        </w:rPr>
        <w:t>Kelsenův</w:t>
      </w:r>
      <w:proofErr w:type="spellEnd"/>
      <w:r>
        <w:rPr>
          <w:rFonts w:ascii="Times New Roman" w:hAnsi="Times New Roman"/>
          <w:b/>
          <w:bCs/>
          <w:iCs/>
          <w:color w:val="000000"/>
          <w:sz w:val="24"/>
          <w:szCs w:val="24"/>
        </w:rPr>
        <w:t xml:space="preserve"> princip čistoty? </w:t>
      </w:r>
    </w:p>
    <w:p w:rsidR="004F74FA" w:rsidRPr="00B80423" w:rsidRDefault="004F74FA" w:rsidP="00C77B66">
      <w:pPr>
        <w:pStyle w:val="Odstavecseseznamem"/>
        <w:widowControl w:val="0"/>
        <w:numPr>
          <w:ilvl w:val="0"/>
          <w:numId w:val="18"/>
        </w:numPr>
        <w:autoSpaceDE w:val="0"/>
        <w:autoSpaceDN w:val="0"/>
        <w:adjustRightInd w:val="0"/>
        <w:spacing w:after="0"/>
        <w:jc w:val="both"/>
        <w:rPr>
          <w:rFonts w:ascii="Times New Roman" w:hAnsi="Times New Roman"/>
          <w:b/>
          <w:bCs/>
          <w:iCs/>
          <w:color w:val="000000"/>
          <w:sz w:val="24"/>
          <w:szCs w:val="24"/>
        </w:rPr>
      </w:pPr>
      <w:r w:rsidRPr="00B80423">
        <w:rPr>
          <w:rFonts w:ascii="Times New Roman" w:hAnsi="Times New Roman"/>
          <w:b/>
          <w:bCs/>
          <w:iCs/>
          <w:color w:val="000000"/>
          <w:sz w:val="24"/>
          <w:szCs w:val="24"/>
        </w:rPr>
        <w:t>Jak chápe</w:t>
      </w:r>
      <w:r w:rsidR="00F369A6" w:rsidRPr="00B80423">
        <w:rPr>
          <w:rFonts w:ascii="Times New Roman" w:hAnsi="Times New Roman"/>
          <w:b/>
          <w:bCs/>
          <w:iCs/>
          <w:color w:val="000000"/>
          <w:sz w:val="24"/>
          <w:szCs w:val="24"/>
        </w:rPr>
        <w:t xml:space="preserve"> </w:t>
      </w:r>
      <w:proofErr w:type="spellStart"/>
      <w:r w:rsidR="00F369A6" w:rsidRPr="00B80423">
        <w:rPr>
          <w:rFonts w:ascii="Times New Roman" w:hAnsi="Times New Roman"/>
          <w:b/>
          <w:bCs/>
          <w:iCs/>
          <w:color w:val="000000"/>
          <w:sz w:val="24"/>
          <w:szCs w:val="24"/>
        </w:rPr>
        <w:t>Kelsen</w:t>
      </w:r>
      <w:proofErr w:type="spellEnd"/>
      <w:r w:rsidR="001E6287" w:rsidRPr="00B80423">
        <w:rPr>
          <w:rFonts w:ascii="Times New Roman" w:hAnsi="Times New Roman"/>
          <w:b/>
          <w:bCs/>
          <w:iCs/>
          <w:color w:val="000000"/>
          <w:sz w:val="24"/>
          <w:szCs w:val="24"/>
        </w:rPr>
        <w:t xml:space="preserve"> </w:t>
      </w:r>
      <w:r w:rsidRPr="00B80423">
        <w:rPr>
          <w:rFonts w:ascii="Times New Roman" w:hAnsi="Times New Roman"/>
          <w:b/>
          <w:bCs/>
          <w:iCs/>
          <w:color w:val="000000"/>
          <w:sz w:val="24"/>
          <w:szCs w:val="24"/>
        </w:rPr>
        <w:t>vztah „</w:t>
      </w:r>
      <w:proofErr w:type="spellStart"/>
      <w:r w:rsidRPr="00B80423">
        <w:rPr>
          <w:rFonts w:ascii="Times New Roman" w:hAnsi="Times New Roman"/>
          <w:b/>
          <w:bCs/>
          <w:iCs/>
          <w:color w:val="000000"/>
          <w:sz w:val="24"/>
          <w:szCs w:val="24"/>
        </w:rPr>
        <w:t>Sollen</w:t>
      </w:r>
      <w:proofErr w:type="spellEnd"/>
      <w:r w:rsidRPr="00B80423">
        <w:rPr>
          <w:rFonts w:ascii="Times New Roman" w:hAnsi="Times New Roman"/>
          <w:b/>
          <w:bCs/>
          <w:iCs/>
          <w:color w:val="000000"/>
          <w:sz w:val="24"/>
          <w:szCs w:val="24"/>
        </w:rPr>
        <w:t>“ a „Sein“</w:t>
      </w:r>
      <w:r w:rsidR="00F369A6" w:rsidRPr="00B80423">
        <w:rPr>
          <w:rFonts w:ascii="Times New Roman" w:hAnsi="Times New Roman"/>
          <w:b/>
          <w:bCs/>
          <w:iCs/>
          <w:color w:val="000000"/>
          <w:sz w:val="24"/>
          <w:szCs w:val="24"/>
        </w:rPr>
        <w:t>,</w:t>
      </w:r>
      <w:r w:rsidR="00300C91" w:rsidRPr="00B80423">
        <w:rPr>
          <w:rFonts w:ascii="Times New Roman" w:hAnsi="Times New Roman"/>
          <w:b/>
          <w:bCs/>
          <w:iCs/>
          <w:color w:val="000000"/>
          <w:sz w:val="24"/>
          <w:szCs w:val="24"/>
        </w:rPr>
        <w:t xml:space="preserve"> </w:t>
      </w:r>
      <w:proofErr w:type="spellStart"/>
      <w:r w:rsidR="001863EB" w:rsidRPr="00B80423">
        <w:rPr>
          <w:rFonts w:ascii="Times New Roman" w:hAnsi="Times New Roman"/>
          <w:b/>
          <w:bCs/>
          <w:iCs/>
          <w:color w:val="000000"/>
          <w:sz w:val="24"/>
          <w:szCs w:val="24"/>
        </w:rPr>
        <w:t>normativity</w:t>
      </w:r>
      <w:proofErr w:type="spellEnd"/>
      <w:r w:rsidR="00204E03" w:rsidRPr="00B80423">
        <w:rPr>
          <w:rFonts w:ascii="Times New Roman" w:hAnsi="Times New Roman"/>
          <w:b/>
          <w:bCs/>
          <w:iCs/>
          <w:color w:val="000000"/>
          <w:sz w:val="24"/>
          <w:szCs w:val="24"/>
        </w:rPr>
        <w:t xml:space="preserve"> a fakticity?</w:t>
      </w:r>
    </w:p>
    <w:p w:rsidR="004F74FA" w:rsidRPr="00B80423" w:rsidRDefault="00F369A6" w:rsidP="00C77B66">
      <w:pPr>
        <w:pStyle w:val="Odstavecseseznamem"/>
        <w:widowControl w:val="0"/>
        <w:numPr>
          <w:ilvl w:val="0"/>
          <w:numId w:val="18"/>
        </w:numPr>
        <w:autoSpaceDE w:val="0"/>
        <w:autoSpaceDN w:val="0"/>
        <w:adjustRightInd w:val="0"/>
        <w:spacing w:after="0"/>
        <w:jc w:val="both"/>
        <w:rPr>
          <w:rFonts w:ascii="Times New Roman" w:hAnsi="Times New Roman"/>
          <w:b/>
          <w:bCs/>
          <w:iCs/>
          <w:color w:val="000000"/>
          <w:sz w:val="24"/>
          <w:szCs w:val="24"/>
        </w:rPr>
      </w:pPr>
      <w:r w:rsidRPr="00B80423">
        <w:rPr>
          <w:rFonts w:ascii="Times New Roman" w:hAnsi="Times New Roman"/>
          <w:b/>
          <w:bCs/>
          <w:iCs/>
          <w:color w:val="000000"/>
          <w:sz w:val="24"/>
          <w:szCs w:val="24"/>
        </w:rPr>
        <w:t xml:space="preserve">Jak chápe </w:t>
      </w:r>
      <w:proofErr w:type="spellStart"/>
      <w:r w:rsidRPr="00B80423">
        <w:rPr>
          <w:rFonts w:ascii="Times New Roman" w:hAnsi="Times New Roman"/>
          <w:b/>
          <w:bCs/>
          <w:iCs/>
          <w:color w:val="000000"/>
          <w:sz w:val="24"/>
          <w:szCs w:val="24"/>
        </w:rPr>
        <w:t>Kelsen</w:t>
      </w:r>
      <w:proofErr w:type="spellEnd"/>
      <w:r w:rsidRPr="00B80423">
        <w:rPr>
          <w:rFonts w:ascii="Times New Roman" w:hAnsi="Times New Roman"/>
          <w:b/>
          <w:bCs/>
          <w:iCs/>
          <w:color w:val="000000"/>
          <w:sz w:val="24"/>
          <w:szCs w:val="24"/>
        </w:rPr>
        <w:t xml:space="preserve"> právní normu?</w:t>
      </w:r>
    </w:p>
    <w:p w:rsidR="0068247B" w:rsidRDefault="00F369A6" w:rsidP="00C77B66">
      <w:pPr>
        <w:pStyle w:val="Odstavecseseznamem"/>
        <w:widowControl w:val="0"/>
        <w:numPr>
          <w:ilvl w:val="0"/>
          <w:numId w:val="18"/>
        </w:numPr>
        <w:autoSpaceDE w:val="0"/>
        <w:autoSpaceDN w:val="0"/>
        <w:adjustRightInd w:val="0"/>
        <w:spacing w:after="0"/>
        <w:jc w:val="both"/>
        <w:rPr>
          <w:rFonts w:ascii="Times New Roman" w:hAnsi="Times New Roman"/>
          <w:b/>
          <w:bCs/>
          <w:iCs/>
          <w:color w:val="000000"/>
          <w:sz w:val="24"/>
          <w:szCs w:val="24"/>
        </w:rPr>
      </w:pPr>
      <w:r w:rsidRPr="00B80423">
        <w:rPr>
          <w:rFonts w:ascii="Times New Roman" w:hAnsi="Times New Roman"/>
          <w:b/>
          <w:bCs/>
          <w:iCs/>
          <w:color w:val="000000"/>
          <w:sz w:val="24"/>
          <w:szCs w:val="24"/>
        </w:rPr>
        <w:t xml:space="preserve">Jaký je rozdíl podle </w:t>
      </w:r>
      <w:proofErr w:type="spellStart"/>
      <w:r w:rsidRPr="00B80423">
        <w:rPr>
          <w:rFonts w:ascii="Times New Roman" w:hAnsi="Times New Roman"/>
          <w:b/>
          <w:bCs/>
          <w:iCs/>
          <w:color w:val="000000"/>
          <w:sz w:val="24"/>
          <w:szCs w:val="24"/>
        </w:rPr>
        <w:t>Kelsena</w:t>
      </w:r>
      <w:proofErr w:type="spellEnd"/>
      <w:r w:rsidRPr="00B80423">
        <w:rPr>
          <w:rFonts w:ascii="Times New Roman" w:hAnsi="Times New Roman"/>
          <w:b/>
          <w:bCs/>
          <w:iCs/>
          <w:color w:val="000000"/>
          <w:sz w:val="24"/>
          <w:szCs w:val="24"/>
        </w:rPr>
        <w:t xml:space="preserve"> </w:t>
      </w:r>
      <w:r w:rsidR="001863EB" w:rsidRPr="00B80423">
        <w:rPr>
          <w:rFonts w:ascii="Times New Roman" w:hAnsi="Times New Roman"/>
          <w:b/>
          <w:bCs/>
          <w:iCs/>
          <w:color w:val="000000"/>
          <w:sz w:val="24"/>
          <w:szCs w:val="24"/>
        </w:rPr>
        <w:t>mezi právní normou a právní větou; právní větou a skutkovou větou</w:t>
      </w:r>
      <w:r w:rsidR="0068247B">
        <w:rPr>
          <w:rFonts w:ascii="Times New Roman" w:hAnsi="Times New Roman"/>
          <w:b/>
          <w:bCs/>
          <w:iCs/>
          <w:color w:val="000000"/>
          <w:sz w:val="24"/>
          <w:szCs w:val="24"/>
        </w:rPr>
        <w:t xml:space="preserve">? </w:t>
      </w:r>
    </w:p>
    <w:p w:rsidR="004E214E" w:rsidRPr="00B80423" w:rsidRDefault="0068247B" w:rsidP="0068247B">
      <w:pPr>
        <w:pStyle w:val="Odstavecseseznamem"/>
        <w:widowControl w:val="0"/>
        <w:numPr>
          <w:ilvl w:val="0"/>
          <w:numId w:val="18"/>
        </w:numPr>
        <w:autoSpaceDE w:val="0"/>
        <w:autoSpaceDN w:val="0"/>
        <w:adjustRightInd w:val="0"/>
        <w:spacing w:after="0"/>
        <w:jc w:val="both"/>
        <w:rPr>
          <w:rFonts w:ascii="Times New Roman" w:hAnsi="Times New Roman"/>
          <w:b/>
          <w:bCs/>
          <w:iCs/>
          <w:color w:val="000000"/>
          <w:sz w:val="24"/>
          <w:szCs w:val="24"/>
        </w:rPr>
      </w:pPr>
      <w:r>
        <w:rPr>
          <w:rFonts w:ascii="Times New Roman" w:hAnsi="Times New Roman"/>
          <w:b/>
          <w:bCs/>
          <w:iCs/>
          <w:color w:val="000000"/>
          <w:sz w:val="24"/>
          <w:szCs w:val="24"/>
        </w:rPr>
        <w:t>J</w:t>
      </w:r>
      <w:r w:rsidR="001863EB" w:rsidRPr="00B80423">
        <w:rPr>
          <w:rFonts w:ascii="Times New Roman" w:hAnsi="Times New Roman"/>
          <w:b/>
          <w:bCs/>
          <w:iCs/>
          <w:color w:val="000000"/>
          <w:sz w:val="24"/>
          <w:szCs w:val="24"/>
        </w:rPr>
        <w:t>akou</w:t>
      </w:r>
      <w:r w:rsidR="00300C91" w:rsidRPr="00B80423">
        <w:rPr>
          <w:rFonts w:ascii="Times New Roman" w:hAnsi="Times New Roman"/>
          <w:b/>
          <w:bCs/>
          <w:iCs/>
          <w:color w:val="000000"/>
          <w:sz w:val="24"/>
          <w:szCs w:val="24"/>
        </w:rPr>
        <w:t xml:space="preserve"> funkci plní právní vět</w:t>
      </w:r>
      <w:r w:rsidR="00400107" w:rsidRPr="00B80423">
        <w:rPr>
          <w:rFonts w:ascii="Times New Roman" w:hAnsi="Times New Roman"/>
          <w:b/>
          <w:bCs/>
          <w:iCs/>
          <w:color w:val="000000"/>
          <w:sz w:val="24"/>
          <w:szCs w:val="24"/>
        </w:rPr>
        <w:t>a</w:t>
      </w:r>
      <w:r w:rsidR="00204E03" w:rsidRPr="00B80423">
        <w:rPr>
          <w:rFonts w:ascii="Times New Roman" w:hAnsi="Times New Roman"/>
          <w:b/>
          <w:bCs/>
          <w:iCs/>
          <w:color w:val="000000"/>
          <w:sz w:val="24"/>
          <w:szCs w:val="24"/>
        </w:rPr>
        <w:t xml:space="preserve"> ve vztahu k právní normě?</w:t>
      </w:r>
    </w:p>
    <w:p w:rsidR="004E214E" w:rsidRPr="00B80423" w:rsidRDefault="004E214E" w:rsidP="0068247B">
      <w:pPr>
        <w:pStyle w:val="Odstavecseseznamem"/>
        <w:numPr>
          <w:ilvl w:val="0"/>
          <w:numId w:val="18"/>
        </w:numPr>
        <w:spacing w:after="0"/>
        <w:jc w:val="both"/>
        <w:rPr>
          <w:rFonts w:ascii="Times New Roman" w:hAnsi="Times New Roman"/>
          <w:b/>
          <w:sz w:val="24"/>
          <w:szCs w:val="24"/>
        </w:rPr>
      </w:pPr>
      <w:r w:rsidRPr="00B80423">
        <w:rPr>
          <w:rFonts w:ascii="Times New Roman" w:hAnsi="Times New Roman"/>
          <w:b/>
          <w:sz w:val="24"/>
          <w:szCs w:val="24"/>
        </w:rPr>
        <w:t xml:space="preserve">Proč by </w:t>
      </w:r>
      <w:proofErr w:type="spellStart"/>
      <w:r w:rsidRPr="00B80423">
        <w:rPr>
          <w:rFonts w:ascii="Times New Roman" w:hAnsi="Times New Roman"/>
          <w:b/>
          <w:sz w:val="24"/>
          <w:szCs w:val="24"/>
        </w:rPr>
        <w:t>Kelsen</w:t>
      </w:r>
      <w:proofErr w:type="spellEnd"/>
      <w:r w:rsidRPr="00B80423">
        <w:rPr>
          <w:rFonts w:ascii="Times New Roman" w:hAnsi="Times New Roman"/>
          <w:b/>
          <w:sz w:val="24"/>
          <w:szCs w:val="24"/>
        </w:rPr>
        <w:t xml:space="preserve"> </w:t>
      </w:r>
      <w:r w:rsidR="00626994" w:rsidRPr="00B80423">
        <w:rPr>
          <w:rFonts w:ascii="Times New Roman" w:hAnsi="Times New Roman"/>
          <w:b/>
          <w:sz w:val="24"/>
          <w:szCs w:val="24"/>
        </w:rPr>
        <w:t xml:space="preserve">absenci </w:t>
      </w:r>
      <w:r w:rsidR="00F369A6" w:rsidRPr="00B80423">
        <w:rPr>
          <w:rFonts w:ascii="Times New Roman" w:hAnsi="Times New Roman"/>
          <w:b/>
          <w:sz w:val="24"/>
          <w:szCs w:val="24"/>
        </w:rPr>
        <w:t>právní věty</w:t>
      </w:r>
      <w:r w:rsidR="00857CD3" w:rsidRPr="00B80423">
        <w:rPr>
          <w:rFonts w:ascii="Times New Roman" w:hAnsi="Times New Roman"/>
          <w:b/>
          <w:sz w:val="24"/>
          <w:szCs w:val="24"/>
        </w:rPr>
        <w:t xml:space="preserve"> také </w:t>
      </w:r>
      <w:r w:rsidRPr="00B80423">
        <w:rPr>
          <w:rFonts w:ascii="Times New Roman" w:hAnsi="Times New Roman"/>
          <w:b/>
          <w:sz w:val="24"/>
          <w:szCs w:val="24"/>
        </w:rPr>
        <w:t xml:space="preserve">považoval </w:t>
      </w:r>
      <w:r w:rsidR="001863EB" w:rsidRPr="00B80423">
        <w:rPr>
          <w:rFonts w:ascii="Times New Roman" w:hAnsi="Times New Roman"/>
          <w:b/>
          <w:sz w:val="24"/>
          <w:szCs w:val="24"/>
        </w:rPr>
        <w:t>za důvod k</w:t>
      </w:r>
      <w:r w:rsidR="0068247B">
        <w:rPr>
          <w:rFonts w:ascii="Times New Roman" w:hAnsi="Times New Roman"/>
          <w:b/>
          <w:sz w:val="24"/>
          <w:szCs w:val="24"/>
        </w:rPr>
        <w:t> </w:t>
      </w:r>
      <w:r w:rsidR="001863EB" w:rsidRPr="00B80423">
        <w:rPr>
          <w:rFonts w:ascii="Times New Roman" w:hAnsi="Times New Roman"/>
          <w:b/>
          <w:sz w:val="24"/>
          <w:szCs w:val="24"/>
        </w:rPr>
        <w:t>znep</w:t>
      </w:r>
      <w:r w:rsidR="0068247B">
        <w:rPr>
          <w:rFonts w:ascii="Times New Roman" w:hAnsi="Times New Roman"/>
          <w:b/>
          <w:sz w:val="24"/>
          <w:szCs w:val="24"/>
        </w:rPr>
        <w:t>latnění rozsudku</w:t>
      </w:r>
      <w:r w:rsidR="00857CD3" w:rsidRPr="00B80423">
        <w:rPr>
          <w:rFonts w:ascii="Times New Roman" w:hAnsi="Times New Roman"/>
          <w:b/>
          <w:sz w:val="24"/>
          <w:szCs w:val="24"/>
        </w:rPr>
        <w:t xml:space="preserve"> </w:t>
      </w:r>
      <w:r w:rsidR="00F369A6" w:rsidRPr="00B80423">
        <w:rPr>
          <w:rFonts w:ascii="Times New Roman" w:hAnsi="Times New Roman"/>
          <w:b/>
          <w:sz w:val="24"/>
          <w:szCs w:val="24"/>
        </w:rPr>
        <w:t>nižších soudů?</w:t>
      </w:r>
    </w:p>
    <w:p w:rsidR="00857CD3" w:rsidRPr="00B80423" w:rsidRDefault="00857CD3" w:rsidP="00C77B66">
      <w:pPr>
        <w:widowControl w:val="0"/>
        <w:autoSpaceDE w:val="0"/>
        <w:autoSpaceDN w:val="0"/>
        <w:adjustRightInd w:val="0"/>
        <w:spacing w:after="0"/>
        <w:jc w:val="both"/>
        <w:rPr>
          <w:rFonts w:ascii="Times New Roman" w:hAnsi="Times New Roman"/>
          <w:b/>
          <w:bCs/>
          <w:iCs/>
          <w:color w:val="000000"/>
          <w:sz w:val="24"/>
          <w:szCs w:val="24"/>
        </w:rPr>
      </w:pPr>
    </w:p>
    <w:p w:rsidR="00CB27F0" w:rsidRPr="00B80423" w:rsidRDefault="00CB27F0" w:rsidP="00CB27F0">
      <w:pPr>
        <w:pBdr>
          <w:top w:val="single" w:sz="4" w:space="1" w:color="auto"/>
          <w:left w:val="single" w:sz="4" w:space="4" w:color="auto"/>
          <w:bottom w:val="single" w:sz="4" w:space="1" w:color="auto"/>
          <w:right w:val="single" w:sz="4" w:space="4" w:color="auto"/>
        </w:pBdr>
        <w:shd w:val="clear" w:color="auto" w:fill="E5B8B7"/>
        <w:spacing w:after="0"/>
        <w:jc w:val="both"/>
        <w:rPr>
          <w:rFonts w:ascii="Times New Roman" w:hAnsi="Times New Roman"/>
          <w:b/>
          <w:color w:val="FF0000"/>
          <w:sz w:val="24"/>
          <w:szCs w:val="24"/>
        </w:rPr>
      </w:pPr>
      <w:r w:rsidRPr="00B80423">
        <w:rPr>
          <w:rFonts w:ascii="Times New Roman" w:hAnsi="Times New Roman"/>
          <w:b/>
          <w:color w:val="FF0000"/>
          <w:sz w:val="24"/>
          <w:szCs w:val="24"/>
        </w:rPr>
        <w:t xml:space="preserve">Argumenty k uvedeným otázkám naleznete v textu </w:t>
      </w:r>
      <w:proofErr w:type="spellStart"/>
      <w:r w:rsidR="00CF24B7">
        <w:rPr>
          <w:rFonts w:ascii="Times New Roman" w:hAnsi="Times New Roman"/>
          <w:b/>
          <w:color w:val="FF0000"/>
          <w:sz w:val="24"/>
          <w:szCs w:val="24"/>
        </w:rPr>
        <w:t>Kelsen</w:t>
      </w:r>
      <w:proofErr w:type="spellEnd"/>
      <w:r w:rsidR="00CF24B7">
        <w:rPr>
          <w:rFonts w:ascii="Times New Roman" w:hAnsi="Times New Roman"/>
          <w:b/>
          <w:color w:val="FF0000"/>
          <w:sz w:val="24"/>
          <w:szCs w:val="24"/>
        </w:rPr>
        <w:t xml:space="preserve"> –Ryzí  nauka právní, kt</w:t>
      </w:r>
      <w:r w:rsidRPr="00B80423">
        <w:rPr>
          <w:rFonts w:ascii="Times New Roman" w:hAnsi="Times New Roman"/>
          <w:b/>
          <w:color w:val="FF0000"/>
          <w:sz w:val="24"/>
          <w:szCs w:val="24"/>
        </w:rPr>
        <w:t>erý je zveřejněn v </w:t>
      </w:r>
      <w:proofErr w:type="spellStart"/>
      <w:proofErr w:type="gramStart"/>
      <w:r w:rsidRPr="00B80423">
        <w:rPr>
          <w:rFonts w:ascii="Times New Roman" w:hAnsi="Times New Roman"/>
          <w:b/>
          <w:color w:val="FF0000"/>
          <w:sz w:val="24"/>
          <w:szCs w:val="24"/>
        </w:rPr>
        <w:t>ISu</w:t>
      </w:r>
      <w:proofErr w:type="spellEnd"/>
      <w:proofErr w:type="gramEnd"/>
      <w:r w:rsidRPr="00B80423">
        <w:rPr>
          <w:rFonts w:ascii="Times New Roman" w:hAnsi="Times New Roman"/>
          <w:b/>
          <w:color w:val="FF0000"/>
          <w:sz w:val="24"/>
          <w:szCs w:val="24"/>
        </w:rPr>
        <w:t xml:space="preserve">. </w:t>
      </w:r>
    </w:p>
    <w:p w:rsidR="00CB27F0" w:rsidRPr="0068247B" w:rsidRDefault="00CB27F0" w:rsidP="00CB27F0">
      <w:pPr>
        <w:pBdr>
          <w:top w:val="single" w:sz="4" w:space="1" w:color="auto"/>
          <w:left w:val="single" w:sz="4" w:space="4" w:color="auto"/>
          <w:bottom w:val="single" w:sz="4" w:space="1" w:color="auto"/>
          <w:right w:val="single" w:sz="4" w:space="4" w:color="auto"/>
        </w:pBdr>
        <w:shd w:val="clear" w:color="auto" w:fill="E5B8B7"/>
        <w:jc w:val="both"/>
        <w:rPr>
          <w:rFonts w:ascii="Times New Roman" w:hAnsi="Times New Roman"/>
          <w:b/>
          <w:color w:val="FF0000"/>
          <w:sz w:val="24"/>
          <w:szCs w:val="24"/>
        </w:rPr>
      </w:pPr>
      <w:r w:rsidRPr="00B80423">
        <w:rPr>
          <w:rFonts w:ascii="Times New Roman" w:hAnsi="Times New Roman"/>
          <w:b/>
          <w:color w:val="FF0000"/>
          <w:sz w:val="24"/>
          <w:szCs w:val="24"/>
        </w:rPr>
        <w:t xml:space="preserve">   K lepšímu porozumění </w:t>
      </w:r>
      <w:r w:rsidR="00CF24B7">
        <w:rPr>
          <w:rFonts w:ascii="Times New Roman" w:hAnsi="Times New Roman"/>
          <w:b/>
          <w:color w:val="FF0000"/>
          <w:sz w:val="24"/>
          <w:szCs w:val="24"/>
        </w:rPr>
        <w:t xml:space="preserve">tohoto </w:t>
      </w:r>
      <w:r w:rsidRPr="00B80423">
        <w:rPr>
          <w:rFonts w:ascii="Times New Roman" w:hAnsi="Times New Roman"/>
          <w:b/>
          <w:color w:val="FF0000"/>
          <w:sz w:val="24"/>
          <w:szCs w:val="24"/>
        </w:rPr>
        <w:t>text by měl</w:t>
      </w:r>
      <w:r w:rsidR="00CF24B7">
        <w:rPr>
          <w:rFonts w:ascii="Times New Roman" w:hAnsi="Times New Roman"/>
          <w:b/>
          <w:color w:val="FF0000"/>
          <w:sz w:val="24"/>
          <w:szCs w:val="24"/>
        </w:rPr>
        <w:t>y</w:t>
      </w:r>
      <w:r w:rsidRPr="00B80423">
        <w:rPr>
          <w:rFonts w:ascii="Times New Roman" w:hAnsi="Times New Roman"/>
          <w:b/>
          <w:color w:val="FF0000"/>
          <w:sz w:val="24"/>
          <w:szCs w:val="24"/>
        </w:rPr>
        <w:t xml:space="preserve"> přispět prezentace, které si někteří z Vás určitě připraví.  Text prezentace </w:t>
      </w:r>
      <w:proofErr w:type="gramStart"/>
      <w:r w:rsidRPr="00B80423">
        <w:rPr>
          <w:rFonts w:ascii="Times New Roman" w:hAnsi="Times New Roman"/>
          <w:b/>
          <w:color w:val="FF0000"/>
          <w:sz w:val="24"/>
          <w:szCs w:val="24"/>
        </w:rPr>
        <w:t>je  nutné</w:t>
      </w:r>
      <w:proofErr w:type="gramEnd"/>
      <w:r w:rsidRPr="00B80423">
        <w:rPr>
          <w:rFonts w:ascii="Times New Roman" w:hAnsi="Times New Roman"/>
          <w:b/>
          <w:color w:val="FF0000"/>
          <w:sz w:val="24"/>
          <w:szCs w:val="24"/>
        </w:rPr>
        <w:t xml:space="preserve">  zpracovat   podle uvedených otázek. Každou otázku </w:t>
      </w:r>
      <w:proofErr w:type="gramStart"/>
      <w:r w:rsidRPr="00B80423">
        <w:rPr>
          <w:rFonts w:ascii="Times New Roman" w:hAnsi="Times New Roman"/>
          <w:b/>
          <w:color w:val="FF0000"/>
          <w:sz w:val="24"/>
          <w:szCs w:val="24"/>
        </w:rPr>
        <w:t>je  nutné</w:t>
      </w:r>
      <w:proofErr w:type="gramEnd"/>
      <w:r w:rsidRPr="00B80423">
        <w:rPr>
          <w:rFonts w:ascii="Times New Roman" w:hAnsi="Times New Roman"/>
          <w:b/>
          <w:color w:val="FF0000"/>
          <w:sz w:val="24"/>
          <w:szCs w:val="24"/>
        </w:rPr>
        <w:t xml:space="preserve"> v prezentaci  zodpovědět.   </w:t>
      </w:r>
      <w:r w:rsidR="0068247B">
        <w:rPr>
          <w:rFonts w:ascii="Times New Roman" w:hAnsi="Times New Roman"/>
          <w:b/>
          <w:color w:val="FF0000"/>
          <w:sz w:val="24"/>
          <w:szCs w:val="24"/>
        </w:rPr>
        <w:t xml:space="preserve">Jinak </w:t>
      </w:r>
      <w:proofErr w:type="gramStart"/>
      <w:r w:rsidR="0068247B">
        <w:rPr>
          <w:rFonts w:ascii="Times New Roman" w:hAnsi="Times New Roman"/>
          <w:b/>
          <w:color w:val="FF0000"/>
          <w:sz w:val="24"/>
          <w:szCs w:val="24"/>
        </w:rPr>
        <w:t>zpracované  prezentace</w:t>
      </w:r>
      <w:proofErr w:type="gramEnd"/>
      <w:r w:rsidR="0068247B">
        <w:rPr>
          <w:rFonts w:ascii="Times New Roman" w:hAnsi="Times New Roman"/>
          <w:b/>
          <w:color w:val="FF0000"/>
          <w:sz w:val="24"/>
          <w:szCs w:val="24"/>
        </w:rPr>
        <w:t xml:space="preserve"> nebudou  hodnocené.  </w:t>
      </w:r>
      <w:r w:rsidRPr="00B80423">
        <w:rPr>
          <w:rFonts w:ascii="Times New Roman" w:hAnsi="Times New Roman"/>
          <w:b/>
          <w:color w:val="FF0000"/>
          <w:sz w:val="24"/>
          <w:szCs w:val="24"/>
        </w:rPr>
        <w:t xml:space="preserve">  </w:t>
      </w:r>
    </w:p>
    <w:p w:rsidR="00CB27F0" w:rsidRPr="00B80423" w:rsidRDefault="00CB27F0" w:rsidP="00C77B66">
      <w:pPr>
        <w:widowControl w:val="0"/>
        <w:autoSpaceDE w:val="0"/>
        <w:autoSpaceDN w:val="0"/>
        <w:adjustRightInd w:val="0"/>
        <w:spacing w:after="0"/>
        <w:jc w:val="both"/>
        <w:rPr>
          <w:rFonts w:ascii="Times New Roman" w:hAnsi="Times New Roman"/>
          <w:b/>
          <w:bCs/>
          <w:iCs/>
          <w:color w:val="000000"/>
          <w:sz w:val="24"/>
          <w:szCs w:val="24"/>
        </w:rPr>
      </w:pPr>
    </w:p>
    <w:p w:rsidR="005F4075" w:rsidRPr="00B80423" w:rsidRDefault="005F4075" w:rsidP="00EA2BE4">
      <w:pPr>
        <w:widowControl w:val="0"/>
        <w:autoSpaceDE w:val="0"/>
        <w:autoSpaceDN w:val="0"/>
        <w:adjustRightInd w:val="0"/>
        <w:spacing w:after="0"/>
        <w:jc w:val="both"/>
        <w:rPr>
          <w:rFonts w:ascii="Times New Roman" w:hAnsi="Times New Roman"/>
          <w:b/>
          <w:bCs/>
          <w:iCs/>
          <w:color w:val="000000"/>
          <w:sz w:val="24"/>
          <w:szCs w:val="24"/>
        </w:rPr>
      </w:pPr>
    </w:p>
    <w:p w:rsidR="004B0D3C" w:rsidRPr="00B80423" w:rsidRDefault="004B0D3C" w:rsidP="00EA2BE4">
      <w:pPr>
        <w:spacing w:after="0" w:line="240" w:lineRule="auto"/>
        <w:jc w:val="both"/>
        <w:rPr>
          <w:rFonts w:ascii="Times New Roman" w:hAnsi="Times New Roman"/>
          <w:sz w:val="24"/>
          <w:szCs w:val="24"/>
        </w:rPr>
      </w:pPr>
    </w:p>
    <w:p w:rsidR="00CB27F0" w:rsidRPr="00B80423" w:rsidRDefault="00CB27F0" w:rsidP="00CB27F0">
      <w:pPr>
        <w:widowControl w:val="0"/>
        <w:autoSpaceDE w:val="0"/>
        <w:autoSpaceDN w:val="0"/>
        <w:adjustRightInd w:val="0"/>
        <w:jc w:val="both"/>
        <w:rPr>
          <w:rFonts w:ascii="Times New Roman" w:hAnsi="Times New Roman"/>
          <w:b/>
          <w:bCs/>
          <w:iCs/>
          <w:sz w:val="24"/>
          <w:szCs w:val="24"/>
        </w:rPr>
      </w:pPr>
      <w:r w:rsidRPr="00B80423">
        <w:rPr>
          <w:rFonts w:ascii="Times New Roman" w:hAnsi="Times New Roman"/>
          <w:b/>
          <w:bCs/>
          <w:iCs/>
          <w:sz w:val="24"/>
          <w:szCs w:val="24"/>
        </w:rPr>
        <w:t xml:space="preserve">Úkoly </w:t>
      </w:r>
      <w:proofErr w:type="gramStart"/>
      <w:r w:rsidRPr="00B80423">
        <w:rPr>
          <w:rFonts w:ascii="Times New Roman" w:hAnsi="Times New Roman"/>
          <w:b/>
          <w:bCs/>
          <w:iCs/>
          <w:sz w:val="24"/>
          <w:szCs w:val="24"/>
        </w:rPr>
        <w:t>č. 3   Kritika</w:t>
      </w:r>
      <w:proofErr w:type="gramEnd"/>
      <w:r w:rsidRPr="00B80423">
        <w:rPr>
          <w:rFonts w:ascii="Times New Roman" w:hAnsi="Times New Roman"/>
          <w:b/>
          <w:bCs/>
          <w:iCs/>
          <w:sz w:val="24"/>
          <w:szCs w:val="24"/>
        </w:rPr>
        <w:t xml:space="preserve">  právního  formalismu.   </w:t>
      </w:r>
    </w:p>
    <w:p w:rsidR="00CB27F0" w:rsidRPr="00B80423" w:rsidRDefault="00CB27F0" w:rsidP="00CB27F0">
      <w:pPr>
        <w:widowControl w:val="0"/>
        <w:autoSpaceDE w:val="0"/>
        <w:autoSpaceDN w:val="0"/>
        <w:adjustRightInd w:val="0"/>
        <w:spacing w:after="0"/>
        <w:jc w:val="both"/>
        <w:rPr>
          <w:rFonts w:ascii="Times New Roman" w:hAnsi="Times New Roman"/>
          <w:b/>
          <w:bCs/>
          <w:iCs/>
          <w:color w:val="000000"/>
          <w:sz w:val="24"/>
          <w:szCs w:val="24"/>
        </w:rPr>
      </w:pPr>
    </w:p>
    <w:p w:rsidR="00A4072C" w:rsidRPr="00B80423" w:rsidRDefault="0068247B" w:rsidP="00A4072C">
      <w:pPr>
        <w:widowControl w:val="0"/>
        <w:autoSpaceDE w:val="0"/>
        <w:autoSpaceDN w:val="0"/>
        <w:adjustRightInd w:val="0"/>
        <w:jc w:val="both"/>
        <w:rPr>
          <w:rFonts w:ascii="Times New Roman" w:hAnsi="Times New Roman"/>
          <w:bCs/>
          <w:iCs/>
          <w:color w:val="000000"/>
          <w:sz w:val="24"/>
          <w:szCs w:val="24"/>
        </w:rPr>
      </w:pPr>
      <w:proofErr w:type="gramStart"/>
      <w:r>
        <w:rPr>
          <w:rFonts w:ascii="Times New Roman" w:hAnsi="Times New Roman"/>
          <w:bCs/>
          <w:iCs/>
          <w:color w:val="000000"/>
          <w:sz w:val="24"/>
          <w:szCs w:val="24"/>
        </w:rPr>
        <w:t xml:space="preserve">3.1   </w:t>
      </w:r>
      <w:r w:rsidR="00A4072C" w:rsidRPr="00B80423">
        <w:rPr>
          <w:rFonts w:ascii="Times New Roman" w:hAnsi="Times New Roman"/>
          <w:bCs/>
          <w:iCs/>
          <w:color w:val="000000"/>
          <w:sz w:val="24"/>
          <w:szCs w:val="24"/>
        </w:rPr>
        <w:t>Pro</w:t>
      </w:r>
      <w:proofErr w:type="gramEnd"/>
      <w:r w:rsidR="00A4072C" w:rsidRPr="00B80423">
        <w:rPr>
          <w:rFonts w:ascii="Times New Roman" w:hAnsi="Times New Roman"/>
          <w:bCs/>
          <w:iCs/>
          <w:color w:val="000000"/>
          <w:sz w:val="24"/>
          <w:szCs w:val="24"/>
        </w:rPr>
        <w:t xml:space="preserve"> lepší porozumění toho, jaké funkce může nabývat forma, což se pak projevuje v různých podobách formalismu, nám může posloužit následující příklad.</w:t>
      </w:r>
    </w:p>
    <w:p w:rsidR="00A4072C" w:rsidRPr="00B80423" w:rsidRDefault="00A4072C" w:rsidP="00A4072C">
      <w:pPr>
        <w:widowControl w:val="0"/>
        <w:autoSpaceDE w:val="0"/>
        <w:autoSpaceDN w:val="0"/>
        <w:adjustRightInd w:val="0"/>
        <w:jc w:val="both"/>
        <w:rPr>
          <w:rFonts w:ascii="Times New Roman" w:hAnsi="Times New Roman"/>
          <w:bCs/>
          <w:iCs/>
          <w:color w:val="000000"/>
          <w:sz w:val="24"/>
          <w:szCs w:val="24"/>
        </w:rPr>
      </w:pPr>
      <w:r w:rsidRPr="00B80423">
        <w:rPr>
          <w:rFonts w:ascii="Times New Roman" w:hAnsi="Times New Roman"/>
          <w:bCs/>
          <w:iCs/>
          <w:color w:val="000000"/>
          <w:sz w:val="24"/>
          <w:szCs w:val="24"/>
        </w:rPr>
        <w:t xml:space="preserve">Jedná se o ukázku od </w:t>
      </w:r>
      <w:proofErr w:type="spellStart"/>
      <w:r w:rsidRPr="00B80423">
        <w:rPr>
          <w:rFonts w:ascii="Times New Roman" w:hAnsi="Times New Roman"/>
          <w:bCs/>
          <w:iCs/>
          <w:color w:val="000000"/>
          <w:sz w:val="24"/>
          <w:szCs w:val="24"/>
        </w:rPr>
        <w:t>Woody</w:t>
      </w:r>
      <w:proofErr w:type="spellEnd"/>
      <w:r w:rsidRPr="00B80423">
        <w:rPr>
          <w:rFonts w:ascii="Times New Roman" w:hAnsi="Times New Roman"/>
          <w:bCs/>
          <w:iCs/>
          <w:color w:val="000000"/>
          <w:sz w:val="24"/>
          <w:szCs w:val="24"/>
        </w:rPr>
        <w:t xml:space="preserve"> Allena, „Kdyby byli impresionisté dentisty“ a měla by nám </w:t>
      </w:r>
      <w:r w:rsidRPr="00B80423">
        <w:rPr>
          <w:rFonts w:ascii="Times New Roman" w:hAnsi="Times New Roman"/>
          <w:bCs/>
          <w:iCs/>
          <w:color w:val="000000"/>
          <w:sz w:val="24"/>
          <w:szCs w:val="24"/>
        </w:rPr>
        <w:lastRenderedPageBreak/>
        <w:t xml:space="preserve">pomoct porozumět </w:t>
      </w:r>
      <w:proofErr w:type="gramStart"/>
      <w:r w:rsidRPr="00B80423">
        <w:rPr>
          <w:rFonts w:ascii="Times New Roman" w:hAnsi="Times New Roman"/>
          <w:bCs/>
          <w:iCs/>
          <w:color w:val="000000"/>
          <w:sz w:val="24"/>
          <w:szCs w:val="24"/>
        </w:rPr>
        <w:t>tomu</w:t>
      </w:r>
      <w:r w:rsidR="0068247B">
        <w:rPr>
          <w:rFonts w:ascii="Times New Roman" w:hAnsi="Times New Roman"/>
          <w:bCs/>
          <w:iCs/>
          <w:color w:val="000000"/>
          <w:sz w:val="24"/>
          <w:szCs w:val="24"/>
        </w:rPr>
        <w:t xml:space="preserve"> </w:t>
      </w:r>
      <w:r w:rsidRPr="00B80423">
        <w:rPr>
          <w:rFonts w:ascii="Times New Roman" w:hAnsi="Times New Roman"/>
          <w:bCs/>
          <w:iCs/>
          <w:color w:val="000000"/>
          <w:sz w:val="24"/>
          <w:szCs w:val="24"/>
        </w:rPr>
        <w:t xml:space="preserve"> formalismu</w:t>
      </w:r>
      <w:proofErr w:type="gramEnd"/>
      <w:r w:rsidRPr="00B80423">
        <w:rPr>
          <w:rFonts w:ascii="Times New Roman" w:hAnsi="Times New Roman"/>
          <w:bCs/>
          <w:iCs/>
          <w:color w:val="000000"/>
          <w:sz w:val="24"/>
          <w:szCs w:val="24"/>
        </w:rPr>
        <w:t>, k</w:t>
      </w:r>
      <w:r w:rsidR="0068247B">
        <w:rPr>
          <w:rFonts w:ascii="Times New Roman" w:hAnsi="Times New Roman"/>
          <w:bCs/>
          <w:iCs/>
          <w:color w:val="000000"/>
          <w:sz w:val="24"/>
          <w:szCs w:val="24"/>
        </w:rPr>
        <w:t xml:space="preserve">dy </w:t>
      </w:r>
      <w:r w:rsidRPr="00B80423">
        <w:rPr>
          <w:rFonts w:ascii="Times New Roman" w:hAnsi="Times New Roman"/>
          <w:bCs/>
          <w:iCs/>
          <w:color w:val="000000"/>
          <w:sz w:val="24"/>
          <w:szCs w:val="24"/>
        </w:rPr>
        <w:t>form</w:t>
      </w:r>
      <w:r w:rsidR="0068247B">
        <w:rPr>
          <w:rFonts w:ascii="Times New Roman" w:hAnsi="Times New Roman"/>
          <w:bCs/>
          <w:iCs/>
          <w:color w:val="000000"/>
          <w:sz w:val="24"/>
          <w:szCs w:val="24"/>
        </w:rPr>
        <w:t xml:space="preserve">a tím, že </w:t>
      </w:r>
      <w:r w:rsidRPr="00B80423">
        <w:rPr>
          <w:rFonts w:ascii="Times New Roman" w:hAnsi="Times New Roman"/>
          <w:bCs/>
          <w:iCs/>
          <w:color w:val="000000"/>
          <w:sz w:val="24"/>
          <w:szCs w:val="24"/>
        </w:rPr>
        <w:t xml:space="preserve"> „sleduje“ nějaký účel (funkci)</w:t>
      </w:r>
      <w:r w:rsidR="0068247B">
        <w:rPr>
          <w:rFonts w:ascii="Times New Roman" w:hAnsi="Times New Roman"/>
          <w:bCs/>
          <w:iCs/>
          <w:color w:val="000000"/>
          <w:sz w:val="24"/>
          <w:szCs w:val="24"/>
        </w:rPr>
        <w:t xml:space="preserve">, tak utváří  daný obsah. </w:t>
      </w:r>
      <w:r w:rsidRPr="00B80423">
        <w:rPr>
          <w:rFonts w:ascii="Times New Roman" w:hAnsi="Times New Roman"/>
          <w:bCs/>
          <w:iCs/>
          <w:color w:val="000000"/>
          <w:sz w:val="24"/>
          <w:szCs w:val="24"/>
        </w:rPr>
        <w:t xml:space="preserve">   </w:t>
      </w:r>
    </w:p>
    <w:p w:rsidR="00A4072C" w:rsidRPr="00B80423" w:rsidRDefault="00A4072C" w:rsidP="00A4072C">
      <w:pPr>
        <w:widowControl w:val="0"/>
        <w:autoSpaceDE w:val="0"/>
        <w:autoSpaceDN w:val="0"/>
        <w:adjustRightInd w:val="0"/>
        <w:jc w:val="both"/>
        <w:rPr>
          <w:rFonts w:ascii="Times New Roman" w:hAnsi="Times New Roman"/>
          <w:b/>
          <w:bCs/>
          <w:i/>
          <w:iCs/>
          <w:color w:val="000000"/>
          <w:sz w:val="24"/>
          <w:szCs w:val="24"/>
        </w:rPr>
      </w:pPr>
      <w:r w:rsidRPr="00B80423">
        <w:rPr>
          <w:rFonts w:ascii="Times New Roman" w:hAnsi="Times New Roman"/>
          <w:b/>
          <w:bCs/>
          <w:i/>
          <w:iCs/>
          <w:color w:val="000000"/>
          <w:sz w:val="24"/>
          <w:szCs w:val="24"/>
        </w:rPr>
        <w:t xml:space="preserve">„Drahý </w:t>
      </w:r>
      <w:proofErr w:type="spellStart"/>
      <w:r w:rsidRPr="00B80423">
        <w:rPr>
          <w:rFonts w:ascii="Times New Roman" w:hAnsi="Times New Roman"/>
          <w:b/>
          <w:bCs/>
          <w:i/>
          <w:iCs/>
          <w:color w:val="000000"/>
          <w:sz w:val="24"/>
          <w:szCs w:val="24"/>
        </w:rPr>
        <w:t>Theo</w:t>
      </w:r>
      <w:proofErr w:type="spellEnd"/>
      <w:r w:rsidRPr="00B80423">
        <w:rPr>
          <w:rFonts w:ascii="Times New Roman" w:hAnsi="Times New Roman"/>
          <w:b/>
          <w:bCs/>
          <w:i/>
          <w:iCs/>
          <w:color w:val="000000"/>
          <w:sz w:val="24"/>
          <w:szCs w:val="24"/>
        </w:rPr>
        <w:t xml:space="preserve">! Což se mnou život nikdy nebude zacházet slušně? Tonu v zoufalství. V hlavě mi buší! Paní </w:t>
      </w:r>
      <w:proofErr w:type="spellStart"/>
      <w:r w:rsidRPr="00B80423">
        <w:rPr>
          <w:rFonts w:ascii="Times New Roman" w:hAnsi="Times New Roman"/>
          <w:b/>
          <w:bCs/>
          <w:i/>
          <w:iCs/>
          <w:color w:val="000000"/>
          <w:sz w:val="24"/>
          <w:szCs w:val="24"/>
        </w:rPr>
        <w:t>Schwimmerová</w:t>
      </w:r>
      <w:proofErr w:type="spellEnd"/>
      <w:r w:rsidRPr="00B80423">
        <w:rPr>
          <w:rFonts w:ascii="Times New Roman" w:hAnsi="Times New Roman"/>
          <w:b/>
          <w:bCs/>
          <w:i/>
          <w:iCs/>
          <w:color w:val="000000"/>
          <w:sz w:val="24"/>
          <w:szCs w:val="24"/>
        </w:rPr>
        <w:t xml:space="preserve"> mě žaluje, protože jsem jí udělal můstek, jak jsem to cítil, a ne tak, aby se hodil do těch jejich směšných úst! Ano! Nemůžu pracovat na objednávku jako obyčejný řemeslník!   Dospěl jsem k názoru, že její můstek musí být obrovský a zvlněný, plný divokých, explozivních zubů, vyrážejících všemi směry jako plamenné jazyky! A paní </w:t>
      </w:r>
      <w:proofErr w:type="spellStart"/>
      <w:r w:rsidRPr="00B80423">
        <w:rPr>
          <w:rFonts w:ascii="Times New Roman" w:hAnsi="Times New Roman"/>
          <w:b/>
          <w:bCs/>
          <w:i/>
          <w:iCs/>
          <w:color w:val="000000"/>
          <w:sz w:val="24"/>
          <w:szCs w:val="24"/>
        </w:rPr>
        <w:t>Schwimmerová</w:t>
      </w:r>
      <w:proofErr w:type="spellEnd"/>
      <w:r w:rsidRPr="00B80423">
        <w:rPr>
          <w:rFonts w:ascii="Times New Roman" w:hAnsi="Times New Roman"/>
          <w:b/>
          <w:bCs/>
          <w:i/>
          <w:iCs/>
          <w:color w:val="000000"/>
          <w:sz w:val="24"/>
          <w:szCs w:val="24"/>
        </w:rPr>
        <w:t xml:space="preserve"> se rozčiluje, že ji můstek nepadne do úst! Je tak pitomě bosácká, že bych ji nejraději jednu vrazil! Pokusil jsem se jí tam vsadit protézu, ale trčí ven jako křišťálový lustr. Přesto mi připadá nádherná. A paní </w:t>
      </w:r>
      <w:proofErr w:type="spellStart"/>
      <w:r w:rsidRPr="00B80423">
        <w:rPr>
          <w:rFonts w:ascii="Times New Roman" w:hAnsi="Times New Roman"/>
          <w:b/>
          <w:bCs/>
          <w:i/>
          <w:iCs/>
          <w:color w:val="000000"/>
          <w:sz w:val="24"/>
          <w:szCs w:val="24"/>
        </w:rPr>
        <w:t>Schwimmerová</w:t>
      </w:r>
      <w:proofErr w:type="spellEnd"/>
      <w:r w:rsidRPr="00B80423">
        <w:rPr>
          <w:rFonts w:ascii="Times New Roman" w:hAnsi="Times New Roman"/>
          <w:b/>
          <w:bCs/>
          <w:i/>
          <w:iCs/>
          <w:color w:val="000000"/>
          <w:sz w:val="24"/>
          <w:szCs w:val="24"/>
        </w:rPr>
        <w:t xml:space="preserve"> tvrdí, že nemůže kousat! Co je mi do toho, jestli může kousat nebo ne!  </w:t>
      </w:r>
      <w:proofErr w:type="spellStart"/>
      <w:r w:rsidRPr="00B80423">
        <w:rPr>
          <w:rFonts w:ascii="Times New Roman" w:hAnsi="Times New Roman"/>
          <w:b/>
          <w:bCs/>
          <w:i/>
          <w:iCs/>
          <w:color w:val="000000"/>
          <w:sz w:val="24"/>
          <w:szCs w:val="24"/>
        </w:rPr>
        <w:t>Theo</w:t>
      </w:r>
      <w:proofErr w:type="spellEnd"/>
      <w:r w:rsidRPr="00B80423">
        <w:rPr>
          <w:rFonts w:ascii="Times New Roman" w:hAnsi="Times New Roman"/>
          <w:b/>
          <w:bCs/>
          <w:i/>
          <w:iCs/>
          <w:color w:val="000000"/>
          <w:sz w:val="24"/>
          <w:szCs w:val="24"/>
        </w:rPr>
        <w:t>, já už to takhle moc dlouho nevydržím! (…) Co mám dělat? Vincent.“</w:t>
      </w:r>
    </w:p>
    <w:p w:rsidR="00A4072C" w:rsidRPr="00B80423" w:rsidRDefault="00A4072C" w:rsidP="00A4072C">
      <w:pPr>
        <w:widowControl w:val="0"/>
        <w:autoSpaceDE w:val="0"/>
        <w:autoSpaceDN w:val="0"/>
        <w:adjustRightInd w:val="0"/>
        <w:jc w:val="both"/>
        <w:rPr>
          <w:rFonts w:ascii="Times New Roman" w:hAnsi="Times New Roman"/>
          <w:b/>
          <w:bCs/>
          <w:iCs/>
          <w:color w:val="000000"/>
          <w:sz w:val="24"/>
          <w:szCs w:val="24"/>
        </w:rPr>
      </w:pPr>
      <w:r w:rsidRPr="00B80423">
        <w:rPr>
          <w:rFonts w:ascii="Times New Roman" w:hAnsi="Times New Roman"/>
          <w:b/>
          <w:bCs/>
          <w:iCs/>
          <w:color w:val="000000"/>
          <w:sz w:val="24"/>
          <w:szCs w:val="24"/>
        </w:rPr>
        <w:t>Pokuste se poradit Vincentovi. Co měl či neměl udělat?</w:t>
      </w:r>
    </w:p>
    <w:p w:rsidR="00A4072C" w:rsidRPr="00B80423" w:rsidRDefault="00A4072C" w:rsidP="00A4072C">
      <w:pPr>
        <w:widowControl w:val="0"/>
        <w:autoSpaceDE w:val="0"/>
        <w:autoSpaceDN w:val="0"/>
        <w:adjustRightInd w:val="0"/>
        <w:jc w:val="both"/>
        <w:rPr>
          <w:rFonts w:ascii="Times New Roman" w:hAnsi="Times New Roman"/>
          <w:b/>
          <w:bCs/>
          <w:iCs/>
          <w:color w:val="000000"/>
          <w:sz w:val="24"/>
          <w:szCs w:val="24"/>
        </w:rPr>
      </w:pPr>
      <w:r w:rsidRPr="00B80423">
        <w:rPr>
          <w:rFonts w:ascii="Times New Roman" w:hAnsi="Times New Roman"/>
          <w:b/>
          <w:bCs/>
          <w:iCs/>
          <w:color w:val="000000"/>
          <w:sz w:val="24"/>
          <w:szCs w:val="24"/>
        </w:rPr>
        <w:t xml:space="preserve">Je stížnost paní </w:t>
      </w:r>
      <w:proofErr w:type="spellStart"/>
      <w:r w:rsidRPr="00B80423">
        <w:rPr>
          <w:rFonts w:ascii="Times New Roman" w:hAnsi="Times New Roman"/>
          <w:b/>
          <w:bCs/>
          <w:iCs/>
          <w:color w:val="000000"/>
          <w:sz w:val="24"/>
          <w:szCs w:val="24"/>
        </w:rPr>
        <w:t>Schwimmerové</w:t>
      </w:r>
      <w:proofErr w:type="spellEnd"/>
      <w:r w:rsidRPr="00B80423">
        <w:rPr>
          <w:rFonts w:ascii="Times New Roman" w:hAnsi="Times New Roman"/>
          <w:b/>
          <w:bCs/>
          <w:iCs/>
          <w:color w:val="000000"/>
          <w:sz w:val="24"/>
          <w:szCs w:val="24"/>
        </w:rPr>
        <w:t xml:space="preserve"> na jeho práci oprávněná? A pokud ano, tak proč?</w:t>
      </w:r>
    </w:p>
    <w:p w:rsidR="00A4072C" w:rsidRPr="00B80423" w:rsidRDefault="00A4072C" w:rsidP="00A4072C">
      <w:pPr>
        <w:widowControl w:val="0"/>
        <w:autoSpaceDE w:val="0"/>
        <w:autoSpaceDN w:val="0"/>
        <w:adjustRightInd w:val="0"/>
        <w:jc w:val="both"/>
        <w:rPr>
          <w:rFonts w:ascii="Times New Roman" w:hAnsi="Times New Roman"/>
          <w:b/>
          <w:bCs/>
          <w:iCs/>
          <w:color w:val="000000"/>
          <w:sz w:val="24"/>
          <w:szCs w:val="24"/>
        </w:rPr>
      </w:pPr>
      <w:r w:rsidRPr="00B80423">
        <w:rPr>
          <w:rFonts w:ascii="Times New Roman" w:hAnsi="Times New Roman"/>
          <w:b/>
          <w:bCs/>
          <w:iCs/>
          <w:color w:val="000000"/>
          <w:sz w:val="24"/>
          <w:szCs w:val="24"/>
        </w:rPr>
        <w:t>Pokuste se uvedený problém vysvětlit pomocí kategorií forma a obsah.</w:t>
      </w:r>
    </w:p>
    <w:p w:rsidR="00A4072C" w:rsidRPr="00B80423" w:rsidRDefault="00A4072C" w:rsidP="00A4072C">
      <w:pPr>
        <w:widowControl w:val="0"/>
        <w:autoSpaceDE w:val="0"/>
        <w:autoSpaceDN w:val="0"/>
        <w:adjustRightInd w:val="0"/>
        <w:jc w:val="both"/>
        <w:rPr>
          <w:rFonts w:ascii="Times New Roman" w:hAnsi="Times New Roman"/>
          <w:b/>
          <w:bCs/>
          <w:iCs/>
          <w:color w:val="000000"/>
          <w:sz w:val="24"/>
          <w:szCs w:val="24"/>
        </w:rPr>
      </w:pPr>
      <w:r w:rsidRPr="00B80423">
        <w:rPr>
          <w:rFonts w:ascii="Times New Roman" w:hAnsi="Times New Roman"/>
          <w:b/>
          <w:bCs/>
          <w:iCs/>
          <w:color w:val="000000"/>
          <w:sz w:val="24"/>
          <w:szCs w:val="24"/>
        </w:rPr>
        <w:t xml:space="preserve">Není paní </w:t>
      </w:r>
      <w:proofErr w:type="spellStart"/>
      <w:r w:rsidRPr="00B80423">
        <w:rPr>
          <w:rFonts w:ascii="Times New Roman" w:hAnsi="Times New Roman"/>
          <w:b/>
          <w:bCs/>
          <w:iCs/>
          <w:color w:val="000000"/>
          <w:sz w:val="24"/>
          <w:szCs w:val="24"/>
        </w:rPr>
        <w:t>Schwimmerová</w:t>
      </w:r>
      <w:proofErr w:type="spellEnd"/>
      <w:r w:rsidRPr="00B80423">
        <w:rPr>
          <w:rFonts w:ascii="Times New Roman" w:hAnsi="Times New Roman"/>
          <w:b/>
          <w:bCs/>
          <w:iCs/>
          <w:color w:val="000000"/>
          <w:sz w:val="24"/>
          <w:szCs w:val="24"/>
        </w:rPr>
        <w:t xml:space="preserve"> přehnanou formalistkou?</w:t>
      </w:r>
    </w:p>
    <w:p w:rsidR="00A4072C" w:rsidRPr="00B80423" w:rsidRDefault="00A4072C" w:rsidP="00EA2BE4">
      <w:pPr>
        <w:spacing w:after="0" w:line="240" w:lineRule="auto"/>
        <w:jc w:val="both"/>
        <w:rPr>
          <w:rFonts w:ascii="Times New Roman" w:hAnsi="Times New Roman"/>
          <w:sz w:val="24"/>
          <w:szCs w:val="24"/>
        </w:rPr>
      </w:pPr>
    </w:p>
    <w:p w:rsidR="00A4072C" w:rsidRPr="00B80423" w:rsidRDefault="00A4072C" w:rsidP="00EA2BE4">
      <w:pPr>
        <w:spacing w:after="0" w:line="240" w:lineRule="auto"/>
        <w:jc w:val="both"/>
        <w:rPr>
          <w:rFonts w:ascii="Times New Roman" w:hAnsi="Times New Roman"/>
          <w:sz w:val="24"/>
          <w:szCs w:val="24"/>
        </w:rPr>
      </w:pPr>
    </w:p>
    <w:p w:rsidR="00A4072C" w:rsidRPr="0068247B" w:rsidRDefault="00A4072C" w:rsidP="00EA2BE4">
      <w:pPr>
        <w:spacing w:after="0" w:line="240" w:lineRule="auto"/>
        <w:jc w:val="both"/>
        <w:rPr>
          <w:rFonts w:ascii="Times New Roman" w:hAnsi="Times New Roman"/>
          <w:b/>
          <w:sz w:val="24"/>
          <w:szCs w:val="24"/>
        </w:rPr>
      </w:pPr>
    </w:p>
    <w:p w:rsidR="00A4072C" w:rsidRPr="0068247B" w:rsidRDefault="0068247B" w:rsidP="00EA2BE4">
      <w:pPr>
        <w:spacing w:after="0" w:line="240" w:lineRule="auto"/>
        <w:jc w:val="both"/>
        <w:rPr>
          <w:rFonts w:ascii="Times New Roman" w:hAnsi="Times New Roman"/>
          <w:b/>
          <w:sz w:val="24"/>
          <w:szCs w:val="24"/>
        </w:rPr>
      </w:pPr>
      <w:r w:rsidRPr="0068247B">
        <w:rPr>
          <w:rFonts w:ascii="Times New Roman" w:hAnsi="Times New Roman"/>
          <w:b/>
          <w:sz w:val="24"/>
          <w:szCs w:val="24"/>
        </w:rPr>
        <w:t xml:space="preserve">3.2 </w:t>
      </w:r>
      <w:proofErr w:type="gramStart"/>
      <w:r w:rsidR="00BB3FEC" w:rsidRPr="0068247B">
        <w:rPr>
          <w:rFonts w:ascii="Times New Roman" w:hAnsi="Times New Roman"/>
          <w:b/>
          <w:sz w:val="24"/>
          <w:szCs w:val="24"/>
        </w:rPr>
        <w:t>Různá  pojetí</w:t>
      </w:r>
      <w:proofErr w:type="gramEnd"/>
      <w:r w:rsidR="00BB3FEC" w:rsidRPr="0068247B">
        <w:rPr>
          <w:rFonts w:ascii="Times New Roman" w:hAnsi="Times New Roman"/>
          <w:b/>
          <w:sz w:val="24"/>
          <w:szCs w:val="24"/>
        </w:rPr>
        <w:t xml:space="preserve">  právního  formalismu:  </w:t>
      </w:r>
    </w:p>
    <w:p w:rsidR="00A4072C" w:rsidRPr="00B80423" w:rsidRDefault="00A4072C" w:rsidP="00EA2BE4">
      <w:pPr>
        <w:spacing w:after="0" w:line="240" w:lineRule="auto"/>
        <w:jc w:val="both"/>
        <w:rPr>
          <w:rFonts w:ascii="Times New Roman" w:hAnsi="Times New Roman"/>
          <w:sz w:val="24"/>
          <w:szCs w:val="24"/>
        </w:rPr>
      </w:pPr>
    </w:p>
    <w:p w:rsidR="00EA2BE4" w:rsidRPr="00B80423" w:rsidRDefault="00BB3FEC" w:rsidP="00EA2BE4">
      <w:pPr>
        <w:spacing w:after="0" w:line="240" w:lineRule="auto"/>
        <w:jc w:val="both"/>
        <w:rPr>
          <w:rFonts w:ascii="Times New Roman" w:hAnsi="Times New Roman"/>
          <w:sz w:val="24"/>
          <w:szCs w:val="24"/>
        </w:rPr>
      </w:pPr>
      <w:r w:rsidRPr="00B80423">
        <w:rPr>
          <w:rFonts w:ascii="Times New Roman" w:hAnsi="Times New Roman"/>
          <w:sz w:val="24"/>
          <w:szCs w:val="24"/>
        </w:rPr>
        <w:t>A)</w:t>
      </w:r>
      <w:proofErr w:type="spellStart"/>
      <w:r w:rsidR="00CB27F0" w:rsidRPr="00B80423">
        <w:rPr>
          <w:rFonts w:ascii="Times New Roman" w:hAnsi="Times New Roman"/>
          <w:sz w:val="24"/>
          <w:szCs w:val="24"/>
        </w:rPr>
        <w:t>Kelsenův</w:t>
      </w:r>
      <w:proofErr w:type="spellEnd"/>
      <w:r w:rsidR="00CB27F0" w:rsidRPr="00B80423">
        <w:rPr>
          <w:rFonts w:ascii="Times New Roman" w:hAnsi="Times New Roman"/>
          <w:sz w:val="24"/>
          <w:szCs w:val="24"/>
        </w:rPr>
        <w:t xml:space="preserve"> názor </w:t>
      </w:r>
      <w:proofErr w:type="gramStart"/>
      <w:r w:rsidR="00CB27F0" w:rsidRPr="00B80423">
        <w:rPr>
          <w:rFonts w:ascii="Times New Roman" w:hAnsi="Times New Roman"/>
          <w:sz w:val="24"/>
          <w:szCs w:val="24"/>
        </w:rPr>
        <w:t>na  formalismu</w:t>
      </w:r>
      <w:proofErr w:type="gramEnd"/>
      <w:r w:rsidR="00CB27F0" w:rsidRPr="00B80423">
        <w:rPr>
          <w:rFonts w:ascii="Times New Roman" w:hAnsi="Times New Roman"/>
          <w:sz w:val="24"/>
          <w:szCs w:val="24"/>
        </w:rPr>
        <w:t xml:space="preserve">: </w:t>
      </w:r>
      <w:r w:rsidR="00EA2BE4" w:rsidRPr="00B80423">
        <w:rPr>
          <w:rFonts w:ascii="Times New Roman" w:hAnsi="Times New Roman"/>
          <w:i/>
          <w:sz w:val="24"/>
          <w:szCs w:val="24"/>
        </w:rPr>
        <w:t xml:space="preserve">„Jako každé poznání musí </w:t>
      </w:r>
      <w:proofErr w:type="gramStart"/>
      <w:r w:rsidR="00EA2BE4" w:rsidRPr="00B80423">
        <w:rPr>
          <w:rFonts w:ascii="Times New Roman" w:hAnsi="Times New Roman"/>
          <w:i/>
          <w:sz w:val="24"/>
          <w:szCs w:val="24"/>
        </w:rPr>
        <w:t>také  poznání</w:t>
      </w:r>
      <w:proofErr w:type="gramEnd"/>
      <w:r w:rsidR="00EA2BE4" w:rsidRPr="00B80423">
        <w:rPr>
          <w:rFonts w:ascii="Times New Roman" w:hAnsi="Times New Roman"/>
          <w:i/>
          <w:sz w:val="24"/>
          <w:szCs w:val="24"/>
        </w:rPr>
        <w:t xml:space="preserve"> práva svůj  předmět </w:t>
      </w:r>
      <w:proofErr w:type="spellStart"/>
      <w:r w:rsidR="00EA2BE4" w:rsidRPr="00B80423">
        <w:rPr>
          <w:rFonts w:ascii="Times New Roman" w:hAnsi="Times New Roman"/>
          <w:i/>
          <w:sz w:val="24"/>
          <w:szCs w:val="24"/>
        </w:rPr>
        <w:t>formalisovati</w:t>
      </w:r>
      <w:proofErr w:type="spellEnd"/>
      <w:r w:rsidR="00EA2BE4" w:rsidRPr="00B80423">
        <w:rPr>
          <w:rFonts w:ascii="Times New Roman" w:hAnsi="Times New Roman"/>
          <w:i/>
          <w:sz w:val="24"/>
          <w:szCs w:val="24"/>
        </w:rPr>
        <w:t>.  Tento „formalismus“ nemůže nikdo našemu poznávání vytýkati. Neboť v </w:t>
      </w:r>
      <w:proofErr w:type="gramStart"/>
      <w:r w:rsidR="00EA2BE4" w:rsidRPr="00B80423">
        <w:rPr>
          <w:rFonts w:ascii="Times New Roman" w:hAnsi="Times New Roman"/>
          <w:i/>
          <w:sz w:val="24"/>
          <w:szCs w:val="24"/>
        </w:rPr>
        <w:t>tomto  formalismu</w:t>
      </w:r>
      <w:proofErr w:type="gramEnd"/>
      <w:r w:rsidR="00EA2BE4" w:rsidRPr="00B80423">
        <w:rPr>
          <w:rFonts w:ascii="Times New Roman" w:hAnsi="Times New Roman"/>
          <w:i/>
          <w:sz w:val="24"/>
          <w:szCs w:val="24"/>
        </w:rPr>
        <w:t xml:space="preserve">  spočívá právě to, co se jako ctnost staví v protivu k „formalismu“, který odmítáme jakožto nectnost: v ě c n o s t poznávání.</w:t>
      </w:r>
      <w:r w:rsidRPr="00B80423">
        <w:rPr>
          <w:rFonts w:ascii="Times New Roman" w:hAnsi="Times New Roman"/>
          <w:i/>
          <w:sz w:val="24"/>
          <w:szCs w:val="24"/>
        </w:rPr>
        <w:t xml:space="preserve"> „Jenom formální je věcné, čím formálnější je metoda, tím je věcnější. Čím věcněji bude nějaký problém v celé své </w:t>
      </w:r>
      <w:proofErr w:type="gramStart"/>
      <w:r w:rsidRPr="00B80423">
        <w:rPr>
          <w:rFonts w:ascii="Times New Roman" w:hAnsi="Times New Roman"/>
          <w:i/>
          <w:sz w:val="24"/>
          <w:szCs w:val="24"/>
        </w:rPr>
        <w:t>hloubce  formulován</w:t>
      </w:r>
      <w:proofErr w:type="gramEnd"/>
      <w:r w:rsidRPr="00B80423">
        <w:rPr>
          <w:rFonts w:ascii="Times New Roman" w:hAnsi="Times New Roman"/>
          <w:i/>
          <w:sz w:val="24"/>
          <w:szCs w:val="24"/>
        </w:rPr>
        <w:t xml:space="preserve">, tím  </w:t>
      </w:r>
      <w:r w:rsidR="0079204C" w:rsidRPr="00B80423">
        <w:rPr>
          <w:rFonts w:ascii="Times New Roman" w:hAnsi="Times New Roman"/>
          <w:i/>
          <w:sz w:val="24"/>
          <w:szCs w:val="24"/>
        </w:rPr>
        <w:t xml:space="preserve">formálněji to musí být ukotveno. </w:t>
      </w:r>
      <w:r w:rsidR="00EA2BE4" w:rsidRPr="00B80423">
        <w:rPr>
          <w:rFonts w:ascii="Times New Roman" w:hAnsi="Times New Roman"/>
          <w:i/>
          <w:sz w:val="24"/>
          <w:szCs w:val="24"/>
        </w:rPr>
        <w:t xml:space="preserve"> Kdo to nechápe, tak  </w:t>
      </w:r>
      <w:proofErr w:type="gramStart"/>
      <w:r w:rsidR="00EA2BE4" w:rsidRPr="00B80423">
        <w:rPr>
          <w:rFonts w:ascii="Times New Roman" w:hAnsi="Times New Roman"/>
          <w:i/>
          <w:sz w:val="24"/>
          <w:szCs w:val="24"/>
        </w:rPr>
        <w:t>neví</w:t>
      </w:r>
      <w:proofErr w:type="gramEnd"/>
      <w:r w:rsidR="00EA2BE4" w:rsidRPr="00B80423">
        <w:rPr>
          <w:rFonts w:ascii="Times New Roman" w:hAnsi="Times New Roman"/>
          <w:i/>
          <w:sz w:val="24"/>
          <w:szCs w:val="24"/>
        </w:rPr>
        <w:t xml:space="preserve"> oč </w:t>
      </w:r>
      <w:proofErr w:type="gramStart"/>
      <w:r w:rsidR="00EA2BE4" w:rsidRPr="00B80423">
        <w:rPr>
          <w:rFonts w:ascii="Times New Roman" w:hAnsi="Times New Roman"/>
          <w:i/>
          <w:sz w:val="24"/>
          <w:szCs w:val="24"/>
        </w:rPr>
        <w:t>jde</w:t>
      </w:r>
      <w:proofErr w:type="gramEnd"/>
      <w:r w:rsidR="00EA2BE4" w:rsidRPr="00B80423">
        <w:rPr>
          <w:rFonts w:ascii="Times New Roman" w:hAnsi="Times New Roman"/>
          <w:i/>
          <w:sz w:val="24"/>
          <w:szCs w:val="24"/>
        </w:rPr>
        <w:t xml:space="preserve"> při vědeckém poznávání.“</w:t>
      </w:r>
      <w:r w:rsidR="00EA2BE4" w:rsidRPr="00B80423">
        <w:rPr>
          <w:rStyle w:val="Znakapoznpodarou"/>
          <w:rFonts w:ascii="Times New Roman" w:hAnsi="Times New Roman"/>
          <w:i/>
          <w:sz w:val="24"/>
          <w:szCs w:val="24"/>
        </w:rPr>
        <w:footnoteReference w:id="1"/>
      </w:r>
    </w:p>
    <w:p w:rsidR="00BB3FEC" w:rsidRPr="00B80423" w:rsidRDefault="00BB3FEC" w:rsidP="00EA2BE4">
      <w:pPr>
        <w:spacing w:after="0" w:line="240" w:lineRule="auto"/>
        <w:jc w:val="both"/>
        <w:rPr>
          <w:rFonts w:ascii="Times New Roman" w:hAnsi="Times New Roman"/>
          <w:sz w:val="24"/>
          <w:szCs w:val="24"/>
        </w:rPr>
      </w:pPr>
      <w:r w:rsidRPr="00B80423">
        <w:rPr>
          <w:rFonts w:ascii="Times New Roman" w:hAnsi="Times New Roman"/>
          <w:sz w:val="24"/>
          <w:szCs w:val="24"/>
        </w:rPr>
        <w:t xml:space="preserve">Vaším úkolem je vysvětlit </w:t>
      </w:r>
      <w:proofErr w:type="spellStart"/>
      <w:r w:rsidRPr="00B80423">
        <w:rPr>
          <w:rFonts w:ascii="Times New Roman" w:hAnsi="Times New Roman"/>
          <w:sz w:val="24"/>
          <w:szCs w:val="24"/>
        </w:rPr>
        <w:t>Kelsenovo</w:t>
      </w:r>
      <w:proofErr w:type="spellEnd"/>
      <w:r w:rsidRPr="00B80423">
        <w:rPr>
          <w:rFonts w:ascii="Times New Roman" w:hAnsi="Times New Roman"/>
          <w:sz w:val="24"/>
          <w:szCs w:val="24"/>
        </w:rPr>
        <w:t xml:space="preserve"> pojetí formalismu: a) jakou funkci připisuje </w:t>
      </w:r>
      <w:proofErr w:type="gramStart"/>
      <w:r w:rsidRPr="00B80423">
        <w:rPr>
          <w:rFonts w:ascii="Times New Roman" w:hAnsi="Times New Roman"/>
          <w:sz w:val="24"/>
          <w:szCs w:val="24"/>
        </w:rPr>
        <w:t>formálnímu  způsobu</w:t>
      </w:r>
      <w:proofErr w:type="gramEnd"/>
      <w:r w:rsidRPr="00B80423">
        <w:rPr>
          <w:rFonts w:ascii="Times New Roman" w:hAnsi="Times New Roman"/>
          <w:sz w:val="24"/>
          <w:szCs w:val="24"/>
        </w:rPr>
        <w:t xml:space="preserve"> myšlení  v právu? </w:t>
      </w:r>
    </w:p>
    <w:p w:rsidR="00EA2BE4" w:rsidRPr="00B80423" w:rsidRDefault="00BB3FEC" w:rsidP="00BB3FEC">
      <w:pPr>
        <w:spacing w:after="0" w:line="240" w:lineRule="auto"/>
        <w:jc w:val="both"/>
        <w:rPr>
          <w:rFonts w:ascii="Times New Roman" w:hAnsi="Times New Roman"/>
          <w:sz w:val="24"/>
          <w:szCs w:val="24"/>
        </w:rPr>
      </w:pPr>
      <w:proofErr w:type="gramStart"/>
      <w:r w:rsidRPr="00B80423">
        <w:rPr>
          <w:rFonts w:ascii="Times New Roman" w:hAnsi="Times New Roman"/>
          <w:sz w:val="24"/>
          <w:szCs w:val="24"/>
        </w:rPr>
        <w:t xml:space="preserve">b) </w:t>
      </w:r>
      <w:r w:rsidR="0079204C" w:rsidRPr="00B80423">
        <w:rPr>
          <w:rFonts w:ascii="Times New Roman" w:hAnsi="Times New Roman"/>
          <w:sz w:val="24"/>
          <w:szCs w:val="24"/>
        </w:rPr>
        <w:t xml:space="preserve"> Jak</w:t>
      </w:r>
      <w:proofErr w:type="gramEnd"/>
      <w:r w:rsidR="0079204C" w:rsidRPr="00B80423">
        <w:rPr>
          <w:rFonts w:ascii="Times New Roman" w:hAnsi="Times New Roman"/>
          <w:sz w:val="24"/>
          <w:szCs w:val="24"/>
        </w:rPr>
        <w:t xml:space="preserve"> rozumíte  jeho vyjádření: „jenom formální  je věcné“?    </w:t>
      </w:r>
      <w:r w:rsidRPr="00B80423">
        <w:rPr>
          <w:rFonts w:ascii="Times New Roman" w:hAnsi="Times New Roman"/>
          <w:sz w:val="24"/>
          <w:szCs w:val="24"/>
        </w:rPr>
        <w:t xml:space="preserve"> </w:t>
      </w:r>
    </w:p>
    <w:p w:rsidR="00BB3FEC" w:rsidRPr="00B80423" w:rsidRDefault="00BB3FEC" w:rsidP="0079204C">
      <w:pPr>
        <w:spacing w:after="0" w:line="240" w:lineRule="auto"/>
        <w:jc w:val="both"/>
        <w:rPr>
          <w:rFonts w:ascii="Times New Roman" w:hAnsi="Times New Roman"/>
          <w:sz w:val="24"/>
          <w:szCs w:val="24"/>
        </w:rPr>
      </w:pPr>
    </w:p>
    <w:p w:rsidR="00CB27F0" w:rsidRPr="00B80423" w:rsidRDefault="00CB27F0" w:rsidP="00EA2BE4">
      <w:pPr>
        <w:spacing w:after="0" w:line="240" w:lineRule="auto"/>
        <w:jc w:val="both"/>
        <w:rPr>
          <w:rFonts w:ascii="Times New Roman" w:hAnsi="Times New Roman"/>
          <w:i/>
          <w:sz w:val="24"/>
          <w:szCs w:val="24"/>
        </w:rPr>
      </w:pPr>
    </w:p>
    <w:p w:rsidR="00CB27F0" w:rsidRPr="00B80423" w:rsidRDefault="00CB27F0" w:rsidP="00EA2BE4">
      <w:pPr>
        <w:spacing w:after="0" w:line="240" w:lineRule="auto"/>
        <w:jc w:val="both"/>
        <w:rPr>
          <w:rFonts w:ascii="Times New Roman" w:hAnsi="Times New Roman"/>
          <w:i/>
          <w:sz w:val="24"/>
          <w:szCs w:val="24"/>
        </w:rPr>
      </w:pPr>
    </w:p>
    <w:p w:rsidR="00BC4169" w:rsidRPr="00B80423" w:rsidRDefault="0079204C" w:rsidP="00B80423">
      <w:pPr>
        <w:tabs>
          <w:tab w:val="num" w:pos="720"/>
        </w:tabs>
        <w:spacing w:after="0" w:line="240" w:lineRule="auto"/>
        <w:rPr>
          <w:rFonts w:ascii="Times New Roman" w:hAnsi="Times New Roman"/>
          <w:sz w:val="24"/>
          <w:szCs w:val="24"/>
        </w:rPr>
      </w:pPr>
      <w:r w:rsidRPr="00CF24B7">
        <w:rPr>
          <w:rFonts w:ascii="Times New Roman" w:hAnsi="Times New Roman"/>
          <w:b/>
          <w:sz w:val="24"/>
          <w:szCs w:val="24"/>
        </w:rPr>
        <w:t>B)</w:t>
      </w:r>
      <w:r w:rsidR="00A4072C" w:rsidRPr="00CF24B7">
        <w:rPr>
          <w:rFonts w:ascii="Times New Roman" w:hAnsi="Times New Roman"/>
          <w:b/>
          <w:sz w:val="24"/>
          <w:szCs w:val="24"/>
        </w:rPr>
        <w:t>N</w:t>
      </w:r>
      <w:r w:rsidR="00EA2BE4" w:rsidRPr="00CF24B7">
        <w:rPr>
          <w:rFonts w:ascii="Times New Roman" w:hAnsi="Times New Roman"/>
          <w:b/>
          <w:sz w:val="24"/>
          <w:szCs w:val="24"/>
        </w:rPr>
        <w:t>ěmeck</w:t>
      </w:r>
      <w:r w:rsidR="00A4072C" w:rsidRPr="00CF24B7">
        <w:rPr>
          <w:rFonts w:ascii="Times New Roman" w:hAnsi="Times New Roman"/>
          <w:b/>
          <w:sz w:val="24"/>
          <w:szCs w:val="24"/>
        </w:rPr>
        <w:t xml:space="preserve">ý </w:t>
      </w:r>
      <w:r w:rsidR="00EA2BE4" w:rsidRPr="00CF24B7">
        <w:rPr>
          <w:rFonts w:ascii="Times New Roman" w:hAnsi="Times New Roman"/>
          <w:b/>
          <w:sz w:val="24"/>
          <w:szCs w:val="24"/>
        </w:rPr>
        <w:t>sociolog</w:t>
      </w:r>
      <w:r w:rsidR="00CF24B7">
        <w:rPr>
          <w:rFonts w:ascii="Times New Roman" w:hAnsi="Times New Roman"/>
          <w:b/>
          <w:sz w:val="24"/>
          <w:szCs w:val="24"/>
        </w:rPr>
        <w:t xml:space="preserve"> Maxe Weber k právnímu formalismu: </w:t>
      </w:r>
      <w:r w:rsidR="00EA2BE4" w:rsidRPr="00B80423">
        <w:rPr>
          <w:rFonts w:ascii="Times New Roman" w:hAnsi="Times New Roman"/>
          <w:sz w:val="24"/>
          <w:szCs w:val="24"/>
        </w:rPr>
        <w:t xml:space="preserve"> </w:t>
      </w:r>
      <w:r w:rsidR="00EA2BE4" w:rsidRPr="00B80423">
        <w:rPr>
          <w:rFonts w:ascii="Times New Roman" w:hAnsi="Times New Roman"/>
          <w:i/>
          <w:sz w:val="24"/>
          <w:szCs w:val="24"/>
        </w:rPr>
        <w:t xml:space="preserve">„Právní formalismus umožňuje, aby právní systém operoval </w:t>
      </w:r>
      <w:proofErr w:type="gramStart"/>
      <w:r w:rsidR="00EA2BE4" w:rsidRPr="00B80423">
        <w:rPr>
          <w:rFonts w:ascii="Times New Roman" w:hAnsi="Times New Roman"/>
          <w:i/>
          <w:sz w:val="24"/>
          <w:szCs w:val="24"/>
        </w:rPr>
        <w:t>jako  technický</w:t>
      </w:r>
      <w:proofErr w:type="gramEnd"/>
      <w:r w:rsidR="00EA2BE4" w:rsidRPr="00B80423">
        <w:rPr>
          <w:rFonts w:ascii="Times New Roman" w:hAnsi="Times New Roman"/>
          <w:i/>
          <w:sz w:val="24"/>
          <w:szCs w:val="24"/>
        </w:rPr>
        <w:t xml:space="preserve"> racionální stroj. Tím je </w:t>
      </w:r>
      <w:proofErr w:type="gramStart"/>
      <w:r w:rsidR="00EA2BE4" w:rsidRPr="00B80423">
        <w:rPr>
          <w:rFonts w:ascii="Times New Roman" w:hAnsi="Times New Roman"/>
          <w:i/>
          <w:sz w:val="24"/>
          <w:szCs w:val="24"/>
        </w:rPr>
        <w:t>jednotlivcům a  skupinám</w:t>
      </w:r>
      <w:proofErr w:type="gramEnd"/>
      <w:r w:rsidR="00EA2BE4" w:rsidRPr="00B80423">
        <w:rPr>
          <w:rFonts w:ascii="Times New Roman" w:hAnsi="Times New Roman"/>
          <w:i/>
          <w:sz w:val="24"/>
          <w:szCs w:val="24"/>
        </w:rPr>
        <w:t xml:space="preserve"> uvnitř právního systému garantována  relativně maximální míra svobody,   a  podstatně jim zvyšuje  možnosti předvídat právní následky jejich jednání. Procedury se stávají specifickým typem pacifikovaného souboje, vázaného stanovenými a nenarušitelnými ´pravidly hry´.“  </w:t>
      </w:r>
    </w:p>
    <w:p w:rsidR="00B80423" w:rsidRPr="00B80423" w:rsidRDefault="00B80423" w:rsidP="00C77B66">
      <w:pPr>
        <w:widowControl w:val="0"/>
        <w:autoSpaceDE w:val="0"/>
        <w:autoSpaceDN w:val="0"/>
        <w:adjustRightInd w:val="0"/>
        <w:jc w:val="both"/>
        <w:rPr>
          <w:rFonts w:ascii="Times New Roman" w:hAnsi="Times New Roman"/>
          <w:bCs/>
          <w:iCs/>
          <w:color w:val="000000"/>
          <w:sz w:val="24"/>
          <w:szCs w:val="24"/>
        </w:rPr>
      </w:pPr>
      <w:r w:rsidRPr="00B80423">
        <w:rPr>
          <w:rFonts w:ascii="Times New Roman" w:hAnsi="Times New Roman"/>
          <w:bCs/>
          <w:iCs/>
          <w:color w:val="000000"/>
          <w:sz w:val="24"/>
          <w:szCs w:val="24"/>
        </w:rPr>
        <w:lastRenderedPageBreak/>
        <w:t xml:space="preserve">Vaším úkolem je vysvětlit Weberovo pojetí formalismu.   </w:t>
      </w:r>
    </w:p>
    <w:p w:rsidR="00B80423" w:rsidRPr="00B80423" w:rsidRDefault="00B80423" w:rsidP="00B80423">
      <w:pPr>
        <w:pStyle w:val="Odstavecseseznamem"/>
        <w:widowControl w:val="0"/>
        <w:numPr>
          <w:ilvl w:val="0"/>
          <w:numId w:val="24"/>
        </w:numPr>
        <w:autoSpaceDE w:val="0"/>
        <w:autoSpaceDN w:val="0"/>
        <w:adjustRightInd w:val="0"/>
        <w:rPr>
          <w:rFonts w:ascii="Times New Roman" w:hAnsi="Times New Roman"/>
          <w:bCs/>
          <w:iCs/>
          <w:color w:val="000000"/>
          <w:sz w:val="24"/>
          <w:szCs w:val="24"/>
        </w:rPr>
      </w:pPr>
      <w:proofErr w:type="gramStart"/>
      <w:r w:rsidRPr="00B80423">
        <w:rPr>
          <w:rFonts w:ascii="Times New Roman" w:hAnsi="Times New Roman"/>
          <w:bCs/>
          <w:iCs/>
          <w:color w:val="000000"/>
          <w:sz w:val="24"/>
          <w:szCs w:val="24"/>
        </w:rPr>
        <w:t>Pro  Webera</w:t>
      </w:r>
      <w:proofErr w:type="gramEnd"/>
      <w:r w:rsidRPr="00B80423">
        <w:rPr>
          <w:rFonts w:ascii="Times New Roman" w:hAnsi="Times New Roman"/>
          <w:bCs/>
          <w:iCs/>
          <w:color w:val="000000"/>
          <w:sz w:val="24"/>
          <w:szCs w:val="24"/>
        </w:rPr>
        <w:t xml:space="preserve"> je  formalismus....................................................................................</w:t>
      </w:r>
    </w:p>
    <w:p w:rsidR="00BC4169" w:rsidRPr="00B80423" w:rsidRDefault="00B80423" w:rsidP="00B80423">
      <w:pPr>
        <w:pStyle w:val="Odstavecseseznamem"/>
        <w:widowControl w:val="0"/>
        <w:numPr>
          <w:ilvl w:val="0"/>
          <w:numId w:val="24"/>
        </w:numPr>
        <w:autoSpaceDE w:val="0"/>
        <w:autoSpaceDN w:val="0"/>
        <w:adjustRightInd w:val="0"/>
        <w:jc w:val="both"/>
        <w:rPr>
          <w:rFonts w:ascii="Times New Roman" w:hAnsi="Times New Roman"/>
          <w:bCs/>
          <w:iCs/>
          <w:color w:val="000000"/>
          <w:sz w:val="24"/>
          <w:szCs w:val="24"/>
        </w:rPr>
      </w:pPr>
      <w:r>
        <w:rPr>
          <w:rFonts w:ascii="Times New Roman" w:hAnsi="Times New Roman"/>
          <w:bCs/>
          <w:iCs/>
          <w:color w:val="000000"/>
          <w:sz w:val="24"/>
          <w:szCs w:val="24"/>
        </w:rPr>
        <w:t xml:space="preserve">Jakou </w:t>
      </w:r>
      <w:proofErr w:type="gramStart"/>
      <w:r>
        <w:rPr>
          <w:rFonts w:ascii="Times New Roman" w:hAnsi="Times New Roman"/>
          <w:bCs/>
          <w:iCs/>
          <w:color w:val="000000"/>
          <w:sz w:val="24"/>
          <w:szCs w:val="24"/>
        </w:rPr>
        <w:t xml:space="preserve">funkci  </w:t>
      </w:r>
      <w:r w:rsidRPr="00B80423">
        <w:rPr>
          <w:rFonts w:ascii="Times New Roman" w:hAnsi="Times New Roman"/>
          <w:bCs/>
          <w:iCs/>
          <w:color w:val="000000"/>
          <w:sz w:val="24"/>
          <w:szCs w:val="24"/>
        </w:rPr>
        <w:t>plní</w:t>
      </w:r>
      <w:proofErr w:type="gramEnd"/>
      <w:r w:rsidRPr="00B80423">
        <w:rPr>
          <w:rFonts w:ascii="Times New Roman" w:hAnsi="Times New Roman"/>
          <w:bCs/>
          <w:iCs/>
          <w:color w:val="000000"/>
          <w:sz w:val="24"/>
          <w:szCs w:val="24"/>
        </w:rPr>
        <w:t xml:space="preserve"> tento typ právního formalismu?    </w:t>
      </w:r>
    </w:p>
    <w:p w:rsidR="00B80423" w:rsidRDefault="00B80423" w:rsidP="00CF24B7">
      <w:pPr>
        <w:widowControl w:val="0"/>
        <w:autoSpaceDE w:val="0"/>
        <w:autoSpaceDN w:val="0"/>
        <w:adjustRightInd w:val="0"/>
        <w:ind w:firstLine="708"/>
        <w:jc w:val="both"/>
        <w:rPr>
          <w:rFonts w:ascii="Times New Roman" w:hAnsi="Times New Roman"/>
          <w:bCs/>
          <w:iCs/>
          <w:color w:val="000000"/>
          <w:sz w:val="24"/>
          <w:szCs w:val="24"/>
        </w:rPr>
      </w:pPr>
    </w:p>
    <w:p w:rsidR="00CF24B7" w:rsidRPr="00CF24B7" w:rsidRDefault="00CF24B7" w:rsidP="00CF24B7">
      <w:pPr>
        <w:spacing w:after="0" w:line="360" w:lineRule="auto"/>
        <w:jc w:val="both"/>
        <w:rPr>
          <w:rFonts w:ascii="Times New Roman" w:eastAsia="Times New Roman" w:hAnsi="Times New Roman"/>
          <w:b/>
          <w:color w:val="333333"/>
          <w:sz w:val="24"/>
          <w:szCs w:val="24"/>
          <w:lang w:eastAsia="cs-CZ"/>
        </w:rPr>
      </w:pPr>
      <w:r>
        <w:rPr>
          <w:rFonts w:ascii="Times New Roman" w:eastAsia="Times New Roman" w:hAnsi="Times New Roman"/>
          <w:b/>
          <w:color w:val="333333"/>
          <w:sz w:val="24"/>
          <w:szCs w:val="24"/>
          <w:lang w:eastAsia="cs-CZ"/>
        </w:rPr>
        <w:t xml:space="preserve">C) </w:t>
      </w:r>
      <w:r w:rsidRPr="00CF24B7">
        <w:rPr>
          <w:rFonts w:ascii="Times New Roman" w:eastAsia="Times New Roman" w:hAnsi="Times New Roman"/>
          <w:b/>
          <w:color w:val="333333"/>
          <w:sz w:val="24"/>
          <w:szCs w:val="24"/>
          <w:lang w:eastAsia="cs-CZ"/>
        </w:rPr>
        <w:t xml:space="preserve">Vysvětlete, v jakém </w:t>
      </w:r>
      <w:proofErr w:type="gramStart"/>
      <w:r w:rsidRPr="00CF24B7">
        <w:rPr>
          <w:rFonts w:ascii="Times New Roman" w:eastAsia="Times New Roman" w:hAnsi="Times New Roman"/>
          <w:b/>
          <w:color w:val="333333"/>
          <w:sz w:val="24"/>
          <w:szCs w:val="24"/>
          <w:lang w:eastAsia="cs-CZ"/>
        </w:rPr>
        <w:t>významu  jsou</w:t>
      </w:r>
      <w:proofErr w:type="gramEnd"/>
      <w:r w:rsidRPr="00CF24B7">
        <w:rPr>
          <w:rFonts w:ascii="Times New Roman" w:eastAsia="Times New Roman" w:hAnsi="Times New Roman"/>
          <w:b/>
          <w:color w:val="333333"/>
          <w:sz w:val="24"/>
          <w:szCs w:val="24"/>
          <w:lang w:eastAsia="cs-CZ"/>
        </w:rPr>
        <w:t xml:space="preserve"> užity výrazy </w:t>
      </w:r>
      <w:r w:rsidRPr="00CF24B7">
        <w:rPr>
          <w:rFonts w:ascii="Times New Roman" w:eastAsia="Times New Roman" w:hAnsi="Times New Roman"/>
          <w:b/>
          <w:i/>
          <w:color w:val="333333"/>
          <w:sz w:val="24"/>
          <w:szCs w:val="24"/>
          <w:lang w:eastAsia="cs-CZ"/>
        </w:rPr>
        <w:t>formalismus, formálně, formalistický</w:t>
      </w:r>
      <w:r w:rsidRPr="00CF24B7">
        <w:rPr>
          <w:rFonts w:ascii="Times New Roman" w:eastAsia="Times New Roman" w:hAnsi="Times New Roman"/>
          <w:b/>
          <w:color w:val="333333"/>
          <w:sz w:val="24"/>
          <w:szCs w:val="24"/>
          <w:lang w:eastAsia="cs-CZ"/>
        </w:rPr>
        <w:t xml:space="preserve"> v uvedených sděleních: </w:t>
      </w:r>
    </w:p>
    <w:p w:rsidR="00CF24B7" w:rsidRPr="00CF24B7" w:rsidRDefault="00CF24B7" w:rsidP="00CF24B7">
      <w:pPr>
        <w:spacing w:after="0" w:line="360" w:lineRule="auto"/>
        <w:jc w:val="both"/>
        <w:rPr>
          <w:rFonts w:ascii="Times New Roman" w:eastAsia="Times New Roman" w:hAnsi="Times New Roman"/>
          <w:color w:val="333333"/>
          <w:sz w:val="24"/>
          <w:szCs w:val="24"/>
          <w:lang w:eastAsia="cs-CZ"/>
        </w:rPr>
      </w:pPr>
      <w:r w:rsidRPr="00CF24B7">
        <w:rPr>
          <w:rFonts w:ascii="Times New Roman" w:eastAsia="Times New Roman" w:hAnsi="Times New Roman"/>
          <w:color w:val="333333"/>
          <w:sz w:val="24"/>
          <w:szCs w:val="24"/>
          <w:lang w:eastAsia="cs-CZ"/>
        </w:rPr>
        <w:t xml:space="preserve">-Architekti si rovněž stěžovali na </w:t>
      </w:r>
      <w:r w:rsidRPr="00CF24B7">
        <w:rPr>
          <w:rFonts w:ascii="Times New Roman" w:eastAsia="Times New Roman" w:hAnsi="Times New Roman"/>
          <w:color w:val="333333"/>
          <w:sz w:val="24"/>
          <w:szCs w:val="24"/>
          <w:u w:val="single"/>
          <w:lang w:eastAsia="cs-CZ"/>
        </w:rPr>
        <w:t>formalismus</w:t>
      </w:r>
      <w:r w:rsidRPr="00CF24B7">
        <w:rPr>
          <w:rFonts w:ascii="Times New Roman" w:eastAsia="Times New Roman" w:hAnsi="Times New Roman"/>
          <w:color w:val="333333"/>
          <w:sz w:val="24"/>
          <w:szCs w:val="24"/>
          <w:lang w:eastAsia="cs-CZ"/>
        </w:rPr>
        <w:t xml:space="preserve"> určitých vnitrostátních pravidel týkajících se malých stavenišť a na různý výklad, který tato pravidla umožňují. </w:t>
      </w:r>
    </w:p>
    <w:p w:rsidR="0068247B" w:rsidRDefault="0068247B" w:rsidP="00CF24B7">
      <w:pPr>
        <w:tabs>
          <w:tab w:val="num" w:pos="720"/>
        </w:tabs>
        <w:spacing w:after="0" w:line="360" w:lineRule="auto"/>
        <w:jc w:val="both"/>
        <w:rPr>
          <w:rFonts w:ascii="Times New Roman" w:eastAsia="Times New Roman" w:hAnsi="Times New Roman"/>
          <w:color w:val="333333"/>
          <w:sz w:val="24"/>
          <w:szCs w:val="24"/>
          <w:lang w:eastAsia="cs-CZ"/>
        </w:rPr>
      </w:pPr>
    </w:p>
    <w:p w:rsidR="00CF24B7" w:rsidRPr="00CF24B7" w:rsidRDefault="00CF24B7" w:rsidP="00CF24B7">
      <w:pPr>
        <w:tabs>
          <w:tab w:val="num" w:pos="720"/>
        </w:tabs>
        <w:spacing w:after="0" w:line="360" w:lineRule="auto"/>
        <w:jc w:val="both"/>
        <w:rPr>
          <w:rFonts w:ascii="Times New Roman" w:eastAsia="Times New Roman" w:hAnsi="Times New Roman"/>
          <w:color w:val="333333"/>
          <w:sz w:val="24"/>
          <w:szCs w:val="24"/>
          <w:lang w:eastAsia="cs-CZ"/>
        </w:rPr>
      </w:pPr>
      <w:r w:rsidRPr="00CF24B7">
        <w:rPr>
          <w:rFonts w:ascii="Times New Roman" w:eastAsia="Times New Roman" w:hAnsi="Times New Roman"/>
          <w:color w:val="333333"/>
          <w:sz w:val="24"/>
          <w:szCs w:val="24"/>
          <w:lang w:eastAsia="cs-CZ"/>
        </w:rPr>
        <w:t xml:space="preserve">- Někdy mezi léty 150 až 125 před Kristem přispěl prétor jménem </w:t>
      </w:r>
      <w:proofErr w:type="spellStart"/>
      <w:r w:rsidRPr="00CF24B7">
        <w:rPr>
          <w:rFonts w:ascii="Times New Roman" w:eastAsia="Times New Roman" w:hAnsi="Times New Roman"/>
          <w:color w:val="333333"/>
          <w:sz w:val="24"/>
          <w:szCs w:val="24"/>
          <w:lang w:eastAsia="cs-CZ"/>
        </w:rPr>
        <w:t>Paulus</w:t>
      </w:r>
      <w:proofErr w:type="spellEnd"/>
      <w:r w:rsidRPr="00CF24B7">
        <w:rPr>
          <w:rFonts w:ascii="Times New Roman" w:eastAsia="Times New Roman" w:hAnsi="Times New Roman"/>
          <w:color w:val="333333"/>
          <w:sz w:val="24"/>
          <w:szCs w:val="24"/>
          <w:lang w:eastAsia="cs-CZ"/>
        </w:rPr>
        <w:t xml:space="preserve">, o němž toho není příliš mnoho známo k překonání </w:t>
      </w:r>
      <w:r w:rsidRPr="00CF24B7">
        <w:rPr>
          <w:rFonts w:ascii="Times New Roman" w:eastAsia="Times New Roman" w:hAnsi="Times New Roman"/>
          <w:color w:val="333333"/>
          <w:sz w:val="24"/>
          <w:szCs w:val="24"/>
          <w:u w:val="single"/>
          <w:lang w:eastAsia="cs-CZ"/>
        </w:rPr>
        <w:t>formalismu</w:t>
      </w:r>
      <w:r w:rsidRPr="00CF24B7">
        <w:rPr>
          <w:rFonts w:ascii="Times New Roman" w:eastAsia="Times New Roman" w:hAnsi="Times New Roman"/>
          <w:color w:val="333333"/>
          <w:sz w:val="24"/>
          <w:szCs w:val="24"/>
          <w:lang w:eastAsia="cs-CZ"/>
        </w:rPr>
        <w:t xml:space="preserve"> původních občanskoprávních žalob formulaci ideje závazkově právní povahy založené na uvážení, která věřiteli umožnila odporovat úkonům dlužníka, které učinil s podvodným úmyslem poškodit věřitele. </w:t>
      </w:r>
    </w:p>
    <w:p w:rsidR="0068247B" w:rsidRDefault="0068247B" w:rsidP="00CF24B7">
      <w:pPr>
        <w:tabs>
          <w:tab w:val="num" w:pos="720"/>
        </w:tabs>
        <w:spacing w:after="0" w:line="360" w:lineRule="auto"/>
        <w:jc w:val="both"/>
        <w:rPr>
          <w:rFonts w:ascii="Times New Roman" w:eastAsia="Times New Roman" w:hAnsi="Times New Roman"/>
          <w:color w:val="333333"/>
          <w:sz w:val="24"/>
          <w:szCs w:val="24"/>
          <w:lang w:eastAsia="cs-CZ"/>
        </w:rPr>
      </w:pPr>
    </w:p>
    <w:p w:rsidR="00CF24B7" w:rsidRPr="00CF24B7" w:rsidRDefault="00CF24B7" w:rsidP="00CF24B7">
      <w:pPr>
        <w:tabs>
          <w:tab w:val="num" w:pos="720"/>
        </w:tabs>
        <w:spacing w:after="0" w:line="360" w:lineRule="auto"/>
        <w:jc w:val="both"/>
        <w:rPr>
          <w:rFonts w:ascii="Times New Roman" w:eastAsia="Times New Roman" w:hAnsi="Times New Roman"/>
          <w:color w:val="333333"/>
          <w:sz w:val="24"/>
          <w:szCs w:val="24"/>
          <w:lang w:eastAsia="cs-CZ"/>
        </w:rPr>
      </w:pPr>
      <w:r w:rsidRPr="00CF24B7">
        <w:rPr>
          <w:rFonts w:ascii="Times New Roman" w:eastAsia="Times New Roman" w:hAnsi="Times New Roman"/>
          <w:color w:val="333333"/>
          <w:sz w:val="24"/>
          <w:szCs w:val="24"/>
          <w:lang w:eastAsia="cs-CZ"/>
        </w:rPr>
        <w:t xml:space="preserve">- Vzhledem k tomu se za daných  okolností  jeví být jako přehnaně </w:t>
      </w:r>
      <w:r w:rsidRPr="00CF24B7">
        <w:rPr>
          <w:rFonts w:ascii="Times New Roman" w:eastAsia="Times New Roman" w:hAnsi="Times New Roman"/>
          <w:color w:val="333333"/>
          <w:sz w:val="24"/>
          <w:szCs w:val="24"/>
          <w:u w:val="single"/>
          <w:lang w:eastAsia="cs-CZ"/>
        </w:rPr>
        <w:t>formalistické</w:t>
      </w:r>
      <w:r w:rsidRPr="00CF24B7">
        <w:rPr>
          <w:rFonts w:ascii="Times New Roman" w:eastAsia="Times New Roman" w:hAnsi="Times New Roman"/>
          <w:color w:val="333333"/>
          <w:sz w:val="24"/>
          <w:szCs w:val="24"/>
          <w:lang w:eastAsia="cs-CZ"/>
        </w:rPr>
        <w:t xml:space="preserve"> uvažovat o nepřípustnosti žádosti o rozhodnutí o </w:t>
      </w:r>
      <w:proofErr w:type="gramStart"/>
      <w:r w:rsidRPr="00CF24B7">
        <w:rPr>
          <w:rFonts w:ascii="Times New Roman" w:eastAsia="Times New Roman" w:hAnsi="Times New Roman"/>
          <w:color w:val="333333"/>
          <w:sz w:val="24"/>
          <w:szCs w:val="24"/>
          <w:lang w:eastAsia="cs-CZ"/>
        </w:rPr>
        <w:t>předběžné  otázce</w:t>
      </w:r>
      <w:proofErr w:type="gramEnd"/>
      <w:r w:rsidRPr="00CF24B7">
        <w:rPr>
          <w:rFonts w:ascii="Times New Roman" w:eastAsia="Times New Roman" w:hAnsi="Times New Roman"/>
          <w:color w:val="333333"/>
          <w:sz w:val="24"/>
          <w:szCs w:val="24"/>
          <w:lang w:eastAsia="cs-CZ"/>
        </w:rPr>
        <w:t xml:space="preserve"> jen z toho důvodu, že se přesné datum zahájení řízení nenachází v samotné žádosti o rozhodnutí o předběžné otázce. </w:t>
      </w:r>
    </w:p>
    <w:p w:rsidR="0068247B" w:rsidRDefault="0068247B" w:rsidP="0068247B">
      <w:pPr>
        <w:tabs>
          <w:tab w:val="num" w:pos="720"/>
        </w:tabs>
        <w:spacing w:after="0" w:line="360" w:lineRule="auto"/>
        <w:jc w:val="both"/>
        <w:rPr>
          <w:rFonts w:ascii="Times New Roman" w:eastAsia="Times New Roman" w:hAnsi="Times New Roman"/>
          <w:color w:val="333333"/>
          <w:sz w:val="24"/>
          <w:szCs w:val="24"/>
          <w:lang w:eastAsia="cs-CZ"/>
        </w:rPr>
      </w:pPr>
    </w:p>
    <w:p w:rsidR="00CF24B7" w:rsidRPr="0068247B" w:rsidRDefault="00CF24B7" w:rsidP="0068247B">
      <w:pPr>
        <w:tabs>
          <w:tab w:val="num" w:pos="720"/>
        </w:tabs>
        <w:spacing w:after="0" w:line="360" w:lineRule="auto"/>
        <w:jc w:val="both"/>
        <w:rPr>
          <w:rFonts w:ascii="Helvetica" w:hAnsi="Helvetica"/>
          <w:color w:val="333333"/>
          <w:sz w:val="24"/>
          <w:szCs w:val="24"/>
          <w:shd w:val="clear" w:color="auto" w:fill="F5F5F5"/>
        </w:rPr>
      </w:pPr>
      <w:r w:rsidRPr="0068247B">
        <w:rPr>
          <w:rFonts w:ascii="Times New Roman" w:eastAsia="Times New Roman" w:hAnsi="Times New Roman"/>
          <w:color w:val="333333"/>
          <w:sz w:val="24"/>
          <w:szCs w:val="24"/>
          <w:lang w:eastAsia="cs-CZ"/>
        </w:rPr>
        <w:t xml:space="preserve">- </w:t>
      </w:r>
      <w:r w:rsidRPr="0068247B">
        <w:rPr>
          <w:rFonts w:ascii="Times New Roman" w:eastAsia="Times New Roman" w:hAnsi="Times New Roman"/>
          <w:color w:val="333333"/>
          <w:sz w:val="24"/>
          <w:szCs w:val="24"/>
          <w:u w:val="single"/>
          <w:lang w:eastAsia="cs-CZ"/>
        </w:rPr>
        <w:t>Formalistický</w:t>
      </w:r>
      <w:r w:rsidRPr="0068247B">
        <w:rPr>
          <w:rFonts w:ascii="Times New Roman" w:eastAsia="Times New Roman" w:hAnsi="Times New Roman"/>
          <w:color w:val="333333"/>
          <w:sz w:val="24"/>
          <w:szCs w:val="24"/>
          <w:lang w:eastAsia="cs-CZ"/>
        </w:rPr>
        <w:t xml:space="preserve"> přístup je naproti tomu i nadále namístě v případech, kdy Unie na základě </w:t>
      </w:r>
      <w:proofErr w:type="gramStart"/>
      <w:r w:rsidRPr="0068247B">
        <w:rPr>
          <w:rFonts w:ascii="Times New Roman" w:eastAsia="Times New Roman" w:hAnsi="Times New Roman"/>
          <w:color w:val="333333"/>
          <w:sz w:val="24"/>
          <w:szCs w:val="24"/>
          <w:lang w:eastAsia="cs-CZ"/>
        </w:rPr>
        <w:t>čl.83</w:t>
      </w:r>
      <w:proofErr w:type="gramEnd"/>
      <w:r w:rsidRPr="0068247B">
        <w:rPr>
          <w:rFonts w:ascii="Times New Roman" w:eastAsia="Times New Roman" w:hAnsi="Times New Roman"/>
          <w:color w:val="333333"/>
          <w:sz w:val="24"/>
          <w:szCs w:val="24"/>
          <w:lang w:eastAsia="cs-CZ"/>
        </w:rPr>
        <w:t xml:space="preserve"> odst.1 a 2SFEU rozhoduje o stanovení minimálních pravidel týkajících se vymezení trestných činů a sankcí v oblastech vyjmenovaných v citovaných odstavcích.    </w:t>
      </w:r>
    </w:p>
    <w:p w:rsidR="00CF24B7" w:rsidRPr="0068247B" w:rsidRDefault="00CF24B7" w:rsidP="0068247B">
      <w:pPr>
        <w:widowControl w:val="0"/>
        <w:autoSpaceDE w:val="0"/>
        <w:autoSpaceDN w:val="0"/>
        <w:adjustRightInd w:val="0"/>
        <w:spacing w:line="360" w:lineRule="auto"/>
        <w:ind w:firstLine="708"/>
        <w:jc w:val="both"/>
        <w:rPr>
          <w:rFonts w:ascii="Times New Roman" w:hAnsi="Times New Roman"/>
          <w:bCs/>
          <w:iCs/>
          <w:color w:val="000000"/>
          <w:sz w:val="24"/>
          <w:szCs w:val="24"/>
        </w:rPr>
      </w:pPr>
    </w:p>
    <w:sectPr w:rsidR="00CF24B7" w:rsidRPr="0068247B" w:rsidSect="008E560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BE4" w:rsidRDefault="00EA2BE4" w:rsidP="00EA2BE4">
      <w:pPr>
        <w:spacing w:after="0" w:line="240" w:lineRule="auto"/>
      </w:pPr>
      <w:r>
        <w:separator/>
      </w:r>
    </w:p>
  </w:endnote>
  <w:endnote w:type="continuationSeparator" w:id="0">
    <w:p w:rsidR="00EA2BE4" w:rsidRDefault="00EA2BE4" w:rsidP="00EA2B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Helvetica">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BE4" w:rsidRDefault="00EA2BE4" w:rsidP="00EA2BE4">
      <w:pPr>
        <w:spacing w:after="0" w:line="240" w:lineRule="auto"/>
      </w:pPr>
      <w:r>
        <w:separator/>
      </w:r>
    </w:p>
  </w:footnote>
  <w:footnote w:type="continuationSeparator" w:id="0">
    <w:p w:rsidR="00EA2BE4" w:rsidRDefault="00EA2BE4" w:rsidP="00EA2BE4">
      <w:pPr>
        <w:spacing w:after="0" w:line="240" w:lineRule="auto"/>
      </w:pPr>
      <w:r>
        <w:continuationSeparator/>
      </w:r>
    </w:p>
  </w:footnote>
  <w:footnote w:id="1">
    <w:p w:rsidR="00EA2BE4" w:rsidRPr="00661E04" w:rsidRDefault="00EA2BE4" w:rsidP="00EA2BE4">
      <w:pPr>
        <w:spacing w:after="0"/>
        <w:jc w:val="both"/>
        <w:rPr>
          <w:rFonts w:ascii="Times New Roman" w:hAnsi="Times New Roman"/>
          <w:sz w:val="20"/>
          <w:szCs w:val="20"/>
        </w:rPr>
      </w:pPr>
      <w:r>
        <w:rPr>
          <w:rStyle w:val="Znakapoznpodarou"/>
        </w:rPr>
        <w:footnoteRef/>
      </w:r>
      <w:r w:rsidR="00467EBE">
        <w:rPr>
          <w:rFonts w:ascii="Times New Roman" w:hAnsi="Times New Roman"/>
          <w:sz w:val="20"/>
          <w:szCs w:val="20"/>
        </w:rPr>
        <w:t xml:space="preserve">  Celý text </w:t>
      </w:r>
      <w:proofErr w:type="gramStart"/>
      <w:r w:rsidR="00467EBE">
        <w:rPr>
          <w:rFonts w:ascii="Times New Roman" w:hAnsi="Times New Roman"/>
          <w:sz w:val="20"/>
          <w:szCs w:val="20"/>
        </w:rPr>
        <w:t>naleznete viz</w:t>
      </w:r>
      <w:proofErr w:type="gramEnd"/>
      <w:r w:rsidR="00467EBE">
        <w:rPr>
          <w:rFonts w:ascii="Times New Roman" w:hAnsi="Times New Roman"/>
          <w:sz w:val="20"/>
          <w:szCs w:val="20"/>
        </w:rPr>
        <w:t xml:space="preserve"> k tomu:  </w:t>
      </w:r>
      <w:r w:rsidRPr="00191138">
        <w:rPr>
          <w:rFonts w:ascii="Times New Roman" w:hAnsi="Times New Roman"/>
          <w:sz w:val="20"/>
          <w:szCs w:val="20"/>
        </w:rPr>
        <w:t xml:space="preserve">KELSEN, Hans. </w:t>
      </w:r>
      <w:proofErr w:type="gramStart"/>
      <w:r w:rsidRPr="00191138">
        <w:rPr>
          <w:rFonts w:ascii="Times New Roman" w:hAnsi="Times New Roman"/>
          <w:sz w:val="20"/>
          <w:szCs w:val="20"/>
        </w:rPr>
        <w:t>Juristický  formalismus</w:t>
      </w:r>
      <w:proofErr w:type="gramEnd"/>
      <w:r w:rsidRPr="00191138">
        <w:rPr>
          <w:rFonts w:ascii="Times New Roman" w:hAnsi="Times New Roman"/>
          <w:sz w:val="20"/>
          <w:szCs w:val="20"/>
        </w:rPr>
        <w:t xml:space="preserve"> a ryzí nauka právní. In: HORÁK, Ondřej. (</w:t>
      </w:r>
      <w:proofErr w:type="spellStart"/>
      <w:r w:rsidRPr="00191138">
        <w:rPr>
          <w:rFonts w:ascii="Times New Roman" w:hAnsi="Times New Roman"/>
          <w:sz w:val="20"/>
          <w:szCs w:val="20"/>
        </w:rPr>
        <w:t>ed</w:t>
      </w:r>
      <w:proofErr w:type="spellEnd"/>
      <w:r w:rsidRPr="00191138">
        <w:rPr>
          <w:rFonts w:ascii="Times New Roman" w:hAnsi="Times New Roman"/>
          <w:sz w:val="20"/>
          <w:szCs w:val="20"/>
        </w:rPr>
        <w:t xml:space="preserve">.).  </w:t>
      </w:r>
      <w:proofErr w:type="gramStart"/>
      <w:r w:rsidRPr="00191138">
        <w:rPr>
          <w:rFonts w:ascii="Times New Roman" w:hAnsi="Times New Roman"/>
          <w:sz w:val="20"/>
          <w:szCs w:val="20"/>
        </w:rPr>
        <w:t>K</w:t>
      </w:r>
      <w:r w:rsidR="00467EBE">
        <w:rPr>
          <w:rFonts w:ascii="Times New Roman" w:hAnsi="Times New Roman"/>
          <w:sz w:val="20"/>
          <w:szCs w:val="20"/>
        </w:rPr>
        <w:t xml:space="preserve">ELSEN, </w:t>
      </w:r>
      <w:r w:rsidRPr="00191138">
        <w:rPr>
          <w:rFonts w:ascii="Times New Roman" w:hAnsi="Times New Roman"/>
          <w:sz w:val="20"/>
          <w:szCs w:val="20"/>
        </w:rPr>
        <w:t xml:space="preserve"> Hans</w:t>
      </w:r>
      <w:proofErr w:type="gramEnd"/>
      <w:r w:rsidRPr="00191138">
        <w:rPr>
          <w:rFonts w:ascii="Times New Roman" w:hAnsi="Times New Roman"/>
          <w:sz w:val="20"/>
          <w:szCs w:val="20"/>
        </w:rPr>
        <w:t xml:space="preserve">. </w:t>
      </w:r>
      <w:r w:rsidRPr="00191138">
        <w:rPr>
          <w:rFonts w:ascii="Times New Roman" w:hAnsi="Times New Roman"/>
          <w:i/>
          <w:sz w:val="20"/>
          <w:szCs w:val="20"/>
        </w:rPr>
        <w:t>O státu, právu a demokracii. Výběr prací z let 1914-1938</w:t>
      </w:r>
      <w:r w:rsidRPr="00191138">
        <w:rPr>
          <w:rFonts w:ascii="Times New Roman" w:hAnsi="Times New Roman"/>
          <w:sz w:val="20"/>
          <w:szCs w:val="20"/>
        </w:rPr>
        <w:t xml:space="preserve">. Praha: </w:t>
      </w:r>
      <w:proofErr w:type="spellStart"/>
      <w:r w:rsidRPr="00191138">
        <w:rPr>
          <w:rFonts w:ascii="Times New Roman" w:hAnsi="Times New Roman"/>
          <w:sz w:val="20"/>
          <w:szCs w:val="20"/>
        </w:rPr>
        <w:t>Wolters</w:t>
      </w:r>
      <w:proofErr w:type="spellEnd"/>
      <w:r w:rsidRPr="00191138">
        <w:rPr>
          <w:rFonts w:ascii="Times New Roman" w:hAnsi="Times New Roman"/>
          <w:sz w:val="20"/>
          <w:szCs w:val="20"/>
        </w:rPr>
        <w:t xml:space="preserve"> </w:t>
      </w:r>
      <w:proofErr w:type="spellStart"/>
      <w:r w:rsidRPr="00191138">
        <w:rPr>
          <w:rFonts w:ascii="Times New Roman" w:hAnsi="Times New Roman"/>
          <w:sz w:val="20"/>
          <w:szCs w:val="20"/>
        </w:rPr>
        <w:t>Kluwer</w:t>
      </w:r>
      <w:proofErr w:type="spellEnd"/>
      <w:r w:rsidRPr="00191138">
        <w:rPr>
          <w:rFonts w:ascii="Times New Roman" w:hAnsi="Times New Roman"/>
          <w:sz w:val="20"/>
          <w:szCs w:val="20"/>
        </w:rPr>
        <w:t xml:space="preserve">, a.s., </w:t>
      </w:r>
      <w:proofErr w:type="gramStart"/>
      <w:r w:rsidRPr="00191138">
        <w:rPr>
          <w:rFonts w:ascii="Times New Roman" w:hAnsi="Times New Roman"/>
          <w:sz w:val="20"/>
          <w:szCs w:val="20"/>
        </w:rPr>
        <w:t>2015,</w:t>
      </w:r>
      <w:r w:rsidR="00BB3FEC">
        <w:rPr>
          <w:rFonts w:ascii="Times New Roman" w:hAnsi="Times New Roman"/>
          <w:sz w:val="20"/>
          <w:szCs w:val="20"/>
        </w:rPr>
        <w:t xml:space="preserve"> V.</w:t>
      </w:r>
      <w:r w:rsidRPr="00191138">
        <w:rPr>
          <w:rFonts w:ascii="Times New Roman" w:hAnsi="Times New Roman"/>
          <w:sz w:val="20"/>
          <w:szCs w:val="20"/>
        </w:rPr>
        <w:t>část</w:t>
      </w:r>
      <w:proofErr w:type="gramEnd"/>
      <w:r w:rsidR="00BB3FEC">
        <w:rPr>
          <w:rFonts w:ascii="Times New Roman" w:hAnsi="Times New Roman"/>
          <w:sz w:val="20"/>
          <w:szCs w:val="20"/>
        </w:rPr>
        <w:t>,</w:t>
      </w:r>
      <w:r w:rsidR="00467EBE">
        <w:rPr>
          <w:rFonts w:ascii="Times New Roman" w:hAnsi="Times New Roman"/>
          <w:sz w:val="20"/>
          <w:szCs w:val="20"/>
        </w:rPr>
        <w:t xml:space="preserve"> (163-211). </w:t>
      </w:r>
      <w:proofErr w:type="gramStart"/>
      <w:r w:rsidR="00467EBE">
        <w:rPr>
          <w:rFonts w:ascii="Times New Roman" w:hAnsi="Times New Roman"/>
          <w:sz w:val="20"/>
          <w:szCs w:val="20"/>
        </w:rPr>
        <w:t>Uvedený  úryvek</w:t>
      </w:r>
      <w:proofErr w:type="gramEnd"/>
      <w:r w:rsidR="00467EBE">
        <w:rPr>
          <w:rFonts w:ascii="Times New Roman" w:hAnsi="Times New Roman"/>
          <w:sz w:val="20"/>
          <w:szCs w:val="20"/>
        </w:rPr>
        <w:t xml:space="preserve"> se nachází na str. </w:t>
      </w:r>
      <w:r w:rsidRPr="00191138">
        <w:rPr>
          <w:rFonts w:ascii="Times New Roman" w:hAnsi="Times New Roman"/>
          <w:sz w:val="20"/>
          <w:szCs w:val="20"/>
        </w:rPr>
        <w:t xml:space="preserve"> 165.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B73A7"/>
    <w:multiLevelType w:val="hybridMultilevel"/>
    <w:tmpl w:val="946458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7AA409E"/>
    <w:multiLevelType w:val="hybridMultilevel"/>
    <w:tmpl w:val="49466CFA"/>
    <w:lvl w:ilvl="0" w:tplc="3460C5E4">
      <w:start w:val="1"/>
      <w:numFmt w:val="upp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C2D41D0"/>
    <w:multiLevelType w:val="hybridMultilevel"/>
    <w:tmpl w:val="8E1A013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74A085B"/>
    <w:multiLevelType w:val="hybridMultilevel"/>
    <w:tmpl w:val="6A3E28A0"/>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2A663524"/>
    <w:multiLevelType w:val="hybridMultilevel"/>
    <w:tmpl w:val="4DEA6C9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E1812C3"/>
    <w:multiLevelType w:val="hybridMultilevel"/>
    <w:tmpl w:val="5D2854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DFF2905"/>
    <w:multiLevelType w:val="hybridMultilevel"/>
    <w:tmpl w:val="4DEA6C9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1703802"/>
    <w:multiLevelType w:val="hybridMultilevel"/>
    <w:tmpl w:val="903823F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1E651E7"/>
    <w:multiLevelType w:val="hybridMultilevel"/>
    <w:tmpl w:val="B2D6730A"/>
    <w:lvl w:ilvl="0" w:tplc="E5FE042E">
      <w:start w:val="1"/>
      <w:numFmt w:val="bullet"/>
      <w:lvlText w:val="•"/>
      <w:lvlJc w:val="left"/>
      <w:pPr>
        <w:tabs>
          <w:tab w:val="num" w:pos="720"/>
        </w:tabs>
        <w:ind w:left="720" w:hanging="360"/>
      </w:pPr>
      <w:rPr>
        <w:rFonts w:ascii="Arial" w:hAnsi="Arial" w:hint="default"/>
      </w:rPr>
    </w:lvl>
    <w:lvl w:ilvl="1" w:tplc="BDA4C4DE" w:tentative="1">
      <w:start w:val="1"/>
      <w:numFmt w:val="bullet"/>
      <w:lvlText w:val="•"/>
      <w:lvlJc w:val="left"/>
      <w:pPr>
        <w:tabs>
          <w:tab w:val="num" w:pos="1440"/>
        </w:tabs>
        <w:ind w:left="1440" w:hanging="360"/>
      </w:pPr>
      <w:rPr>
        <w:rFonts w:ascii="Arial" w:hAnsi="Arial" w:hint="default"/>
      </w:rPr>
    </w:lvl>
    <w:lvl w:ilvl="2" w:tplc="06D21F94" w:tentative="1">
      <w:start w:val="1"/>
      <w:numFmt w:val="bullet"/>
      <w:lvlText w:val="•"/>
      <w:lvlJc w:val="left"/>
      <w:pPr>
        <w:tabs>
          <w:tab w:val="num" w:pos="2160"/>
        </w:tabs>
        <w:ind w:left="2160" w:hanging="360"/>
      </w:pPr>
      <w:rPr>
        <w:rFonts w:ascii="Arial" w:hAnsi="Arial" w:hint="default"/>
      </w:rPr>
    </w:lvl>
    <w:lvl w:ilvl="3" w:tplc="C046BED4" w:tentative="1">
      <w:start w:val="1"/>
      <w:numFmt w:val="bullet"/>
      <w:lvlText w:val="•"/>
      <w:lvlJc w:val="left"/>
      <w:pPr>
        <w:tabs>
          <w:tab w:val="num" w:pos="2880"/>
        </w:tabs>
        <w:ind w:left="2880" w:hanging="360"/>
      </w:pPr>
      <w:rPr>
        <w:rFonts w:ascii="Arial" w:hAnsi="Arial" w:hint="default"/>
      </w:rPr>
    </w:lvl>
    <w:lvl w:ilvl="4" w:tplc="560ECB44" w:tentative="1">
      <w:start w:val="1"/>
      <w:numFmt w:val="bullet"/>
      <w:lvlText w:val="•"/>
      <w:lvlJc w:val="left"/>
      <w:pPr>
        <w:tabs>
          <w:tab w:val="num" w:pos="3600"/>
        </w:tabs>
        <w:ind w:left="3600" w:hanging="360"/>
      </w:pPr>
      <w:rPr>
        <w:rFonts w:ascii="Arial" w:hAnsi="Arial" w:hint="default"/>
      </w:rPr>
    </w:lvl>
    <w:lvl w:ilvl="5" w:tplc="77E882A4" w:tentative="1">
      <w:start w:val="1"/>
      <w:numFmt w:val="bullet"/>
      <w:lvlText w:val="•"/>
      <w:lvlJc w:val="left"/>
      <w:pPr>
        <w:tabs>
          <w:tab w:val="num" w:pos="4320"/>
        </w:tabs>
        <w:ind w:left="4320" w:hanging="360"/>
      </w:pPr>
      <w:rPr>
        <w:rFonts w:ascii="Arial" w:hAnsi="Arial" w:hint="default"/>
      </w:rPr>
    </w:lvl>
    <w:lvl w:ilvl="6" w:tplc="518CFD58" w:tentative="1">
      <w:start w:val="1"/>
      <w:numFmt w:val="bullet"/>
      <w:lvlText w:val="•"/>
      <w:lvlJc w:val="left"/>
      <w:pPr>
        <w:tabs>
          <w:tab w:val="num" w:pos="5040"/>
        </w:tabs>
        <w:ind w:left="5040" w:hanging="360"/>
      </w:pPr>
      <w:rPr>
        <w:rFonts w:ascii="Arial" w:hAnsi="Arial" w:hint="default"/>
      </w:rPr>
    </w:lvl>
    <w:lvl w:ilvl="7" w:tplc="DCBEFAF0" w:tentative="1">
      <w:start w:val="1"/>
      <w:numFmt w:val="bullet"/>
      <w:lvlText w:val="•"/>
      <w:lvlJc w:val="left"/>
      <w:pPr>
        <w:tabs>
          <w:tab w:val="num" w:pos="5760"/>
        </w:tabs>
        <w:ind w:left="5760" w:hanging="360"/>
      </w:pPr>
      <w:rPr>
        <w:rFonts w:ascii="Arial" w:hAnsi="Arial" w:hint="default"/>
      </w:rPr>
    </w:lvl>
    <w:lvl w:ilvl="8" w:tplc="69763964" w:tentative="1">
      <w:start w:val="1"/>
      <w:numFmt w:val="bullet"/>
      <w:lvlText w:val="•"/>
      <w:lvlJc w:val="left"/>
      <w:pPr>
        <w:tabs>
          <w:tab w:val="num" w:pos="6480"/>
        </w:tabs>
        <w:ind w:left="6480" w:hanging="360"/>
      </w:pPr>
      <w:rPr>
        <w:rFonts w:ascii="Arial" w:hAnsi="Arial" w:hint="default"/>
      </w:rPr>
    </w:lvl>
  </w:abstractNum>
  <w:abstractNum w:abstractNumId="9">
    <w:nsid w:val="49452C93"/>
    <w:multiLevelType w:val="hybridMultilevel"/>
    <w:tmpl w:val="B0484606"/>
    <w:lvl w:ilvl="0" w:tplc="C8B4368A">
      <w:start w:val="1"/>
      <w:numFmt w:val="lowerLetter"/>
      <w:lvlText w:val="%1)"/>
      <w:lvlJc w:val="left"/>
      <w:pPr>
        <w:ind w:left="417" w:hanging="360"/>
      </w:pPr>
      <w:rPr>
        <w:rFonts w:hint="default"/>
      </w:rPr>
    </w:lvl>
    <w:lvl w:ilvl="1" w:tplc="04050019" w:tentative="1">
      <w:start w:val="1"/>
      <w:numFmt w:val="lowerLetter"/>
      <w:lvlText w:val="%2."/>
      <w:lvlJc w:val="left"/>
      <w:pPr>
        <w:ind w:left="1137" w:hanging="360"/>
      </w:pPr>
    </w:lvl>
    <w:lvl w:ilvl="2" w:tplc="0405001B" w:tentative="1">
      <w:start w:val="1"/>
      <w:numFmt w:val="lowerRoman"/>
      <w:lvlText w:val="%3."/>
      <w:lvlJc w:val="right"/>
      <w:pPr>
        <w:ind w:left="1857" w:hanging="180"/>
      </w:pPr>
    </w:lvl>
    <w:lvl w:ilvl="3" w:tplc="0405000F" w:tentative="1">
      <w:start w:val="1"/>
      <w:numFmt w:val="decimal"/>
      <w:lvlText w:val="%4."/>
      <w:lvlJc w:val="left"/>
      <w:pPr>
        <w:ind w:left="2577" w:hanging="360"/>
      </w:pPr>
    </w:lvl>
    <w:lvl w:ilvl="4" w:tplc="04050019" w:tentative="1">
      <w:start w:val="1"/>
      <w:numFmt w:val="lowerLetter"/>
      <w:lvlText w:val="%5."/>
      <w:lvlJc w:val="left"/>
      <w:pPr>
        <w:ind w:left="3297" w:hanging="360"/>
      </w:pPr>
    </w:lvl>
    <w:lvl w:ilvl="5" w:tplc="0405001B" w:tentative="1">
      <w:start w:val="1"/>
      <w:numFmt w:val="lowerRoman"/>
      <w:lvlText w:val="%6."/>
      <w:lvlJc w:val="right"/>
      <w:pPr>
        <w:ind w:left="4017" w:hanging="180"/>
      </w:pPr>
    </w:lvl>
    <w:lvl w:ilvl="6" w:tplc="0405000F" w:tentative="1">
      <w:start w:val="1"/>
      <w:numFmt w:val="decimal"/>
      <w:lvlText w:val="%7."/>
      <w:lvlJc w:val="left"/>
      <w:pPr>
        <w:ind w:left="4737" w:hanging="360"/>
      </w:pPr>
    </w:lvl>
    <w:lvl w:ilvl="7" w:tplc="04050019" w:tentative="1">
      <w:start w:val="1"/>
      <w:numFmt w:val="lowerLetter"/>
      <w:lvlText w:val="%8."/>
      <w:lvlJc w:val="left"/>
      <w:pPr>
        <w:ind w:left="5457" w:hanging="360"/>
      </w:pPr>
    </w:lvl>
    <w:lvl w:ilvl="8" w:tplc="0405001B" w:tentative="1">
      <w:start w:val="1"/>
      <w:numFmt w:val="lowerRoman"/>
      <w:lvlText w:val="%9."/>
      <w:lvlJc w:val="right"/>
      <w:pPr>
        <w:ind w:left="6177" w:hanging="180"/>
      </w:pPr>
    </w:lvl>
  </w:abstractNum>
  <w:abstractNum w:abstractNumId="10">
    <w:nsid w:val="4AE04792"/>
    <w:multiLevelType w:val="hybridMultilevel"/>
    <w:tmpl w:val="4300D8BC"/>
    <w:lvl w:ilvl="0" w:tplc="273A61DA">
      <w:start w:val="1"/>
      <w:numFmt w:val="lowerLetter"/>
      <w:lvlText w:val="%1)"/>
      <w:lvlJc w:val="left"/>
      <w:pPr>
        <w:ind w:left="417" w:hanging="360"/>
      </w:pPr>
      <w:rPr>
        <w:rFonts w:hint="default"/>
      </w:rPr>
    </w:lvl>
    <w:lvl w:ilvl="1" w:tplc="04050019" w:tentative="1">
      <w:start w:val="1"/>
      <w:numFmt w:val="lowerLetter"/>
      <w:lvlText w:val="%2."/>
      <w:lvlJc w:val="left"/>
      <w:pPr>
        <w:ind w:left="1137" w:hanging="360"/>
      </w:pPr>
    </w:lvl>
    <w:lvl w:ilvl="2" w:tplc="0405001B" w:tentative="1">
      <w:start w:val="1"/>
      <w:numFmt w:val="lowerRoman"/>
      <w:lvlText w:val="%3."/>
      <w:lvlJc w:val="right"/>
      <w:pPr>
        <w:ind w:left="1857" w:hanging="180"/>
      </w:pPr>
    </w:lvl>
    <w:lvl w:ilvl="3" w:tplc="0405000F" w:tentative="1">
      <w:start w:val="1"/>
      <w:numFmt w:val="decimal"/>
      <w:lvlText w:val="%4."/>
      <w:lvlJc w:val="left"/>
      <w:pPr>
        <w:ind w:left="2577" w:hanging="360"/>
      </w:pPr>
    </w:lvl>
    <w:lvl w:ilvl="4" w:tplc="04050019" w:tentative="1">
      <w:start w:val="1"/>
      <w:numFmt w:val="lowerLetter"/>
      <w:lvlText w:val="%5."/>
      <w:lvlJc w:val="left"/>
      <w:pPr>
        <w:ind w:left="3297" w:hanging="360"/>
      </w:pPr>
    </w:lvl>
    <w:lvl w:ilvl="5" w:tplc="0405001B" w:tentative="1">
      <w:start w:val="1"/>
      <w:numFmt w:val="lowerRoman"/>
      <w:lvlText w:val="%6."/>
      <w:lvlJc w:val="right"/>
      <w:pPr>
        <w:ind w:left="4017" w:hanging="180"/>
      </w:pPr>
    </w:lvl>
    <w:lvl w:ilvl="6" w:tplc="0405000F" w:tentative="1">
      <w:start w:val="1"/>
      <w:numFmt w:val="decimal"/>
      <w:lvlText w:val="%7."/>
      <w:lvlJc w:val="left"/>
      <w:pPr>
        <w:ind w:left="4737" w:hanging="360"/>
      </w:pPr>
    </w:lvl>
    <w:lvl w:ilvl="7" w:tplc="04050019" w:tentative="1">
      <w:start w:val="1"/>
      <w:numFmt w:val="lowerLetter"/>
      <w:lvlText w:val="%8."/>
      <w:lvlJc w:val="left"/>
      <w:pPr>
        <w:ind w:left="5457" w:hanging="360"/>
      </w:pPr>
    </w:lvl>
    <w:lvl w:ilvl="8" w:tplc="0405001B" w:tentative="1">
      <w:start w:val="1"/>
      <w:numFmt w:val="lowerRoman"/>
      <w:lvlText w:val="%9."/>
      <w:lvlJc w:val="right"/>
      <w:pPr>
        <w:ind w:left="6177" w:hanging="180"/>
      </w:pPr>
    </w:lvl>
  </w:abstractNum>
  <w:abstractNum w:abstractNumId="11">
    <w:nsid w:val="4CA5218E"/>
    <w:multiLevelType w:val="hybridMultilevel"/>
    <w:tmpl w:val="9E84DEC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DEF1B26"/>
    <w:multiLevelType w:val="hybridMultilevel"/>
    <w:tmpl w:val="135E7CF0"/>
    <w:lvl w:ilvl="0" w:tplc="C5107C9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51057D9F"/>
    <w:multiLevelType w:val="hybridMultilevel"/>
    <w:tmpl w:val="30A6A3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51D01A5"/>
    <w:multiLevelType w:val="hybridMultilevel"/>
    <w:tmpl w:val="190E8CC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8585FC1"/>
    <w:multiLevelType w:val="hybridMultilevel"/>
    <w:tmpl w:val="0212AC1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B5803B4"/>
    <w:multiLevelType w:val="hybridMultilevel"/>
    <w:tmpl w:val="AA52A61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C5A20AE"/>
    <w:multiLevelType w:val="hybridMultilevel"/>
    <w:tmpl w:val="500C4DDC"/>
    <w:lvl w:ilvl="0" w:tplc="6F58171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nsid w:val="68530003"/>
    <w:multiLevelType w:val="hybridMultilevel"/>
    <w:tmpl w:val="40A20BCC"/>
    <w:lvl w:ilvl="0" w:tplc="1674E410">
      <w:start w:val="1"/>
      <w:numFmt w:val="bullet"/>
      <w:lvlText w:val="•"/>
      <w:lvlJc w:val="left"/>
      <w:pPr>
        <w:tabs>
          <w:tab w:val="num" w:pos="720"/>
        </w:tabs>
        <w:ind w:left="720" w:hanging="360"/>
      </w:pPr>
      <w:rPr>
        <w:rFonts w:ascii="Times New Roman" w:hAnsi="Times New Roman" w:hint="default"/>
      </w:rPr>
    </w:lvl>
    <w:lvl w:ilvl="1" w:tplc="E53849CE" w:tentative="1">
      <w:start w:val="1"/>
      <w:numFmt w:val="bullet"/>
      <w:lvlText w:val="•"/>
      <w:lvlJc w:val="left"/>
      <w:pPr>
        <w:tabs>
          <w:tab w:val="num" w:pos="1440"/>
        </w:tabs>
        <w:ind w:left="1440" w:hanging="360"/>
      </w:pPr>
      <w:rPr>
        <w:rFonts w:ascii="Times New Roman" w:hAnsi="Times New Roman" w:hint="default"/>
      </w:rPr>
    </w:lvl>
    <w:lvl w:ilvl="2" w:tplc="CAE67094" w:tentative="1">
      <w:start w:val="1"/>
      <w:numFmt w:val="bullet"/>
      <w:lvlText w:val="•"/>
      <w:lvlJc w:val="left"/>
      <w:pPr>
        <w:tabs>
          <w:tab w:val="num" w:pos="2160"/>
        </w:tabs>
        <w:ind w:left="2160" w:hanging="360"/>
      </w:pPr>
      <w:rPr>
        <w:rFonts w:ascii="Times New Roman" w:hAnsi="Times New Roman" w:hint="default"/>
      </w:rPr>
    </w:lvl>
    <w:lvl w:ilvl="3" w:tplc="69C65BFC" w:tentative="1">
      <w:start w:val="1"/>
      <w:numFmt w:val="bullet"/>
      <w:lvlText w:val="•"/>
      <w:lvlJc w:val="left"/>
      <w:pPr>
        <w:tabs>
          <w:tab w:val="num" w:pos="2880"/>
        </w:tabs>
        <w:ind w:left="2880" w:hanging="360"/>
      </w:pPr>
      <w:rPr>
        <w:rFonts w:ascii="Times New Roman" w:hAnsi="Times New Roman" w:hint="default"/>
      </w:rPr>
    </w:lvl>
    <w:lvl w:ilvl="4" w:tplc="4E4045CC" w:tentative="1">
      <w:start w:val="1"/>
      <w:numFmt w:val="bullet"/>
      <w:lvlText w:val="•"/>
      <w:lvlJc w:val="left"/>
      <w:pPr>
        <w:tabs>
          <w:tab w:val="num" w:pos="3600"/>
        </w:tabs>
        <w:ind w:left="3600" w:hanging="360"/>
      </w:pPr>
      <w:rPr>
        <w:rFonts w:ascii="Times New Roman" w:hAnsi="Times New Roman" w:hint="default"/>
      </w:rPr>
    </w:lvl>
    <w:lvl w:ilvl="5" w:tplc="21C27AB4" w:tentative="1">
      <w:start w:val="1"/>
      <w:numFmt w:val="bullet"/>
      <w:lvlText w:val="•"/>
      <w:lvlJc w:val="left"/>
      <w:pPr>
        <w:tabs>
          <w:tab w:val="num" w:pos="4320"/>
        </w:tabs>
        <w:ind w:left="4320" w:hanging="360"/>
      </w:pPr>
      <w:rPr>
        <w:rFonts w:ascii="Times New Roman" w:hAnsi="Times New Roman" w:hint="default"/>
      </w:rPr>
    </w:lvl>
    <w:lvl w:ilvl="6" w:tplc="AD9E1AA2" w:tentative="1">
      <w:start w:val="1"/>
      <w:numFmt w:val="bullet"/>
      <w:lvlText w:val="•"/>
      <w:lvlJc w:val="left"/>
      <w:pPr>
        <w:tabs>
          <w:tab w:val="num" w:pos="5040"/>
        </w:tabs>
        <w:ind w:left="5040" w:hanging="360"/>
      </w:pPr>
      <w:rPr>
        <w:rFonts w:ascii="Times New Roman" w:hAnsi="Times New Roman" w:hint="default"/>
      </w:rPr>
    </w:lvl>
    <w:lvl w:ilvl="7" w:tplc="1AF8E3D8" w:tentative="1">
      <w:start w:val="1"/>
      <w:numFmt w:val="bullet"/>
      <w:lvlText w:val="•"/>
      <w:lvlJc w:val="left"/>
      <w:pPr>
        <w:tabs>
          <w:tab w:val="num" w:pos="5760"/>
        </w:tabs>
        <w:ind w:left="5760" w:hanging="360"/>
      </w:pPr>
      <w:rPr>
        <w:rFonts w:ascii="Times New Roman" w:hAnsi="Times New Roman" w:hint="default"/>
      </w:rPr>
    </w:lvl>
    <w:lvl w:ilvl="8" w:tplc="6840FF2C" w:tentative="1">
      <w:start w:val="1"/>
      <w:numFmt w:val="bullet"/>
      <w:lvlText w:val="•"/>
      <w:lvlJc w:val="left"/>
      <w:pPr>
        <w:tabs>
          <w:tab w:val="num" w:pos="6480"/>
        </w:tabs>
        <w:ind w:left="6480" w:hanging="360"/>
      </w:pPr>
      <w:rPr>
        <w:rFonts w:ascii="Times New Roman" w:hAnsi="Times New Roman" w:hint="default"/>
      </w:rPr>
    </w:lvl>
  </w:abstractNum>
  <w:abstractNum w:abstractNumId="19">
    <w:nsid w:val="73670D73"/>
    <w:multiLevelType w:val="hybridMultilevel"/>
    <w:tmpl w:val="905451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5DE0A34"/>
    <w:multiLevelType w:val="hybridMultilevel"/>
    <w:tmpl w:val="495E00CC"/>
    <w:lvl w:ilvl="0" w:tplc="D53A97C2">
      <w:start w:val="1"/>
      <w:numFmt w:val="bullet"/>
      <w:lvlText w:val="•"/>
      <w:lvlJc w:val="left"/>
      <w:pPr>
        <w:tabs>
          <w:tab w:val="num" w:pos="720"/>
        </w:tabs>
        <w:ind w:left="720" w:hanging="360"/>
      </w:pPr>
      <w:rPr>
        <w:rFonts w:ascii="Arial" w:hAnsi="Arial" w:hint="default"/>
      </w:rPr>
    </w:lvl>
    <w:lvl w:ilvl="1" w:tplc="9B940994" w:tentative="1">
      <w:start w:val="1"/>
      <w:numFmt w:val="bullet"/>
      <w:lvlText w:val="•"/>
      <w:lvlJc w:val="left"/>
      <w:pPr>
        <w:tabs>
          <w:tab w:val="num" w:pos="1440"/>
        </w:tabs>
        <w:ind w:left="1440" w:hanging="360"/>
      </w:pPr>
      <w:rPr>
        <w:rFonts w:ascii="Arial" w:hAnsi="Arial" w:hint="default"/>
      </w:rPr>
    </w:lvl>
    <w:lvl w:ilvl="2" w:tplc="C590E336" w:tentative="1">
      <w:start w:val="1"/>
      <w:numFmt w:val="bullet"/>
      <w:lvlText w:val="•"/>
      <w:lvlJc w:val="left"/>
      <w:pPr>
        <w:tabs>
          <w:tab w:val="num" w:pos="2160"/>
        </w:tabs>
        <w:ind w:left="2160" w:hanging="360"/>
      </w:pPr>
      <w:rPr>
        <w:rFonts w:ascii="Arial" w:hAnsi="Arial" w:hint="default"/>
      </w:rPr>
    </w:lvl>
    <w:lvl w:ilvl="3" w:tplc="4938597C" w:tentative="1">
      <w:start w:val="1"/>
      <w:numFmt w:val="bullet"/>
      <w:lvlText w:val="•"/>
      <w:lvlJc w:val="left"/>
      <w:pPr>
        <w:tabs>
          <w:tab w:val="num" w:pos="2880"/>
        </w:tabs>
        <w:ind w:left="2880" w:hanging="360"/>
      </w:pPr>
      <w:rPr>
        <w:rFonts w:ascii="Arial" w:hAnsi="Arial" w:hint="default"/>
      </w:rPr>
    </w:lvl>
    <w:lvl w:ilvl="4" w:tplc="6742B2A4" w:tentative="1">
      <w:start w:val="1"/>
      <w:numFmt w:val="bullet"/>
      <w:lvlText w:val="•"/>
      <w:lvlJc w:val="left"/>
      <w:pPr>
        <w:tabs>
          <w:tab w:val="num" w:pos="3600"/>
        </w:tabs>
        <w:ind w:left="3600" w:hanging="360"/>
      </w:pPr>
      <w:rPr>
        <w:rFonts w:ascii="Arial" w:hAnsi="Arial" w:hint="default"/>
      </w:rPr>
    </w:lvl>
    <w:lvl w:ilvl="5" w:tplc="D0002866" w:tentative="1">
      <w:start w:val="1"/>
      <w:numFmt w:val="bullet"/>
      <w:lvlText w:val="•"/>
      <w:lvlJc w:val="left"/>
      <w:pPr>
        <w:tabs>
          <w:tab w:val="num" w:pos="4320"/>
        </w:tabs>
        <w:ind w:left="4320" w:hanging="360"/>
      </w:pPr>
      <w:rPr>
        <w:rFonts w:ascii="Arial" w:hAnsi="Arial" w:hint="default"/>
      </w:rPr>
    </w:lvl>
    <w:lvl w:ilvl="6" w:tplc="3C16708A" w:tentative="1">
      <w:start w:val="1"/>
      <w:numFmt w:val="bullet"/>
      <w:lvlText w:val="•"/>
      <w:lvlJc w:val="left"/>
      <w:pPr>
        <w:tabs>
          <w:tab w:val="num" w:pos="5040"/>
        </w:tabs>
        <w:ind w:left="5040" w:hanging="360"/>
      </w:pPr>
      <w:rPr>
        <w:rFonts w:ascii="Arial" w:hAnsi="Arial" w:hint="default"/>
      </w:rPr>
    </w:lvl>
    <w:lvl w:ilvl="7" w:tplc="FB6291AC" w:tentative="1">
      <w:start w:val="1"/>
      <w:numFmt w:val="bullet"/>
      <w:lvlText w:val="•"/>
      <w:lvlJc w:val="left"/>
      <w:pPr>
        <w:tabs>
          <w:tab w:val="num" w:pos="5760"/>
        </w:tabs>
        <w:ind w:left="5760" w:hanging="360"/>
      </w:pPr>
      <w:rPr>
        <w:rFonts w:ascii="Arial" w:hAnsi="Arial" w:hint="default"/>
      </w:rPr>
    </w:lvl>
    <w:lvl w:ilvl="8" w:tplc="11F4067C" w:tentative="1">
      <w:start w:val="1"/>
      <w:numFmt w:val="bullet"/>
      <w:lvlText w:val="•"/>
      <w:lvlJc w:val="left"/>
      <w:pPr>
        <w:tabs>
          <w:tab w:val="num" w:pos="6480"/>
        </w:tabs>
        <w:ind w:left="6480" w:hanging="360"/>
      </w:pPr>
      <w:rPr>
        <w:rFonts w:ascii="Arial" w:hAnsi="Arial" w:hint="default"/>
      </w:rPr>
    </w:lvl>
  </w:abstractNum>
  <w:abstractNum w:abstractNumId="21">
    <w:nsid w:val="7E1362B9"/>
    <w:multiLevelType w:val="hybridMultilevel"/>
    <w:tmpl w:val="0AEC5E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ED171F3"/>
    <w:multiLevelType w:val="hybridMultilevel"/>
    <w:tmpl w:val="73C6EBB4"/>
    <w:lvl w:ilvl="0" w:tplc="04050017">
      <w:start w:val="5"/>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F6D409F"/>
    <w:multiLevelType w:val="hybridMultilevel"/>
    <w:tmpl w:val="AAAC34D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1"/>
  </w:num>
  <w:num w:numId="3">
    <w:abstractNumId w:val="11"/>
  </w:num>
  <w:num w:numId="4">
    <w:abstractNumId w:val="15"/>
  </w:num>
  <w:num w:numId="5">
    <w:abstractNumId w:val="18"/>
  </w:num>
  <w:num w:numId="6">
    <w:abstractNumId w:val="2"/>
  </w:num>
  <w:num w:numId="7">
    <w:abstractNumId w:val="12"/>
  </w:num>
  <w:num w:numId="8">
    <w:abstractNumId w:val="6"/>
  </w:num>
  <w:num w:numId="9">
    <w:abstractNumId w:val="4"/>
  </w:num>
  <w:num w:numId="10">
    <w:abstractNumId w:val="22"/>
  </w:num>
  <w:num w:numId="11">
    <w:abstractNumId w:val="20"/>
  </w:num>
  <w:num w:numId="12">
    <w:abstractNumId w:val="8"/>
  </w:num>
  <w:num w:numId="13">
    <w:abstractNumId w:val="23"/>
  </w:num>
  <w:num w:numId="14">
    <w:abstractNumId w:val="14"/>
  </w:num>
  <w:num w:numId="15">
    <w:abstractNumId w:val="7"/>
  </w:num>
  <w:num w:numId="16">
    <w:abstractNumId w:val="0"/>
  </w:num>
  <w:num w:numId="17">
    <w:abstractNumId w:val="5"/>
  </w:num>
  <w:num w:numId="18">
    <w:abstractNumId w:val="16"/>
  </w:num>
  <w:num w:numId="19">
    <w:abstractNumId w:val="17"/>
  </w:num>
  <w:num w:numId="20">
    <w:abstractNumId w:val="3"/>
  </w:num>
  <w:num w:numId="21">
    <w:abstractNumId w:val="9"/>
  </w:num>
  <w:num w:numId="22">
    <w:abstractNumId w:val="10"/>
  </w:num>
  <w:num w:numId="23">
    <w:abstractNumId w:val="19"/>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rsids>
    <w:rsidRoot w:val="007923D9"/>
    <w:rsid w:val="00047150"/>
    <w:rsid w:val="000658EA"/>
    <w:rsid w:val="00070A57"/>
    <w:rsid w:val="00093B90"/>
    <w:rsid w:val="000B1B52"/>
    <w:rsid w:val="000C781E"/>
    <w:rsid w:val="00104289"/>
    <w:rsid w:val="00130E42"/>
    <w:rsid w:val="0014049D"/>
    <w:rsid w:val="00184BB5"/>
    <w:rsid w:val="001863EB"/>
    <w:rsid w:val="00194F29"/>
    <w:rsid w:val="001B26A0"/>
    <w:rsid w:val="001E6279"/>
    <w:rsid w:val="001E6287"/>
    <w:rsid w:val="00202804"/>
    <w:rsid w:val="00204E03"/>
    <w:rsid w:val="00205CB7"/>
    <w:rsid w:val="00206589"/>
    <w:rsid w:val="00213ED1"/>
    <w:rsid w:val="002345CC"/>
    <w:rsid w:val="00283820"/>
    <w:rsid w:val="00294A7A"/>
    <w:rsid w:val="00295B8D"/>
    <w:rsid w:val="002F1B40"/>
    <w:rsid w:val="002F6697"/>
    <w:rsid w:val="00300C91"/>
    <w:rsid w:val="00350DC4"/>
    <w:rsid w:val="00371554"/>
    <w:rsid w:val="00376779"/>
    <w:rsid w:val="00394D6E"/>
    <w:rsid w:val="00400107"/>
    <w:rsid w:val="00413D35"/>
    <w:rsid w:val="00456BF1"/>
    <w:rsid w:val="00461C23"/>
    <w:rsid w:val="00467EBE"/>
    <w:rsid w:val="00492760"/>
    <w:rsid w:val="004A6DEE"/>
    <w:rsid w:val="004B0D3C"/>
    <w:rsid w:val="004B5754"/>
    <w:rsid w:val="004D0724"/>
    <w:rsid w:val="004E214E"/>
    <w:rsid w:val="004F74FA"/>
    <w:rsid w:val="00507BB3"/>
    <w:rsid w:val="005111CD"/>
    <w:rsid w:val="0052262A"/>
    <w:rsid w:val="0059751B"/>
    <w:rsid w:val="005F4075"/>
    <w:rsid w:val="00626994"/>
    <w:rsid w:val="00633226"/>
    <w:rsid w:val="00670A38"/>
    <w:rsid w:val="006710D6"/>
    <w:rsid w:val="00674D7A"/>
    <w:rsid w:val="00677CE9"/>
    <w:rsid w:val="0068247B"/>
    <w:rsid w:val="006A6B80"/>
    <w:rsid w:val="006B6A97"/>
    <w:rsid w:val="006C7EEC"/>
    <w:rsid w:val="006D3BE3"/>
    <w:rsid w:val="006E2618"/>
    <w:rsid w:val="0071623E"/>
    <w:rsid w:val="00737EB8"/>
    <w:rsid w:val="007614FE"/>
    <w:rsid w:val="007806F1"/>
    <w:rsid w:val="0079204C"/>
    <w:rsid w:val="007923D9"/>
    <w:rsid w:val="00800BE2"/>
    <w:rsid w:val="008066E7"/>
    <w:rsid w:val="00811AA0"/>
    <w:rsid w:val="00824D5C"/>
    <w:rsid w:val="00851B5E"/>
    <w:rsid w:val="00857CD3"/>
    <w:rsid w:val="008602AC"/>
    <w:rsid w:val="00865FD5"/>
    <w:rsid w:val="00867B29"/>
    <w:rsid w:val="008A2986"/>
    <w:rsid w:val="008C2BED"/>
    <w:rsid w:val="00936775"/>
    <w:rsid w:val="009559E3"/>
    <w:rsid w:val="009611E7"/>
    <w:rsid w:val="00981498"/>
    <w:rsid w:val="00984306"/>
    <w:rsid w:val="009A4001"/>
    <w:rsid w:val="009B48A2"/>
    <w:rsid w:val="00A0362C"/>
    <w:rsid w:val="00A114E7"/>
    <w:rsid w:val="00A35039"/>
    <w:rsid w:val="00A36DBE"/>
    <w:rsid w:val="00A4072C"/>
    <w:rsid w:val="00A84AFB"/>
    <w:rsid w:val="00A97E13"/>
    <w:rsid w:val="00AF5F35"/>
    <w:rsid w:val="00B47CDF"/>
    <w:rsid w:val="00B57BF0"/>
    <w:rsid w:val="00B66CC6"/>
    <w:rsid w:val="00B80423"/>
    <w:rsid w:val="00B93FC9"/>
    <w:rsid w:val="00BB3FEC"/>
    <w:rsid w:val="00BC4169"/>
    <w:rsid w:val="00BD2ED6"/>
    <w:rsid w:val="00BE6CB7"/>
    <w:rsid w:val="00C0097D"/>
    <w:rsid w:val="00C052E7"/>
    <w:rsid w:val="00C56F63"/>
    <w:rsid w:val="00C74B92"/>
    <w:rsid w:val="00C77B66"/>
    <w:rsid w:val="00CB27F0"/>
    <w:rsid w:val="00CE3B8A"/>
    <w:rsid w:val="00CE50EE"/>
    <w:rsid w:val="00CE58AE"/>
    <w:rsid w:val="00CF24B7"/>
    <w:rsid w:val="00D51263"/>
    <w:rsid w:val="00D52E09"/>
    <w:rsid w:val="00D541D6"/>
    <w:rsid w:val="00D5695E"/>
    <w:rsid w:val="00D61C69"/>
    <w:rsid w:val="00D92E00"/>
    <w:rsid w:val="00E036F3"/>
    <w:rsid w:val="00E35BF3"/>
    <w:rsid w:val="00E6352E"/>
    <w:rsid w:val="00E708B5"/>
    <w:rsid w:val="00EA2BE4"/>
    <w:rsid w:val="00EA3FA9"/>
    <w:rsid w:val="00ED2A83"/>
    <w:rsid w:val="00F06BE4"/>
    <w:rsid w:val="00F2599A"/>
    <w:rsid w:val="00F369A6"/>
    <w:rsid w:val="00F93A71"/>
    <w:rsid w:val="00FB282B"/>
    <w:rsid w:val="00FB3667"/>
    <w:rsid w:val="00FC2DB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923D9"/>
    <w:pPr>
      <w:spacing w:after="200" w:line="276" w:lineRule="auto"/>
    </w:pPr>
    <w:rPr>
      <w:rFonts w:ascii="Calibri" w:eastAsia="Calibri" w:hAnsi="Calibri"/>
      <w:sz w:val="22"/>
      <w:szCs w:val="22"/>
    </w:rPr>
  </w:style>
  <w:style w:type="paragraph" w:styleId="Nadpis2">
    <w:name w:val="heading 2"/>
    <w:basedOn w:val="Normln"/>
    <w:next w:val="Normln"/>
    <w:link w:val="Nadpis2Char"/>
    <w:unhideWhenUsed/>
    <w:qFormat/>
    <w:rsid w:val="00800BE2"/>
    <w:pPr>
      <w:widowControl w:val="0"/>
      <w:autoSpaceDE w:val="0"/>
      <w:autoSpaceDN w:val="0"/>
      <w:adjustRightInd w:val="0"/>
      <w:spacing w:after="0" w:line="240" w:lineRule="auto"/>
      <w:ind w:left="270" w:hanging="270"/>
      <w:outlineLvl w:val="1"/>
    </w:pPr>
    <w:rPr>
      <w:rFonts w:ascii="Arial" w:eastAsia="Times New Roman" w:hAnsi="Arial"/>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800BE2"/>
    <w:rPr>
      <w:rFonts w:ascii="Arial" w:eastAsia="Times New Roman" w:hAnsi="Arial"/>
      <w:sz w:val="28"/>
      <w:szCs w:val="28"/>
      <w:lang w:eastAsia="cs-CZ"/>
    </w:rPr>
  </w:style>
  <w:style w:type="paragraph" w:styleId="Odstavecseseznamem">
    <w:name w:val="List Paragraph"/>
    <w:basedOn w:val="Normln"/>
    <w:uiPriority w:val="34"/>
    <w:qFormat/>
    <w:rsid w:val="00800BE2"/>
    <w:pPr>
      <w:ind w:left="720"/>
      <w:contextualSpacing/>
    </w:pPr>
  </w:style>
  <w:style w:type="character" w:styleId="Znakapoznpodarou">
    <w:name w:val="footnote reference"/>
    <w:basedOn w:val="Standardnpsmoodstavce"/>
    <w:uiPriority w:val="99"/>
    <w:semiHidden/>
    <w:unhideWhenUsed/>
    <w:rsid w:val="00EA2BE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923D9"/>
    <w:pPr>
      <w:spacing w:after="200" w:line="276" w:lineRule="auto"/>
    </w:pPr>
    <w:rPr>
      <w:rFonts w:ascii="Calibri" w:eastAsia="Calibri" w:hAnsi="Calibri"/>
      <w:sz w:val="22"/>
      <w:szCs w:val="22"/>
    </w:rPr>
  </w:style>
  <w:style w:type="paragraph" w:styleId="Nadpis2">
    <w:name w:val="heading 2"/>
    <w:basedOn w:val="Normln"/>
    <w:next w:val="Normln"/>
    <w:link w:val="Nadpis2Char"/>
    <w:unhideWhenUsed/>
    <w:qFormat/>
    <w:rsid w:val="00800BE2"/>
    <w:pPr>
      <w:widowControl w:val="0"/>
      <w:autoSpaceDE w:val="0"/>
      <w:autoSpaceDN w:val="0"/>
      <w:adjustRightInd w:val="0"/>
      <w:spacing w:after="0" w:line="240" w:lineRule="auto"/>
      <w:ind w:left="270" w:hanging="270"/>
      <w:outlineLvl w:val="1"/>
    </w:pPr>
    <w:rPr>
      <w:rFonts w:ascii="Arial" w:eastAsia="Times New Roman" w:hAnsi="Arial"/>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800BE2"/>
    <w:rPr>
      <w:rFonts w:ascii="Arial" w:eastAsia="Times New Roman" w:hAnsi="Arial"/>
      <w:sz w:val="28"/>
      <w:szCs w:val="28"/>
      <w:lang w:eastAsia="cs-CZ"/>
    </w:rPr>
  </w:style>
  <w:style w:type="paragraph" w:styleId="Odstavecseseznamem">
    <w:name w:val="List Paragraph"/>
    <w:basedOn w:val="Normln"/>
    <w:uiPriority w:val="34"/>
    <w:qFormat/>
    <w:rsid w:val="00800BE2"/>
    <w:pPr>
      <w:ind w:left="720"/>
      <w:contextualSpacing/>
    </w:pPr>
  </w:style>
  <w:style w:type="character" w:styleId="Znakapoznpodarou">
    <w:name w:val="footnote reference"/>
    <w:basedOn w:val="Standardnpsmoodstavce"/>
    <w:uiPriority w:val="99"/>
    <w:semiHidden/>
    <w:unhideWhenUsed/>
    <w:rsid w:val="00EA2BE4"/>
    <w:rPr>
      <w:vertAlign w:val="superscript"/>
    </w:rPr>
  </w:style>
</w:styles>
</file>

<file path=word/webSettings.xml><?xml version="1.0" encoding="utf-8"?>
<w:webSettings xmlns:r="http://schemas.openxmlformats.org/officeDocument/2006/relationships" xmlns:w="http://schemas.openxmlformats.org/wordprocessingml/2006/main">
  <w:divs>
    <w:div w:id="839544742">
      <w:bodyDiv w:val="1"/>
      <w:marLeft w:val="0"/>
      <w:marRight w:val="0"/>
      <w:marTop w:val="0"/>
      <w:marBottom w:val="0"/>
      <w:divBdr>
        <w:top w:val="none" w:sz="0" w:space="0" w:color="auto"/>
        <w:left w:val="none" w:sz="0" w:space="0" w:color="auto"/>
        <w:bottom w:val="none" w:sz="0" w:space="0" w:color="auto"/>
        <w:right w:val="none" w:sz="0" w:space="0" w:color="auto"/>
      </w:divBdr>
      <w:divsChild>
        <w:div w:id="2074888586">
          <w:marLeft w:val="547"/>
          <w:marRight w:val="0"/>
          <w:marTop w:val="115"/>
          <w:marBottom w:val="0"/>
          <w:divBdr>
            <w:top w:val="none" w:sz="0" w:space="0" w:color="auto"/>
            <w:left w:val="none" w:sz="0" w:space="0" w:color="auto"/>
            <w:bottom w:val="none" w:sz="0" w:space="0" w:color="auto"/>
            <w:right w:val="none" w:sz="0" w:space="0" w:color="auto"/>
          </w:divBdr>
        </w:div>
        <w:div w:id="1275792735">
          <w:marLeft w:val="547"/>
          <w:marRight w:val="0"/>
          <w:marTop w:val="115"/>
          <w:marBottom w:val="0"/>
          <w:divBdr>
            <w:top w:val="none" w:sz="0" w:space="0" w:color="auto"/>
            <w:left w:val="none" w:sz="0" w:space="0" w:color="auto"/>
            <w:bottom w:val="none" w:sz="0" w:space="0" w:color="auto"/>
            <w:right w:val="none" w:sz="0" w:space="0" w:color="auto"/>
          </w:divBdr>
        </w:div>
        <w:div w:id="138964160">
          <w:marLeft w:val="547"/>
          <w:marRight w:val="0"/>
          <w:marTop w:val="115"/>
          <w:marBottom w:val="0"/>
          <w:divBdr>
            <w:top w:val="none" w:sz="0" w:space="0" w:color="auto"/>
            <w:left w:val="none" w:sz="0" w:space="0" w:color="auto"/>
            <w:bottom w:val="none" w:sz="0" w:space="0" w:color="auto"/>
            <w:right w:val="none" w:sz="0" w:space="0" w:color="auto"/>
          </w:divBdr>
        </w:div>
      </w:divsChild>
    </w:div>
    <w:div w:id="1604074560">
      <w:bodyDiv w:val="1"/>
      <w:marLeft w:val="0"/>
      <w:marRight w:val="0"/>
      <w:marTop w:val="0"/>
      <w:marBottom w:val="0"/>
      <w:divBdr>
        <w:top w:val="none" w:sz="0" w:space="0" w:color="auto"/>
        <w:left w:val="none" w:sz="0" w:space="0" w:color="auto"/>
        <w:bottom w:val="none" w:sz="0" w:space="0" w:color="auto"/>
        <w:right w:val="none" w:sz="0" w:space="0" w:color="auto"/>
      </w:divBdr>
      <w:divsChild>
        <w:div w:id="289436209">
          <w:marLeft w:val="547"/>
          <w:marRight w:val="0"/>
          <w:marTop w:val="86"/>
          <w:marBottom w:val="0"/>
          <w:divBdr>
            <w:top w:val="none" w:sz="0" w:space="0" w:color="auto"/>
            <w:left w:val="none" w:sz="0" w:space="0" w:color="auto"/>
            <w:bottom w:val="none" w:sz="0" w:space="0" w:color="auto"/>
            <w:right w:val="none" w:sz="0" w:space="0" w:color="auto"/>
          </w:divBdr>
        </w:div>
        <w:div w:id="1646158454">
          <w:marLeft w:val="547"/>
          <w:marRight w:val="0"/>
          <w:marTop w:val="86"/>
          <w:marBottom w:val="0"/>
          <w:divBdr>
            <w:top w:val="none" w:sz="0" w:space="0" w:color="auto"/>
            <w:left w:val="none" w:sz="0" w:space="0" w:color="auto"/>
            <w:bottom w:val="none" w:sz="0" w:space="0" w:color="auto"/>
            <w:right w:val="none" w:sz="0" w:space="0" w:color="auto"/>
          </w:divBdr>
        </w:div>
        <w:div w:id="1839495051">
          <w:marLeft w:val="547"/>
          <w:marRight w:val="0"/>
          <w:marTop w:val="86"/>
          <w:marBottom w:val="0"/>
          <w:divBdr>
            <w:top w:val="none" w:sz="0" w:space="0" w:color="auto"/>
            <w:left w:val="none" w:sz="0" w:space="0" w:color="auto"/>
            <w:bottom w:val="none" w:sz="0" w:space="0" w:color="auto"/>
            <w:right w:val="none" w:sz="0" w:space="0" w:color="auto"/>
          </w:divBdr>
        </w:div>
        <w:div w:id="1086920938">
          <w:marLeft w:val="547"/>
          <w:marRight w:val="0"/>
          <w:marTop w:val="86"/>
          <w:marBottom w:val="0"/>
          <w:divBdr>
            <w:top w:val="none" w:sz="0" w:space="0" w:color="auto"/>
            <w:left w:val="none" w:sz="0" w:space="0" w:color="auto"/>
            <w:bottom w:val="none" w:sz="0" w:space="0" w:color="auto"/>
            <w:right w:val="none" w:sz="0" w:space="0" w:color="auto"/>
          </w:divBdr>
        </w:div>
      </w:divsChild>
    </w:div>
    <w:div w:id="1865826732">
      <w:bodyDiv w:val="1"/>
      <w:marLeft w:val="0"/>
      <w:marRight w:val="0"/>
      <w:marTop w:val="0"/>
      <w:marBottom w:val="0"/>
      <w:divBdr>
        <w:top w:val="none" w:sz="0" w:space="0" w:color="auto"/>
        <w:left w:val="none" w:sz="0" w:space="0" w:color="auto"/>
        <w:bottom w:val="none" w:sz="0" w:space="0" w:color="auto"/>
        <w:right w:val="none" w:sz="0" w:space="0" w:color="auto"/>
      </w:divBdr>
      <w:divsChild>
        <w:div w:id="19598076">
          <w:marLeft w:val="547"/>
          <w:marRight w:val="0"/>
          <w:marTop w:val="86"/>
          <w:marBottom w:val="0"/>
          <w:divBdr>
            <w:top w:val="none" w:sz="0" w:space="0" w:color="auto"/>
            <w:left w:val="none" w:sz="0" w:space="0" w:color="auto"/>
            <w:bottom w:val="none" w:sz="0" w:space="0" w:color="auto"/>
            <w:right w:val="none" w:sz="0" w:space="0" w:color="auto"/>
          </w:divBdr>
        </w:div>
        <w:div w:id="1895963339">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1110</Words>
  <Characters>6553</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7648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Tester</dc:creator>
  <cp:lastModifiedBy>Tester</cp:lastModifiedBy>
  <cp:revision>2</cp:revision>
  <dcterms:created xsi:type="dcterms:W3CDTF">2018-03-16T11:28:00Z</dcterms:created>
  <dcterms:modified xsi:type="dcterms:W3CDTF">2018-03-16T11:28:00Z</dcterms:modified>
</cp:coreProperties>
</file>