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E33" w:rsidRDefault="00417E33" w:rsidP="00417E33">
      <w:pPr>
        <w:jc w:val="center"/>
        <w:rPr>
          <w:b/>
          <w:u w:val="single"/>
        </w:rPr>
      </w:pPr>
      <w:r>
        <w:rPr>
          <w:b/>
          <w:u w:val="single"/>
        </w:rPr>
        <w:t>Zemědělské právo MV849K – jaro 2018 – Zadání na BLOK II. (19. 3. 2018)</w:t>
      </w:r>
    </w:p>
    <w:p w:rsidR="00417E33" w:rsidRDefault="00417E33" w:rsidP="00417E33">
      <w:pPr>
        <w:jc w:val="both"/>
        <w:rPr>
          <w:i/>
          <w:u w:val="single"/>
        </w:rPr>
      </w:pPr>
    </w:p>
    <w:p w:rsidR="00417E33" w:rsidRDefault="00417E33" w:rsidP="00417E33">
      <w:pPr>
        <w:jc w:val="both"/>
        <w:rPr>
          <w:i/>
        </w:rPr>
      </w:pPr>
      <w:r>
        <w:rPr>
          <w:i/>
        </w:rPr>
        <w:t xml:space="preserve">Vyhledejte a prostudujte si relevantní právní předpisy a další související poklady. Promyslete a připravte si odpovědi na níže uvedené otázky. Vše si s sebou přineste (v papírové či elektronické podobě) na druhý výukový blok. </w:t>
      </w:r>
    </w:p>
    <w:p w:rsidR="00417E33" w:rsidRDefault="00417E33" w:rsidP="00417E33">
      <w:pPr>
        <w:jc w:val="both"/>
      </w:pPr>
      <w:r>
        <w:t>Poslechněte si reportáže věnované problematice eroze půdy dostupné na uvedených odkazech:</w:t>
      </w:r>
    </w:p>
    <w:p w:rsidR="00417E33" w:rsidRDefault="00C8025D" w:rsidP="00417E33">
      <w:hyperlink r:id="rId6" w:history="1">
        <w:r w:rsidR="00417E33" w:rsidRPr="00DD51CA">
          <w:rPr>
            <w:rStyle w:val="Hypertextovodkaz"/>
          </w:rPr>
          <w:t>http://www.ceskatelevize.cz/porady/10782831463-nedej-se-plus/217562248410014-eroze-vesnicke-tsunami/</w:t>
        </w:r>
      </w:hyperlink>
      <w:r w:rsidR="00417E33">
        <w:t xml:space="preserve"> </w:t>
      </w:r>
    </w:p>
    <w:p w:rsidR="00417E33" w:rsidRDefault="00C8025D" w:rsidP="00417E33">
      <w:hyperlink r:id="rId7" w:history="1">
        <w:r w:rsidR="00417E33" w:rsidRPr="00DD51CA">
          <w:rPr>
            <w:rStyle w:val="Hypertextovodkaz"/>
          </w:rPr>
          <w:t>http://www.ceskatelevize.cz/ct24/2174683-udalosti-protierozni-vyhlaska-nabira-zpozdeni</w:t>
        </w:r>
      </w:hyperlink>
      <w:r w:rsidR="00417E33">
        <w:t xml:space="preserve"> </w:t>
      </w:r>
    </w:p>
    <w:p w:rsidR="00417E33" w:rsidRDefault="00417E33" w:rsidP="00417E33">
      <w:pPr>
        <w:jc w:val="both"/>
      </w:pPr>
      <w:r>
        <w:t>V návaznosti na informace uvedené v</w:t>
      </w:r>
      <w:r w:rsidR="00C8025D">
        <w:t> </w:t>
      </w:r>
      <w:r>
        <w:t>reportážích</w:t>
      </w:r>
      <w:r w:rsidR="00C8025D">
        <w:t xml:space="preserve"> a </w:t>
      </w:r>
      <w:r>
        <w:t>další Vámi vyhledané informace, stručně odpovězte na níže uvedené otázky.</w:t>
      </w:r>
    </w:p>
    <w:p w:rsidR="00417E33" w:rsidRDefault="00417E33" w:rsidP="00417E33">
      <w:pPr>
        <w:pStyle w:val="Odstavecseseznamem"/>
        <w:numPr>
          <w:ilvl w:val="0"/>
          <w:numId w:val="1"/>
        </w:numPr>
      </w:pPr>
      <w:r>
        <w:t xml:space="preserve">Vymezte postavení těchto subjektů ve vztahu k problematice eroze a </w:t>
      </w:r>
    </w:p>
    <w:p w:rsidR="00417E33" w:rsidRDefault="00417E33" w:rsidP="00417E33">
      <w:pPr>
        <w:pStyle w:val="Odstavecseseznamem"/>
        <w:numPr>
          <w:ilvl w:val="1"/>
          <w:numId w:val="1"/>
        </w:numPr>
      </w:pPr>
      <w:r>
        <w:t>Ministerstvo životního prostředí</w:t>
      </w:r>
    </w:p>
    <w:p w:rsidR="00417E33" w:rsidRDefault="00417E33" w:rsidP="00417E33">
      <w:pPr>
        <w:pStyle w:val="Odstavecseseznamem"/>
        <w:numPr>
          <w:ilvl w:val="1"/>
          <w:numId w:val="1"/>
        </w:numPr>
      </w:pPr>
      <w:r>
        <w:t>Ministerstvo zemědělství</w:t>
      </w:r>
    </w:p>
    <w:p w:rsidR="00417E33" w:rsidRDefault="00417E33" w:rsidP="00417E33">
      <w:pPr>
        <w:pStyle w:val="Odstavecseseznamem"/>
        <w:numPr>
          <w:ilvl w:val="1"/>
          <w:numId w:val="1"/>
        </w:numPr>
      </w:pPr>
      <w:r>
        <w:t>Výzkumný ústav meliorací a ochrany půdy</w:t>
      </w:r>
    </w:p>
    <w:p w:rsidR="006C33B1" w:rsidRDefault="00417E33" w:rsidP="00732DDB">
      <w:pPr>
        <w:pStyle w:val="Odstavecseseznamem"/>
        <w:numPr>
          <w:ilvl w:val="1"/>
          <w:numId w:val="1"/>
        </w:numPr>
      </w:pPr>
      <w:r>
        <w:t>Agrární komora</w:t>
      </w:r>
    </w:p>
    <w:p w:rsidR="00732DDB" w:rsidRDefault="00732DDB" w:rsidP="00732DDB">
      <w:pPr>
        <w:pStyle w:val="Odstavecseseznamem"/>
        <w:numPr>
          <w:ilvl w:val="0"/>
          <w:numId w:val="1"/>
        </w:numPr>
      </w:pPr>
      <w:r>
        <w:t xml:space="preserve">Jaké nástroje jsou </w:t>
      </w:r>
      <w:r w:rsidR="00A85DB0">
        <w:t>dle platné právní úpravy k ochraně půdy před erozí využívány? Zvažte i otázku</w:t>
      </w:r>
      <w:r w:rsidR="00F32474">
        <w:t xml:space="preserve"> jejich </w:t>
      </w:r>
      <w:r w:rsidR="00A85DB0">
        <w:t>vynutitelnosti.</w:t>
      </w:r>
      <w:r w:rsidR="00F32474">
        <w:t xml:space="preserve"> </w:t>
      </w:r>
    </w:p>
    <w:p w:rsidR="006C33B1" w:rsidRDefault="00C8025D" w:rsidP="00A85DB0">
      <w:pPr>
        <w:pStyle w:val="Odstavecseseznamem"/>
        <w:numPr>
          <w:ilvl w:val="0"/>
          <w:numId w:val="1"/>
        </w:numPr>
      </w:pPr>
      <w:r>
        <w:t>Jaká opatření obsahuje</w:t>
      </w:r>
      <w:r w:rsidR="00A85DB0">
        <w:t xml:space="preserve"> </w:t>
      </w:r>
      <w:r>
        <w:t xml:space="preserve">návrh </w:t>
      </w:r>
      <w:hyperlink r:id="rId8" w:history="1">
        <w:r w:rsidR="00A85DB0" w:rsidRPr="00C8025D">
          <w:rPr>
            <w:rStyle w:val="Hypertextovodkaz"/>
          </w:rPr>
          <w:t>„protierozní vyhlášk</w:t>
        </w:r>
        <w:r w:rsidRPr="00C8025D">
          <w:rPr>
            <w:rStyle w:val="Hypertextovodkaz"/>
          </w:rPr>
          <w:t>y</w:t>
        </w:r>
        <w:r w:rsidR="00A85DB0" w:rsidRPr="00C8025D">
          <w:rPr>
            <w:rStyle w:val="Hypertextovodkaz"/>
          </w:rPr>
          <w:t>“</w:t>
        </w:r>
      </w:hyperlink>
      <w:r w:rsidR="00A85DB0">
        <w:t>?</w:t>
      </w:r>
      <w:bookmarkStart w:id="0" w:name="_GoBack"/>
      <w:bookmarkEnd w:id="0"/>
    </w:p>
    <w:sectPr w:rsidR="006C3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A4CED"/>
    <w:multiLevelType w:val="hybridMultilevel"/>
    <w:tmpl w:val="5CF6A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B1"/>
    <w:rsid w:val="00417E33"/>
    <w:rsid w:val="006C33B1"/>
    <w:rsid w:val="00732DDB"/>
    <w:rsid w:val="00884DB3"/>
    <w:rsid w:val="00956877"/>
    <w:rsid w:val="00A85DB0"/>
    <w:rsid w:val="00C8025D"/>
    <w:rsid w:val="00E4102A"/>
    <w:rsid w:val="00F32474"/>
    <w:rsid w:val="00FB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5C58"/>
  <w15:chartTrackingRefBased/>
  <w15:docId w15:val="{1653ACFD-CC10-4EDA-968D-85E5A43C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33B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33B1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417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veklep-detail?pid=KORNAN3CFAV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skatelevize.cz/ct24/2174683-udalosti-protierozni-vyhlaska-nabira-zpozde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katelevize.cz/porady/10782831463-nedej-se-plus/217562248410014-eroze-vesnicke-tsunam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AB591-262B-479C-940A-37567BA1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2018-03-12T10:08:00Z</dcterms:created>
  <dcterms:modified xsi:type="dcterms:W3CDTF">2018-03-14T10:21:00Z</dcterms:modified>
</cp:coreProperties>
</file>