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9C69D" w14:textId="77777777" w:rsidR="00340EF0" w:rsidRPr="00340EF0" w:rsidRDefault="00340EF0" w:rsidP="00340EF0">
      <w:pPr>
        <w:jc w:val="center"/>
        <w:rPr>
          <w:rFonts w:ascii="Times New Roman" w:hAnsi="Times New Roman" w:cs="Times New Roman"/>
          <w:b/>
          <w:u w:val="single"/>
        </w:rPr>
      </w:pPr>
      <w:r w:rsidRPr="00340EF0">
        <w:rPr>
          <w:rFonts w:ascii="Times New Roman" w:hAnsi="Times New Roman" w:cs="Times New Roman"/>
          <w:b/>
          <w:u w:val="single"/>
        </w:rPr>
        <w:t>ÚČAST NA SOUDNÍM JEDNÁNÍ</w:t>
      </w:r>
    </w:p>
    <w:p w14:paraId="5E9CA298" w14:textId="77777777" w:rsidR="00340EF0" w:rsidRDefault="00340EF0" w:rsidP="00340EF0">
      <w:pPr>
        <w:jc w:val="both"/>
        <w:rPr>
          <w:rFonts w:ascii="Times New Roman" w:hAnsi="Times New Roman" w:cs="Times New Roman"/>
        </w:rPr>
      </w:pPr>
    </w:p>
    <w:p w14:paraId="75E005A9" w14:textId="2BA47155" w:rsidR="00340EF0" w:rsidRPr="00340EF0" w:rsidRDefault="00340EF0" w:rsidP="00340EF0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40EF0">
        <w:rPr>
          <w:rFonts w:ascii="Times New Roman" w:hAnsi="Times New Roman" w:cs="Times New Roman"/>
        </w:rPr>
        <w:t>I. Z navštíveného soudního jednání v civilní věci pořiďte písemný záznam, který</w:t>
      </w:r>
      <w:r>
        <w:rPr>
          <w:rFonts w:ascii="Times New Roman" w:hAnsi="Times New Roman" w:cs="Times New Roman"/>
        </w:rPr>
        <w:t xml:space="preserve"> </w:t>
      </w:r>
      <w:r w:rsidRPr="00340EF0">
        <w:rPr>
          <w:rFonts w:ascii="Times New Roman" w:hAnsi="Times New Roman" w:cs="Times New Roman"/>
        </w:rPr>
        <w:t>bude obsahovat:</w:t>
      </w:r>
    </w:p>
    <w:p w14:paraId="2E462679" w14:textId="77777777" w:rsidR="00340EF0" w:rsidRPr="00340EF0" w:rsidRDefault="00340EF0" w:rsidP="00340EF0">
      <w:pPr>
        <w:jc w:val="both"/>
        <w:rPr>
          <w:rFonts w:ascii="Times New Roman" w:hAnsi="Times New Roman" w:cs="Times New Roman"/>
        </w:rPr>
      </w:pPr>
      <w:r w:rsidRPr="00340EF0">
        <w:rPr>
          <w:rFonts w:ascii="Times New Roman" w:hAnsi="Times New Roman" w:cs="Times New Roman"/>
        </w:rPr>
        <w:t>a) datum a místo konání,</w:t>
      </w:r>
    </w:p>
    <w:p w14:paraId="543EB005" w14:textId="77777777" w:rsidR="00340EF0" w:rsidRPr="00340EF0" w:rsidRDefault="00340EF0" w:rsidP="00340EF0">
      <w:pPr>
        <w:jc w:val="both"/>
        <w:rPr>
          <w:rFonts w:ascii="Times New Roman" w:hAnsi="Times New Roman" w:cs="Times New Roman"/>
        </w:rPr>
      </w:pPr>
      <w:r w:rsidRPr="00340EF0">
        <w:rPr>
          <w:rFonts w:ascii="Times New Roman" w:hAnsi="Times New Roman" w:cs="Times New Roman"/>
        </w:rPr>
        <w:t>b) spisovou značku,</w:t>
      </w:r>
    </w:p>
    <w:p w14:paraId="03F39546" w14:textId="77777777" w:rsidR="00340EF0" w:rsidRPr="00340EF0" w:rsidRDefault="00340EF0" w:rsidP="00340EF0">
      <w:pPr>
        <w:jc w:val="both"/>
        <w:rPr>
          <w:rFonts w:ascii="Times New Roman" w:hAnsi="Times New Roman" w:cs="Times New Roman"/>
        </w:rPr>
      </w:pPr>
      <w:r w:rsidRPr="00340EF0">
        <w:rPr>
          <w:rFonts w:ascii="Times New Roman" w:hAnsi="Times New Roman" w:cs="Times New Roman"/>
        </w:rPr>
        <w:t>c) označení stran,</w:t>
      </w:r>
    </w:p>
    <w:p w14:paraId="32B24FA9" w14:textId="77777777" w:rsidR="00340EF0" w:rsidRPr="00340EF0" w:rsidRDefault="00340EF0" w:rsidP="00340EF0">
      <w:pPr>
        <w:jc w:val="both"/>
        <w:rPr>
          <w:rFonts w:ascii="Times New Roman" w:hAnsi="Times New Roman" w:cs="Times New Roman"/>
        </w:rPr>
      </w:pPr>
      <w:r w:rsidRPr="00340EF0">
        <w:rPr>
          <w:rFonts w:ascii="Times New Roman" w:hAnsi="Times New Roman" w:cs="Times New Roman"/>
        </w:rPr>
        <w:t>d) označení věci (rubrika),</w:t>
      </w:r>
    </w:p>
    <w:p w14:paraId="7DA6C6D4" w14:textId="0C95EB93" w:rsidR="00340EF0" w:rsidRDefault="00340EF0" w:rsidP="00340EF0">
      <w:pPr>
        <w:jc w:val="both"/>
        <w:rPr>
          <w:rFonts w:ascii="Times New Roman" w:hAnsi="Times New Roman" w:cs="Times New Roman"/>
        </w:rPr>
      </w:pPr>
      <w:r w:rsidRPr="00340EF0">
        <w:rPr>
          <w:rFonts w:ascii="Times New Roman" w:hAnsi="Times New Roman" w:cs="Times New Roman"/>
        </w:rPr>
        <w:t>e) průběh jednání a výsledek jednání.</w:t>
      </w:r>
    </w:p>
    <w:p w14:paraId="6E7B1993" w14:textId="77777777" w:rsidR="00340EF0" w:rsidRPr="00340EF0" w:rsidRDefault="00340EF0" w:rsidP="00340EF0">
      <w:pPr>
        <w:jc w:val="both"/>
        <w:rPr>
          <w:rFonts w:ascii="Times New Roman" w:hAnsi="Times New Roman" w:cs="Times New Roman"/>
        </w:rPr>
      </w:pPr>
    </w:p>
    <w:p w14:paraId="0226BB50" w14:textId="77777777" w:rsidR="00340EF0" w:rsidRPr="00340EF0" w:rsidRDefault="00340EF0" w:rsidP="00340EF0">
      <w:pPr>
        <w:jc w:val="both"/>
        <w:rPr>
          <w:rFonts w:ascii="Times New Roman" w:hAnsi="Times New Roman" w:cs="Times New Roman"/>
        </w:rPr>
      </w:pPr>
      <w:r w:rsidRPr="00340EF0">
        <w:rPr>
          <w:rFonts w:ascii="Times New Roman" w:hAnsi="Times New Roman" w:cs="Times New Roman"/>
        </w:rPr>
        <w:t>II. Dále během návštěvy soudu zodpovězte následující otázky:</w:t>
      </w:r>
    </w:p>
    <w:p w14:paraId="22ECAF20" w14:textId="77777777" w:rsidR="00340EF0" w:rsidRPr="00340EF0" w:rsidRDefault="00340EF0" w:rsidP="00340EF0">
      <w:pPr>
        <w:jc w:val="both"/>
        <w:rPr>
          <w:rFonts w:ascii="Times New Roman" w:hAnsi="Times New Roman" w:cs="Times New Roman"/>
        </w:rPr>
      </w:pPr>
      <w:r w:rsidRPr="00340EF0">
        <w:rPr>
          <w:rFonts w:ascii="Times New Roman" w:hAnsi="Times New Roman" w:cs="Times New Roman"/>
        </w:rPr>
        <w:t>a) Kolik má soud místopředsedů a jak se jmenují?</w:t>
      </w:r>
    </w:p>
    <w:p w14:paraId="6D0727E8" w14:textId="77777777" w:rsidR="00340EF0" w:rsidRPr="00340EF0" w:rsidRDefault="00340EF0" w:rsidP="00340EF0">
      <w:pPr>
        <w:jc w:val="both"/>
        <w:rPr>
          <w:rFonts w:ascii="Times New Roman" w:hAnsi="Times New Roman" w:cs="Times New Roman"/>
        </w:rPr>
      </w:pPr>
      <w:r w:rsidRPr="00340EF0">
        <w:rPr>
          <w:rFonts w:ascii="Times New Roman" w:hAnsi="Times New Roman" w:cs="Times New Roman"/>
        </w:rPr>
        <w:t>b) Co spadá do agendy předsedy/předsedkyně a místopředsedy/místopředsedkyně soudu?</w:t>
      </w:r>
    </w:p>
    <w:p w14:paraId="09A1CBC5" w14:textId="715C541E" w:rsidR="00340EF0" w:rsidRPr="00340EF0" w:rsidRDefault="00340EF0" w:rsidP="00340EF0">
      <w:pPr>
        <w:jc w:val="both"/>
        <w:rPr>
          <w:rFonts w:ascii="Times New Roman" w:hAnsi="Times New Roman" w:cs="Times New Roman"/>
        </w:rPr>
      </w:pPr>
      <w:r w:rsidRPr="00340EF0">
        <w:rPr>
          <w:rFonts w:ascii="Times New Roman" w:hAnsi="Times New Roman" w:cs="Times New Roman"/>
        </w:rPr>
        <w:t>Nahlédni do rozvrhu práce soudu a vypiš alespoň 5 věcí u každého ze soudních</w:t>
      </w:r>
      <w:r>
        <w:rPr>
          <w:rFonts w:ascii="Times New Roman" w:hAnsi="Times New Roman" w:cs="Times New Roman"/>
        </w:rPr>
        <w:t xml:space="preserve"> </w:t>
      </w:r>
      <w:r w:rsidRPr="00340EF0">
        <w:rPr>
          <w:rFonts w:ascii="Times New Roman" w:hAnsi="Times New Roman" w:cs="Times New Roman"/>
        </w:rPr>
        <w:t>funkcionářů?</w:t>
      </w:r>
    </w:p>
    <w:p w14:paraId="38FB8A8D" w14:textId="60E76CD8" w:rsidR="00340EF0" w:rsidRPr="00340EF0" w:rsidRDefault="00340EF0" w:rsidP="00340EF0">
      <w:pPr>
        <w:jc w:val="both"/>
        <w:rPr>
          <w:rFonts w:ascii="Times New Roman" w:hAnsi="Times New Roman" w:cs="Times New Roman"/>
        </w:rPr>
      </w:pPr>
      <w:r w:rsidRPr="00340EF0">
        <w:rPr>
          <w:rFonts w:ascii="Times New Roman" w:hAnsi="Times New Roman" w:cs="Times New Roman"/>
        </w:rPr>
        <w:t>c) Které civilní spory se u soudu rozhodují (vypiš alespoň 5 druhů sporných řízení dle</w:t>
      </w:r>
      <w:r>
        <w:rPr>
          <w:rFonts w:ascii="Times New Roman" w:hAnsi="Times New Roman" w:cs="Times New Roman"/>
        </w:rPr>
        <w:t xml:space="preserve"> </w:t>
      </w:r>
      <w:r w:rsidRPr="00340EF0">
        <w:rPr>
          <w:rFonts w:ascii="Times New Roman" w:hAnsi="Times New Roman" w:cs="Times New Roman"/>
        </w:rPr>
        <w:t>jednotlivých senátů).</w:t>
      </w:r>
    </w:p>
    <w:p w14:paraId="6AF39602" w14:textId="3642C0FE" w:rsidR="00340EF0" w:rsidRPr="00340EF0" w:rsidRDefault="00340EF0" w:rsidP="00340EF0">
      <w:pPr>
        <w:jc w:val="both"/>
        <w:rPr>
          <w:rFonts w:ascii="Times New Roman" w:hAnsi="Times New Roman" w:cs="Times New Roman"/>
        </w:rPr>
      </w:pPr>
      <w:r w:rsidRPr="00340EF0">
        <w:rPr>
          <w:rFonts w:ascii="Times New Roman" w:hAnsi="Times New Roman" w:cs="Times New Roman"/>
        </w:rPr>
        <w:t xml:space="preserve">d) Které civilní </w:t>
      </w:r>
      <w:proofErr w:type="spellStart"/>
      <w:r w:rsidRPr="00340EF0">
        <w:rPr>
          <w:rFonts w:ascii="Times New Roman" w:hAnsi="Times New Roman" w:cs="Times New Roman"/>
        </w:rPr>
        <w:t>nespory</w:t>
      </w:r>
      <w:proofErr w:type="spellEnd"/>
      <w:r w:rsidRPr="00340EF0">
        <w:rPr>
          <w:rFonts w:ascii="Times New Roman" w:hAnsi="Times New Roman" w:cs="Times New Roman"/>
        </w:rPr>
        <w:t xml:space="preserve"> se u soudu rozhodují (vypiš alespoň 5 druhů nesporných řízení</w:t>
      </w:r>
      <w:r>
        <w:rPr>
          <w:rFonts w:ascii="Times New Roman" w:hAnsi="Times New Roman" w:cs="Times New Roman"/>
        </w:rPr>
        <w:t xml:space="preserve"> </w:t>
      </w:r>
      <w:r w:rsidRPr="00340EF0">
        <w:rPr>
          <w:rFonts w:ascii="Times New Roman" w:hAnsi="Times New Roman" w:cs="Times New Roman"/>
        </w:rPr>
        <w:t>dle jednotlivých senátů).</w:t>
      </w:r>
    </w:p>
    <w:p w14:paraId="1DCEAF95" w14:textId="77777777" w:rsidR="00340EF0" w:rsidRPr="00340EF0" w:rsidRDefault="00340EF0" w:rsidP="00340EF0">
      <w:pPr>
        <w:jc w:val="both"/>
        <w:rPr>
          <w:rFonts w:ascii="Times New Roman" w:hAnsi="Times New Roman" w:cs="Times New Roman"/>
        </w:rPr>
      </w:pPr>
      <w:r w:rsidRPr="00340EF0">
        <w:rPr>
          <w:rFonts w:ascii="Times New Roman" w:hAnsi="Times New Roman" w:cs="Times New Roman"/>
        </w:rPr>
        <w:t>e) Rozhoduje soud věci s cizím prvkem? Pokud ano, napiš, ve kterých senátech.</w:t>
      </w:r>
    </w:p>
    <w:p w14:paraId="1D32AD7D" w14:textId="77777777" w:rsidR="00340EF0" w:rsidRPr="00340EF0" w:rsidRDefault="00340EF0" w:rsidP="00340EF0">
      <w:pPr>
        <w:jc w:val="both"/>
        <w:rPr>
          <w:rFonts w:ascii="Times New Roman" w:hAnsi="Times New Roman" w:cs="Times New Roman"/>
        </w:rPr>
      </w:pPr>
      <w:r w:rsidRPr="00340EF0">
        <w:rPr>
          <w:rFonts w:ascii="Times New Roman" w:hAnsi="Times New Roman" w:cs="Times New Roman"/>
        </w:rPr>
        <w:t>f) Rozhoduje soud pracovněprávní spory? Pokud ano, napiš složení příslušných senátů.</w:t>
      </w:r>
    </w:p>
    <w:p w14:paraId="0CA99C06" w14:textId="29AE69BA" w:rsidR="00340EF0" w:rsidRPr="00340EF0" w:rsidRDefault="00340EF0" w:rsidP="00340EF0">
      <w:pPr>
        <w:jc w:val="both"/>
        <w:rPr>
          <w:rFonts w:ascii="Times New Roman" w:hAnsi="Times New Roman" w:cs="Times New Roman"/>
        </w:rPr>
      </w:pPr>
      <w:r w:rsidRPr="00340EF0">
        <w:rPr>
          <w:rFonts w:ascii="Times New Roman" w:hAnsi="Times New Roman" w:cs="Times New Roman"/>
        </w:rPr>
        <w:t>g) Má soud v rozvrhu práce vyčleněny zvláštní senáty pro rozhodování sporů z</w:t>
      </w:r>
      <w:r>
        <w:rPr>
          <w:rFonts w:ascii="Times New Roman" w:hAnsi="Times New Roman" w:cs="Times New Roman"/>
        </w:rPr>
        <w:t> </w:t>
      </w:r>
      <w:r w:rsidRPr="00340EF0">
        <w:rPr>
          <w:rFonts w:ascii="Times New Roman" w:hAnsi="Times New Roman" w:cs="Times New Roman"/>
        </w:rPr>
        <w:t>ochrany</w:t>
      </w:r>
      <w:r>
        <w:rPr>
          <w:rFonts w:ascii="Times New Roman" w:hAnsi="Times New Roman" w:cs="Times New Roman"/>
        </w:rPr>
        <w:t xml:space="preserve"> </w:t>
      </w:r>
      <w:r w:rsidRPr="00340EF0">
        <w:rPr>
          <w:rFonts w:ascii="Times New Roman" w:hAnsi="Times New Roman" w:cs="Times New Roman"/>
        </w:rPr>
        <w:t>osobnosti?</w:t>
      </w:r>
      <w:r>
        <w:rPr>
          <w:rFonts w:ascii="Times New Roman" w:hAnsi="Times New Roman" w:cs="Times New Roman"/>
        </w:rPr>
        <w:t xml:space="preserve"> </w:t>
      </w:r>
      <w:r w:rsidRPr="00340EF0">
        <w:rPr>
          <w:rFonts w:ascii="Times New Roman" w:hAnsi="Times New Roman" w:cs="Times New Roman"/>
        </w:rPr>
        <w:t>Pokud ano, napiš, které to jsou.</w:t>
      </w:r>
    </w:p>
    <w:p w14:paraId="65B948AB" w14:textId="28003956" w:rsidR="00C06BB1" w:rsidRPr="00340EF0" w:rsidRDefault="00340EF0" w:rsidP="00340EF0">
      <w:pPr>
        <w:jc w:val="both"/>
        <w:rPr>
          <w:rFonts w:ascii="Times New Roman" w:hAnsi="Times New Roman" w:cs="Times New Roman"/>
        </w:rPr>
      </w:pPr>
      <w:r w:rsidRPr="00340EF0">
        <w:rPr>
          <w:rFonts w:ascii="Times New Roman" w:hAnsi="Times New Roman" w:cs="Times New Roman"/>
        </w:rPr>
        <w:t>h) Má soud v rozvrhu práce vyčleněny zvláštní senáty pro rozhodování sporů z</w:t>
      </w:r>
      <w:r>
        <w:rPr>
          <w:rFonts w:ascii="Times New Roman" w:hAnsi="Times New Roman" w:cs="Times New Roman"/>
        </w:rPr>
        <w:t> </w:t>
      </w:r>
      <w:r w:rsidRPr="00340EF0">
        <w:rPr>
          <w:rFonts w:ascii="Times New Roman" w:hAnsi="Times New Roman" w:cs="Times New Roman"/>
        </w:rPr>
        <w:t>nájmu</w:t>
      </w:r>
      <w:r>
        <w:rPr>
          <w:rFonts w:ascii="Times New Roman" w:hAnsi="Times New Roman" w:cs="Times New Roman"/>
        </w:rPr>
        <w:t xml:space="preserve"> </w:t>
      </w:r>
      <w:r w:rsidRPr="00340EF0">
        <w:rPr>
          <w:rFonts w:ascii="Times New Roman" w:hAnsi="Times New Roman" w:cs="Times New Roman"/>
        </w:rPr>
        <w:t>bytu, do</w:t>
      </w:r>
      <w:r>
        <w:rPr>
          <w:rFonts w:ascii="Times New Roman" w:hAnsi="Times New Roman" w:cs="Times New Roman"/>
        </w:rPr>
        <w:t>m</w:t>
      </w:r>
      <w:r w:rsidRPr="00340EF0">
        <w:rPr>
          <w:rFonts w:ascii="Times New Roman" w:hAnsi="Times New Roman" w:cs="Times New Roman"/>
        </w:rPr>
        <w:t>u a prostor sloužících k podnikání? Pokud ano, napiš, které to jsou.</w:t>
      </w:r>
    </w:p>
    <w:sectPr w:rsidR="00C06BB1" w:rsidRPr="0034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AB"/>
    <w:rsid w:val="002512AB"/>
    <w:rsid w:val="00340EF0"/>
    <w:rsid w:val="00C0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6C52"/>
  <w15:chartTrackingRefBased/>
  <w15:docId w15:val="{EC452B3B-B5EF-4ADD-BAB7-83482CA1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1030</Characters>
  <Application>Microsoft Office Word</Application>
  <DocSecurity>0</DocSecurity>
  <Lines>32</Lines>
  <Paragraphs>23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Hadamčík</dc:creator>
  <cp:keywords/>
  <dc:description/>
  <cp:lastModifiedBy>Lukáš Hadamčík</cp:lastModifiedBy>
  <cp:revision>2</cp:revision>
  <dcterms:created xsi:type="dcterms:W3CDTF">2019-02-09T21:32:00Z</dcterms:created>
  <dcterms:modified xsi:type="dcterms:W3CDTF">2019-02-09T21:34:00Z</dcterms:modified>
</cp:coreProperties>
</file>