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1E" w:rsidRPr="006002AC" w:rsidRDefault="00D8081E" w:rsidP="00D808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002AC">
        <w:rPr>
          <w:rFonts w:ascii="Garamond" w:hAnsi="Garamond" w:cs="Times New Roman"/>
          <w:b/>
          <w:sz w:val="24"/>
          <w:szCs w:val="24"/>
        </w:rPr>
        <w:t>Příklad I</w:t>
      </w:r>
    </w:p>
    <w:p w:rsidR="00D8081E" w:rsidRDefault="00D8081E" w:rsidP="007F18A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D3061" w:rsidRPr="00E95687" w:rsidRDefault="000D3061" w:rsidP="007F18A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95687">
        <w:rPr>
          <w:rFonts w:ascii="Garamond" w:hAnsi="Garamond" w:cs="Times New Roman"/>
          <w:sz w:val="24"/>
          <w:szCs w:val="24"/>
        </w:rPr>
        <w:t xml:space="preserve">Kanceláři Senátu Parlamentu ČR byla dne </w:t>
      </w:r>
      <w:r w:rsidRPr="00E95687">
        <w:rPr>
          <w:rFonts w:ascii="Garamond" w:hAnsi="Garamond" w:cs="Arial"/>
          <w:sz w:val="24"/>
          <w:szCs w:val="24"/>
        </w:rPr>
        <w:t xml:space="preserve">l. </w:t>
      </w:r>
      <w:r w:rsidRPr="00E95687">
        <w:rPr>
          <w:rFonts w:ascii="Garamond" w:hAnsi="Garamond" w:cs="Times New Roman"/>
          <w:sz w:val="24"/>
          <w:szCs w:val="24"/>
        </w:rPr>
        <w:t>10. 2018 doručena žádost pana Adama Nováka. Šlo o žádost o informaci ve smyslu zákona č. 106/1999 Sb. se všemi požadovanými náležitostmi. Požadována</w:t>
      </w:r>
      <w:r w:rsidR="007F18AE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>byla informace, které advokátní kanceláře poskytovaly Senátu PČR</w:t>
      </w:r>
      <w:r w:rsidR="007F18AE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 xml:space="preserve">právní poradenství </w:t>
      </w:r>
      <w:r w:rsidR="003C61D9">
        <w:rPr>
          <w:rFonts w:ascii="Garamond" w:hAnsi="Garamond" w:cs="Times New Roman"/>
          <w:sz w:val="24"/>
          <w:szCs w:val="24"/>
        </w:rPr>
        <w:t xml:space="preserve">v období </w:t>
      </w:r>
      <w:r w:rsidRPr="00E95687">
        <w:rPr>
          <w:rFonts w:ascii="Garamond" w:hAnsi="Garamond" w:cs="Times New Roman"/>
          <w:sz w:val="24"/>
          <w:szCs w:val="24"/>
        </w:rPr>
        <w:t xml:space="preserve">od </w:t>
      </w:r>
      <w:r w:rsidRPr="00E95687">
        <w:rPr>
          <w:rFonts w:ascii="Garamond" w:hAnsi="Garamond" w:cs="Arial"/>
          <w:sz w:val="24"/>
          <w:szCs w:val="24"/>
        </w:rPr>
        <w:t xml:space="preserve">l. l. </w:t>
      </w:r>
      <w:r w:rsidRPr="00E95687">
        <w:rPr>
          <w:rFonts w:ascii="Garamond" w:hAnsi="Garamond" w:cs="Times New Roman"/>
          <w:sz w:val="24"/>
          <w:szCs w:val="24"/>
        </w:rPr>
        <w:t>2003 do 30.</w:t>
      </w:r>
      <w:r w:rsidR="003C61D9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>9.</w:t>
      </w:r>
      <w:r w:rsidR="003C61D9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>2018. Kancelář Senátu</w:t>
      </w:r>
      <w:r w:rsidR="007F18AE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>P</w:t>
      </w:r>
      <w:r w:rsidR="006515D3">
        <w:rPr>
          <w:rFonts w:ascii="Garamond" w:hAnsi="Garamond" w:cs="Times New Roman"/>
          <w:sz w:val="24"/>
          <w:szCs w:val="24"/>
        </w:rPr>
        <w:t>Č</w:t>
      </w:r>
      <w:r w:rsidRPr="00E95687">
        <w:rPr>
          <w:rFonts w:ascii="Garamond" w:hAnsi="Garamond" w:cs="Times New Roman"/>
          <w:sz w:val="24"/>
          <w:szCs w:val="24"/>
        </w:rPr>
        <w:t>R panu Novákovi dne 25.</w:t>
      </w:r>
      <w:r w:rsidR="003C61D9">
        <w:rPr>
          <w:rFonts w:ascii="Garamond" w:hAnsi="Garamond" w:cs="Times New Roman"/>
          <w:sz w:val="24"/>
          <w:szCs w:val="24"/>
        </w:rPr>
        <w:t> </w:t>
      </w:r>
      <w:r w:rsidRPr="00E95687">
        <w:rPr>
          <w:rFonts w:ascii="Garamond" w:hAnsi="Garamond" w:cs="Times New Roman"/>
          <w:sz w:val="24"/>
          <w:szCs w:val="24"/>
        </w:rPr>
        <w:t>10. 2018 zaslala písemnost označenou</w:t>
      </w:r>
      <w:r w:rsidR="007F18AE" w:rsidRPr="00E95687">
        <w:rPr>
          <w:rFonts w:ascii="Garamond" w:hAnsi="Garamond" w:cs="Times New Roman"/>
          <w:sz w:val="24"/>
          <w:szCs w:val="24"/>
        </w:rPr>
        <w:t xml:space="preserve"> </w:t>
      </w:r>
      <w:r w:rsidR="003C61D9">
        <w:rPr>
          <w:rFonts w:ascii="Garamond" w:hAnsi="Garamond" w:cs="Times New Roman"/>
          <w:sz w:val="24"/>
          <w:szCs w:val="24"/>
        </w:rPr>
        <w:t xml:space="preserve">jako </w:t>
      </w:r>
      <w:r w:rsidR="006515D3">
        <w:rPr>
          <w:rFonts w:ascii="Garamond" w:hAnsi="Garamond" w:cs="Times New Roman"/>
          <w:sz w:val="24"/>
          <w:szCs w:val="24"/>
        </w:rPr>
        <w:t>„</w:t>
      </w:r>
      <w:r w:rsidRPr="00E95687">
        <w:rPr>
          <w:rFonts w:ascii="Garamond" w:hAnsi="Garamond" w:cs="Times New Roman"/>
          <w:sz w:val="24"/>
          <w:szCs w:val="24"/>
        </w:rPr>
        <w:t>S</w:t>
      </w:r>
      <w:r w:rsidR="006515D3">
        <w:rPr>
          <w:rFonts w:ascii="Garamond" w:hAnsi="Garamond" w:cs="Times New Roman"/>
          <w:sz w:val="24"/>
          <w:szCs w:val="24"/>
        </w:rPr>
        <w:t>dělení o neposkytnutí informace“</w:t>
      </w:r>
      <w:r w:rsidRPr="00E95687">
        <w:rPr>
          <w:rFonts w:ascii="Garamond" w:hAnsi="Garamond" w:cs="Times New Roman"/>
          <w:sz w:val="24"/>
          <w:szCs w:val="24"/>
        </w:rPr>
        <w:t>, v níž</w:t>
      </w:r>
      <w:r w:rsidR="003C61D9">
        <w:rPr>
          <w:rFonts w:ascii="Garamond" w:hAnsi="Garamond" w:cs="Times New Roman"/>
          <w:sz w:val="24"/>
          <w:szCs w:val="24"/>
        </w:rPr>
        <w:t xml:space="preserve"> bylo uvedeno, ž</w:t>
      </w:r>
      <w:r w:rsidRPr="00E95687">
        <w:rPr>
          <w:rFonts w:ascii="Garamond" w:hAnsi="Garamond" w:cs="Times New Roman"/>
          <w:sz w:val="24"/>
          <w:szCs w:val="24"/>
        </w:rPr>
        <w:t>e požadované</w:t>
      </w:r>
      <w:r w:rsidR="007F18AE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>informace nelze poskytnout, neboť informace</w:t>
      </w:r>
      <w:r w:rsidR="007F18AE" w:rsidRPr="00E95687">
        <w:rPr>
          <w:rFonts w:ascii="Garamond" w:hAnsi="Garamond" w:cs="Times New Roman"/>
          <w:sz w:val="24"/>
          <w:szCs w:val="24"/>
        </w:rPr>
        <w:t xml:space="preserve"> </w:t>
      </w:r>
      <w:r w:rsidR="003C61D9">
        <w:rPr>
          <w:rFonts w:ascii="Garamond" w:hAnsi="Garamond" w:cs="Times New Roman"/>
          <w:sz w:val="24"/>
          <w:szCs w:val="24"/>
        </w:rPr>
        <w:t xml:space="preserve">pochází </w:t>
      </w:r>
      <w:r w:rsidRPr="00E95687">
        <w:rPr>
          <w:rFonts w:ascii="Garamond" w:hAnsi="Garamond" w:cs="Times New Roman"/>
          <w:sz w:val="24"/>
          <w:szCs w:val="24"/>
        </w:rPr>
        <w:t>z různých oblastí působnosti Senátu PČR. Písemnost byla</w:t>
      </w:r>
      <w:r w:rsidR="007F18AE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 xml:space="preserve">označena </w:t>
      </w:r>
      <w:proofErr w:type="gramStart"/>
      <w:r w:rsidRPr="00E95687">
        <w:rPr>
          <w:rFonts w:ascii="Garamond" w:hAnsi="Garamond" w:cs="Times New Roman"/>
          <w:sz w:val="24"/>
          <w:szCs w:val="24"/>
        </w:rPr>
        <w:t>hlavičkou ,,Senát</w:t>
      </w:r>
      <w:proofErr w:type="gramEnd"/>
      <w:r w:rsidRPr="00E95687">
        <w:rPr>
          <w:rFonts w:ascii="Garamond" w:hAnsi="Garamond" w:cs="Times New Roman"/>
          <w:sz w:val="24"/>
          <w:szCs w:val="24"/>
        </w:rPr>
        <w:t xml:space="preserve"> Parlamentu České republiky</w:t>
      </w:r>
      <w:r w:rsidR="006515D3">
        <w:rPr>
          <w:rFonts w:ascii="Garamond" w:hAnsi="Garamond" w:cs="Times New Roman"/>
          <w:sz w:val="24"/>
          <w:szCs w:val="24"/>
        </w:rPr>
        <w:t>“</w:t>
      </w:r>
      <w:r w:rsidRPr="00E95687">
        <w:rPr>
          <w:rFonts w:ascii="Garamond" w:hAnsi="Garamond" w:cs="Times New Roman"/>
          <w:sz w:val="24"/>
          <w:szCs w:val="24"/>
        </w:rPr>
        <w:t xml:space="preserve"> a podepsána</w:t>
      </w:r>
      <w:r w:rsidR="007F18AE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>předsedou Senátu PČR. Písemnost byla panu Novákovi doručena běžnou</w:t>
      </w:r>
      <w:r w:rsidR="007F18AE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>p</w:t>
      </w:r>
      <w:r w:rsidR="007F18AE" w:rsidRPr="00E95687">
        <w:rPr>
          <w:rFonts w:ascii="Garamond" w:hAnsi="Garamond" w:cs="Times New Roman"/>
          <w:sz w:val="24"/>
          <w:szCs w:val="24"/>
        </w:rPr>
        <w:t>oš</w:t>
      </w:r>
      <w:r w:rsidRPr="00E95687">
        <w:rPr>
          <w:rFonts w:ascii="Garamond" w:hAnsi="Garamond" w:cs="Times New Roman"/>
          <w:sz w:val="24"/>
          <w:szCs w:val="24"/>
        </w:rPr>
        <w:t xml:space="preserve">tou dne </w:t>
      </w:r>
      <w:r w:rsidR="003C61D9" w:rsidRPr="00E95687">
        <w:rPr>
          <w:rFonts w:ascii="Garamond" w:hAnsi="Garamond" w:cs="Times New Roman"/>
          <w:sz w:val="24"/>
          <w:szCs w:val="24"/>
        </w:rPr>
        <w:t>30. 10. 2018</w:t>
      </w:r>
      <w:r w:rsidRPr="00E95687">
        <w:rPr>
          <w:rFonts w:ascii="Garamond" w:hAnsi="Garamond" w:cs="Times New Roman"/>
          <w:sz w:val="24"/>
          <w:szCs w:val="24"/>
        </w:rPr>
        <w:t>. Se způsobem vyřízení své žádosti nesouhlasil,</w:t>
      </w:r>
      <w:r w:rsidR="007F18AE" w:rsidRPr="00E95687">
        <w:rPr>
          <w:rFonts w:ascii="Garamond" w:hAnsi="Garamond" w:cs="Times New Roman"/>
          <w:sz w:val="24"/>
          <w:szCs w:val="24"/>
        </w:rPr>
        <w:t xml:space="preserve"> </w:t>
      </w:r>
      <w:r w:rsidR="003C61D9">
        <w:rPr>
          <w:rFonts w:ascii="Garamond" w:hAnsi="Garamond" w:cs="Times New Roman"/>
          <w:sz w:val="24"/>
          <w:szCs w:val="24"/>
        </w:rPr>
        <w:t>proto hned dne 31. 10</w:t>
      </w:r>
      <w:r w:rsidRPr="00E95687">
        <w:rPr>
          <w:rFonts w:ascii="Garamond" w:hAnsi="Garamond" w:cs="Times New Roman"/>
          <w:sz w:val="24"/>
          <w:szCs w:val="24"/>
        </w:rPr>
        <w:t>. 201</w:t>
      </w:r>
      <w:r w:rsidR="008A260D">
        <w:rPr>
          <w:rFonts w:ascii="Garamond" w:hAnsi="Garamond" w:cs="Times New Roman"/>
          <w:sz w:val="24"/>
          <w:szCs w:val="24"/>
        </w:rPr>
        <w:t>8 odeslal Senátu PČR ,,stížnost“</w:t>
      </w:r>
      <w:r w:rsidRPr="00E95687">
        <w:rPr>
          <w:rFonts w:ascii="Garamond" w:hAnsi="Garamond" w:cs="Times New Roman"/>
          <w:sz w:val="24"/>
          <w:szCs w:val="24"/>
        </w:rPr>
        <w:t>, v</w:t>
      </w:r>
      <w:r w:rsidR="007F18AE" w:rsidRPr="00E95687">
        <w:rPr>
          <w:rFonts w:ascii="Garamond" w:hAnsi="Garamond" w:cs="Times New Roman"/>
          <w:sz w:val="24"/>
          <w:szCs w:val="24"/>
        </w:rPr>
        <w:t> </w:t>
      </w:r>
      <w:r w:rsidRPr="00E95687">
        <w:rPr>
          <w:rFonts w:ascii="Garamond" w:hAnsi="Garamond" w:cs="Times New Roman"/>
          <w:sz w:val="24"/>
          <w:szCs w:val="24"/>
        </w:rPr>
        <w:t>níž</w:t>
      </w:r>
      <w:r w:rsidR="007F18AE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>argumentoval, že všechny jím požadované informace musí mít Senát</w:t>
      </w:r>
      <w:r w:rsidR="007F18AE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>PČR k dispoz</w:t>
      </w:r>
      <w:r w:rsidR="006515D3">
        <w:rPr>
          <w:rFonts w:ascii="Garamond" w:hAnsi="Garamond" w:cs="Times New Roman"/>
          <w:sz w:val="24"/>
          <w:szCs w:val="24"/>
        </w:rPr>
        <w:t>ici, a pokud snad věcná odpověď</w:t>
      </w:r>
      <w:r w:rsidRPr="00E95687">
        <w:rPr>
          <w:rFonts w:ascii="Garamond" w:hAnsi="Garamond" w:cs="Times New Roman"/>
          <w:sz w:val="24"/>
          <w:szCs w:val="24"/>
        </w:rPr>
        <w:t xml:space="preserve"> na jeho žádost vyžaduje</w:t>
      </w:r>
      <w:r w:rsidR="007F18AE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>rozsáhlejší vyhledávání, není to důvodem pro neposkytnutí informací.</w:t>
      </w:r>
    </w:p>
    <w:p w:rsidR="00D8081E" w:rsidRDefault="00D8081E" w:rsidP="00D808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i/>
          <w:iCs/>
          <w:sz w:val="24"/>
          <w:szCs w:val="24"/>
        </w:rPr>
      </w:pPr>
    </w:p>
    <w:p w:rsidR="00D8081E" w:rsidRPr="006002AC" w:rsidRDefault="00D8081E" w:rsidP="00D808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i/>
          <w:iCs/>
          <w:sz w:val="24"/>
          <w:szCs w:val="24"/>
        </w:rPr>
      </w:pPr>
      <w:r>
        <w:rPr>
          <w:rFonts w:ascii="Garamond" w:hAnsi="Garamond" w:cs="Times New Roman"/>
          <w:b/>
          <w:bCs/>
          <w:i/>
          <w:iCs/>
          <w:sz w:val="24"/>
          <w:szCs w:val="24"/>
        </w:rPr>
        <w:t>O</w:t>
      </w:r>
      <w:r w:rsidRPr="006002AC">
        <w:rPr>
          <w:rFonts w:ascii="Garamond" w:hAnsi="Garamond" w:cs="Times New Roman"/>
          <w:b/>
          <w:bCs/>
          <w:i/>
          <w:iCs/>
          <w:sz w:val="24"/>
          <w:szCs w:val="24"/>
        </w:rPr>
        <w:t>dpovězte na otázky k zadání:</w:t>
      </w:r>
    </w:p>
    <w:p w:rsidR="00D8081E" w:rsidRPr="00D8081E" w:rsidRDefault="000D3061" w:rsidP="003C61D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8081E">
        <w:rPr>
          <w:rFonts w:ascii="Garamond" w:hAnsi="Garamond" w:cs="Arial"/>
          <w:sz w:val="24"/>
          <w:szCs w:val="24"/>
        </w:rPr>
        <w:t xml:space="preserve">Má pan Adam Novák </w:t>
      </w:r>
      <w:r w:rsidR="003C61D9">
        <w:rPr>
          <w:rFonts w:ascii="Garamond" w:hAnsi="Garamond" w:cs="Arial"/>
          <w:sz w:val="24"/>
          <w:szCs w:val="24"/>
        </w:rPr>
        <w:t>po</w:t>
      </w:r>
      <w:r w:rsidRPr="00D8081E">
        <w:rPr>
          <w:rFonts w:ascii="Garamond" w:hAnsi="Garamond" w:cs="Arial"/>
          <w:sz w:val="24"/>
          <w:szCs w:val="24"/>
        </w:rPr>
        <w:t>dle popsaného zadání nárok na poskytnutí požadovaných</w:t>
      </w:r>
      <w:r w:rsidR="00D8081E">
        <w:rPr>
          <w:rFonts w:ascii="Garamond" w:hAnsi="Garamond" w:cs="Arial"/>
          <w:sz w:val="24"/>
          <w:szCs w:val="24"/>
        </w:rPr>
        <w:t xml:space="preserve"> </w:t>
      </w:r>
      <w:r w:rsidRPr="00D8081E">
        <w:rPr>
          <w:rFonts w:ascii="Garamond" w:hAnsi="Garamond" w:cs="Arial"/>
          <w:sz w:val="24"/>
          <w:szCs w:val="24"/>
        </w:rPr>
        <w:t>informací?</w:t>
      </w:r>
    </w:p>
    <w:p w:rsidR="000D3061" w:rsidRPr="003C61D9" w:rsidRDefault="00D8081E" w:rsidP="003C61D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D8081E">
        <w:rPr>
          <w:rFonts w:ascii="Garamond" w:hAnsi="Garamond" w:cs="Arial"/>
          <w:sz w:val="24"/>
          <w:szCs w:val="24"/>
        </w:rPr>
        <w:t>P</w:t>
      </w:r>
      <w:r w:rsidR="000D3061" w:rsidRPr="00D8081E">
        <w:rPr>
          <w:rFonts w:ascii="Garamond" w:hAnsi="Garamond" w:cs="Arial"/>
          <w:sz w:val="24"/>
          <w:szCs w:val="24"/>
        </w:rPr>
        <w:t xml:space="preserve">osuďte, zda byl </w:t>
      </w:r>
      <w:r w:rsidR="000D3061" w:rsidRPr="00D8081E">
        <w:rPr>
          <w:rFonts w:ascii="Garamond" w:hAnsi="Garamond" w:cs="Times New Roman"/>
          <w:sz w:val="24"/>
          <w:szCs w:val="24"/>
        </w:rPr>
        <w:t>správn</w:t>
      </w:r>
      <w:r w:rsidR="003C61D9">
        <w:rPr>
          <w:rFonts w:ascii="Garamond" w:hAnsi="Garamond" w:cs="Times New Roman"/>
          <w:sz w:val="24"/>
          <w:szCs w:val="24"/>
        </w:rPr>
        <w:t>ý</w:t>
      </w:r>
      <w:r w:rsidR="000D3061" w:rsidRPr="00D8081E">
        <w:rPr>
          <w:rFonts w:ascii="Garamond" w:hAnsi="Garamond" w:cs="Times New Roman"/>
          <w:sz w:val="24"/>
          <w:szCs w:val="24"/>
        </w:rPr>
        <w:t xml:space="preserve"> </w:t>
      </w:r>
      <w:r w:rsidR="000D3061" w:rsidRPr="00D8081E">
        <w:rPr>
          <w:rFonts w:ascii="Garamond" w:hAnsi="Garamond" w:cs="Arial"/>
          <w:sz w:val="24"/>
          <w:szCs w:val="24"/>
        </w:rPr>
        <w:t>postup Kanceláře Senátu PČR, resp. Senátu</w:t>
      </w:r>
      <w:r w:rsidR="003C61D9">
        <w:rPr>
          <w:rFonts w:ascii="Garamond" w:hAnsi="Garamond" w:cs="Arial"/>
          <w:sz w:val="24"/>
          <w:szCs w:val="24"/>
        </w:rPr>
        <w:t xml:space="preserve"> </w:t>
      </w:r>
      <w:r w:rsidR="000D3061" w:rsidRPr="003C61D9">
        <w:rPr>
          <w:rFonts w:ascii="Garamond" w:hAnsi="Garamond" w:cs="Arial"/>
          <w:sz w:val="24"/>
          <w:szCs w:val="24"/>
        </w:rPr>
        <w:t>PČR</w:t>
      </w:r>
      <w:r w:rsidR="003C61D9">
        <w:rPr>
          <w:rFonts w:ascii="Garamond" w:hAnsi="Garamond" w:cs="Arial"/>
          <w:sz w:val="24"/>
          <w:szCs w:val="24"/>
        </w:rPr>
        <w:t>, ohledně</w:t>
      </w:r>
      <w:r w:rsidR="000D3061" w:rsidRPr="003C61D9">
        <w:rPr>
          <w:rFonts w:ascii="Garamond" w:hAnsi="Garamond" w:cs="Arial"/>
          <w:sz w:val="24"/>
          <w:szCs w:val="24"/>
        </w:rPr>
        <w:t xml:space="preserve"> </w:t>
      </w:r>
      <w:r w:rsidR="000D3061" w:rsidRPr="003C61D9">
        <w:rPr>
          <w:rFonts w:ascii="Garamond" w:hAnsi="Garamond" w:cs="Times New Roman"/>
          <w:sz w:val="24"/>
          <w:szCs w:val="24"/>
        </w:rPr>
        <w:t xml:space="preserve">žádosti </w:t>
      </w:r>
      <w:r w:rsidR="000D3061" w:rsidRPr="003C61D9">
        <w:rPr>
          <w:rFonts w:ascii="Garamond" w:hAnsi="Garamond" w:cs="Arial"/>
          <w:sz w:val="24"/>
          <w:szCs w:val="24"/>
        </w:rPr>
        <w:t>pana Adama Nováka. Postup posuďte z</w:t>
      </w:r>
      <w:r w:rsidR="007F18AE" w:rsidRPr="003C61D9">
        <w:rPr>
          <w:rFonts w:ascii="Garamond" w:hAnsi="Garamond" w:cs="Arial"/>
          <w:sz w:val="24"/>
          <w:szCs w:val="24"/>
        </w:rPr>
        <w:t> </w:t>
      </w:r>
      <w:r w:rsidR="000D3061" w:rsidRPr="003C61D9">
        <w:rPr>
          <w:rFonts w:ascii="Garamond" w:hAnsi="Garamond" w:cs="Times New Roman"/>
          <w:iCs/>
          <w:sz w:val="24"/>
          <w:szCs w:val="24"/>
        </w:rPr>
        <w:t>věc</w:t>
      </w:r>
      <w:r w:rsidR="000D3061" w:rsidRPr="003C61D9">
        <w:rPr>
          <w:rFonts w:ascii="Garamond" w:hAnsi="Garamond" w:cs="Arial"/>
          <w:sz w:val="24"/>
          <w:szCs w:val="24"/>
        </w:rPr>
        <w:t>ného</w:t>
      </w:r>
      <w:r w:rsidR="007F18AE" w:rsidRPr="003C61D9">
        <w:rPr>
          <w:rFonts w:ascii="Garamond" w:hAnsi="Garamond" w:cs="Arial"/>
          <w:sz w:val="24"/>
          <w:szCs w:val="24"/>
        </w:rPr>
        <w:t xml:space="preserve"> </w:t>
      </w:r>
      <w:r w:rsidR="000D3061" w:rsidRPr="003C61D9">
        <w:rPr>
          <w:rFonts w:ascii="Garamond" w:hAnsi="Garamond" w:cs="Arial"/>
          <w:sz w:val="24"/>
          <w:szCs w:val="24"/>
        </w:rPr>
        <w:t>i procesního hlediska.</w:t>
      </w:r>
    </w:p>
    <w:p w:rsidR="00E95687" w:rsidRDefault="000D3061" w:rsidP="003C61D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8081E">
        <w:rPr>
          <w:rFonts w:ascii="Garamond" w:hAnsi="Garamond" w:cs="Arial"/>
          <w:sz w:val="24"/>
          <w:szCs w:val="24"/>
        </w:rPr>
        <w:t xml:space="preserve">Kdo a jakým procesním postupem by měl </w:t>
      </w:r>
      <w:r w:rsidRPr="00D8081E">
        <w:rPr>
          <w:rFonts w:ascii="Garamond" w:hAnsi="Garamond" w:cs="Times New Roman"/>
          <w:sz w:val="24"/>
          <w:szCs w:val="24"/>
        </w:rPr>
        <w:t xml:space="preserve">stížnost </w:t>
      </w:r>
      <w:r w:rsidR="00E95687" w:rsidRPr="00D8081E">
        <w:rPr>
          <w:rFonts w:ascii="Garamond" w:hAnsi="Garamond" w:cs="Arial"/>
          <w:sz w:val="24"/>
          <w:szCs w:val="24"/>
        </w:rPr>
        <w:t>podanou panem</w:t>
      </w:r>
      <w:r w:rsidR="00D8081E">
        <w:rPr>
          <w:rFonts w:ascii="Garamond" w:hAnsi="Garamond" w:cs="Arial"/>
          <w:sz w:val="24"/>
          <w:szCs w:val="24"/>
        </w:rPr>
        <w:t xml:space="preserve"> </w:t>
      </w:r>
      <w:r w:rsidR="00E95687" w:rsidRPr="00D8081E">
        <w:rPr>
          <w:rFonts w:ascii="Garamond" w:hAnsi="Garamond" w:cs="Arial"/>
          <w:sz w:val="24"/>
          <w:szCs w:val="24"/>
        </w:rPr>
        <w:t>Novákem vyřídit?</w:t>
      </w:r>
    </w:p>
    <w:p w:rsidR="00D8081E" w:rsidRDefault="00D8081E" w:rsidP="00D8081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D8081E" w:rsidRDefault="00D8081E" w:rsidP="00D8081E">
      <w:pPr>
        <w:jc w:val="both"/>
        <w:rPr>
          <w:rFonts w:ascii="Garamond" w:hAnsi="Garamond"/>
          <w:b/>
          <w:sz w:val="24"/>
          <w:szCs w:val="24"/>
        </w:rPr>
      </w:pPr>
      <w:r w:rsidRPr="00256ECD">
        <w:rPr>
          <w:rFonts w:ascii="Garamond" w:hAnsi="Garamond"/>
          <w:b/>
          <w:sz w:val="24"/>
          <w:szCs w:val="24"/>
        </w:rPr>
        <w:t>Otázky</w:t>
      </w:r>
    </w:p>
    <w:p w:rsidR="000D3061" w:rsidRPr="00D8081E" w:rsidRDefault="000D3061" w:rsidP="00D808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8081E">
        <w:rPr>
          <w:rFonts w:ascii="Garamond" w:hAnsi="Garamond" w:cs="Arial"/>
          <w:sz w:val="24"/>
          <w:szCs w:val="24"/>
        </w:rPr>
        <w:t>Vysvětlete princip publicity.</w:t>
      </w:r>
    </w:p>
    <w:p w:rsidR="000D3061" w:rsidRPr="00D8081E" w:rsidRDefault="000D3061" w:rsidP="00D808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8081E">
        <w:rPr>
          <w:rFonts w:ascii="Garamond" w:hAnsi="Garamond" w:cs="Arial"/>
          <w:sz w:val="24"/>
          <w:szCs w:val="24"/>
        </w:rPr>
        <w:t xml:space="preserve">Co se rozumí pojmem informace podle zákona </w:t>
      </w:r>
      <w:r w:rsidR="00E95687" w:rsidRPr="00D8081E">
        <w:rPr>
          <w:rFonts w:ascii="Garamond" w:hAnsi="Garamond" w:cs="Arial"/>
          <w:sz w:val="24"/>
          <w:szCs w:val="24"/>
        </w:rPr>
        <w:t>č</w:t>
      </w:r>
      <w:r w:rsidRPr="00D8081E">
        <w:rPr>
          <w:rFonts w:ascii="Garamond" w:hAnsi="Garamond" w:cs="Arial"/>
          <w:sz w:val="24"/>
          <w:szCs w:val="24"/>
        </w:rPr>
        <w:t xml:space="preserve">. </w:t>
      </w:r>
      <w:r w:rsidRPr="00D8081E">
        <w:rPr>
          <w:rFonts w:ascii="Garamond" w:hAnsi="Garamond" w:cs="Times New Roman"/>
          <w:sz w:val="24"/>
          <w:szCs w:val="24"/>
        </w:rPr>
        <w:t xml:space="preserve">106/1999 </w:t>
      </w:r>
      <w:r w:rsidRPr="00D8081E">
        <w:rPr>
          <w:rFonts w:ascii="Garamond" w:hAnsi="Garamond" w:cs="Arial"/>
          <w:sz w:val="24"/>
          <w:szCs w:val="24"/>
        </w:rPr>
        <w:t>Sb.?</w:t>
      </w:r>
    </w:p>
    <w:p w:rsidR="000D3061" w:rsidRPr="00D8081E" w:rsidRDefault="000D3061" w:rsidP="00D808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8081E">
        <w:rPr>
          <w:rFonts w:ascii="Garamond" w:hAnsi="Garamond" w:cs="Arial"/>
          <w:sz w:val="24"/>
          <w:szCs w:val="24"/>
        </w:rPr>
        <w:t xml:space="preserve">Kdo jsou povinné subjekty podle zákona č. </w:t>
      </w:r>
      <w:r w:rsidRPr="00D8081E">
        <w:rPr>
          <w:rFonts w:ascii="Garamond" w:hAnsi="Garamond" w:cs="Times New Roman"/>
          <w:sz w:val="24"/>
          <w:szCs w:val="24"/>
        </w:rPr>
        <w:t xml:space="preserve">106/1999 </w:t>
      </w:r>
      <w:r w:rsidRPr="00D8081E">
        <w:rPr>
          <w:rFonts w:ascii="Garamond" w:hAnsi="Garamond" w:cs="Arial"/>
          <w:sz w:val="24"/>
          <w:szCs w:val="24"/>
        </w:rPr>
        <w:t>Sb.?</w:t>
      </w:r>
    </w:p>
    <w:p w:rsidR="000D3061" w:rsidRPr="00D8081E" w:rsidRDefault="000D3061" w:rsidP="00D808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8081E">
        <w:rPr>
          <w:rFonts w:ascii="Garamond" w:hAnsi="Garamond" w:cs="Times New Roman"/>
          <w:sz w:val="24"/>
          <w:szCs w:val="24"/>
        </w:rPr>
        <w:t xml:space="preserve">Vysvětlete </w:t>
      </w:r>
      <w:r w:rsidRPr="00D8081E">
        <w:rPr>
          <w:rFonts w:ascii="Garamond" w:hAnsi="Garamond" w:cs="Arial"/>
          <w:sz w:val="24"/>
          <w:szCs w:val="24"/>
        </w:rPr>
        <w:t xml:space="preserve">v kontextu zákona </w:t>
      </w:r>
      <w:r w:rsidRPr="00D8081E">
        <w:rPr>
          <w:rFonts w:ascii="Garamond" w:hAnsi="Garamond" w:cs="Times New Roman"/>
          <w:sz w:val="24"/>
          <w:szCs w:val="24"/>
        </w:rPr>
        <w:t xml:space="preserve">č. 106/1999 </w:t>
      </w:r>
      <w:r w:rsidRPr="00D8081E">
        <w:rPr>
          <w:rFonts w:ascii="Garamond" w:hAnsi="Garamond" w:cs="Arial"/>
          <w:sz w:val="24"/>
          <w:szCs w:val="24"/>
        </w:rPr>
        <w:t xml:space="preserve">Sb. pojem </w:t>
      </w:r>
      <w:r w:rsidRPr="00D8081E">
        <w:rPr>
          <w:rFonts w:ascii="Garamond" w:hAnsi="Garamond" w:cs="Times New Roman"/>
          <w:sz w:val="24"/>
          <w:szCs w:val="24"/>
        </w:rPr>
        <w:t xml:space="preserve">veřejná </w:t>
      </w:r>
      <w:r w:rsidRPr="00D8081E">
        <w:rPr>
          <w:rFonts w:ascii="Garamond" w:hAnsi="Garamond" w:cs="Arial"/>
          <w:sz w:val="24"/>
          <w:szCs w:val="24"/>
        </w:rPr>
        <w:t>instituce</w:t>
      </w:r>
      <w:r w:rsidR="00E95687" w:rsidRPr="00D8081E">
        <w:rPr>
          <w:rFonts w:ascii="Garamond" w:hAnsi="Garamond" w:cs="Arial"/>
          <w:sz w:val="24"/>
          <w:szCs w:val="24"/>
        </w:rPr>
        <w:t xml:space="preserve"> </w:t>
      </w:r>
      <w:r w:rsidRPr="00D8081E">
        <w:rPr>
          <w:rFonts w:ascii="Garamond" w:hAnsi="Garamond" w:cs="Arial"/>
          <w:sz w:val="24"/>
          <w:szCs w:val="24"/>
        </w:rPr>
        <w:t xml:space="preserve">a uveďte alespoň </w:t>
      </w:r>
      <w:r w:rsidRPr="00D8081E">
        <w:rPr>
          <w:rFonts w:ascii="Garamond" w:hAnsi="Garamond" w:cs="Times New Roman"/>
          <w:sz w:val="24"/>
          <w:szCs w:val="24"/>
        </w:rPr>
        <w:t xml:space="preserve">tři </w:t>
      </w:r>
      <w:r w:rsidRPr="00D8081E">
        <w:rPr>
          <w:rFonts w:ascii="Garamond" w:hAnsi="Garamond" w:cs="Arial"/>
          <w:sz w:val="24"/>
          <w:szCs w:val="24"/>
        </w:rPr>
        <w:t>příklady veřejné instituce.</w:t>
      </w:r>
    </w:p>
    <w:p w:rsidR="000D3061" w:rsidRPr="00D8081E" w:rsidRDefault="000D3061" w:rsidP="00D808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8081E">
        <w:rPr>
          <w:rFonts w:ascii="Garamond" w:hAnsi="Garamond" w:cs="Times New Roman"/>
          <w:sz w:val="24"/>
          <w:szCs w:val="24"/>
        </w:rPr>
        <w:t xml:space="preserve">Vysvětlete </w:t>
      </w:r>
      <w:r w:rsidRPr="00D8081E">
        <w:rPr>
          <w:rFonts w:ascii="Garamond" w:hAnsi="Garamond" w:cs="Arial"/>
          <w:sz w:val="24"/>
          <w:szCs w:val="24"/>
        </w:rPr>
        <w:t xml:space="preserve">v kontextu zákona </w:t>
      </w:r>
      <w:r w:rsidRPr="00D8081E">
        <w:rPr>
          <w:rFonts w:ascii="Garamond" w:hAnsi="Garamond" w:cs="Times New Roman"/>
          <w:sz w:val="24"/>
          <w:szCs w:val="24"/>
        </w:rPr>
        <w:t xml:space="preserve">č. 106/1999 </w:t>
      </w:r>
      <w:r w:rsidRPr="00D8081E">
        <w:rPr>
          <w:rFonts w:ascii="Garamond" w:hAnsi="Garamond" w:cs="Arial"/>
          <w:sz w:val="24"/>
          <w:szCs w:val="24"/>
        </w:rPr>
        <w:t xml:space="preserve">Sb. tzv. úplnou a </w:t>
      </w:r>
      <w:r w:rsidRPr="00D8081E">
        <w:rPr>
          <w:rFonts w:ascii="Garamond" w:hAnsi="Garamond" w:cs="Times New Roman"/>
          <w:sz w:val="24"/>
          <w:szCs w:val="24"/>
        </w:rPr>
        <w:t>čás</w:t>
      </w:r>
      <w:r w:rsidRPr="00D8081E">
        <w:rPr>
          <w:rFonts w:ascii="Garamond" w:hAnsi="Garamond" w:cs="Arial"/>
          <w:sz w:val="24"/>
          <w:szCs w:val="24"/>
        </w:rPr>
        <w:t>tečnou</w:t>
      </w:r>
      <w:r w:rsidR="00E95687" w:rsidRPr="00D8081E">
        <w:rPr>
          <w:rFonts w:ascii="Garamond" w:hAnsi="Garamond" w:cs="Arial"/>
          <w:sz w:val="24"/>
          <w:szCs w:val="24"/>
        </w:rPr>
        <w:t xml:space="preserve"> </w:t>
      </w:r>
      <w:r w:rsidRPr="00D8081E">
        <w:rPr>
          <w:rFonts w:ascii="Garamond" w:hAnsi="Garamond" w:cs="Arial"/>
          <w:sz w:val="24"/>
          <w:szCs w:val="24"/>
        </w:rPr>
        <w:t>informační povinnost a uveďte, které povinné subjekty</w:t>
      </w:r>
      <w:r w:rsidR="00E95687" w:rsidRPr="00D8081E">
        <w:rPr>
          <w:rFonts w:ascii="Garamond" w:hAnsi="Garamond" w:cs="Arial"/>
          <w:sz w:val="24"/>
          <w:szCs w:val="24"/>
        </w:rPr>
        <w:t xml:space="preserve"> </w:t>
      </w:r>
      <w:r w:rsidRPr="00D8081E">
        <w:rPr>
          <w:rFonts w:ascii="Garamond" w:hAnsi="Garamond" w:cs="Arial"/>
          <w:sz w:val="24"/>
          <w:szCs w:val="24"/>
        </w:rPr>
        <w:t xml:space="preserve">mají úplnou, a které </w:t>
      </w:r>
      <w:r w:rsidRPr="00D8081E">
        <w:rPr>
          <w:rFonts w:ascii="Garamond" w:hAnsi="Garamond" w:cs="Times New Roman"/>
          <w:sz w:val="24"/>
          <w:szCs w:val="24"/>
        </w:rPr>
        <w:t xml:space="preserve">částečnou </w:t>
      </w:r>
      <w:r w:rsidRPr="00D8081E">
        <w:rPr>
          <w:rFonts w:ascii="Garamond" w:hAnsi="Garamond" w:cs="Arial"/>
          <w:sz w:val="24"/>
          <w:szCs w:val="24"/>
        </w:rPr>
        <w:t>povinnost.</w:t>
      </w:r>
    </w:p>
    <w:p w:rsidR="000D3061" w:rsidRDefault="007F18AE" w:rsidP="00D808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8081E">
        <w:rPr>
          <w:rFonts w:ascii="Garamond" w:hAnsi="Garamond" w:cs="Arial"/>
          <w:sz w:val="24"/>
          <w:szCs w:val="24"/>
        </w:rPr>
        <w:t>Jakými</w:t>
      </w:r>
      <w:r w:rsidR="000D3061" w:rsidRPr="00D8081E">
        <w:rPr>
          <w:rFonts w:ascii="Garamond" w:hAnsi="Garamond" w:cs="Arial"/>
          <w:sz w:val="24"/>
          <w:szCs w:val="24"/>
        </w:rPr>
        <w:t xml:space="preserve"> </w:t>
      </w:r>
      <w:r w:rsidRPr="00D8081E">
        <w:rPr>
          <w:rFonts w:ascii="Garamond" w:hAnsi="Garamond" w:cs="Arial"/>
          <w:sz w:val="24"/>
          <w:szCs w:val="24"/>
        </w:rPr>
        <w:t>prostředky</w:t>
      </w:r>
      <w:r w:rsidR="000D3061" w:rsidRPr="00D8081E">
        <w:rPr>
          <w:rFonts w:ascii="Garamond" w:hAnsi="Garamond" w:cs="Arial"/>
          <w:sz w:val="24"/>
          <w:szCs w:val="24"/>
        </w:rPr>
        <w:t xml:space="preserve"> je </w:t>
      </w:r>
      <w:r w:rsidRPr="00D8081E">
        <w:rPr>
          <w:rFonts w:ascii="Garamond" w:hAnsi="Garamond" w:cs="Arial"/>
          <w:sz w:val="24"/>
          <w:szCs w:val="24"/>
        </w:rPr>
        <w:t>zaručena</w:t>
      </w:r>
      <w:r w:rsidR="000D3061" w:rsidRPr="00D8081E">
        <w:rPr>
          <w:rFonts w:ascii="Garamond" w:hAnsi="Garamond" w:cs="Arial"/>
          <w:sz w:val="24"/>
          <w:szCs w:val="24"/>
        </w:rPr>
        <w:t xml:space="preserve"> soudní ochrana práva na informace?</w:t>
      </w:r>
    </w:p>
    <w:p w:rsidR="00D8081E" w:rsidRDefault="00D8081E" w:rsidP="00D8081E">
      <w:pPr>
        <w:pStyle w:val="Odstavecseseznamem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D8081E" w:rsidRPr="006002AC" w:rsidRDefault="00D8081E" w:rsidP="00D808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002AC">
        <w:rPr>
          <w:rFonts w:ascii="Garamond" w:hAnsi="Garamond" w:cs="Times New Roman"/>
          <w:b/>
          <w:sz w:val="24"/>
          <w:szCs w:val="24"/>
        </w:rPr>
        <w:t xml:space="preserve">Příklad </w:t>
      </w:r>
      <w:r>
        <w:rPr>
          <w:rFonts w:ascii="Garamond" w:hAnsi="Garamond" w:cs="Times New Roman"/>
          <w:b/>
          <w:sz w:val="24"/>
          <w:szCs w:val="24"/>
        </w:rPr>
        <w:t>I</w:t>
      </w:r>
      <w:r w:rsidRPr="006002AC">
        <w:rPr>
          <w:rFonts w:ascii="Garamond" w:hAnsi="Garamond" w:cs="Times New Roman"/>
          <w:b/>
          <w:sz w:val="24"/>
          <w:szCs w:val="24"/>
        </w:rPr>
        <w:t>I</w:t>
      </w:r>
    </w:p>
    <w:p w:rsidR="00D8081E" w:rsidRPr="00D8081E" w:rsidRDefault="00D8081E" w:rsidP="00D8081E">
      <w:pPr>
        <w:pStyle w:val="Odstavecseseznamem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E95687" w:rsidRPr="00E95687" w:rsidRDefault="000D3061" w:rsidP="00D808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95687">
        <w:rPr>
          <w:rFonts w:ascii="Garamond" w:hAnsi="Garamond" w:cs="Times New Roman"/>
          <w:sz w:val="24"/>
          <w:szCs w:val="24"/>
        </w:rPr>
        <w:t xml:space="preserve">V </w:t>
      </w:r>
      <w:r w:rsidR="007F18AE" w:rsidRPr="00E95687">
        <w:rPr>
          <w:rFonts w:ascii="Garamond" w:hAnsi="Garamond" w:cs="Times New Roman"/>
          <w:sz w:val="24"/>
          <w:szCs w:val="24"/>
        </w:rPr>
        <w:t>březnu</w:t>
      </w:r>
      <w:r w:rsidRPr="00E95687">
        <w:rPr>
          <w:rFonts w:ascii="Garamond" w:hAnsi="Garamond" w:cs="Times New Roman"/>
          <w:sz w:val="24"/>
          <w:szCs w:val="24"/>
        </w:rPr>
        <w:t xml:space="preserve"> 2018 zahájilo </w:t>
      </w:r>
      <w:r w:rsidR="007F18AE" w:rsidRPr="00E95687">
        <w:rPr>
          <w:rFonts w:ascii="Garamond" w:hAnsi="Garamond" w:cs="Times New Roman"/>
          <w:sz w:val="24"/>
          <w:szCs w:val="24"/>
        </w:rPr>
        <w:t>Ředitelství</w:t>
      </w:r>
      <w:r w:rsidRPr="00E95687">
        <w:rPr>
          <w:rFonts w:ascii="Garamond" w:hAnsi="Garamond" w:cs="Times New Roman"/>
          <w:sz w:val="24"/>
          <w:szCs w:val="24"/>
        </w:rPr>
        <w:t xml:space="preserve"> silnic a dálnic stavbu obchvatu obce</w:t>
      </w:r>
      <w:r w:rsidR="00E95687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 xml:space="preserve">Kamínky na silnici </w:t>
      </w:r>
      <w:r w:rsidR="003C61D9">
        <w:rPr>
          <w:rFonts w:ascii="Garamond" w:hAnsi="Garamond" w:cs="Times New Roman"/>
          <w:sz w:val="24"/>
          <w:szCs w:val="24"/>
        </w:rPr>
        <w:t>I</w:t>
      </w:r>
      <w:r w:rsidRPr="00E95687">
        <w:rPr>
          <w:rFonts w:ascii="Garamond" w:hAnsi="Garamond" w:cs="Times New Roman"/>
          <w:sz w:val="24"/>
          <w:szCs w:val="24"/>
        </w:rPr>
        <w:t xml:space="preserve">/21, </w:t>
      </w:r>
      <w:r w:rsidR="007F18AE" w:rsidRPr="00E95687">
        <w:rPr>
          <w:rFonts w:ascii="Garamond" w:hAnsi="Garamond" w:cs="Times New Roman"/>
          <w:sz w:val="24"/>
          <w:szCs w:val="24"/>
        </w:rPr>
        <w:t>neboť</w:t>
      </w:r>
      <w:r w:rsidRPr="00E95687">
        <w:rPr>
          <w:rFonts w:ascii="Garamond" w:hAnsi="Garamond" w:cs="Times New Roman"/>
          <w:sz w:val="24"/>
          <w:szCs w:val="24"/>
        </w:rPr>
        <w:t xml:space="preserve"> stávající parametry komunikace v</w:t>
      </w:r>
      <w:r w:rsidR="00E95687" w:rsidRPr="00E95687">
        <w:rPr>
          <w:rFonts w:ascii="Garamond" w:hAnsi="Garamond" w:cs="Times New Roman"/>
          <w:sz w:val="24"/>
          <w:szCs w:val="24"/>
        </w:rPr>
        <w:t> </w:t>
      </w:r>
      <w:r w:rsidR="007F18AE" w:rsidRPr="00E95687">
        <w:rPr>
          <w:rFonts w:ascii="Garamond" w:hAnsi="Garamond" w:cs="Times New Roman"/>
          <w:sz w:val="24"/>
          <w:szCs w:val="24"/>
        </w:rPr>
        <w:t>průtahu</w:t>
      </w:r>
      <w:r w:rsidR="00E95687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 xml:space="preserve">obcí neodpovídají jejímu </w:t>
      </w:r>
      <w:r w:rsidR="007F18AE" w:rsidRPr="00E95687">
        <w:rPr>
          <w:rFonts w:ascii="Garamond" w:hAnsi="Garamond" w:cs="Times New Roman"/>
          <w:sz w:val="24"/>
          <w:szCs w:val="24"/>
        </w:rPr>
        <w:t>významu</w:t>
      </w:r>
      <w:r w:rsidR="003C61D9">
        <w:rPr>
          <w:rFonts w:ascii="Garamond" w:hAnsi="Garamond" w:cs="Times New Roman"/>
          <w:sz w:val="24"/>
          <w:szCs w:val="24"/>
        </w:rPr>
        <w:t>.</w:t>
      </w:r>
      <w:r w:rsidRPr="00E95687">
        <w:rPr>
          <w:rFonts w:ascii="Garamond" w:hAnsi="Garamond" w:cs="Times New Roman"/>
          <w:sz w:val="24"/>
          <w:szCs w:val="24"/>
        </w:rPr>
        <w:t xml:space="preserve"> Stavba obchvatu v</w:t>
      </w:r>
      <w:r w:rsidR="003C61D9">
        <w:rPr>
          <w:rFonts w:ascii="Garamond" w:hAnsi="Garamond" w:cs="Times New Roman"/>
          <w:sz w:val="24"/>
          <w:szCs w:val="24"/>
        </w:rPr>
        <w:t>š</w:t>
      </w:r>
      <w:r w:rsidRPr="00E95687">
        <w:rPr>
          <w:rFonts w:ascii="Garamond" w:hAnsi="Garamond" w:cs="Times New Roman"/>
          <w:sz w:val="24"/>
          <w:szCs w:val="24"/>
        </w:rPr>
        <w:t>ak vede</w:t>
      </w:r>
      <w:r w:rsidR="00E95687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 xml:space="preserve">v </w:t>
      </w:r>
      <w:r w:rsidR="007F18AE" w:rsidRPr="00E95687">
        <w:rPr>
          <w:rFonts w:ascii="Garamond" w:hAnsi="Garamond" w:cs="Times New Roman"/>
          <w:sz w:val="24"/>
          <w:szCs w:val="24"/>
        </w:rPr>
        <w:t>těsné</w:t>
      </w:r>
      <w:r w:rsidRPr="00E95687">
        <w:rPr>
          <w:rFonts w:ascii="Garamond" w:hAnsi="Garamond" w:cs="Times New Roman"/>
          <w:sz w:val="24"/>
          <w:szCs w:val="24"/>
        </w:rPr>
        <w:t xml:space="preserve"> blízkosti sousední obce Luskovina, </w:t>
      </w:r>
      <w:r w:rsidR="007F18AE" w:rsidRPr="00E95687">
        <w:rPr>
          <w:rFonts w:ascii="Garamond" w:hAnsi="Garamond" w:cs="Times New Roman"/>
          <w:sz w:val="24"/>
          <w:szCs w:val="24"/>
        </w:rPr>
        <w:t>její</w:t>
      </w:r>
      <w:r w:rsidRPr="00E95687">
        <w:rPr>
          <w:rFonts w:ascii="Garamond" w:hAnsi="Garamond" w:cs="Times New Roman"/>
          <w:sz w:val="24"/>
          <w:szCs w:val="24"/>
        </w:rPr>
        <w:t xml:space="preserve"> </w:t>
      </w:r>
      <w:r w:rsidR="007F18AE" w:rsidRPr="00E95687">
        <w:rPr>
          <w:rFonts w:ascii="Garamond" w:hAnsi="Garamond" w:cs="Times New Roman"/>
          <w:sz w:val="24"/>
          <w:szCs w:val="24"/>
        </w:rPr>
        <w:t>představitelé</w:t>
      </w:r>
      <w:r w:rsidRPr="00E95687">
        <w:rPr>
          <w:rFonts w:ascii="Garamond" w:hAnsi="Garamond" w:cs="Times New Roman"/>
          <w:sz w:val="24"/>
          <w:szCs w:val="24"/>
        </w:rPr>
        <w:t xml:space="preserve">, </w:t>
      </w:r>
      <w:r w:rsidR="007F18AE" w:rsidRPr="00E95687">
        <w:rPr>
          <w:rFonts w:ascii="Garamond" w:hAnsi="Garamond" w:cs="Times New Roman"/>
          <w:sz w:val="24"/>
          <w:szCs w:val="24"/>
        </w:rPr>
        <w:t>stejně</w:t>
      </w:r>
      <w:r w:rsidR="00E95687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 xml:space="preserve">jako </w:t>
      </w:r>
      <w:r w:rsidR="007F18AE" w:rsidRPr="00E95687">
        <w:rPr>
          <w:rFonts w:ascii="Garamond" w:hAnsi="Garamond" w:cs="Times New Roman"/>
          <w:sz w:val="24"/>
          <w:szCs w:val="24"/>
        </w:rPr>
        <w:t>občané</w:t>
      </w:r>
      <w:r w:rsidRPr="00E95687">
        <w:rPr>
          <w:rFonts w:ascii="Garamond" w:hAnsi="Garamond" w:cs="Times New Roman"/>
          <w:sz w:val="24"/>
          <w:szCs w:val="24"/>
        </w:rPr>
        <w:t xml:space="preserve"> se stavbou obchvatu nesouhlasí, </w:t>
      </w:r>
      <w:r w:rsidR="007F18AE" w:rsidRPr="00E95687">
        <w:rPr>
          <w:rFonts w:ascii="Garamond" w:hAnsi="Garamond" w:cs="Times New Roman"/>
          <w:sz w:val="24"/>
          <w:szCs w:val="24"/>
        </w:rPr>
        <w:t>neboť</w:t>
      </w:r>
      <w:r w:rsidRPr="00E95687">
        <w:rPr>
          <w:rFonts w:ascii="Garamond" w:hAnsi="Garamond" w:cs="Times New Roman"/>
          <w:sz w:val="24"/>
          <w:szCs w:val="24"/>
        </w:rPr>
        <w:t xml:space="preserve"> se obávají </w:t>
      </w:r>
      <w:r w:rsidR="007F18AE" w:rsidRPr="00E95687">
        <w:rPr>
          <w:rFonts w:ascii="Garamond" w:hAnsi="Garamond" w:cs="Times New Roman"/>
          <w:sz w:val="24"/>
          <w:szCs w:val="24"/>
        </w:rPr>
        <w:t>zhoršení</w:t>
      </w:r>
      <w:r w:rsidR="00E95687" w:rsidRPr="00E95687">
        <w:rPr>
          <w:rFonts w:ascii="Garamond" w:hAnsi="Garamond" w:cs="Times New Roman"/>
          <w:sz w:val="24"/>
          <w:szCs w:val="24"/>
        </w:rPr>
        <w:t xml:space="preserve"> </w:t>
      </w:r>
      <w:r w:rsidR="007F18AE" w:rsidRPr="00E95687">
        <w:rPr>
          <w:rFonts w:ascii="Garamond" w:hAnsi="Garamond" w:cs="Times New Roman"/>
          <w:sz w:val="24"/>
          <w:szCs w:val="24"/>
        </w:rPr>
        <w:t>životních</w:t>
      </w:r>
      <w:r w:rsidRPr="00E95687">
        <w:rPr>
          <w:rFonts w:ascii="Garamond" w:hAnsi="Garamond" w:cs="Times New Roman"/>
          <w:sz w:val="24"/>
          <w:szCs w:val="24"/>
        </w:rPr>
        <w:t xml:space="preserve"> podmínek a</w:t>
      </w:r>
      <w:r w:rsidR="006515D3">
        <w:rPr>
          <w:rFonts w:ascii="Garamond" w:hAnsi="Garamond" w:cs="Times New Roman"/>
          <w:sz w:val="24"/>
          <w:szCs w:val="24"/>
        </w:rPr>
        <w:t> </w:t>
      </w:r>
      <w:r w:rsidR="007F18AE" w:rsidRPr="00E95687">
        <w:rPr>
          <w:rFonts w:ascii="Garamond" w:hAnsi="Garamond" w:cs="Times New Roman"/>
          <w:sz w:val="24"/>
          <w:szCs w:val="24"/>
        </w:rPr>
        <w:t>prostředí</w:t>
      </w:r>
      <w:r w:rsidRPr="00E95687">
        <w:rPr>
          <w:rFonts w:ascii="Garamond" w:hAnsi="Garamond" w:cs="Times New Roman"/>
          <w:sz w:val="24"/>
          <w:szCs w:val="24"/>
        </w:rPr>
        <w:t xml:space="preserve"> v obci. Vedle </w:t>
      </w:r>
      <w:r w:rsidR="007F18AE" w:rsidRPr="00E95687">
        <w:rPr>
          <w:rFonts w:ascii="Garamond" w:hAnsi="Garamond" w:cs="Times New Roman"/>
          <w:sz w:val="24"/>
          <w:szCs w:val="24"/>
        </w:rPr>
        <w:t>jiných</w:t>
      </w:r>
      <w:r w:rsidRPr="00E95687">
        <w:rPr>
          <w:rFonts w:ascii="Garamond" w:hAnsi="Garamond" w:cs="Times New Roman"/>
          <w:sz w:val="24"/>
          <w:szCs w:val="24"/>
        </w:rPr>
        <w:t xml:space="preserve"> </w:t>
      </w:r>
      <w:r w:rsidR="007F18AE" w:rsidRPr="00E95687">
        <w:rPr>
          <w:rFonts w:ascii="Garamond" w:hAnsi="Garamond" w:cs="Times New Roman"/>
          <w:sz w:val="24"/>
          <w:szCs w:val="24"/>
        </w:rPr>
        <w:t>prostředků</w:t>
      </w:r>
      <w:r w:rsidRPr="00E95687">
        <w:rPr>
          <w:rFonts w:ascii="Garamond" w:hAnsi="Garamond" w:cs="Times New Roman"/>
          <w:sz w:val="24"/>
          <w:szCs w:val="24"/>
        </w:rPr>
        <w:t>,</w:t>
      </w:r>
      <w:r w:rsidR="00E95687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>kter</w:t>
      </w:r>
      <w:r w:rsidR="007F18AE" w:rsidRPr="00E95687">
        <w:rPr>
          <w:rFonts w:ascii="Garamond" w:hAnsi="Garamond" w:cs="Times New Roman"/>
          <w:sz w:val="24"/>
          <w:szCs w:val="24"/>
        </w:rPr>
        <w:t>ými</w:t>
      </w:r>
      <w:r w:rsidRPr="00E95687">
        <w:rPr>
          <w:rFonts w:ascii="Garamond" w:hAnsi="Garamond" w:cs="Times New Roman"/>
          <w:sz w:val="24"/>
          <w:szCs w:val="24"/>
        </w:rPr>
        <w:t xml:space="preserve"> se proti </w:t>
      </w:r>
      <w:r w:rsidR="007F18AE" w:rsidRPr="00E95687">
        <w:rPr>
          <w:rFonts w:ascii="Garamond" w:hAnsi="Garamond" w:cs="Times New Roman"/>
          <w:sz w:val="24"/>
          <w:szCs w:val="24"/>
        </w:rPr>
        <w:t>stavbě</w:t>
      </w:r>
      <w:r w:rsidRPr="00E95687">
        <w:rPr>
          <w:rFonts w:ascii="Garamond" w:hAnsi="Garamond" w:cs="Times New Roman"/>
          <w:sz w:val="24"/>
          <w:szCs w:val="24"/>
        </w:rPr>
        <w:t xml:space="preserve"> brání, </w:t>
      </w:r>
      <w:r w:rsidR="007F18AE" w:rsidRPr="00E95687">
        <w:rPr>
          <w:rFonts w:ascii="Garamond" w:hAnsi="Garamond" w:cs="Times New Roman"/>
          <w:sz w:val="24"/>
          <w:szCs w:val="24"/>
        </w:rPr>
        <w:t>vytvořili</w:t>
      </w:r>
      <w:r w:rsidRPr="00E95687">
        <w:rPr>
          <w:rFonts w:ascii="Garamond" w:hAnsi="Garamond" w:cs="Times New Roman"/>
          <w:sz w:val="24"/>
          <w:szCs w:val="24"/>
        </w:rPr>
        <w:t xml:space="preserve"> t</w:t>
      </w:r>
      <w:r w:rsidR="007F18AE" w:rsidRPr="00E95687">
        <w:rPr>
          <w:rFonts w:ascii="Garamond" w:hAnsi="Garamond" w:cs="Times New Roman"/>
          <w:sz w:val="24"/>
          <w:szCs w:val="24"/>
        </w:rPr>
        <w:t>ř</w:t>
      </w:r>
      <w:r w:rsidRPr="00E95687">
        <w:rPr>
          <w:rFonts w:ascii="Garamond" w:hAnsi="Garamond" w:cs="Times New Roman"/>
          <w:sz w:val="24"/>
          <w:szCs w:val="24"/>
        </w:rPr>
        <w:t xml:space="preserve">i </w:t>
      </w:r>
      <w:r w:rsidR="007F18AE" w:rsidRPr="00E95687">
        <w:rPr>
          <w:rFonts w:ascii="Garamond" w:hAnsi="Garamond" w:cs="Times New Roman"/>
          <w:sz w:val="24"/>
          <w:szCs w:val="24"/>
        </w:rPr>
        <w:t>členové</w:t>
      </w:r>
      <w:r w:rsidRPr="00E95687">
        <w:rPr>
          <w:rFonts w:ascii="Garamond" w:hAnsi="Garamond" w:cs="Times New Roman"/>
          <w:sz w:val="24"/>
          <w:szCs w:val="24"/>
        </w:rPr>
        <w:t xml:space="preserve"> zastupitelstva obce</w:t>
      </w:r>
      <w:r w:rsidR="00E95687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 xml:space="preserve">Luskovina, </w:t>
      </w:r>
      <w:r w:rsidR="007F18AE" w:rsidRPr="00E95687">
        <w:rPr>
          <w:rFonts w:ascii="Garamond" w:hAnsi="Garamond" w:cs="Times New Roman"/>
          <w:sz w:val="24"/>
          <w:szCs w:val="24"/>
        </w:rPr>
        <w:t>další</w:t>
      </w:r>
      <w:r w:rsidRPr="00E95687">
        <w:rPr>
          <w:rFonts w:ascii="Garamond" w:hAnsi="Garamond" w:cs="Times New Roman"/>
          <w:sz w:val="24"/>
          <w:szCs w:val="24"/>
        </w:rPr>
        <w:t xml:space="preserve"> dva </w:t>
      </w:r>
      <w:r w:rsidR="007F18AE" w:rsidRPr="00E95687">
        <w:rPr>
          <w:rFonts w:ascii="Garamond" w:hAnsi="Garamond" w:cs="Times New Roman"/>
          <w:sz w:val="24"/>
          <w:szCs w:val="24"/>
        </w:rPr>
        <w:t>občané</w:t>
      </w:r>
      <w:r w:rsidRPr="00E95687">
        <w:rPr>
          <w:rFonts w:ascii="Garamond" w:hAnsi="Garamond" w:cs="Times New Roman"/>
          <w:sz w:val="24"/>
          <w:szCs w:val="24"/>
        </w:rPr>
        <w:t xml:space="preserve"> obce Luskovina spolek Ochrana </w:t>
      </w:r>
      <w:r w:rsidR="007F18AE" w:rsidRPr="00E95687">
        <w:rPr>
          <w:rFonts w:ascii="Garamond" w:hAnsi="Garamond" w:cs="Times New Roman"/>
          <w:sz w:val="24"/>
          <w:szCs w:val="24"/>
        </w:rPr>
        <w:t>přírody</w:t>
      </w:r>
      <w:r w:rsidR="00E95687" w:rsidRPr="00E95687">
        <w:rPr>
          <w:rFonts w:ascii="Garamond" w:hAnsi="Garamond" w:cs="Times New Roman"/>
          <w:sz w:val="24"/>
          <w:szCs w:val="24"/>
        </w:rPr>
        <w:t xml:space="preserve"> </w:t>
      </w:r>
      <w:r w:rsidR="007F18AE" w:rsidRPr="00E95687">
        <w:rPr>
          <w:rFonts w:ascii="Garamond" w:hAnsi="Garamond" w:cs="Times New Roman"/>
          <w:sz w:val="24"/>
          <w:szCs w:val="24"/>
        </w:rPr>
        <w:t>Vysočiny</w:t>
      </w:r>
      <w:r w:rsidR="003C61D9">
        <w:rPr>
          <w:rFonts w:ascii="Garamond" w:hAnsi="Garamond" w:cs="Times New Roman"/>
          <w:sz w:val="24"/>
          <w:szCs w:val="24"/>
        </w:rPr>
        <w:t xml:space="preserve"> -</w:t>
      </w:r>
      <w:r w:rsidRPr="00E95687">
        <w:rPr>
          <w:rFonts w:ascii="Garamond" w:hAnsi="Garamond" w:cs="Times New Roman"/>
          <w:sz w:val="24"/>
          <w:szCs w:val="24"/>
        </w:rPr>
        <w:t xml:space="preserve"> </w:t>
      </w:r>
      <w:r w:rsidR="007F18AE" w:rsidRPr="00E95687">
        <w:rPr>
          <w:rFonts w:ascii="Garamond" w:hAnsi="Garamond" w:cs="Times New Roman"/>
          <w:sz w:val="24"/>
          <w:szCs w:val="24"/>
        </w:rPr>
        <w:t>přípravný</w:t>
      </w:r>
      <w:r w:rsidRPr="00E95687">
        <w:rPr>
          <w:rFonts w:ascii="Garamond" w:hAnsi="Garamond" w:cs="Times New Roman"/>
          <w:sz w:val="24"/>
          <w:szCs w:val="24"/>
        </w:rPr>
        <w:t xml:space="preserve"> </w:t>
      </w:r>
      <w:r w:rsidR="007F18AE" w:rsidRPr="00E95687">
        <w:rPr>
          <w:rFonts w:ascii="Garamond" w:hAnsi="Garamond" w:cs="Times New Roman"/>
          <w:sz w:val="24"/>
          <w:szCs w:val="24"/>
        </w:rPr>
        <w:t>výbor</w:t>
      </w:r>
      <w:r w:rsidRPr="00E95687">
        <w:rPr>
          <w:rFonts w:ascii="Garamond" w:hAnsi="Garamond" w:cs="Times New Roman"/>
          <w:sz w:val="24"/>
          <w:szCs w:val="24"/>
        </w:rPr>
        <w:t xml:space="preserve"> a sestavili text petice </w:t>
      </w:r>
      <w:r w:rsidR="007F18AE" w:rsidRPr="00E95687">
        <w:rPr>
          <w:rFonts w:ascii="Garamond" w:hAnsi="Garamond" w:cs="Times New Roman"/>
          <w:sz w:val="24"/>
          <w:szCs w:val="24"/>
        </w:rPr>
        <w:t>vyzývající</w:t>
      </w:r>
      <w:r w:rsidRPr="00E95687">
        <w:rPr>
          <w:rFonts w:ascii="Garamond" w:hAnsi="Garamond" w:cs="Times New Roman"/>
          <w:sz w:val="24"/>
          <w:szCs w:val="24"/>
        </w:rPr>
        <w:t xml:space="preserve"> </w:t>
      </w:r>
      <w:r w:rsidR="007F18AE" w:rsidRPr="00E95687">
        <w:rPr>
          <w:rFonts w:ascii="Garamond" w:hAnsi="Garamond" w:cs="Times New Roman"/>
          <w:sz w:val="24"/>
          <w:szCs w:val="24"/>
        </w:rPr>
        <w:t>Ředitelství</w:t>
      </w:r>
      <w:r w:rsidR="00E95687" w:rsidRPr="00E95687">
        <w:rPr>
          <w:rFonts w:ascii="Garamond" w:hAnsi="Garamond" w:cs="Times New Roman"/>
          <w:sz w:val="24"/>
          <w:szCs w:val="24"/>
        </w:rPr>
        <w:t xml:space="preserve"> dá</w:t>
      </w:r>
      <w:r w:rsidRPr="00E95687">
        <w:rPr>
          <w:rFonts w:ascii="Garamond" w:hAnsi="Garamond" w:cs="Times New Roman"/>
          <w:sz w:val="24"/>
          <w:szCs w:val="24"/>
        </w:rPr>
        <w:t xml:space="preserve">lnic a dálnic k zastavení stavby a vedení obchvatu ve </w:t>
      </w:r>
      <w:r w:rsidR="007F18AE" w:rsidRPr="00E95687">
        <w:rPr>
          <w:rFonts w:ascii="Garamond" w:hAnsi="Garamond" w:cs="Times New Roman"/>
          <w:sz w:val="24"/>
          <w:szCs w:val="24"/>
        </w:rPr>
        <w:t xml:space="preserve">větší </w:t>
      </w:r>
      <w:r w:rsidRPr="00E95687">
        <w:rPr>
          <w:rFonts w:ascii="Garamond" w:hAnsi="Garamond" w:cs="Times New Roman"/>
          <w:sz w:val="24"/>
          <w:szCs w:val="24"/>
        </w:rPr>
        <w:t>vzdálenosti</w:t>
      </w:r>
      <w:r w:rsidR="00E95687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 xml:space="preserve">od obce. Vedle samotného textu petice </w:t>
      </w:r>
      <w:r w:rsidR="007F18AE" w:rsidRPr="00E95687">
        <w:rPr>
          <w:rFonts w:ascii="Garamond" w:hAnsi="Garamond" w:cs="Times New Roman"/>
          <w:sz w:val="24"/>
          <w:szCs w:val="24"/>
        </w:rPr>
        <w:t>připravil</w:t>
      </w:r>
      <w:r w:rsidRPr="00E95687">
        <w:rPr>
          <w:rFonts w:ascii="Garamond" w:hAnsi="Garamond" w:cs="Times New Roman"/>
          <w:sz w:val="24"/>
          <w:szCs w:val="24"/>
        </w:rPr>
        <w:t xml:space="preserve"> </w:t>
      </w:r>
      <w:r w:rsidR="007F18AE" w:rsidRPr="00E95687">
        <w:rPr>
          <w:rFonts w:ascii="Garamond" w:hAnsi="Garamond" w:cs="Times New Roman"/>
          <w:sz w:val="24"/>
          <w:szCs w:val="24"/>
        </w:rPr>
        <w:t>petiční</w:t>
      </w:r>
      <w:r w:rsidRPr="00E95687">
        <w:rPr>
          <w:rFonts w:ascii="Garamond" w:hAnsi="Garamond" w:cs="Times New Roman"/>
          <w:sz w:val="24"/>
          <w:szCs w:val="24"/>
        </w:rPr>
        <w:t xml:space="preserve"> </w:t>
      </w:r>
      <w:r w:rsidR="007F18AE" w:rsidRPr="00E95687">
        <w:rPr>
          <w:rFonts w:ascii="Garamond" w:hAnsi="Garamond" w:cs="Times New Roman"/>
          <w:sz w:val="24"/>
          <w:szCs w:val="24"/>
        </w:rPr>
        <w:t>výbor</w:t>
      </w:r>
      <w:r w:rsidRPr="00E95687">
        <w:rPr>
          <w:rFonts w:ascii="Garamond" w:hAnsi="Garamond" w:cs="Times New Roman"/>
          <w:sz w:val="24"/>
          <w:szCs w:val="24"/>
        </w:rPr>
        <w:t xml:space="preserve"> </w:t>
      </w:r>
      <w:r w:rsidR="007F18AE" w:rsidRPr="00E95687">
        <w:rPr>
          <w:rFonts w:ascii="Garamond" w:hAnsi="Garamond" w:cs="Times New Roman"/>
          <w:sz w:val="24"/>
          <w:szCs w:val="24"/>
        </w:rPr>
        <w:t>několik</w:t>
      </w:r>
      <w:r w:rsidR="00E95687" w:rsidRPr="00E95687">
        <w:rPr>
          <w:rFonts w:ascii="Garamond" w:hAnsi="Garamond" w:cs="Times New Roman"/>
          <w:sz w:val="24"/>
          <w:szCs w:val="24"/>
        </w:rPr>
        <w:t xml:space="preserve"> </w:t>
      </w:r>
      <w:r w:rsidR="007F18AE" w:rsidRPr="00E95687">
        <w:rPr>
          <w:rFonts w:ascii="Garamond" w:hAnsi="Garamond" w:cs="Times New Roman"/>
          <w:sz w:val="24"/>
          <w:szCs w:val="24"/>
        </w:rPr>
        <w:t>samostatných</w:t>
      </w:r>
      <w:r w:rsidRPr="00E95687">
        <w:rPr>
          <w:rFonts w:ascii="Garamond" w:hAnsi="Garamond" w:cs="Times New Roman"/>
          <w:sz w:val="24"/>
          <w:szCs w:val="24"/>
        </w:rPr>
        <w:t xml:space="preserve"> podp</w:t>
      </w:r>
      <w:r w:rsidR="007F18AE" w:rsidRPr="00E95687">
        <w:rPr>
          <w:rFonts w:ascii="Garamond" w:hAnsi="Garamond" w:cs="Times New Roman"/>
          <w:sz w:val="24"/>
          <w:szCs w:val="24"/>
        </w:rPr>
        <w:t>i</w:t>
      </w:r>
      <w:r w:rsidRPr="00E95687">
        <w:rPr>
          <w:rFonts w:ascii="Garamond" w:hAnsi="Garamond" w:cs="Times New Roman"/>
          <w:sz w:val="24"/>
          <w:szCs w:val="24"/>
        </w:rPr>
        <w:t>sov</w:t>
      </w:r>
      <w:r w:rsidR="007F18AE" w:rsidRPr="00E95687">
        <w:rPr>
          <w:rFonts w:ascii="Garamond" w:hAnsi="Garamond" w:cs="Times New Roman"/>
          <w:sz w:val="24"/>
          <w:szCs w:val="24"/>
        </w:rPr>
        <w:t>ý</w:t>
      </w:r>
      <w:r w:rsidRPr="00E95687">
        <w:rPr>
          <w:rFonts w:ascii="Garamond" w:hAnsi="Garamond" w:cs="Times New Roman"/>
          <w:sz w:val="24"/>
          <w:szCs w:val="24"/>
        </w:rPr>
        <w:t xml:space="preserve">ch </w:t>
      </w:r>
      <w:r w:rsidR="007F18AE" w:rsidRPr="00E95687">
        <w:rPr>
          <w:rFonts w:ascii="Garamond" w:hAnsi="Garamond" w:cs="Times New Roman"/>
          <w:sz w:val="24"/>
          <w:szCs w:val="24"/>
        </w:rPr>
        <w:t>archů</w:t>
      </w:r>
      <w:r w:rsidRPr="00E95687">
        <w:rPr>
          <w:rFonts w:ascii="Garamond" w:hAnsi="Garamond" w:cs="Times New Roman"/>
          <w:sz w:val="24"/>
          <w:szCs w:val="24"/>
        </w:rPr>
        <w:t xml:space="preserve"> a v </w:t>
      </w:r>
      <w:r w:rsidR="007F18AE" w:rsidRPr="00E95687">
        <w:rPr>
          <w:rFonts w:ascii="Garamond" w:hAnsi="Garamond" w:cs="Times New Roman"/>
          <w:sz w:val="24"/>
          <w:szCs w:val="24"/>
        </w:rPr>
        <w:t>několika</w:t>
      </w:r>
      <w:r w:rsidRPr="00E95687">
        <w:rPr>
          <w:rFonts w:ascii="Garamond" w:hAnsi="Garamond" w:cs="Times New Roman"/>
          <w:sz w:val="24"/>
          <w:szCs w:val="24"/>
        </w:rPr>
        <w:t xml:space="preserve"> </w:t>
      </w:r>
      <w:r w:rsidR="007F18AE" w:rsidRPr="00E95687">
        <w:rPr>
          <w:rFonts w:ascii="Garamond" w:hAnsi="Garamond" w:cs="Times New Roman"/>
          <w:sz w:val="24"/>
          <w:szCs w:val="24"/>
        </w:rPr>
        <w:t>dubnových</w:t>
      </w:r>
      <w:r w:rsidRPr="00E95687">
        <w:rPr>
          <w:rFonts w:ascii="Garamond" w:hAnsi="Garamond" w:cs="Times New Roman"/>
          <w:sz w:val="24"/>
          <w:szCs w:val="24"/>
        </w:rPr>
        <w:t xml:space="preserve"> dnech na</w:t>
      </w:r>
      <w:r w:rsidR="00E95687" w:rsidRPr="00E95687">
        <w:rPr>
          <w:rFonts w:ascii="Garamond" w:hAnsi="Garamond" w:cs="Times New Roman"/>
          <w:sz w:val="24"/>
          <w:szCs w:val="24"/>
        </w:rPr>
        <w:t xml:space="preserve"> </w:t>
      </w:r>
      <w:r w:rsidR="007F18AE" w:rsidRPr="00E95687">
        <w:rPr>
          <w:rFonts w:ascii="Garamond" w:hAnsi="Garamond" w:cs="Times New Roman"/>
          <w:sz w:val="24"/>
          <w:szCs w:val="24"/>
        </w:rPr>
        <w:t>náměstí</w:t>
      </w:r>
      <w:r w:rsidRPr="00E95687">
        <w:rPr>
          <w:rFonts w:ascii="Garamond" w:hAnsi="Garamond" w:cs="Times New Roman"/>
          <w:sz w:val="24"/>
          <w:szCs w:val="24"/>
        </w:rPr>
        <w:t xml:space="preserve"> v Luskovinách a </w:t>
      </w:r>
      <w:r w:rsidR="007F18AE" w:rsidRPr="00E95687">
        <w:rPr>
          <w:rFonts w:ascii="Garamond" w:hAnsi="Garamond" w:cs="Times New Roman"/>
          <w:sz w:val="24"/>
          <w:szCs w:val="24"/>
        </w:rPr>
        <w:t>před</w:t>
      </w:r>
      <w:r w:rsidRPr="00E95687">
        <w:rPr>
          <w:rFonts w:ascii="Garamond" w:hAnsi="Garamond" w:cs="Times New Roman"/>
          <w:sz w:val="24"/>
          <w:szCs w:val="24"/>
        </w:rPr>
        <w:t xml:space="preserve"> místním pohostinstvím </w:t>
      </w:r>
      <w:r w:rsidR="007F18AE" w:rsidRPr="00E95687">
        <w:rPr>
          <w:rFonts w:ascii="Garamond" w:hAnsi="Garamond" w:cs="Times New Roman"/>
          <w:sz w:val="24"/>
          <w:szCs w:val="24"/>
        </w:rPr>
        <w:t>vyzývali</w:t>
      </w:r>
      <w:r w:rsidRPr="00E95687">
        <w:rPr>
          <w:rFonts w:ascii="Garamond" w:hAnsi="Garamond" w:cs="Times New Roman"/>
          <w:sz w:val="24"/>
          <w:szCs w:val="24"/>
        </w:rPr>
        <w:t xml:space="preserve"> </w:t>
      </w:r>
      <w:r w:rsidR="007F18AE" w:rsidRPr="00E95687">
        <w:rPr>
          <w:rFonts w:ascii="Garamond" w:hAnsi="Garamond" w:cs="Times New Roman"/>
          <w:sz w:val="24"/>
          <w:szCs w:val="24"/>
        </w:rPr>
        <w:t>občany</w:t>
      </w:r>
      <w:r w:rsidR="00E95687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>k podpo</w:t>
      </w:r>
      <w:r w:rsidR="007F18AE" w:rsidRPr="00E95687">
        <w:rPr>
          <w:rFonts w:ascii="Garamond" w:hAnsi="Garamond" w:cs="Times New Roman"/>
          <w:sz w:val="24"/>
          <w:szCs w:val="24"/>
        </w:rPr>
        <w:t>ř</w:t>
      </w:r>
      <w:r w:rsidRPr="00E95687">
        <w:rPr>
          <w:rFonts w:ascii="Garamond" w:hAnsi="Garamond" w:cs="Times New Roman"/>
          <w:sz w:val="24"/>
          <w:szCs w:val="24"/>
        </w:rPr>
        <w:t xml:space="preserve">e petice, </w:t>
      </w:r>
      <w:r w:rsidR="007F18AE" w:rsidRPr="00E95687">
        <w:rPr>
          <w:rFonts w:ascii="Garamond" w:hAnsi="Garamond" w:cs="Times New Roman"/>
          <w:sz w:val="24"/>
          <w:szCs w:val="24"/>
        </w:rPr>
        <w:t>konkrétně</w:t>
      </w:r>
      <w:r w:rsidRPr="00E95687">
        <w:rPr>
          <w:rFonts w:ascii="Garamond" w:hAnsi="Garamond" w:cs="Times New Roman"/>
          <w:sz w:val="24"/>
          <w:szCs w:val="24"/>
        </w:rPr>
        <w:t xml:space="preserve"> aby do podpisového archu uvedli své</w:t>
      </w:r>
      <w:r w:rsidR="00E95687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 xml:space="preserve">jméno, </w:t>
      </w:r>
      <w:r w:rsidR="007F18AE" w:rsidRPr="00E95687">
        <w:rPr>
          <w:rFonts w:ascii="Garamond" w:hAnsi="Garamond" w:cs="Times New Roman"/>
          <w:sz w:val="24"/>
          <w:szCs w:val="24"/>
        </w:rPr>
        <w:t>příjmení a bydliště</w:t>
      </w:r>
      <w:r w:rsidRPr="00E95687">
        <w:rPr>
          <w:rFonts w:ascii="Garamond" w:hAnsi="Garamond" w:cs="Times New Roman"/>
          <w:sz w:val="24"/>
          <w:szCs w:val="24"/>
        </w:rPr>
        <w:t xml:space="preserve"> a podepsali se. Po</w:t>
      </w:r>
      <w:r w:rsidR="007F18AE" w:rsidRPr="00E95687">
        <w:rPr>
          <w:rFonts w:ascii="Garamond" w:hAnsi="Garamond" w:cs="Times New Roman"/>
          <w:sz w:val="24"/>
          <w:szCs w:val="24"/>
        </w:rPr>
        <w:t>něvadž</w:t>
      </w:r>
      <w:r w:rsidRPr="00E95687">
        <w:rPr>
          <w:rFonts w:ascii="Garamond" w:hAnsi="Garamond" w:cs="Times New Roman"/>
          <w:sz w:val="24"/>
          <w:szCs w:val="24"/>
        </w:rPr>
        <w:t xml:space="preserve"> </w:t>
      </w:r>
      <w:r w:rsidR="007F18AE" w:rsidRPr="00E95687">
        <w:rPr>
          <w:rFonts w:ascii="Garamond" w:hAnsi="Garamond" w:cs="Times New Roman"/>
          <w:sz w:val="24"/>
          <w:szCs w:val="24"/>
        </w:rPr>
        <w:t>získaných</w:t>
      </w:r>
      <w:r w:rsidR="00E95687" w:rsidRPr="00E95687">
        <w:rPr>
          <w:rFonts w:ascii="Garamond" w:hAnsi="Garamond" w:cs="Times New Roman"/>
          <w:sz w:val="24"/>
          <w:szCs w:val="24"/>
        </w:rPr>
        <w:t xml:space="preserve"> </w:t>
      </w:r>
      <w:r w:rsidR="007F18AE" w:rsidRPr="00E95687">
        <w:rPr>
          <w:rFonts w:ascii="Garamond" w:hAnsi="Garamond" w:cs="Times New Roman"/>
          <w:sz w:val="24"/>
          <w:szCs w:val="24"/>
        </w:rPr>
        <w:t>podpisů</w:t>
      </w:r>
      <w:r w:rsidRPr="00E95687">
        <w:rPr>
          <w:rFonts w:ascii="Garamond" w:hAnsi="Garamond" w:cs="Times New Roman"/>
          <w:sz w:val="24"/>
          <w:szCs w:val="24"/>
        </w:rPr>
        <w:t xml:space="preserve"> nebylo mnoho, v </w:t>
      </w:r>
      <w:r w:rsidR="007F18AE" w:rsidRPr="00E95687">
        <w:rPr>
          <w:rFonts w:ascii="Garamond" w:hAnsi="Garamond" w:cs="Times New Roman"/>
          <w:sz w:val="24"/>
          <w:szCs w:val="24"/>
        </w:rPr>
        <w:t>dalších</w:t>
      </w:r>
      <w:r w:rsidRPr="00E95687">
        <w:rPr>
          <w:rFonts w:ascii="Garamond" w:hAnsi="Garamond" w:cs="Times New Roman"/>
          <w:sz w:val="24"/>
          <w:szCs w:val="24"/>
        </w:rPr>
        <w:t xml:space="preserve"> </w:t>
      </w:r>
      <w:r w:rsidR="007F18AE" w:rsidRPr="00E95687">
        <w:rPr>
          <w:rFonts w:ascii="Garamond" w:hAnsi="Garamond" w:cs="Times New Roman"/>
          <w:sz w:val="24"/>
          <w:szCs w:val="24"/>
        </w:rPr>
        <w:t>měsících</w:t>
      </w:r>
      <w:r w:rsidRPr="00E95687">
        <w:rPr>
          <w:rFonts w:ascii="Garamond" w:hAnsi="Garamond" w:cs="Times New Roman"/>
          <w:sz w:val="24"/>
          <w:szCs w:val="24"/>
        </w:rPr>
        <w:t xml:space="preserve"> </w:t>
      </w:r>
      <w:r w:rsidR="007F18AE" w:rsidRPr="00E95687">
        <w:rPr>
          <w:rFonts w:ascii="Garamond" w:hAnsi="Garamond" w:cs="Times New Roman"/>
          <w:sz w:val="24"/>
          <w:szCs w:val="24"/>
        </w:rPr>
        <w:t>shromažďovali</w:t>
      </w:r>
      <w:r w:rsidRPr="00E95687">
        <w:rPr>
          <w:rFonts w:ascii="Garamond" w:hAnsi="Garamond" w:cs="Times New Roman"/>
          <w:sz w:val="24"/>
          <w:szCs w:val="24"/>
        </w:rPr>
        <w:t xml:space="preserve"> </w:t>
      </w:r>
      <w:r w:rsidR="007F18AE" w:rsidRPr="00E95687">
        <w:rPr>
          <w:rFonts w:ascii="Garamond" w:hAnsi="Garamond" w:cs="Times New Roman"/>
          <w:sz w:val="24"/>
          <w:szCs w:val="24"/>
        </w:rPr>
        <w:t>stejným</w:t>
      </w:r>
      <w:r w:rsidR="00E95687" w:rsidRPr="00E95687">
        <w:rPr>
          <w:rFonts w:ascii="Garamond" w:hAnsi="Garamond" w:cs="Times New Roman"/>
          <w:sz w:val="24"/>
          <w:szCs w:val="24"/>
        </w:rPr>
        <w:t xml:space="preserve"> </w:t>
      </w:r>
      <w:r w:rsidR="007F18AE" w:rsidRPr="00E95687">
        <w:rPr>
          <w:rFonts w:ascii="Garamond" w:hAnsi="Garamond" w:cs="Times New Roman"/>
          <w:sz w:val="24"/>
          <w:szCs w:val="24"/>
        </w:rPr>
        <w:t>způsobem</w:t>
      </w:r>
      <w:r w:rsidRPr="00E95687">
        <w:rPr>
          <w:rFonts w:ascii="Garamond" w:hAnsi="Garamond" w:cs="Times New Roman"/>
          <w:sz w:val="24"/>
          <w:szCs w:val="24"/>
        </w:rPr>
        <w:t xml:space="preserve"> podpisy ob</w:t>
      </w:r>
      <w:r w:rsidR="007F18AE" w:rsidRPr="00E95687">
        <w:rPr>
          <w:rFonts w:ascii="Garamond" w:hAnsi="Garamond" w:cs="Times New Roman"/>
          <w:sz w:val="24"/>
          <w:szCs w:val="24"/>
        </w:rPr>
        <w:t>čanů</w:t>
      </w:r>
      <w:r w:rsidRPr="00E95687">
        <w:rPr>
          <w:rFonts w:ascii="Garamond" w:hAnsi="Garamond" w:cs="Times New Roman"/>
          <w:sz w:val="24"/>
          <w:szCs w:val="24"/>
        </w:rPr>
        <w:t xml:space="preserve"> v</w:t>
      </w:r>
      <w:r w:rsidR="006515D3">
        <w:rPr>
          <w:rFonts w:ascii="Garamond" w:hAnsi="Garamond" w:cs="Times New Roman"/>
          <w:sz w:val="24"/>
          <w:szCs w:val="24"/>
        </w:rPr>
        <w:t> </w:t>
      </w:r>
      <w:r w:rsidR="007F18AE" w:rsidRPr="00E95687">
        <w:rPr>
          <w:rFonts w:ascii="Garamond" w:hAnsi="Garamond" w:cs="Times New Roman"/>
          <w:sz w:val="24"/>
          <w:szCs w:val="24"/>
        </w:rPr>
        <w:t>dalších</w:t>
      </w:r>
      <w:r w:rsidRPr="00E95687">
        <w:rPr>
          <w:rFonts w:ascii="Garamond" w:hAnsi="Garamond" w:cs="Times New Roman"/>
          <w:sz w:val="24"/>
          <w:szCs w:val="24"/>
        </w:rPr>
        <w:t xml:space="preserve"> 25 </w:t>
      </w:r>
      <w:r w:rsidR="007F18AE" w:rsidRPr="00E95687">
        <w:rPr>
          <w:rFonts w:ascii="Garamond" w:hAnsi="Garamond" w:cs="Times New Roman"/>
          <w:sz w:val="24"/>
          <w:szCs w:val="24"/>
        </w:rPr>
        <w:t>městech</w:t>
      </w:r>
      <w:r w:rsidR="003C61D9">
        <w:rPr>
          <w:rFonts w:ascii="Garamond" w:hAnsi="Garamond" w:cs="Times New Roman"/>
          <w:sz w:val="24"/>
          <w:szCs w:val="24"/>
        </w:rPr>
        <w:t xml:space="preserve"> a obcích </w:t>
      </w:r>
      <w:r w:rsidRPr="00E95687">
        <w:rPr>
          <w:rFonts w:ascii="Garamond" w:hAnsi="Garamond" w:cs="Times New Roman"/>
          <w:sz w:val="24"/>
          <w:szCs w:val="24"/>
        </w:rPr>
        <w:t>kraje.</w:t>
      </w:r>
      <w:r w:rsidR="00E95687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>Petici nakonec podepsalo celkem 101 560 o</w:t>
      </w:r>
      <w:r w:rsidR="007F18AE" w:rsidRPr="00E95687">
        <w:rPr>
          <w:rFonts w:ascii="Garamond" w:hAnsi="Garamond" w:cs="Times New Roman"/>
          <w:sz w:val="24"/>
          <w:szCs w:val="24"/>
        </w:rPr>
        <w:t>bčanů</w:t>
      </w:r>
      <w:r w:rsidRPr="00E95687">
        <w:rPr>
          <w:rFonts w:ascii="Garamond" w:hAnsi="Garamond" w:cs="Times New Roman"/>
          <w:sz w:val="24"/>
          <w:szCs w:val="24"/>
        </w:rPr>
        <w:t xml:space="preserve"> Kraje </w:t>
      </w:r>
      <w:r w:rsidR="007F18AE" w:rsidRPr="00E95687">
        <w:rPr>
          <w:rFonts w:ascii="Garamond" w:hAnsi="Garamond" w:cs="Times New Roman"/>
          <w:sz w:val="24"/>
          <w:szCs w:val="24"/>
        </w:rPr>
        <w:t>Vysočina</w:t>
      </w:r>
      <w:r w:rsidRPr="00E95687">
        <w:rPr>
          <w:rFonts w:ascii="Garamond" w:hAnsi="Garamond" w:cs="Times New Roman"/>
          <w:sz w:val="24"/>
          <w:szCs w:val="24"/>
        </w:rPr>
        <w:t>. Petice</w:t>
      </w:r>
      <w:r w:rsidR="00E95687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 xml:space="preserve">byla poté zaslána Ministerstvu dopravy, </w:t>
      </w:r>
      <w:r w:rsidR="007F18AE" w:rsidRPr="00E95687">
        <w:rPr>
          <w:rFonts w:ascii="Garamond" w:hAnsi="Garamond" w:cs="Times New Roman"/>
          <w:sz w:val="24"/>
          <w:szCs w:val="24"/>
        </w:rPr>
        <w:t>Ředitelství</w:t>
      </w:r>
      <w:r w:rsidRPr="00E95687">
        <w:rPr>
          <w:rFonts w:ascii="Garamond" w:hAnsi="Garamond" w:cs="Times New Roman"/>
          <w:sz w:val="24"/>
          <w:szCs w:val="24"/>
        </w:rPr>
        <w:t xml:space="preserve"> silnic a dálnic</w:t>
      </w:r>
      <w:r w:rsidR="00E95687" w:rsidRPr="00E95687">
        <w:rPr>
          <w:rFonts w:ascii="Garamond" w:hAnsi="Garamond" w:cs="Times New Roman"/>
          <w:sz w:val="24"/>
          <w:szCs w:val="24"/>
        </w:rPr>
        <w:t xml:space="preserve"> </w:t>
      </w:r>
      <w:r w:rsidR="003C61D9">
        <w:rPr>
          <w:rFonts w:ascii="Garamond" w:hAnsi="Garamond" w:cs="Times New Roman"/>
          <w:sz w:val="24"/>
          <w:szCs w:val="24"/>
        </w:rPr>
        <w:t>Č</w:t>
      </w:r>
      <w:r w:rsidRPr="00E95687">
        <w:rPr>
          <w:rFonts w:ascii="Garamond" w:hAnsi="Garamond" w:cs="Times New Roman"/>
          <w:sz w:val="24"/>
          <w:szCs w:val="24"/>
        </w:rPr>
        <w:t>R a</w:t>
      </w:r>
      <w:r w:rsidR="006515D3">
        <w:rPr>
          <w:rFonts w:ascii="Garamond" w:hAnsi="Garamond" w:cs="Times New Roman"/>
          <w:sz w:val="24"/>
          <w:szCs w:val="24"/>
        </w:rPr>
        <w:t> </w:t>
      </w:r>
      <w:r w:rsidRPr="00E95687">
        <w:rPr>
          <w:rFonts w:ascii="Garamond" w:hAnsi="Garamond" w:cs="Times New Roman"/>
          <w:sz w:val="24"/>
          <w:szCs w:val="24"/>
        </w:rPr>
        <w:t xml:space="preserve">Krajskému </w:t>
      </w:r>
      <w:r w:rsidR="007F18AE" w:rsidRPr="00E95687">
        <w:rPr>
          <w:rFonts w:ascii="Garamond" w:hAnsi="Garamond" w:cs="Times New Roman"/>
          <w:sz w:val="24"/>
          <w:szCs w:val="24"/>
        </w:rPr>
        <w:t>úřadu</w:t>
      </w:r>
      <w:r w:rsidRPr="00E95687">
        <w:rPr>
          <w:rFonts w:ascii="Garamond" w:hAnsi="Garamond" w:cs="Times New Roman"/>
          <w:sz w:val="24"/>
          <w:szCs w:val="24"/>
        </w:rPr>
        <w:t xml:space="preserve"> Kraje </w:t>
      </w:r>
      <w:r w:rsidR="007F18AE" w:rsidRPr="00E95687">
        <w:rPr>
          <w:rFonts w:ascii="Garamond" w:hAnsi="Garamond" w:cs="Times New Roman"/>
          <w:sz w:val="24"/>
          <w:szCs w:val="24"/>
        </w:rPr>
        <w:t>Vysočina</w:t>
      </w:r>
      <w:r w:rsidRPr="00E95687">
        <w:rPr>
          <w:rFonts w:ascii="Garamond" w:hAnsi="Garamond" w:cs="Times New Roman"/>
          <w:sz w:val="24"/>
          <w:szCs w:val="24"/>
        </w:rPr>
        <w:t xml:space="preserve"> (do </w:t>
      </w:r>
      <w:r w:rsidR="007F18AE" w:rsidRPr="00E95687">
        <w:rPr>
          <w:rFonts w:ascii="Garamond" w:hAnsi="Garamond" w:cs="Times New Roman"/>
          <w:sz w:val="24"/>
          <w:szCs w:val="24"/>
        </w:rPr>
        <w:t>jehož</w:t>
      </w:r>
      <w:r w:rsidRPr="00E95687">
        <w:rPr>
          <w:rFonts w:ascii="Garamond" w:hAnsi="Garamond" w:cs="Times New Roman"/>
          <w:sz w:val="24"/>
          <w:szCs w:val="24"/>
        </w:rPr>
        <w:t xml:space="preserve"> správního obvodu ob</w:t>
      </w:r>
      <w:r w:rsidR="00E95687" w:rsidRPr="00E95687">
        <w:rPr>
          <w:rFonts w:ascii="Garamond" w:hAnsi="Garamond" w:cs="Times New Roman"/>
          <w:sz w:val="24"/>
          <w:szCs w:val="24"/>
        </w:rPr>
        <w:t xml:space="preserve">ě </w:t>
      </w:r>
      <w:r w:rsidRPr="00E95687">
        <w:rPr>
          <w:rFonts w:ascii="Garamond" w:hAnsi="Garamond" w:cs="Times New Roman"/>
          <w:sz w:val="24"/>
          <w:szCs w:val="24"/>
        </w:rPr>
        <w:t xml:space="preserve">obce spadají). Ministerstvo </w:t>
      </w:r>
      <w:r w:rsidRPr="00E95687">
        <w:rPr>
          <w:rFonts w:ascii="Garamond" w:hAnsi="Garamond" w:cs="Times New Roman"/>
          <w:sz w:val="24"/>
          <w:szCs w:val="24"/>
        </w:rPr>
        <w:lastRenderedPageBreak/>
        <w:t>dopravy se za</w:t>
      </w:r>
      <w:r w:rsidR="007F18AE" w:rsidRPr="00E95687">
        <w:rPr>
          <w:rFonts w:ascii="Garamond" w:hAnsi="Garamond" w:cs="Times New Roman"/>
          <w:sz w:val="24"/>
          <w:szCs w:val="24"/>
        </w:rPr>
        <w:t>č</w:t>
      </w:r>
      <w:r w:rsidRPr="00E95687">
        <w:rPr>
          <w:rFonts w:ascii="Garamond" w:hAnsi="Garamond" w:cs="Times New Roman"/>
          <w:sz w:val="24"/>
          <w:szCs w:val="24"/>
        </w:rPr>
        <w:t xml:space="preserve">alo peticí </w:t>
      </w:r>
      <w:r w:rsidR="007F18AE" w:rsidRPr="00E95687">
        <w:rPr>
          <w:rFonts w:ascii="Garamond" w:hAnsi="Garamond" w:cs="Times New Roman"/>
          <w:sz w:val="24"/>
          <w:szCs w:val="24"/>
        </w:rPr>
        <w:t>zabývat</w:t>
      </w:r>
      <w:r w:rsidRPr="00E95687">
        <w:rPr>
          <w:rFonts w:ascii="Garamond" w:hAnsi="Garamond" w:cs="Times New Roman"/>
          <w:sz w:val="24"/>
          <w:szCs w:val="24"/>
        </w:rPr>
        <w:t>, p</w:t>
      </w:r>
      <w:r w:rsidR="007F18AE" w:rsidRPr="00E95687">
        <w:rPr>
          <w:rFonts w:ascii="Garamond" w:hAnsi="Garamond" w:cs="Times New Roman"/>
          <w:sz w:val="24"/>
          <w:szCs w:val="24"/>
        </w:rPr>
        <w:t>řičemž</w:t>
      </w:r>
      <w:r w:rsidR="00E95687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 xml:space="preserve">zjistilo, </w:t>
      </w:r>
      <w:r w:rsidR="007F18AE" w:rsidRPr="00E95687">
        <w:rPr>
          <w:rFonts w:ascii="Garamond" w:hAnsi="Garamond" w:cs="Times New Roman"/>
          <w:sz w:val="24"/>
          <w:szCs w:val="24"/>
        </w:rPr>
        <w:t>že</w:t>
      </w:r>
      <w:r w:rsidRPr="00E95687">
        <w:rPr>
          <w:rFonts w:ascii="Garamond" w:hAnsi="Garamond" w:cs="Times New Roman"/>
          <w:sz w:val="24"/>
          <w:szCs w:val="24"/>
        </w:rPr>
        <w:t xml:space="preserve"> podpisy n</w:t>
      </w:r>
      <w:r w:rsidR="007F18AE" w:rsidRPr="00E95687">
        <w:rPr>
          <w:rFonts w:ascii="Garamond" w:hAnsi="Garamond" w:cs="Times New Roman"/>
          <w:sz w:val="24"/>
          <w:szCs w:val="24"/>
        </w:rPr>
        <w:t>ěkterých</w:t>
      </w:r>
      <w:r w:rsidRPr="00E95687">
        <w:rPr>
          <w:rFonts w:ascii="Garamond" w:hAnsi="Garamond" w:cs="Times New Roman"/>
          <w:sz w:val="24"/>
          <w:szCs w:val="24"/>
        </w:rPr>
        <w:t xml:space="preserve"> osob nejsou pravé, </w:t>
      </w:r>
      <w:r w:rsidR="007F18AE" w:rsidRPr="00E95687">
        <w:rPr>
          <w:rFonts w:ascii="Garamond" w:hAnsi="Garamond" w:cs="Times New Roman"/>
          <w:sz w:val="24"/>
          <w:szCs w:val="24"/>
        </w:rPr>
        <w:t>ž</w:t>
      </w:r>
      <w:r w:rsidRPr="00E95687">
        <w:rPr>
          <w:rFonts w:ascii="Garamond" w:hAnsi="Garamond" w:cs="Times New Roman"/>
          <w:sz w:val="24"/>
          <w:szCs w:val="24"/>
        </w:rPr>
        <w:t>e</w:t>
      </w:r>
      <w:r w:rsidR="006515D3">
        <w:rPr>
          <w:rFonts w:ascii="Garamond" w:hAnsi="Garamond" w:cs="Times New Roman"/>
          <w:sz w:val="24"/>
          <w:szCs w:val="24"/>
        </w:rPr>
        <w:t> </w:t>
      </w:r>
      <w:r w:rsidR="007F18AE" w:rsidRPr="00E95687">
        <w:rPr>
          <w:rFonts w:ascii="Garamond" w:hAnsi="Garamond" w:cs="Times New Roman"/>
          <w:sz w:val="24"/>
          <w:szCs w:val="24"/>
        </w:rPr>
        <w:t>některé</w:t>
      </w:r>
      <w:r w:rsidRPr="00E95687">
        <w:rPr>
          <w:rFonts w:ascii="Garamond" w:hAnsi="Garamond" w:cs="Times New Roman"/>
          <w:sz w:val="24"/>
          <w:szCs w:val="24"/>
        </w:rPr>
        <w:t xml:space="preserve"> osobní údaje</w:t>
      </w:r>
      <w:r w:rsidR="00E95687" w:rsidRPr="00E95687">
        <w:rPr>
          <w:rFonts w:ascii="Garamond" w:hAnsi="Garamond" w:cs="Times New Roman"/>
          <w:sz w:val="24"/>
          <w:szCs w:val="24"/>
        </w:rPr>
        <w:t xml:space="preserve"> </w:t>
      </w:r>
      <w:r w:rsidRPr="00E95687">
        <w:rPr>
          <w:rFonts w:ascii="Garamond" w:hAnsi="Garamond" w:cs="Times New Roman"/>
          <w:sz w:val="24"/>
          <w:szCs w:val="24"/>
        </w:rPr>
        <w:t>zde uvedené jsou smy</w:t>
      </w:r>
      <w:r w:rsidR="003C61D9">
        <w:rPr>
          <w:rFonts w:ascii="Garamond" w:hAnsi="Garamond" w:cs="Times New Roman"/>
          <w:sz w:val="24"/>
          <w:szCs w:val="24"/>
        </w:rPr>
        <w:t>š</w:t>
      </w:r>
      <w:r w:rsidRPr="00E95687">
        <w:rPr>
          <w:rFonts w:ascii="Garamond" w:hAnsi="Garamond" w:cs="Times New Roman"/>
          <w:sz w:val="24"/>
          <w:szCs w:val="24"/>
        </w:rPr>
        <w:t xml:space="preserve">lené a </w:t>
      </w:r>
      <w:r w:rsidR="007F18AE" w:rsidRPr="00E95687">
        <w:rPr>
          <w:rFonts w:ascii="Garamond" w:hAnsi="Garamond" w:cs="Times New Roman"/>
          <w:sz w:val="24"/>
          <w:szCs w:val="24"/>
        </w:rPr>
        <w:t>nepatří</w:t>
      </w:r>
      <w:r w:rsidRPr="00E95687">
        <w:rPr>
          <w:rFonts w:ascii="Garamond" w:hAnsi="Garamond" w:cs="Times New Roman"/>
          <w:sz w:val="24"/>
          <w:szCs w:val="24"/>
        </w:rPr>
        <w:t xml:space="preserve"> </w:t>
      </w:r>
      <w:r w:rsidR="007F18AE" w:rsidRPr="00E95687">
        <w:rPr>
          <w:rFonts w:ascii="Garamond" w:hAnsi="Garamond" w:cs="Times New Roman"/>
          <w:sz w:val="24"/>
          <w:szCs w:val="24"/>
        </w:rPr>
        <w:t>žádné</w:t>
      </w:r>
      <w:r w:rsidRPr="00E95687">
        <w:rPr>
          <w:rFonts w:ascii="Garamond" w:hAnsi="Garamond" w:cs="Times New Roman"/>
          <w:sz w:val="24"/>
          <w:szCs w:val="24"/>
        </w:rPr>
        <w:t xml:space="preserve"> existující fyzické </w:t>
      </w:r>
      <w:r w:rsidR="007F18AE" w:rsidRPr="00E95687">
        <w:rPr>
          <w:rFonts w:ascii="Garamond" w:hAnsi="Garamond" w:cs="Times New Roman"/>
          <w:sz w:val="24"/>
          <w:szCs w:val="24"/>
        </w:rPr>
        <w:t>osobě</w:t>
      </w:r>
      <w:r w:rsidRPr="00E95687">
        <w:rPr>
          <w:rFonts w:ascii="Garamond" w:hAnsi="Garamond" w:cs="Times New Roman"/>
          <w:sz w:val="24"/>
          <w:szCs w:val="24"/>
        </w:rPr>
        <w:t>.</w:t>
      </w:r>
    </w:p>
    <w:p w:rsidR="00D8081E" w:rsidRDefault="00D8081E" w:rsidP="00D808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i/>
          <w:iCs/>
          <w:sz w:val="24"/>
          <w:szCs w:val="24"/>
        </w:rPr>
      </w:pPr>
    </w:p>
    <w:p w:rsidR="00D8081E" w:rsidRPr="006002AC" w:rsidRDefault="00D8081E" w:rsidP="00D808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i/>
          <w:iCs/>
          <w:sz w:val="24"/>
          <w:szCs w:val="24"/>
        </w:rPr>
      </w:pPr>
      <w:r>
        <w:rPr>
          <w:rFonts w:ascii="Garamond" w:hAnsi="Garamond" w:cs="Times New Roman"/>
          <w:b/>
          <w:bCs/>
          <w:i/>
          <w:iCs/>
          <w:sz w:val="24"/>
          <w:szCs w:val="24"/>
        </w:rPr>
        <w:t>O</w:t>
      </w:r>
      <w:r w:rsidRPr="006002AC">
        <w:rPr>
          <w:rFonts w:ascii="Garamond" w:hAnsi="Garamond" w:cs="Times New Roman"/>
          <w:b/>
          <w:bCs/>
          <w:i/>
          <w:iCs/>
          <w:sz w:val="24"/>
          <w:szCs w:val="24"/>
        </w:rPr>
        <w:t>dpovězte na otázky k zadání:</w:t>
      </w:r>
    </w:p>
    <w:p w:rsidR="00E95687" w:rsidRDefault="00E95687" w:rsidP="007F18A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0D3061" w:rsidRPr="00D8081E" w:rsidRDefault="000D3061" w:rsidP="00D808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8081E">
        <w:rPr>
          <w:rFonts w:ascii="Garamond" w:hAnsi="Garamond" w:cs="Arial"/>
          <w:sz w:val="24"/>
          <w:szCs w:val="24"/>
        </w:rPr>
        <w:t xml:space="preserve">Byl </w:t>
      </w:r>
      <w:r w:rsidR="007F18AE" w:rsidRPr="00D8081E">
        <w:rPr>
          <w:rFonts w:ascii="Garamond" w:hAnsi="Garamond" w:cs="Arial"/>
          <w:sz w:val="24"/>
          <w:szCs w:val="24"/>
        </w:rPr>
        <w:t>přípravný výbor</w:t>
      </w:r>
      <w:r w:rsidRPr="00D8081E">
        <w:rPr>
          <w:rFonts w:ascii="Garamond" w:hAnsi="Garamond" w:cs="Arial"/>
          <w:sz w:val="24"/>
          <w:szCs w:val="24"/>
        </w:rPr>
        <w:t xml:space="preserve"> sestaven v souladu se zákonem?</w:t>
      </w:r>
    </w:p>
    <w:p w:rsidR="000D3061" w:rsidRPr="00D8081E" w:rsidRDefault="000D3061" w:rsidP="00D808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8081E">
        <w:rPr>
          <w:rFonts w:ascii="Garamond" w:hAnsi="Garamond" w:cs="Arial"/>
          <w:sz w:val="24"/>
          <w:szCs w:val="24"/>
        </w:rPr>
        <w:t xml:space="preserve">Byl </w:t>
      </w:r>
      <w:r w:rsidR="007F18AE" w:rsidRPr="00D8081E">
        <w:rPr>
          <w:rFonts w:ascii="Garamond" w:hAnsi="Garamond" w:cs="Arial"/>
          <w:sz w:val="24"/>
          <w:szCs w:val="24"/>
        </w:rPr>
        <w:t>popsaný</w:t>
      </w:r>
      <w:r w:rsidRPr="00D8081E">
        <w:rPr>
          <w:rFonts w:ascii="Garamond" w:hAnsi="Garamond" w:cs="Arial"/>
          <w:sz w:val="24"/>
          <w:szCs w:val="24"/>
        </w:rPr>
        <w:t xml:space="preserve"> postup </w:t>
      </w:r>
      <w:r w:rsidR="007F18AE" w:rsidRPr="00D8081E">
        <w:rPr>
          <w:rFonts w:ascii="Garamond" w:hAnsi="Garamond" w:cs="Times New Roman"/>
          <w:sz w:val="24"/>
          <w:szCs w:val="24"/>
        </w:rPr>
        <w:t>přípravného</w:t>
      </w:r>
      <w:r w:rsidRPr="00D8081E">
        <w:rPr>
          <w:rFonts w:ascii="Garamond" w:hAnsi="Garamond" w:cs="Times New Roman"/>
          <w:sz w:val="24"/>
          <w:szCs w:val="24"/>
        </w:rPr>
        <w:t xml:space="preserve"> </w:t>
      </w:r>
      <w:r w:rsidR="007F18AE" w:rsidRPr="00D8081E">
        <w:rPr>
          <w:rFonts w:ascii="Garamond" w:hAnsi="Garamond" w:cs="Arial"/>
          <w:sz w:val="24"/>
          <w:szCs w:val="24"/>
        </w:rPr>
        <w:t>výboru</w:t>
      </w:r>
      <w:r w:rsidRPr="00D8081E">
        <w:rPr>
          <w:rFonts w:ascii="Garamond" w:hAnsi="Garamond" w:cs="Arial"/>
          <w:sz w:val="24"/>
          <w:szCs w:val="24"/>
        </w:rPr>
        <w:t xml:space="preserve"> </w:t>
      </w:r>
      <w:r w:rsidR="007F18AE" w:rsidRPr="00D8081E">
        <w:rPr>
          <w:rFonts w:ascii="Garamond" w:hAnsi="Garamond" w:cs="Arial"/>
          <w:sz w:val="24"/>
          <w:szCs w:val="24"/>
        </w:rPr>
        <w:t>tykající</w:t>
      </w:r>
      <w:r w:rsidRPr="00D8081E">
        <w:rPr>
          <w:rFonts w:ascii="Garamond" w:hAnsi="Garamond" w:cs="Arial"/>
          <w:sz w:val="24"/>
          <w:szCs w:val="24"/>
        </w:rPr>
        <w:t xml:space="preserve"> se </w:t>
      </w:r>
      <w:r w:rsidRPr="00D8081E">
        <w:rPr>
          <w:rFonts w:ascii="Garamond" w:hAnsi="Garamond" w:cs="Times New Roman"/>
          <w:sz w:val="24"/>
          <w:szCs w:val="24"/>
        </w:rPr>
        <w:t>shro</w:t>
      </w:r>
      <w:r w:rsidR="007F18AE" w:rsidRPr="00D8081E">
        <w:rPr>
          <w:rFonts w:ascii="Garamond" w:hAnsi="Garamond" w:cs="Times New Roman"/>
          <w:sz w:val="24"/>
          <w:szCs w:val="24"/>
        </w:rPr>
        <w:t>maždování</w:t>
      </w:r>
      <w:r w:rsidR="00E95687" w:rsidRPr="00D8081E">
        <w:rPr>
          <w:rFonts w:ascii="Garamond" w:hAnsi="Garamond" w:cs="Times New Roman"/>
          <w:sz w:val="24"/>
          <w:szCs w:val="24"/>
        </w:rPr>
        <w:t xml:space="preserve"> </w:t>
      </w:r>
      <w:r w:rsidR="007F18AE" w:rsidRPr="00D8081E">
        <w:rPr>
          <w:rFonts w:ascii="Garamond" w:hAnsi="Garamond" w:cs="Arial"/>
          <w:sz w:val="24"/>
          <w:szCs w:val="24"/>
        </w:rPr>
        <w:t>podpisů</w:t>
      </w:r>
      <w:r w:rsidRPr="00D8081E">
        <w:rPr>
          <w:rFonts w:ascii="Garamond" w:hAnsi="Garamond" w:cs="Arial"/>
          <w:sz w:val="24"/>
          <w:szCs w:val="24"/>
        </w:rPr>
        <w:t xml:space="preserve"> pod petici v</w:t>
      </w:r>
      <w:r w:rsidR="006515D3">
        <w:rPr>
          <w:rFonts w:ascii="Garamond" w:hAnsi="Garamond" w:cs="Arial"/>
          <w:sz w:val="24"/>
          <w:szCs w:val="24"/>
        </w:rPr>
        <w:t> </w:t>
      </w:r>
      <w:r w:rsidRPr="00D8081E">
        <w:rPr>
          <w:rFonts w:ascii="Garamond" w:hAnsi="Garamond" w:cs="Arial"/>
          <w:sz w:val="24"/>
          <w:szCs w:val="24"/>
        </w:rPr>
        <w:t>souladu se zákonem?</w:t>
      </w:r>
    </w:p>
    <w:p w:rsidR="00E95687" w:rsidRPr="00D8081E" w:rsidRDefault="007F18AE" w:rsidP="00D808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8081E">
        <w:rPr>
          <w:rFonts w:ascii="Garamond" w:hAnsi="Garamond" w:cs="Arial"/>
          <w:sz w:val="24"/>
          <w:szCs w:val="24"/>
        </w:rPr>
        <w:t>Posuďte,</w:t>
      </w:r>
      <w:r w:rsidR="000D3061" w:rsidRPr="00D8081E">
        <w:rPr>
          <w:rFonts w:ascii="Garamond" w:hAnsi="Garamond" w:cs="Arial"/>
          <w:sz w:val="24"/>
          <w:szCs w:val="24"/>
        </w:rPr>
        <w:t xml:space="preserve"> zda jsou </w:t>
      </w:r>
      <w:r w:rsidRPr="00D8081E">
        <w:rPr>
          <w:rFonts w:ascii="Garamond" w:hAnsi="Garamond" w:cs="Arial"/>
          <w:sz w:val="24"/>
          <w:szCs w:val="24"/>
        </w:rPr>
        <w:t>všichni</w:t>
      </w:r>
      <w:r w:rsidR="000D3061" w:rsidRPr="00D8081E">
        <w:rPr>
          <w:rFonts w:ascii="Garamond" w:hAnsi="Garamond" w:cs="Arial"/>
          <w:sz w:val="24"/>
          <w:szCs w:val="24"/>
        </w:rPr>
        <w:t xml:space="preserve"> adresáti petice </w:t>
      </w:r>
      <w:r w:rsidRPr="00D8081E">
        <w:rPr>
          <w:rFonts w:ascii="Garamond" w:hAnsi="Garamond" w:cs="Arial"/>
          <w:sz w:val="24"/>
          <w:szCs w:val="24"/>
        </w:rPr>
        <w:t>podle</w:t>
      </w:r>
      <w:r w:rsidR="000D3061" w:rsidRPr="00D8081E">
        <w:rPr>
          <w:rFonts w:ascii="Garamond" w:hAnsi="Garamond" w:cs="Arial"/>
          <w:sz w:val="24"/>
          <w:szCs w:val="24"/>
        </w:rPr>
        <w:t xml:space="preserve"> zákona povinni na petici</w:t>
      </w:r>
      <w:r w:rsidR="00E95687" w:rsidRPr="00D8081E">
        <w:rPr>
          <w:rFonts w:ascii="Garamond" w:hAnsi="Garamond" w:cs="Arial"/>
          <w:sz w:val="24"/>
          <w:szCs w:val="24"/>
        </w:rPr>
        <w:t xml:space="preserve"> </w:t>
      </w:r>
      <w:r w:rsidR="000D3061" w:rsidRPr="00D8081E">
        <w:rPr>
          <w:rFonts w:ascii="Garamond" w:hAnsi="Garamond" w:cs="Arial"/>
          <w:sz w:val="24"/>
          <w:szCs w:val="24"/>
        </w:rPr>
        <w:t>reagovat.</w:t>
      </w:r>
    </w:p>
    <w:p w:rsidR="000D3061" w:rsidRPr="00D8081E" w:rsidRDefault="000D3061" w:rsidP="00D808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8081E">
        <w:rPr>
          <w:rFonts w:ascii="Garamond" w:hAnsi="Garamond" w:cs="Arial"/>
          <w:sz w:val="24"/>
          <w:szCs w:val="24"/>
        </w:rPr>
        <w:t xml:space="preserve">Jsou </w:t>
      </w:r>
      <w:r w:rsidR="007F18AE" w:rsidRPr="00D8081E">
        <w:rPr>
          <w:rFonts w:ascii="Garamond" w:hAnsi="Garamond" w:cs="Arial"/>
          <w:sz w:val="24"/>
          <w:szCs w:val="24"/>
        </w:rPr>
        <w:t>či</w:t>
      </w:r>
      <w:r w:rsidRPr="00D8081E">
        <w:rPr>
          <w:rFonts w:ascii="Garamond" w:hAnsi="Garamond" w:cs="Arial"/>
          <w:sz w:val="24"/>
          <w:szCs w:val="24"/>
        </w:rPr>
        <w:t xml:space="preserve"> je </w:t>
      </w:r>
      <w:r w:rsidR="007F18AE" w:rsidRPr="00D8081E">
        <w:rPr>
          <w:rFonts w:ascii="Garamond" w:hAnsi="Garamond" w:cs="Arial"/>
          <w:sz w:val="24"/>
          <w:szCs w:val="24"/>
        </w:rPr>
        <w:t>ně</w:t>
      </w:r>
      <w:r w:rsidRPr="00D8081E">
        <w:rPr>
          <w:rFonts w:ascii="Garamond" w:hAnsi="Garamond" w:cs="Arial"/>
          <w:sz w:val="24"/>
          <w:szCs w:val="24"/>
        </w:rPr>
        <w:t>kter</w:t>
      </w:r>
      <w:r w:rsidR="007F18AE" w:rsidRPr="00D8081E">
        <w:rPr>
          <w:rFonts w:ascii="Garamond" w:hAnsi="Garamond" w:cs="Arial"/>
          <w:sz w:val="24"/>
          <w:szCs w:val="24"/>
        </w:rPr>
        <w:t>ý</w:t>
      </w:r>
      <w:r w:rsidRPr="00D8081E">
        <w:rPr>
          <w:rFonts w:ascii="Garamond" w:hAnsi="Garamond" w:cs="Arial"/>
          <w:sz w:val="24"/>
          <w:szCs w:val="24"/>
        </w:rPr>
        <w:t xml:space="preserve"> z </w:t>
      </w:r>
      <w:r w:rsidR="007F18AE" w:rsidRPr="00D8081E">
        <w:rPr>
          <w:rFonts w:ascii="Garamond" w:hAnsi="Garamond" w:cs="Times New Roman"/>
          <w:sz w:val="24"/>
          <w:szCs w:val="24"/>
        </w:rPr>
        <w:t>adresátů</w:t>
      </w:r>
      <w:r w:rsidRPr="00D8081E">
        <w:rPr>
          <w:rFonts w:ascii="Garamond" w:hAnsi="Garamond" w:cs="Times New Roman"/>
          <w:sz w:val="24"/>
          <w:szCs w:val="24"/>
        </w:rPr>
        <w:t xml:space="preserve"> </w:t>
      </w:r>
      <w:r w:rsidRPr="00D8081E">
        <w:rPr>
          <w:rFonts w:ascii="Garamond" w:hAnsi="Garamond" w:cs="Arial"/>
          <w:sz w:val="24"/>
          <w:szCs w:val="24"/>
        </w:rPr>
        <w:t xml:space="preserve">petice povinen ji </w:t>
      </w:r>
      <w:r w:rsidRPr="00D8081E">
        <w:rPr>
          <w:rFonts w:ascii="Garamond" w:hAnsi="Garamond" w:cs="Times New Roman"/>
          <w:sz w:val="24"/>
          <w:szCs w:val="24"/>
        </w:rPr>
        <w:t xml:space="preserve">obsahové </w:t>
      </w:r>
      <w:r w:rsidR="007F18AE" w:rsidRPr="00D8081E">
        <w:rPr>
          <w:rFonts w:ascii="Garamond" w:hAnsi="Garamond" w:cs="Arial"/>
          <w:sz w:val="24"/>
          <w:szCs w:val="24"/>
        </w:rPr>
        <w:t>vyhovět</w:t>
      </w:r>
      <w:r w:rsidR="00E95687" w:rsidRPr="00D8081E">
        <w:rPr>
          <w:rFonts w:ascii="Garamond" w:hAnsi="Garamond" w:cs="Arial"/>
          <w:sz w:val="24"/>
          <w:szCs w:val="24"/>
        </w:rPr>
        <w:t xml:space="preserve"> </w:t>
      </w:r>
      <w:r w:rsidR="007F18AE" w:rsidRPr="00D8081E">
        <w:rPr>
          <w:rFonts w:ascii="Garamond" w:hAnsi="Garamond" w:cs="Arial"/>
          <w:sz w:val="24"/>
          <w:szCs w:val="24"/>
        </w:rPr>
        <w:t>s ohledem</w:t>
      </w:r>
      <w:r w:rsidRPr="00D8081E">
        <w:rPr>
          <w:rFonts w:ascii="Garamond" w:hAnsi="Garamond" w:cs="Arial"/>
          <w:sz w:val="24"/>
          <w:szCs w:val="24"/>
        </w:rPr>
        <w:t xml:space="preserve"> na </w:t>
      </w:r>
      <w:r w:rsidR="007F18AE" w:rsidRPr="00D8081E">
        <w:rPr>
          <w:rFonts w:ascii="Garamond" w:hAnsi="Garamond" w:cs="Arial"/>
          <w:sz w:val="24"/>
          <w:szCs w:val="24"/>
        </w:rPr>
        <w:t>skutečnost</w:t>
      </w:r>
      <w:r w:rsidRPr="00D8081E">
        <w:rPr>
          <w:rFonts w:ascii="Garamond" w:hAnsi="Garamond" w:cs="Arial"/>
          <w:sz w:val="24"/>
          <w:szCs w:val="24"/>
        </w:rPr>
        <w:t xml:space="preserve">, </w:t>
      </w:r>
      <w:r w:rsidR="007F18AE" w:rsidRPr="00D8081E">
        <w:rPr>
          <w:rFonts w:ascii="Garamond" w:hAnsi="Garamond" w:cs="Arial"/>
          <w:sz w:val="24"/>
          <w:szCs w:val="24"/>
        </w:rPr>
        <w:t>ž</w:t>
      </w:r>
      <w:r w:rsidRPr="00D8081E">
        <w:rPr>
          <w:rFonts w:ascii="Garamond" w:hAnsi="Garamond" w:cs="Arial"/>
          <w:sz w:val="24"/>
          <w:szCs w:val="24"/>
        </w:rPr>
        <w:t xml:space="preserve">e ji podepsalo více </w:t>
      </w:r>
      <w:r w:rsidR="007F18AE" w:rsidRPr="00D8081E">
        <w:rPr>
          <w:rFonts w:ascii="Garamond" w:hAnsi="Garamond" w:cs="Arial"/>
          <w:sz w:val="24"/>
          <w:szCs w:val="24"/>
        </w:rPr>
        <w:t>než</w:t>
      </w:r>
      <w:r w:rsidRPr="00D8081E">
        <w:rPr>
          <w:rFonts w:ascii="Garamond" w:hAnsi="Garamond" w:cs="Arial"/>
          <w:sz w:val="24"/>
          <w:szCs w:val="24"/>
        </w:rPr>
        <w:t xml:space="preserve"> 100 000 </w:t>
      </w:r>
      <w:r w:rsidRPr="00D8081E">
        <w:rPr>
          <w:rFonts w:ascii="Garamond" w:hAnsi="Garamond" w:cs="Times New Roman"/>
          <w:sz w:val="24"/>
          <w:szCs w:val="24"/>
        </w:rPr>
        <w:t>ob</w:t>
      </w:r>
      <w:r w:rsidR="007F18AE" w:rsidRPr="00D8081E">
        <w:rPr>
          <w:rFonts w:ascii="Garamond" w:hAnsi="Garamond" w:cs="Times New Roman"/>
          <w:sz w:val="24"/>
          <w:szCs w:val="24"/>
        </w:rPr>
        <w:t>čanů</w:t>
      </w:r>
      <w:r w:rsidR="00E95687" w:rsidRPr="00D8081E">
        <w:rPr>
          <w:rFonts w:ascii="Garamond" w:hAnsi="Garamond" w:cs="Times New Roman"/>
          <w:sz w:val="24"/>
          <w:szCs w:val="24"/>
        </w:rPr>
        <w:t xml:space="preserve"> </w:t>
      </w:r>
      <w:r w:rsidRPr="00D8081E">
        <w:rPr>
          <w:rFonts w:ascii="Garamond" w:hAnsi="Garamond" w:cs="Arial"/>
          <w:sz w:val="24"/>
          <w:szCs w:val="24"/>
        </w:rPr>
        <w:t xml:space="preserve">Kraje </w:t>
      </w:r>
      <w:r w:rsidR="007F18AE" w:rsidRPr="00D8081E">
        <w:rPr>
          <w:rFonts w:ascii="Garamond" w:hAnsi="Garamond" w:cs="Arial"/>
          <w:sz w:val="24"/>
          <w:szCs w:val="24"/>
        </w:rPr>
        <w:t>Vysočina</w:t>
      </w:r>
      <w:r w:rsidRPr="00D8081E">
        <w:rPr>
          <w:rFonts w:ascii="Garamond" w:hAnsi="Garamond" w:cs="Arial"/>
          <w:sz w:val="24"/>
          <w:szCs w:val="24"/>
        </w:rPr>
        <w:t>?</w:t>
      </w:r>
    </w:p>
    <w:p w:rsidR="000D3061" w:rsidRPr="00D8081E" w:rsidRDefault="007F18AE" w:rsidP="00D808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8081E">
        <w:rPr>
          <w:rFonts w:ascii="Garamond" w:hAnsi="Garamond" w:cs="Arial"/>
          <w:sz w:val="24"/>
          <w:szCs w:val="24"/>
        </w:rPr>
        <w:t>Muže</w:t>
      </w:r>
      <w:r w:rsidR="000D3061" w:rsidRPr="00D8081E">
        <w:rPr>
          <w:rFonts w:ascii="Garamond" w:hAnsi="Garamond" w:cs="Arial"/>
          <w:sz w:val="24"/>
          <w:szCs w:val="24"/>
        </w:rPr>
        <w:t xml:space="preserve"> Ministerstvo dopravy </w:t>
      </w:r>
      <w:r w:rsidRPr="00D8081E">
        <w:rPr>
          <w:rFonts w:ascii="Garamond" w:hAnsi="Garamond" w:cs="Arial"/>
          <w:sz w:val="24"/>
          <w:szCs w:val="24"/>
        </w:rPr>
        <w:t>či</w:t>
      </w:r>
      <w:r w:rsidR="000D3061" w:rsidRPr="00D8081E">
        <w:rPr>
          <w:rFonts w:ascii="Garamond" w:hAnsi="Garamond" w:cs="Arial"/>
          <w:sz w:val="24"/>
          <w:szCs w:val="24"/>
        </w:rPr>
        <w:t xml:space="preserve"> </w:t>
      </w:r>
      <w:r w:rsidRPr="00D8081E">
        <w:rPr>
          <w:rFonts w:ascii="Garamond" w:hAnsi="Garamond" w:cs="Arial"/>
          <w:sz w:val="24"/>
          <w:szCs w:val="24"/>
        </w:rPr>
        <w:t>nějaký</w:t>
      </w:r>
      <w:r w:rsidR="000D3061" w:rsidRPr="00D8081E">
        <w:rPr>
          <w:rFonts w:ascii="Garamond" w:hAnsi="Garamond" w:cs="Arial"/>
          <w:sz w:val="24"/>
          <w:szCs w:val="24"/>
        </w:rPr>
        <w:t xml:space="preserve"> jin</w:t>
      </w:r>
      <w:r w:rsidRPr="00D8081E">
        <w:rPr>
          <w:rFonts w:ascii="Garamond" w:hAnsi="Garamond" w:cs="Arial"/>
          <w:sz w:val="24"/>
          <w:szCs w:val="24"/>
        </w:rPr>
        <w:t>ý</w:t>
      </w:r>
      <w:r w:rsidR="000D3061" w:rsidRPr="00D8081E">
        <w:rPr>
          <w:rFonts w:ascii="Garamond" w:hAnsi="Garamond" w:cs="Arial"/>
          <w:sz w:val="24"/>
          <w:szCs w:val="24"/>
        </w:rPr>
        <w:t xml:space="preserve"> orgán </w:t>
      </w:r>
      <w:r w:rsidRPr="00D8081E">
        <w:rPr>
          <w:rFonts w:ascii="Garamond" w:hAnsi="Garamond" w:cs="Times New Roman"/>
          <w:sz w:val="24"/>
          <w:szCs w:val="24"/>
        </w:rPr>
        <w:t>přezkoumat</w:t>
      </w:r>
      <w:r w:rsidR="000D3061" w:rsidRPr="00D8081E">
        <w:rPr>
          <w:rFonts w:ascii="Garamond" w:hAnsi="Garamond" w:cs="Times New Roman"/>
          <w:sz w:val="24"/>
          <w:szCs w:val="24"/>
        </w:rPr>
        <w:t xml:space="preserve"> </w:t>
      </w:r>
      <w:r w:rsidR="000D3061" w:rsidRPr="00D8081E">
        <w:rPr>
          <w:rFonts w:ascii="Garamond" w:hAnsi="Garamond" w:cs="Arial"/>
          <w:sz w:val="24"/>
          <w:szCs w:val="24"/>
        </w:rPr>
        <w:t>pravost</w:t>
      </w:r>
      <w:r w:rsidR="00E95687" w:rsidRPr="00D8081E">
        <w:rPr>
          <w:rFonts w:ascii="Garamond" w:hAnsi="Garamond" w:cs="Arial"/>
          <w:sz w:val="24"/>
          <w:szCs w:val="24"/>
        </w:rPr>
        <w:t xml:space="preserve"> </w:t>
      </w:r>
      <w:r w:rsidR="000D3061" w:rsidRPr="00D8081E">
        <w:rPr>
          <w:rFonts w:ascii="Garamond" w:hAnsi="Garamond" w:cs="Arial"/>
          <w:sz w:val="24"/>
          <w:szCs w:val="24"/>
        </w:rPr>
        <w:t xml:space="preserve">a pravdivost </w:t>
      </w:r>
      <w:r w:rsidRPr="00D8081E">
        <w:rPr>
          <w:rFonts w:ascii="Garamond" w:hAnsi="Garamond" w:cs="Arial"/>
          <w:sz w:val="24"/>
          <w:szCs w:val="24"/>
        </w:rPr>
        <w:t>údajů</w:t>
      </w:r>
      <w:r w:rsidR="00E95687" w:rsidRPr="00D8081E">
        <w:rPr>
          <w:rFonts w:ascii="Garamond" w:hAnsi="Garamond" w:cs="Arial"/>
          <w:sz w:val="24"/>
          <w:szCs w:val="24"/>
        </w:rPr>
        <w:t xml:space="preserve"> </w:t>
      </w:r>
      <w:r w:rsidRPr="00D8081E">
        <w:rPr>
          <w:rFonts w:ascii="Garamond" w:hAnsi="Garamond" w:cs="Arial"/>
          <w:sz w:val="24"/>
          <w:szCs w:val="24"/>
        </w:rPr>
        <w:t>uvedených</w:t>
      </w:r>
      <w:r w:rsidR="000D3061" w:rsidRPr="00D8081E">
        <w:rPr>
          <w:rFonts w:ascii="Garamond" w:hAnsi="Garamond" w:cs="Arial"/>
          <w:sz w:val="24"/>
          <w:szCs w:val="24"/>
        </w:rPr>
        <w:t xml:space="preserve"> v petici a na podpisovém archu?</w:t>
      </w:r>
    </w:p>
    <w:p w:rsidR="00E95687" w:rsidRDefault="00E95687" w:rsidP="007F18A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E95687" w:rsidRDefault="00E95687" w:rsidP="007F18A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E95687" w:rsidRPr="00D8081E" w:rsidRDefault="00D8081E" w:rsidP="00D8081E">
      <w:pPr>
        <w:jc w:val="both"/>
        <w:rPr>
          <w:rFonts w:ascii="Garamond" w:hAnsi="Garamond"/>
          <w:b/>
          <w:sz w:val="24"/>
          <w:szCs w:val="24"/>
        </w:rPr>
      </w:pPr>
      <w:r w:rsidRPr="00256ECD">
        <w:rPr>
          <w:rFonts w:ascii="Garamond" w:hAnsi="Garamond"/>
          <w:b/>
          <w:sz w:val="24"/>
          <w:szCs w:val="24"/>
        </w:rPr>
        <w:t>Otázky</w:t>
      </w:r>
    </w:p>
    <w:p w:rsidR="000D3061" w:rsidRPr="00D8081E" w:rsidRDefault="000D3061" w:rsidP="00D8081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8081E">
        <w:rPr>
          <w:rFonts w:ascii="Garamond" w:hAnsi="Garamond" w:cs="Arial"/>
          <w:sz w:val="24"/>
          <w:szCs w:val="24"/>
        </w:rPr>
        <w:t xml:space="preserve">Charakterizujte </w:t>
      </w:r>
      <w:r w:rsidR="007F18AE" w:rsidRPr="00D8081E">
        <w:rPr>
          <w:rFonts w:ascii="Garamond" w:hAnsi="Garamond" w:cs="Arial"/>
          <w:sz w:val="24"/>
          <w:szCs w:val="24"/>
        </w:rPr>
        <w:t>význam</w:t>
      </w:r>
      <w:r w:rsidRPr="00D8081E">
        <w:rPr>
          <w:rFonts w:ascii="Garamond" w:hAnsi="Garamond" w:cs="Arial"/>
          <w:sz w:val="24"/>
          <w:szCs w:val="24"/>
        </w:rPr>
        <w:t xml:space="preserve"> a </w:t>
      </w:r>
      <w:r w:rsidR="007F18AE" w:rsidRPr="00D8081E">
        <w:rPr>
          <w:rFonts w:ascii="Garamond" w:hAnsi="Garamond" w:cs="Arial"/>
          <w:sz w:val="24"/>
          <w:szCs w:val="24"/>
        </w:rPr>
        <w:t>účel</w:t>
      </w:r>
      <w:r w:rsidRPr="00D8081E">
        <w:rPr>
          <w:rFonts w:ascii="Garamond" w:hAnsi="Garamond" w:cs="Arial"/>
          <w:sz w:val="24"/>
          <w:szCs w:val="24"/>
        </w:rPr>
        <w:t xml:space="preserve"> </w:t>
      </w:r>
      <w:r w:rsidR="007F18AE" w:rsidRPr="00D8081E">
        <w:rPr>
          <w:rFonts w:ascii="Garamond" w:hAnsi="Garamond" w:cs="Arial"/>
          <w:sz w:val="24"/>
          <w:szCs w:val="24"/>
        </w:rPr>
        <w:t>petičního</w:t>
      </w:r>
      <w:r w:rsidRPr="00D8081E">
        <w:rPr>
          <w:rFonts w:ascii="Garamond" w:hAnsi="Garamond" w:cs="Arial"/>
          <w:sz w:val="24"/>
          <w:szCs w:val="24"/>
        </w:rPr>
        <w:t xml:space="preserve"> práva v</w:t>
      </w:r>
      <w:r w:rsidR="00E95687" w:rsidRPr="00D8081E">
        <w:rPr>
          <w:rFonts w:ascii="Garamond" w:hAnsi="Garamond" w:cs="Arial"/>
          <w:sz w:val="24"/>
          <w:szCs w:val="24"/>
        </w:rPr>
        <w:t> </w:t>
      </w:r>
      <w:r w:rsidRPr="00D8081E">
        <w:rPr>
          <w:rFonts w:ascii="Garamond" w:hAnsi="Garamond" w:cs="Arial"/>
          <w:sz w:val="24"/>
          <w:szCs w:val="24"/>
        </w:rPr>
        <w:t>demokratickém</w:t>
      </w:r>
      <w:r w:rsidR="00E95687" w:rsidRPr="00D8081E">
        <w:rPr>
          <w:rFonts w:ascii="Garamond" w:hAnsi="Garamond" w:cs="Arial"/>
          <w:sz w:val="24"/>
          <w:szCs w:val="24"/>
        </w:rPr>
        <w:t xml:space="preserve"> </w:t>
      </w:r>
      <w:r w:rsidRPr="00D8081E">
        <w:rPr>
          <w:rFonts w:ascii="Garamond" w:hAnsi="Garamond" w:cs="Arial"/>
          <w:sz w:val="24"/>
          <w:szCs w:val="24"/>
        </w:rPr>
        <w:t xml:space="preserve">právním </w:t>
      </w:r>
      <w:r w:rsidR="007F18AE" w:rsidRPr="00D8081E">
        <w:rPr>
          <w:rFonts w:ascii="Garamond" w:hAnsi="Garamond" w:cs="Times New Roman"/>
          <w:sz w:val="24"/>
          <w:szCs w:val="24"/>
        </w:rPr>
        <w:t>státě</w:t>
      </w:r>
      <w:r w:rsidRPr="00D8081E">
        <w:rPr>
          <w:rFonts w:ascii="Garamond" w:hAnsi="Garamond" w:cs="Times New Roman"/>
          <w:sz w:val="24"/>
          <w:szCs w:val="24"/>
        </w:rPr>
        <w:t>.</w:t>
      </w:r>
    </w:p>
    <w:p w:rsidR="00E95687" w:rsidRPr="00D8081E" w:rsidRDefault="007F18AE" w:rsidP="00D8081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8081E">
        <w:rPr>
          <w:rFonts w:ascii="Garamond" w:hAnsi="Garamond" w:cs="Arial"/>
          <w:sz w:val="24"/>
          <w:szCs w:val="24"/>
        </w:rPr>
        <w:t>Muže</w:t>
      </w:r>
      <w:r w:rsidR="000D3061" w:rsidRPr="00D8081E">
        <w:rPr>
          <w:rFonts w:ascii="Garamond" w:hAnsi="Garamond" w:cs="Arial"/>
          <w:sz w:val="24"/>
          <w:szCs w:val="24"/>
        </w:rPr>
        <w:t xml:space="preserve"> se peti</w:t>
      </w:r>
      <w:r w:rsidRPr="00D8081E">
        <w:rPr>
          <w:rFonts w:ascii="Garamond" w:hAnsi="Garamond" w:cs="Arial"/>
          <w:sz w:val="24"/>
          <w:szCs w:val="24"/>
        </w:rPr>
        <w:t>ční</w:t>
      </w:r>
      <w:r w:rsidR="000D3061" w:rsidRPr="00D8081E">
        <w:rPr>
          <w:rFonts w:ascii="Garamond" w:hAnsi="Garamond" w:cs="Arial"/>
          <w:sz w:val="24"/>
          <w:szCs w:val="24"/>
        </w:rPr>
        <w:t xml:space="preserve"> právo dostat do kolize s </w:t>
      </w:r>
      <w:r w:rsidRPr="00D8081E">
        <w:rPr>
          <w:rFonts w:ascii="Garamond" w:hAnsi="Garamond" w:cs="Arial"/>
          <w:sz w:val="24"/>
          <w:szCs w:val="24"/>
        </w:rPr>
        <w:t>jinými</w:t>
      </w:r>
      <w:r w:rsidR="000D3061" w:rsidRPr="00D8081E">
        <w:rPr>
          <w:rFonts w:ascii="Garamond" w:hAnsi="Garamond" w:cs="Arial"/>
          <w:sz w:val="24"/>
          <w:szCs w:val="24"/>
        </w:rPr>
        <w:t xml:space="preserve"> </w:t>
      </w:r>
      <w:r w:rsidRPr="00D8081E">
        <w:rPr>
          <w:rFonts w:ascii="Garamond" w:hAnsi="Garamond" w:cs="Times New Roman"/>
          <w:sz w:val="24"/>
          <w:szCs w:val="24"/>
        </w:rPr>
        <w:t>ústavně</w:t>
      </w:r>
      <w:r w:rsidR="000D3061" w:rsidRPr="00D8081E">
        <w:rPr>
          <w:rFonts w:ascii="Garamond" w:hAnsi="Garamond" w:cs="Times New Roman"/>
          <w:sz w:val="24"/>
          <w:szCs w:val="24"/>
        </w:rPr>
        <w:t xml:space="preserve"> </w:t>
      </w:r>
      <w:r w:rsidR="000D3061" w:rsidRPr="00D8081E">
        <w:rPr>
          <w:rFonts w:ascii="Garamond" w:hAnsi="Garamond" w:cs="Arial"/>
          <w:sz w:val="24"/>
          <w:szCs w:val="24"/>
        </w:rPr>
        <w:t>za</w:t>
      </w:r>
      <w:r w:rsidRPr="00D8081E">
        <w:rPr>
          <w:rFonts w:ascii="Garamond" w:hAnsi="Garamond" w:cs="Arial"/>
          <w:sz w:val="24"/>
          <w:szCs w:val="24"/>
        </w:rPr>
        <w:t>ručenými</w:t>
      </w:r>
      <w:r w:rsidR="00E95687" w:rsidRPr="00D8081E">
        <w:rPr>
          <w:rFonts w:ascii="Garamond" w:hAnsi="Garamond" w:cs="Arial"/>
          <w:sz w:val="24"/>
          <w:szCs w:val="24"/>
        </w:rPr>
        <w:t xml:space="preserve"> </w:t>
      </w:r>
      <w:r w:rsidRPr="00D8081E">
        <w:rPr>
          <w:rFonts w:ascii="Garamond" w:hAnsi="Garamond" w:cs="Arial"/>
          <w:sz w:val="24"/>
          <w:szCs w:val="24"/>
        </w:rPr>
        <w:t>právy? Jak lze v</w:t>
      </w:r>
      <w:r w:rsidR="006515D3">
        <w:rPr>
          <w:rFonts w:ascii="Garamond" w:hAnsi="Garamond" w:cs="Arial"/>
          <w:sz w:val="24"/>
          <w:szCs w:val="24"/>
        </w:rPr>
        <w:t> </w:t>
      </w:r>
      <w:r w:rsidRPr="00D8081E">
        <w:rPr>
          <w:rFonts w:ascii="Garamond" w:hAnsi="Garamond" w:cs="Arial"/>
          <w:sz w:val="24"/>
          <w:szCs w:val="24"/>
        </w:rPr>
        <w:t>takovém případě</w:t>
      </w:r>
      <w:r w:rsidR="000D3061" w:rsidRPr="00D8081E">
        <w:rPr>
          <w:rFonts w:ascii="Garamond" w:hAnsi="Garamond" w:cs="Arial"/>
          <w:sz w:val="24"/>
          <w:szCs w:val="24"/>
        </w:rPr>
        <w:t xml:space="preserve"> konflikt </w:t>
      </w:r>
      <w:r w:rsidRPr="00D8081E">
        <w:rPr>
          <w:rFonts w:ascii="Garamond" w:hAnsi="Garamond" w:cs="Arial"/>
          <w:sz w:val="24"/>
          <w:szCs w:val="24"/>
        </w:rPr>
        <w:t>řešit</w:t>
      </w:r>
      <w:r w:rsidR="000D3061" w:rsidRPr="00D8081E">
        <w:rPr>
          <w:rFonts w:ascii="Garamond" w:hAnsi="Garamond" w:cs="Arial"/>
          <w:sz w:val="24"/>
          <w:szCs w:val="24"/>
        </w:rPr>
        <w:t>?</w:t>
      </w:r>
      <w:r w:rsidR="00E95687" w:rsidRPr="00D8081E">
        <w:rPr>
          <w:rFonts w:ascii="Garamond" w:hAnsi="Garamond" w:cs="Arial"/>
          <w:sz w:val="24"/>
          <w:szCs w:val="24"/>
        </w:rPr>
        <w:t xml:space="preserve"> </w:t>
      </w:r>
    </w:p>
    <w:p w:rsidR="000D3061" w:rsidRPr="00D8081E" w:rsidRDefault="000D3061" w:rsidP="00D8081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8081E">
        <w:rPr>
          <w:rFonts w:ascii="Garamond" w:hAnsi="Garamond" w:cs="Arial"/>
          <w:sz w:val="24"/>
          <w:szCs w:val="24"/>
        </w:rPr>
        <w:t>Charakterizujte petici.</w:t>
      </w:r>
    </w:p>
    <w:p w:rsidR="000D3061" w:rsidRPr="00D8081E" w:rsidRDefault="000D3061" w:rsidP="00D8081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8081E">
        <w:rPr>
          <w:rFonts w:ascii="Garamond" w:hAnsi="Garamond" w:cs="Arial"/>
          <w:sz w:val="24"/>
          <w:szCs w:val="24"/>
        </w:rPr>
        <w:t>Uve</w:t>
      </w:r>
      <w:r w:rsidR="007F18AE" w:rsidRPr="00D8081E">
        <w:rPr>
          <w:rFonts w:ascii="Garamond" w:hAnsi="Garamond" w:cs="Arial"/>
          <w:sz w:val="24"/>
          <w:szCs w:val="24"/>
        </w:rPr>
        <w:t>ďte</w:t>
      </w:r>
      <w:r w:rsidRPr="00D8081E">
        <w:rPr>
          <w:rFonts w:ascii="Garamond" w:hAnsi="Garamond" w:cs="Arial"/>
          <w:sz w:val="24"/>
          <w:szCs w:val="24"/>
        </w:rPr>
        <w:t xml:space="preserve"> podmínky pro získávání </w:t>
      </w:r>
      <w:r w:rsidR="007F18AE" w:rsidRPr="00D8081E">
        <w:rPr>
          <w:rFonts w:ascii="Garamond" w:hAnsi="Garamond" w:cs="Arial"/>
          <w:sz w:val="24"/>
          <w:szCs w:val="24"/>
        </w:rPr>
        <w:t>podpisů</w:t>
      </w:r>
      <w:r w:rsidRPr="00D8081E">
        <w:rPr>
          <w:rFonts w:ascii="Garamond" w:hAnsi="Garamond" w:cs="Arial"/>
          <w:sz w:val="24"/>
          <w:szCs w:val="24"/>
        </w:rPr>
        <w:t xml:space="preserve"> ob</w:t>
      </w:r>
      <w:r w:rsidR="007F18AE" w:rsidRPr="00D8081E">
        <w:rPr>
          <w:rFonts w:ascii="Garamond" w:hAnsi="Garamond" w:cs="Arial"/>
          <w:sz w:val="24"/>
          <w:szCs w:val="24"/>
        </w:rPr>
        <w:t>čanů</w:t>
      </w:r>
      <w:r w:rsidRPr="00D8081E">
        <w:rPr>
          <w:rFonts w:ascii="Garamond" w:hAnsi="Garamond" w:cs="Arial"/>
          <w:sz w:val="24"/>
          <w:szCs w:val="24"/>
        </w:rPr>
        <w:t xml:space="preserve"> pro </w:t>
      </w:r>
      <w:r w:rsidR="007F18AE" w:rsidRPr="00D8081E">
        <w:rPr>
          <w:rFonts w:ascii="Garamond" w:hAnsi="Garamond" w:cs="Arial"/>
          <w:sz w:val="24"/>
          <w:szCs w:val="24"/>
        </w:rPr>
        <w:t>určitou</w:t>
      </w:r>
      <w:r w:rsidRPr="00D8081E">
        <w:rPr>
          <w:rFonts w:ascii="Garamond" w:hAnsi="Garamond" w:cs="Arial"/>
          <w:sz w:val="24"/>
          <w:szCs w:val="24"/>
        </w:rPr>
        <w:t xml:space="preserve"> petici.</w:t>
      </w:r>
    </w:p>
    <w:p w:rsidR="000D3061" w:rsidRPr="00D8081E" w:rsidRDefault="007F18AE" w:rsidP="00D8081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8081E">
        <w:rPr>
          <w:rFonts w:ascii="Garamond" w:hAnsi="Garamond" w:cs="Arial"/>
          <w:sz w:val="24"/>
          <w:szCs w:val="24"/>
        </w:rPr>
        <w:t>Popište</w:t>
      </w:r>
      <w:r w:rsidR="000D3061" w:rsidRPr="00D8081E">
        <w:rPr>
          <w:rFonts w:ascii="Garamond" w:hAnsi="Garamond" w:cs="Arial"/>
          <w:sz w:val="24"/>
          <w:szCs w:val="24"/>
        </w:rPr>
        <w:t xml:space="preserve"> postup podání, projednání a </w:t>
      </w:r>
      <w:r w:rsidRPr="00D8081E">
        <w:rPr>
          <w:rFonts w:ascii="Garamond" w:hAnsi="Garamond" w:cs="Arial"/>
          <w:sz w:val="24"/>
          <w:szCs w:val="24"/>
        </w:rPr>
        <w:t>vyřízení</w:t>
      </w:r>
      <w:r w:rsidR="000D3061" w:rsidRPr="00D8081E">
        <w:rPr>
          <w:rFonts w:ascii="Garamond" w:hAnsi="Garamond" w:cs="Arial"/>
          <w:sz w:val="24"/>
          <w:szCs w:val="24"/>
        </w:rPr>
        <w:t xml:space="preserve"> petice.</w:t>
      </w:r>
    </w:p>
    <w:p w:rsidR="007F18AE" w:rsidRPr="00E95687" w:rsidRDefault="007F18AE" w:rsidP="007F18A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E95687" w:rsidRDefault="00E95687" w:rsidP="007F18A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8081E" w:rsidRPr="006002AC" w:rsidRDefault="00D8081E" w:rsidP="00D808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002AC">
        <w:rPr>
          <w:rFonts w:ascii="Garamond" w:hAnsi="Garamond" w:cs="Times New Roman"/>
          <w:b/>
          <w:sz w:val="24"/>
          <w:szCs w:val="24"/>
        </w:rPr>
        <w:t xml:space="preserve">Příklad </w:t>
      </w:r>
      <w:r>
        <w:rPr>
          <w:rFonts w:ascii="Garamond" w:hAnsi="Garamond" w:cs="Times New Roman"/>
          <w:b/>
          <w:sz w:val="24"/>
          <w:szCs w:val="24"/>
        </w:rPr>
        <w:t>I</w:t>
      </w:r>
      <w:r w:rsidRPr="006002AC">
        <w:rPr>
          <w:rFonts w:ascii="Garamond" w:hAnsi="Garamond" w:cs="Times New Roman"/>
          <w:b/>
          <w:sz w:val="24"/>
          <w:szCs w:val="24"/>
        </w:rPr>
        <w:t>I</w:t>
      </w:r>
      <w:r>
        <w:rPr>
          <w:rFonts w:ascii="Garamond" w:hAnsi="Garamond" w:cs="Times New Roman"/>
          <w:b/>
          <w:sz w:val="24"/>
          <w:szCs w:val="24"/>
        </w:rPr>
        <w:t>I</w:t>
      </w:r>
    </w:p>
    <w:p w:rsidR="00E95687" w:rsidRDefault="00E95687" w:rsidP="007F18A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D3061" w:rsidRPr="00E95687" w:rsidRDefault="000D3061" w:rsidP="007F18A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95687">
        <w:rPr>
          <w:rFonts w:ascii="Garamond" w:hAnsi="Garamond" w:cs="Times New Roman"/>
          <w:sz w:val="24"/>
          <w:szCs w:val="24"/>
        </w:rPr>
        <w:t xml:space="preserve">Statutární </w:t>
      </w:r>
      <w:r w:rsidR="007F18AE" w:rsidRPr="00E95687">
        <w:rPr>
          <w:rFonts w:ascii="Garamond" w:hAnsi="Garamond" w:cs="Times New Roman"/>
          <w:sz w:val="24"/>
          <w:szCs w:val="24"/>
        </w:rPr>
        <w:t>město</w:t>
      </w:r>
      <w:r w:rsidRPr="00E95687">
        <w:rPr>
          <w:rFonts w:ascii="Garamond" w:hAnsi="Garamond" w:cs="Times New Roman"/>
          <w:sz w:val="24"/>
          <w:szCs w:val="24"/>
        </w:rPr>
        <w:t xml:space="preserve"> Zlín vydalo </w:t>
      </w:r>
      <w:r w:rsidR="007F18AE" w:rsidRPr="00E95687">
        <w:rPr>
          <w:rFonts w:ascii="Garamond" w:hAnsi="Garamond" w:cs="Times New Roman"/>
          <w:sz w:val="24"/>
          <w:szCs w:val="24"/>
        </w:rPr>
        <w:t>obecně</w:t>
      </w:r>
      <w:r w:rsidRPr="00E95687">
        <w:rPr>
          <w:rFonts w:ascii="Garamond" w:hAnsi="Garamond" w:cs="Times New Roman"/>
          <w:sz w:val="24"/>
          <w:szCs w:val="24"/>
        </w:rPr>
        <w:t xml:space="preserve"> závaznou </w:t>
      </w:r>
      <w:r w:rsidR="007F18AE" w:rsidRPr="00E95687">
        <w:rPr>
          <w:rFonts w:ascii="Garamond" w:hAnsi="Garamond" w:cs="Times New Roman"/>
          <w:sz w:val="24"/>
          <w:szCs w:val="24"/>
        </w:rPr>
        <w:t>vyhlášku</w:t>
      </w:r>
      <w:r w:rsidRPr="00E95687">
        <w:rPr>
          <w:rFonts w:ascii="Garamond" w:hAnsi="Garamond" w:cs="Times New Roman"/>
          <w:sz w:val="24"/>
          <w:szCs w:val="24"/>
        </w:rPr>
        <w:t xml:space="preserve"> </w:t>
      </w:r>
      <w:r w:rsidR="007F18AE" w:rsidRPr="00E95687">
        <w:rPr>
          <w:rFonts w:ascii="Garamond" w:hAnsi="Garamond" w:cs="Arial"/>
          <w:sz w:val="24"/>
          <w:szCs w:val="24"/>
        </w:rPr>
        <w:t>č</w:t>
      </w:r>
      <w:r w:rsidRPr="00E95687">
        <w:rPr>
          <w:rFonts w:ascii="Garamond" w:hAnsi="Garamond" w:cs="Arial"/>
          <w:sz w:val="24"/>
          <w:szCs w:val="24"/>
        </w:rPr>
        <w:t xml:space="preserve">. </w:t>
      </w:r>
      <w:r w:rsidRPr="00E95687">
        <w:rPr>
          <w:rFonts w:ascii="Garamond" w:hAnsi="Garamond" w:cs="Times New Roman"/>
          <w:sz w:val="24"/>
          <w:szCs w:val="24"/>
        </w:rPr>
        <w:t>10/2016,</w:t>
      </w:r>
      <w:r w:rsidR="00E95687">
        <w:rPr>
          <w:rFonts w:ascii="Garamond" w:hAnsi="Garamond" w:cs="Times New Roman"/>
          <w:sz w:val="24"/>
          <w:szCs w:val="24"/>
        </w:rPr>
        <w:t xml:space="preserve"> </w:t>
      </w:r>
      <w:r w:rsidR="00D8081E">
        <w:rPr>
          <w:rFonts w:ascii="Garamond" w:hAnsi="Garamond" w:cs="Times New Roman"/>
          <w:sz w:val="24"/>
          <w:szCs w:val="24"/>
        </w:rPr>
        <w:t>kterou se stanoví období nočního klidu v pracovní dny na období od 23:30 do 3:30 a v ostatní dny od 0:00 do 4:00</w:t>
      </w:r>
      <w:r w:rsidRPr="00E95687">
        <w:rPr>
          <w:rFonts w:ascii="Garamond" w:hAnsi="Garamond" w:cs="Times New Roman"/>
          <w:sz w:val="24"/>
          <w:szCs w:val="24"/>
        </w:rPr>
        <w:t>.</w:t>
      </w:r>
    </w:p>
    <w:p w:rsidR="00D8081E" w:rsidRDefault="00D8081E" w:rsidP="00D808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i/>
          <w:iCs/>
          <w:sz w:val="24"/>
          <w:szCs w:val="24"/>
        </w:rPr>
      </w:pPr>
    </w:p>
    <w:p w:rsidR="00D8081E" w:rsidRPr="006002AC" w:rsidRDefault="00D8081E" w:rsidP="00D808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i/>
          <w:iCs/>
          <w:sz w:val="24"/>
          <w:szCs w:val="24"/>
        </w:rPr>
      </w:pPr>
      <w:r>
        <w:rPr>
          <w:rFonts w:ascii="Garamond" w:hAnsi="Garamond" w:cs="Times New Roman"/>
          <w:b/>
          <w:bCs/>
          <w:i/>
          <w:iCs/>
          <w:sz w:val="24"/>
          <w:szCs w:val="24"/>
        </w:rPr>
        <w:t>O</w:t>
      </w:r>
      <w:r w:rsidRPr="006002AC">
        <w:rPr>
          <w:rFonts w:ascii="Garamond" w:hAnsi="Garamond" w:cs="Times New Roman"/>
          <w:b/>
          <w:bCs/>
          <w:i/>
          <w:iCs/>
          <w:sz w:val="24"/>
          <w:szCs w:val="24"/>
        </w:rPr>
        <w:t>dpovězte na otázky k zadání:</w:t>
      </w:r>
    </w:p>
    <w:p w:rsidR="00E95687" w:rsidRDefault="00E95687" w:rsidP="007F18A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0D3061" w:rsidRPr="00D8081E" w:rsidRDefault="000D3061" w:rsidP="00D8081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8081E">
        <w:rPr>
          <w:rFonts w:ascii="Garamond" w:hAnsi="Garamond" w:cs="Arial"/>
          <w:sz w:val="24"/>
          <w:szCs w:val="24"/>
        </w:rPr>
        <w:t xml:space="preserve">Je tato </w:t>
      </w:r>
      <w:r w:rsidR="007F18AE" w:rsidRPr="00D8081E">
        <w:rPr>
          <w:rFonts w:ascii="Garamond" w:hAnsi="Garamond" w:cs="Times New Roman"/>
          <w:sz w:val="24"/>
          <w:szCs w:val="24"/>
        </w:rPr>
        <w:t>obecně</w:t>
      </w:r>
      <w:r w:rsidRPr="00D8081E">
        <w:rPr>
          <w:rFonts w:ascii="Garamond" w:hAnsi="Garamond" w:cs="Times New Roman"/>
          <w:sz w:val="24"/>
          <w:szCs w:val="24"/>
        </w:rPr>
        <w:t xml:space="preserve"> </w:t>
      </w:r>
      <w:r w:rsidRPr="00D8081E">
        <w:rPr>
          <w:rFonts w:ascii="Garamond" w:hAnsi="Garamond" w:cs="Arial"/>
          <w:sz w:val="24"/>
          <w:szCs w:val="24"/>
        </w:rPr>
        <w:t xml:space="preserve">závazná </w:t>
      </w:r>
      <w:r w:rsidR="007F18AE" w:rsidRPr="00D8081E">
        <w:rPr>
          <w:rFonts w:ascii="Garamond" w:hAnsi="Garamond" w:cs="Arial"/>
          <w:sz w:val="24"/>
          <w:szCs w:val="24"/>
        </w:rPr>
        <w:t>vyhláška</w:t>
      </w:r>
      <w:r w:rsidRPr="00D8081E">
        <w:rPr>
          <w:rFonts w:ascii="Garamond" w:hAnsi="Garamond" w:cs="Arial"/>
          <w:sz w:val="24"/>
          <w:szCs w:val="24"/>
        </w:rPr>
        <w:t xml:space="preserve"> právním </w:t>
      </w:r>
      <w:r w:rsidR="007F18AE" w:rsidRPr="00D8081E">
        <w:rPr>
          <w:rFonts w:ascii="Garamond" w:hAnsi="Garamond" w:cs="Arial"/>
          <w:sz w:val="24"/>
          <w:szCs w:val="24"/>
        </w:rPr>
        <w:t>předpisem</w:t>
      </w:r>
      <w:r w:rsidRPr="00D8081E">
        <w:rPr>
          <w:rFonts w:ascii="Garamond" w:hAnsi="Garamond" w:cs="Arial"/>
          <w:sz w:val="24"/>
          <w:szCs w:val="24"/>
        </w:rPr>
        <w:t>?</w:t>
      </w:r>
    </w:p>
    <w:p w:rsidR="000D3061" w:rsidRPr="00D8081E" w:rsidRDefault="007F18AE" w:rsidP="00D8081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8081E">
        <w:rPr>
          <w:rFonts w:ascii="Garamond" w:hAnsi="Garamond" w:cs="Times New Roman"/>
          <w:sz w:val="24"/>
          <w:szCs w:val="24"/>
        </w:rPr>
        <w:t>Uveďte</w:t>
      </w:r>
      <w:r w:rsidR="000D3061" w:rsidRPr="00D8081E">
        <w:rPr>
          <w:rFonts w:ascii="Garamond" w:hAnsi="Garamond" w:cs="Times New Roman"/>
          <w:sz w:val="24"/>
          <w:szCs w:val="24"/>
        </w:rPr>
        <w:t xml:space="preserve"> </w:t>
      </w:r>
      <w:r w:rsidR="000D3061" w:rsidRPr="00D8081E">
        <w:rPr>
          <w:rFonts w:ascii="Garamond" w:hAnsi="Garamond" w:cs="Arial"/>
          <w:sz w:val="24"/>
          <w:szCs w:val="24"/>
        </w:rPr>
        <w:t xml:space="preserve">ústavní </w:t>
      </w:r>
      <w:r w:rsidR="00E95687" w:rsidRPr="00D8081E">
        <w:rPr>
          <w:rFonts w:ascii="Garamond" w:hAnsi="Garamond" w:cs="Arial"/>
          <w:bCs/>
          <w:sz w:val="24"/>
          <w:szCs w:val="24"/>
        </w:rPr>
        <w:t>i</w:t>
      </w:r>
      <w:r w:rsidR="000D3061" w:rsidRPr="00D8081E">
        <w:rPr>
          <w:rFonts w:ascii="Garamond" w:hAnsi="Garamond" w:cs="Arial"/>
          <w:bCs/>
          <w:sz w:val="24"/>
          <w:szCs w:val="24"/>
        </w:rPr>
        <w:t xml:space="preserve"> </w:t>
      </w:r>
      <w:r w:rsidRPr="00D8081E">
        <w:rPr>
          <w:rFonts w:ascii="Garamond" w:hAnsi="Garamond" w:cs="Times New Roman"/>
          <w:sz w:val="24"/>
          <w:szCs w:val="24"/>
        </w:rPr>
        <w:t>zákonný</w:t>
      </w:r>
      <w:r w:rsidR="000D3061" w:rsidRPr="00D8081E">
        <w:rPr>
          <w:rFonts w:ascii="Garamond" w:hAnsi="Garamond" w:cs="Times New Roman"/>
          <w:sz w:val="24"/>
          <w:szCs w:val="24"/>
        </w:rPr>
        <w:t xml:space="preserve"> </w:t>
      </w:r>
      <w:r w:rsidR="000D3061" w:rsidRPr="00D8081E">
        <w:rPr>
          <w:rFonts w:ascii="Garamond" w:hAnsi="Garamond" w:cs="Arial"/>
          <w:sz w:val="24"/>
          <w:szCs w:val="24"/>
        </w:rPr>
        <w:t xml:space="preserve">základ pro vydání uvedené </w:t>
      </w:r>
      <w:r w:rsidRPr="00D8081E">
        <w:rPr>
          <w:rFonts w:ascii="Garamond" w:hAnsi="Garamond" w:cs="Times New Roman"/>
          <w:sz w:val="24"/>
          <w:szCs w:val="24"/>
        </w:rPr>
        <w:t>obecně</w:t>
      </w:r>
      <w:r w:rsidR="000D3061" w:rsidRPr="00D8081E">
        <w:rPr>
          <w:rFonts w:ascii="Garamond" w:hAnsi="Garamond" w:cs="Times New Roman"/>
          <w:sz w:val="24"/>
          <w:szCs w:val="24"/>
        </w:rPr>
        <w:t xml:space="preserve"> závaz</w:t>
      </w:r>
      <w:r w:rsidR="000D3061" w:rsidRPr="00D8081E">
        <w:rPr>
          <w:rFonts w:ascii="Garamond" w:hAnsi="Garamond" w:cs="Arial"/>
          <w:sz w:val="24"/>
          <w:szCs w:val="24"/>
        </w:rPr>
        <w:t>né</w:t>
      </w:r>
      <w:r w:rsidR="00E95687" w:rsidRPr="00D8081E">
        <w:rPr>
          <w:rFonts w:ascii="Garamond" w:hAnsi="Garamond" w:cs="Arial"/>
          <w:sz w:val="24"/>
          <w:szCs w:val="24"/>
        </w:rPr>
        <w:t xml:space="preserve"> </w:t>
      </w:r>
      <w:r w:rsidRPr="00D8081E">
        <w:rPr>
          <w:rFonts w:ascii="Garamond" w:hAnsi="Garamond" w:cs="Arial"/>
          <w:sz w:val="24"/>
          <w:szCs w:val="24"/>
        </w:rPr>
        <w:t>vyhlášky</w:t>
      </w:r>
      <w:r w:rsidR="000D3061" w:rsidRPr="00D8081E">
        <w:rPr>
          <w:rFonts w:ascii="Garamond" w:hAnsi="Garamond" w:cs="Arial"/>
          <w:sz w:val="24"/>
          <w:szCs w:val="24"/>
        </w:rPr>
        <w:t>.</w:t>
      </w:r>
    </w:p>
    <w:p w:rsidR="007F18AE" w:rsidRPr="00D8081E" w:rsidRDefault="007F18AE" w:rsidP="00D8081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8081E">
        <w:rPr>
          <w:rFonts w:ascii="Garamond" w:hAnsi="Garamond" w:cs="Arial"/>
          <w:sz w:val="24"/>
          <w:szCs w:val="24"/>
        </w:rPr>
        <w:t>Jak jsou vymezeny obsahové limity obecně závazných vyhlášek?</w:t>
      </w:r>
      <w:r w:rsidR="003C61D9">
        <w:rPr>
          <w:rFonts w:ascii="Garamond" w:hAnsi="Garamond" w:cs="Arial"/>
          <w:sz w:val="24"/>
          <w:szCs w:val="24"/>
        </w:rPr>
        <w:t xml:space="preserve"> </w:t>
      </w:r>
      <w:r w:rsidR="003C61D9" w:rsidRPr="003C61D9">
        <w:rPr>
          <w:rFonts w:ascii="Garamond" w:hAnsi="Garamond" w:cs="Arial"/>
          <w:i/>
          <w:sz w:val="24"/>
          <w:szCs w:val="24"/>
        </w:rPr>
        <w:t xml:space="preserve">Využijte i závěry obsažené v nálezu Ústavního soudu ze dne 11. 12. 2007, sp. zn. </w:t>
      </w:r>
      <w:proofErr w:type="spellStart"/>
      <w:r w:rsidR="003C61D9" w:rsidRPr="003C61D9">
        <w:rPr>
          <w:rFonts w:ascii="Garamond" w:hAnsi="Garamond" w:cs="Arial"/>
          <w:i/>
          <w:sz w:val="24"/>
          <w:szCs w:val="24"/>
        </w:rPr>
        <w:t>Pl</w:t>
      </w:r>
      <w:proofErr w:type="spellEnd"/>
      <w:r w:rsidR="003C61D9" w:rsidRPr="003C61D9">
        <w:rPr>
          <w:rFonts w:ascii="Garamond" w:hAnsi="Garamond" w:cs="Arial"/>
          <w:i/>
          <w:sz w:val="24"/>
          <w:szCs w:val="24"/>
        </w:rPr>
        <w:t>. ÚS 45/06.</w:t>
      </w:r>
    </w:p>
    <w:p w:rsidR="000D3061" w:rsidRPr="00D8081E" w:rsidRDefault="007F18AE" w:rsidP="00D8081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D8081E">
        <w:rPr>
          <w:rFonts w:ascii="Garamond" w:hAnsi="Garamond" w:cs="Times New Roman"/>
          <w:sz w:val="24"/>
          <w:szCs w:val="24"/>
        </w:rPr>
        <w:t>Jaký</w:t>
      </w:r>
      <w:r w:rsidR="000D3061" w:rsidRPr="00D8081E">
        <w:rPr>
          <w:rFonts w:ascii="Garamond" w:hAnsi="Garamond" w:cs="Times New Roman"/>
          <w:sz w:val="24"/>
          <w:szCs w:val="24"/>
        </w:rPr>
        <w:t xml:space="preserve"> </w:t>
      </w:r>
      <w:r w:rsidRPr="00D8081E">
        <w:rPr>
          <w:rFonts w:ascii="Garamond" w:hAnsi="Garamond" w:cs="Arial"/>
          <w:sz w:val="24"/>
          <w:szCs w:val="24"/>
        </w:rPr>
        <w:t>způsob</w:t>
      </w:r>
      <w:r w:rsidR="000D3061" w:rsidRPr="00D8081E">
        <w:rPr>
          <w:rFonts w:ascii="Garamond" w:hAnsi="Garamond" w:cs="Arial"/>
          <w:sz w:val="24"/>
          <w:szCs w:val="24"/>
        </w:rPr>
        <w:t xml:space="preserve"> publikace pro </w:t>
      </w:r>
      <w:r w:rsidRPr="00D8081E">
        <w:rPr>
          <w:rFonts w:ascii="Garamond" w:hAnsi="Garamond" w:cs="Arial"/>
          <w:sz w:val="24"/>
          <w:szCs w:val="24"/>
        </w:rPr>
        <w:t>obecně</w:t>
      </w:r>
      <w:r w:rsidR="000D3061" w:rsidRPr="00D8081E">
        <w:rPr>
          <w:rFonts w:ascii="Garamond" w:hAnsi="Garamond" w:cs="Arial"/>
          <w:sz w:val="24"/>
          <w:szCs w:val="24"/>
        </w:rPr>
        <w:t xml:space="preserve"> závaznou </w:t>
      </w:r>
      <w:r w:rsidRPr="00D8081E">
        <w:rPr>
          <w:rFonts w:ascii="Garamond" w:hAnsi="Garamond" w:cs="Times New Roman"/>
          <w:sz w:val="24"/>
          <w:szCs w:val="24"/>
        </w:rPr>
        <w:t>vyhlášku</w:t>
      </w:r>
      <w:r w:rsidR="000D3061" w:rsidRPr="00D8081E">
        <w:rPr>
          <w:rFonts w:ascii="Garamond" w:hAnsi="Garamond" w:cs="Times New Roman"/>
          <w:sz w:val="24"/>
          <w:szCs w:val="24"/>
        </w:rPr>
        <w:t xml:space="preserve"> </w:t>
      </w:r>
      <w:r w:rsidR="000D3061" w:rsidRPr="00D8081E">
        <w:rPr>
          <w:rFonts w:ascii="Garamond" w:hAnsi="Garamond" w:cs="Arial"/>
          <w:sz w:val="24"/>
          <w:szCs w:val="24"/>
        </w:rPr>
        <w:t xml:space="preserve">stanovuje </w:t>
      </w:r>
      <w:r w:rsidR="000D3061" w:rsidRPr="00D8081E">
        <w:rPr>
          <w:rFonts w:ascii="Garamond" w:hAnsi="Garamond" w:cs="Times New Roman"/>
          <w:sz w:val="24"/>
          <w:szCs w:val="24"/>
        </w:rPr>
        <w:t>zá</w:t>
      </w:r>
      <w:r w:rsidR="000D3061" w:rsidRPr="00D8081E">
        <w:rPr>
          <w:rFonts w:ascii="Garamond" w:hAnsi="Garamond" w:cs="Arial"/>
          <w:sz w:val="24"/>
          <w:szCs w:val="24"/>
        </w:rPr>
        <w:t>kon?</w:t>
      </w:r>
    </w:p>
    <w:p w:rsidR="0029317A" w:rsidRDefault="0029317A" w:rsidP="00D808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Zpracováno podle:</w:t>
      </w:r>
    </w:p>
    <w:p w:rsidR="00D8081E" w:rsidRDefault="0029317A" w:rsidP="00D8081E">
      <w:pPr>
        <w:jc w:val="both"/>
        <w:rPr>
          <w:rFonts w:ascii="Garamond" w:hAnsi="Garamond"/>
          <w:sz w:val="24"/>
          <w:szCs w:val="24"/>
        </w:rPr>
      </w:pPr>
      <w:r w:rsidRPr="0029317A">
        <w:rPr>
          <w:rFonts w:ascii="Garamond" w:hAnsi="Garamond"/>
          <w:sz w:val="24"/>
          <w:szCs w:val="24"/>
        </w:rPr>
        <w:t xml:space="preserve">POUPEROVÁ, Olga, Kateřina FRUMAROVÁ a Lucia MADLEŇÁKOVÁ. </w:t>
      </w:r>
      <w:r w:rsidRPr="0029317A">
        <w:rPr>
          <w:rFonts w:ascii="Garamond" w:hAnsi="Garamond"/>
          <w:i/>
          <w:iCs/>
          <w:sz w:val="24"/>
          <w:szCs w:val="24"/>
        </w:rPr>
        <w:t>Praktikum z obecného správního práva</w:t>
      </w:r>
      <w:r w:rsidRPr="0029317A">
        <w:rPr>
          <w:rFonts w:ascii="Garamond" w:hAnsi="Garamond"/>
          <w:sz w:val="24"/>
          <w:szCs w:val="24"/>
        </w:rPr>
        <w:t xml:space="preserve">. 1. část. 2. přepracované vydání. Praha: </w:t>
      </w:r>
      <w:proofErr w:type="spellStart"/>
      <w:r w:rsidRPr="0029317A">
        <w:rPr>
          <w:rFonts w:ascii="Garamond" w:hAnsi="Garamond"/>
          <w:sz w:val="24"/>
          <w:szCs w:val="24"/>
        </w:rPr>
        <w:t>Leges</w:t>
      </w:r>
      <w:proofErr w:type="spellEnd"/>
      <w:r w:rsidRPr="0029317A">
        <w:rPr>
          <w:rFonts w:ascii="Garamond" w:hAnsi="Garamond"/>
          <w:sz w:val="24"/>
          <w:szCs w:val="24"/>
        </w:rPr>
        <w:t>, 2017. Student</w:t>
      </w:r>
      <w:r>
        <w:rPr>
          <w:rFonts w:ascii="Garamond" w:hAnsi="Garamond"/>
          <w:sz w:val="24"/>
          <w:szCs w:val="24"/>
        </w:rPr>
        <w:t>,</w:t>
      </w:r>
      <w:r w:rsidRPr="0029317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s. 45. </w:t>
      </w:r>
      <w:r w:rsidRPr="0029317A">
        <w:rPr>
          <w:rFonts w:ascii="Garamond" w:hAnsi="Garamond"/>
          <w:sz w:val="24"/>
          <w:szCs w:val="24"/>
        </w:rPr>
        <w:t>ISBN 978-80-7502-263-9.</w:t>
      </w:r>
    </w:p>
    <w:p w:rsidR="0029317A" w:rsidRPr="00D8081E" w:rsidRDefault="0029317A" w:rsidP="00D8081E">
      <w:pPr>
        <w:jc w:val="both"/>
        <w:rPr>
          <w:rFonts w:ascii="Garamond" w:hAnsi="Garamond"/>
          <w:sz w:val="24"/>
          <w:szCs w:val="24"/>
        </w:rPr>
      </w:pPr>
      <w:r w:rsidRPr="0029317A">
        <w:rPr>
          <w:rFonts w:ascii="Garamond" w:hAnsi="Garamond"/>
          <w:sz w:val="24"/>
          <w:szCs w:val="24"/>
        </w:rPr>
        <w:t xml:space="preserve">POUPEROVÁ, Olga, Kateřina FRUMAROVÁ a Lucia MADLEŇÁKOVÁ. </w:t>
      </w:r>
      <w:r w:rsidRPr="0029317A">
        <w:rPr>
          <w:rFonts w:ascii="Garamond" w:hAnsi="Garamond"/>
          <w:i/>
          <w:iCs/>
          <w:sz w:val="24"/>
          <w:szCs w:val="24"/>
        </w:rPr>
        <w:t>Praktikum z obecného správního práva</w:t>
      </w:r>
      <w:r w:rsidRPr="0029317A">
        <w:rPr>
          <w:rFonts w:ascii="Garamond" w:hAnsi="Garamond"/>
          <w:sz w:val="24"/>
          <w:szCs w:val="24"/>
        </w:rPr>
        <w:t xml:space="preserve">. 2. část. 2. přepracované vydání. Praha: </w:t>
      </w:r>
      <w:proofErr w:type="spellStart"/>
      <w:r w:rsidRPr="0029317A">
        <w:rPr>
          <w:rFonts w:ascii="Garamond" w:hAnsi="Garamond"/>
          <w:sz w:val="24"/>
          <w:szCs w:val="24"/>
        </w:rPr>
        <w:t>Leges</w:t>
      </w:r>
      <w:proofErr w:type="spellEnd"/>
      <w:r w:rsidRPr="0029317A">
        <w:rPr>
          <w:rFonts w:ascii="Garamond" w:hAnsi="Garamond"/>
          <w:sz w:val="24"/>
          <w:szCs w:val="24"/>
        </w:rPr>
        <w:t>, 2018. Student</w:t>
      </w:r>
      <w:r>
        <w:rPr>
          <w:rFonts w:ascii="Garamond" w:hAnsi="Garamond"/>
          <w:sz w:val="24"/>
          <w:szCs w:val="24"/>
        </w:rPr>
        <w:t>, s. 30 – 32, 73 – 75.</w:t>
      </w:r>
      <w:r w:rsidRPr="0029317A">
        <w:rPr>
          <w:rFonts w:ascii="Garamond" w:hAnsi="Garamond"/>
          <w:sz w:val="24"/>
          <w:szCs w:val="24"/>
        </w:rPr>
        <w:t xml:space="preserve"> ISBN 978-80-7502-295-0.</w:t>
      </w:r>
    </w:p>
    <w:sectPr w:rsidR="0029317A" w:rsidRPr="00D8081E" w:rsidSect="00EF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666E"/>
    <w:multiLevelType w:val="hybridMultilevel"/>
    <w:tmpl w:val="8946AD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71BA1"/>
    <w:multiLevelType w:val="hybridMultilevel"/>
    <w:tmpl w:val="3B7C56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F5966"/>
    <w:multiLevelType w:val="hybridMultilevel"/>
    <w:tmpl w:val="D4AE9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D5CC4"/>
    <w:multiLevelType w:val="hybridMultilevel"/>
    <w:tmpl w:val="37D2E0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7391E"/>
    <w:multiLevelType w:val="hybridMultilevel"/>
    <w:tmpl w:val="E5266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D3061"/>
    <w:rsid w:val="00001503"/>
    <w:rsid w:val="00005429"/>
    <w:rsid w:val="000108D3"/>
    <w:rsid w:val="00025AAC"/>
    <w:rsid w:val="0003067E"/>
    <w:rsid w:val="00032D96"/>
    <w:rsid w:val="00034DE5"/>
    <w:rsid w:val="00046619"/>
    <w:rsid w:val="000467EB"/>
    <w:rsid w:val="00052521"/>
    <w:rsid w:val="00066AA6"/>
    <w:rsid w:val="00071A13"/>
    <w:rsid w:val="00076BE7"/>
    <w:rsid w:val="000810F4"/>
    <w:rsid w:val="00090AC3"/>
    <w:rsid w:val="000A6EDA"/>
    <w:rsid w:val="000B1DD8"/>
    <w:rsid w:val="000B7CB2"/>
    <w:rsid w:val="000C32D5"/>
    <w:rsid w:val="000D3061"/>
    <w:rsid w:val="000D4DB5"/>
    <w:rsid w:val="000E470C"/>
    <w:rsid w:val="000E5E8D"/>
    <w:rsid w:val="000E7A5D"/>
    <w:rsid w:val="000F2DFF"/>
    <w:rsid w:val="00137D3B"/>
    <w:rsid w:val="00143D6C"/>
    <w:rsid w:val="00152B5A"/>
    <w:rsid w:val="00155293"/>
    <w:rsid w:val="00155C6F"/>
    <w:rsid w:val="00165ACC"/>
    <w:rsid w:val="00165AE7"/>
    <w:rsid w:val="0017661A"/>
    <w:rsid w:val="00177740"/>
    <w:rsid w:val="001963B7"/>
    <w:rsid w:val="001A5ED9"/>
    <w:rsid w:val="001B05F9"/>
    <w:rsid w:val="001B0A32"/>
    <w:rsid w:val="001B4227"/>
    <w:rsid w:val="001C1674"/>
    <w:rsid w:val="001C361F"/>
    <w:rsid w:val="001C450C"/>
    <w:rsid w:val="001D4AC0"/>
    <w:rsid w:val="001F3E26"/>
    <w:rsid w:val="001F6FFF"/>
    <w:rsid w:val="002147E1"/>
    <w:rsid w:val="00214D26"/>
    <w:rsid w:val="00216845"/>
    <w:rsid w:val="00220B4C"/>
    <w:rsid w:val="00225FD0"/>
    <w:rsid w:val="00226F4B"/>
    <w:rsid w:val="0022787C"/>
    <w:rsid w:val="002616C7"/>
    <w:rsid w:val="00265AB8"/>
    <w:rsid w:val="002759D1"/>
    <w:rsid w:val="00292F8E"/>
    <w:rsid w:val="0029317A"/>
    <w:rsid w:val="002A4E07"/>
    <w:rsid w:val="002A5B60"/>
    <w:rsid w:val="002A6C97"/>
    <w:rsid w:val="002C402C"/>
    <w:rsid w:val="002C58F1"/>
    <w:rsid w:val="002D303D"/>
    <w:rsid w:val="002E134E"/>
    <w:rsid w:val="002E5678"/>
    <w:rsid w:val="002E5BFB"/>
    <w:rsid w:val="002F0386"/>
    <w:rsid w:val="003044EA"/>
    <w:rsid w:val="00304EF4"/>
    <w:rsid w:val="00327B3C"/>
    <w:rsid w:val="00340123"/>
    <w:rsid w:val="00340DC2"/>
    <w:rsid w:val="00342037"/>
    <w:rsid w:val="00347AE4"/>
    <w:rsid w:val="00352521"/>
    <w:rsid w:val="0036002E"/>
    <w:rsid w:val="00364B4F"/>
    <w:rsid w:val="00377F54"/>
    <w:rsid w:val="00381E10"/>
    <w:rsid w:val="00382E5A"/>
    <w:rsid w:val="00395526"/>
    <w:rsid w:val="003A5FE9"/>
    <w:rsid w:val="003A7A2A"/>
    <w:rsid w:val="003B0864"/>
    <w:rsid w:val="003B50A9"/>
    <w:rsid w:val="003C566B"/>
    <w:rsid w:val="003C61D9"/>
    <w:rsid w:val="003C7196"/>
    <w:rsid w:val="003D414F"/>
    <w:rsid w:val="003D49B7"/>
    <w:rsid w:val="003E1B67"/>
    <w:rsid w:val="003F58CD"/>
    <w:rsid w:val="003F6A08"/>
    <w:rsid w:val="00402160"/>
    <w:rsid w:val="00405BA1"/>
    <w:rsid w:val="00407E9C"/>
    <w:rsid w:val="00410074"/>
    <w:rsid w:val="004158DD"/>
    <w:rsid w:val="00417093"/>
    <w:rsid w:val="00423C8C"/>
    <w:rsid w:val="0042531C"/>
    <w:rsid w:val="00431998"/>
    <w:rsid w:val="00443181"/>
    <w:rsid w:val="00447125"/>
    <w:rsid w:val="00450352"/>
    <w:rsid w:val="0045514A"/>
    <w:rsid w:val="00471D97"/>
    <w:rsid w:val="00484DA2"/>
    <w:rsid w:val="00491CCB"/>
    <w:rsid w:val="004931F7"/>
    <w:rsid w:val="00494FB4"/>
    <w:rsid w:val="00497D63"/>
    <w:rsid w:val="004A1039"/>
    <w:rsid w:val="004B192B"/>
    <w:rsid w:val="004C06A5"/>
    <w:rsid w:val="004D064F"/>
    <w:rsid w:val="004E400F"/>
    <w:rsid w:val="004E5B3C"/>
    <w:rsid w:val="004F5837"/>
    <w:rsid w:val="004F5A2B"/>
    <w:rsid w:val="004F6108"/>
    <w:rsid w:val="00501EA6"/>
    <w:rsid w:val="005053B4"/>
    <w:rsid w:val="00516501"/>
    <w:rsid w:val="005246C4"/>
    <w:rsid w:val="00526C41"/>
    <w:rsid w:val="0053750B"/>
    <w:rsid w:val="005402EB"/>
    <w:rsid w:val="00543483"/>
    <w:rsid w:val="00544D10"/>
    <w:rsid w:val="005473D8"/>
    <w:rsid w:val="005509A8"/>
    <w:rsid w:val="00552218"/>
    <w:rsid w:val="00552C56"/>
    <w:rsid w:val="005537BF"/>
    <w:rsid w:val="00564BF6"/>
    <w:rsid w:val="005665D9"/>
    <w:rsid w:val="00571EBD"/>
    <w:rsid w:val="005735FB"/>
    <w:rsid w:val="00584218"/>
    <w:rsid w:val="0059111D"/>
    <w:rsid w:val="00593E8B"/>
    <w:rsid w:val="005A11E4"/>
    <w:rsid w:val="005A3269"/>
    <w:rsid w:val="005A6D01"/>
    <w:rsid w:val="005B5B38"/>
    <w:rsid w:val="005D3474"/>
    <w:rsid w:val="005F6757"/>
    <w:rsid w:val="005F7731"/>
    <w:rsid w:val="006027CD"/>
    <w:rsid w:val="006036EE"/>
    <w:rsid w:val="006046D4"/>
    <w:rsid w:val="0061121C"/>
    <w:rsid w:val="00617EA0"/>
    <w:rsid w:val="00620F5A"/>
    <w:rsid w:val="0062288C"/>
    <w:rsid w:val="00627569"/>
    <w:rsid w:val="00645701"/>
    <w:rsid w:val="00650D30"/>
    <w:rsid w:val="006515D3"/>
    <w:rsid w:val="006645EA"/>
    <w:rsid w:val="00664CA9"/>
    <w:rsid w:val="006721A5"/>
    <w:rsid w:val="00675F89"/>
    <w:rsid w:val="00684B4A"/>
    <w:rsid w:val="00696B01"/>
    <w:rsid w:val="006D3DFE"/>
    <w:rsid w:val="006E1A3B"/>
    <w:rsid w:val="006E21A7"/>
    <w:rsid w:val="006E3D38"/>
    <w:rsid w:val="006F6B66"/>
    <w:rsid w:val="007050B5"/>
    <w:rsid w:val="00716B59"/>
    <w:rsid w:val="007253F1"/>
    <w:rsid w:val="007305E8"/>
    <w:rsid w:val="00731981"/>
    <w:rsid w:val="00733237"/>
    <w:rsid w:val="0073419C"/>
    <w:rsid w:val="00745748"/>
    <w:rsid w:val="00752566"/>
    <w:rsid w:val="00757D21"/>
    <w:rsid w:val="00764DC8"/>
    <w:rsid w:val="00767E90"/>
    <w:rsid w:val="00772BF6"/>
    <w:rsid w:val="00773A59"/>
    <w:rsid w:val="007946D9"/>
    <w:rsid w:val="007B0EF5"/>
    <w:rsid w:val="007B2D43"/>
    <w:rsid w:val="007D0467"/>
    <w:rsid w:val="007D693B"/>
    <w:rsid w:val="007E276F"/>
    <w:rsid w:val="007E3694"/>
    <w:rsid w:val="007E5DC7"/>
    <w:rsid w:val="007E62D4"/>
    <w:rsid w:val="007E75CA"/>
    <w:rsid w:val="007F18AE"/>
    <w:rsid w:val="007F4744"/>
    <w:rsid w:val="007F7B85"/>
    <w:rsid w:val="0081321A"/>
    <w:rsid w:val="00825637"/>
    <w:rsid w:val="00825875"/>
    <w:rsid w:val="008358E1"/>
    <w:rsid w:val="0084649B"/>
    <w:rsid w:val="008476B0"/>
    <w:rsid w:val="008505DE"/>
    <w:rsid w:val="0085061F"/>
    <w:rsid w:val="00851928"/>
    <w:rsid w:val="00863F0D"/>
    <w:rsid w:val="008769F6"/>
    <w:rsid w:val="00887292"/>
    <w:rsid w:val="008A260D"/>
    <w:rsid w:val="008A2CA9"/>
    <w:rsid w:val="008B596E"/>
    <w:rsid w:val="008C0F6F"/>
    <w:rsid w:val="008C6F9A"/>
    <w:rsid w:val="008D0BA6"/>
    <w:rsid w:val="008E1F04"/>
    <w:rsid w:val="008E23A7"/>
    <w:rsid w:val="008E5FE5"/>
    <w:rsid w:val="008F4C74"/>
    <w:rsid w:val="0090111D"/>
    <w:rsid w:val="00901C60"/>
    <w:rsid w:val="00902F59"/>
    <w:rsid w:val="00904170"/>
    <w:rsid w:val="00906502"/>
    <w:rsid w:val="009116E6"/>
    <w:rsid w:val="009154D0"/>
    <w:rsid w:val="00923169"/>
    <w:rsid w:val="00927852"/>
    <w:rsid w:val="00930689"/>
    <w:rsid w:val="00930C45"/>
    <w:rsid w:val="0093415A"/>
    <w:rsid w:val="009403E5"/>
    <w:rsid w:val="0095173D"/>
    <w:rsid w:val="009604BE"/>
    <w:rsid w:val="00967861"/>
    <w:rsid w:val="0097719E"/>
    <w:rsid w:val="00980554"/>
    <w:rsid w:val="009822DC"/>
    <w:rsid w:val="00984992"/>
    <w:rsid w:val="009926B7"/>
    <w:rsid w:val="00993812"/>
    <w:rsid w:val="00997A96"/>
    <w:rsid w:val="009A58D9"/>
    <w:rsid w:val="009A62D0"/>
    <w:rsid w:val="009B175A"/>
    <w:rsid w:val="009C4BCC"/>
    <w:rsid w:val="009D4C8D"/>
    <w:rsid w:val="009E0918"/>
    <w:rsid w:val="009E687E"/>
    <w:rsid w:val="009F1568"/>
    <w:rsid w:val="009F5A9B"/>
    <w:rsid w:val="00A04A24"/>
    <w:rsid w:val="00A163EC"/>
    <w:rsid w:val="00A17045"/>
    <w:rsid w:val="00A205FB"/>
    <w:rsid w:val="00A25786"/>
    <w:rsid w:val="00A3146F"/>
    <w:rsid w:val="00A35D18"/>
    <w:rsid w:val="00A35DFF"/>
    <w:rsid w:val="00A47596"/>
    <w:rsid w:val="00A577C5"/>
    <w:rsid w:val="00A71A64"/>
    <w:rsid w:val="00A71E1B"/>
    <w:rsid w:val="00A764B4"/>
    <w:rsid w:val="00A80198"/>
    <w:rsid w:val="00AB035E"/>
    <w:rsid w:val="00AB6B72"/>
    <w:rsid w:val="00AC3D7D"/>
    <w:rsid w:val="00AC4935"/>
    <w:rsid w:val="00AC71D6"/>
    <w:rsid w:val="00AD19F2"/>
    <w:rsid w:val="00AE7AB3"/>
    <w:rsid w:val="00AE7F35"/>
    <w:rsid w:val="00AF187D"/>
    <w:rsid w:val="00AF3794"/>
    <w:rsid w:val="00AF387A"/>
    <w:rsid w:val="00B01588"/>
    <w:rsid w:val="00B016E9"/>
    <w:rsid w:val="00B12E76"/>
    <w:rsid w:val="00B13FB2"/>
    <w:rsid w:val="00B14614"/>
    <w:rsid w:val="00B1524D"/>
    <w:rsid w:val="00B16D2E"/>
    <w:rsid w:val="00B233C4"/>
    <w:rsid w:val="00B26210"/>
    <w:rsid w:val="00B3172B"/>
    <w:rsid w:val="00B32844"/>
    <w:rsid w:val="00B36737"/>
    <w:rsid w:val="00B443C3"/>
    <w:rsid w:val="00B46581"/>
    <w:rsid w:val="00B54FB8"/>
    <w:rsid w:val="00B57FDA"/>
    <w:rsid w:val="00B618A3"/>
    <w:rsid w:val="00B67444"/>
    <w:rsid w:val="00B83C8D"/>
    <w:rsid w:val="00BA0827"/>
    <w:rsid w:val="00BA3953"/>
    <w:rsid w:val="00BA3FC0"/>
    <w:rsid w:val="00BB3750"/>
    <w:rsid w:val="00BB5D3C"/>
    <w:rsid w:val="00BB7E9E"/>
    <w:rsid w:val="00BD2032"/>
    <w:rsid w:val="00BD28B5"/>
    <w:rsid w:val="00BD2BFD"/>
    <w:rsid w:val="00BD33DF"/>
    <w:rsid w:val="00BD4071"/>
    <w:rsid w:val="00BD697D"/>
    <w:rsid w:val="00BE2141"/>
    <w:rsid w:val="00BE76A3"/>
    <w:rsid w:val="00BF1F63"/>
    <w:rsid w:val="00BF45D6"/>
    <w:rsid w:val="00C06C8F"/>
    <w:rsid w:val="00C101B5"/>
    <w:rsid w:val="00C11940"/>
    <w:rsid w:val="00C12AB9"/>
    <w:rsid w:val="00C17C5C"/>
    <w:rsid w:val="00C262EC"/>
    <w:rsid w:val="00C2630A"/>
    <w:rsid w:val="00C2685D"/>
    <w:rsid w:val="00C27D9B"/>
    <w:rsid w:val="00C30E28"/>
    <w:rsid w:val="00C342DB"/>
    <w:rsid w:val="00C729CC"/>
    <w:rsid w:val="00C77978"/>
    <w:rsid w:val="00C867B0"/>
    <w:rsid w:val="00C93691"/>
    <w:rsid w:val="00CA1FDF"/>
    <w:rsid w:val="00CC1FA3"/>
    <w:rsid w:val="00CC5BF8"/>
    <w:rsid w:val="00CD0955"/>
    <w:rsid w:val="00CD580D"/>
    <w:rsid w:val="00CD6787"/>
    <w:rsid w:val="00CE04AF"/>
    <w:rsid w:val="00CF2466"/>
    <w:rsid w:val="00CF5D9F"/>
    <w:rsid w:val="00D02B1C"/>
    <w:rsid w:val="00D10240"/>
    <w:rsid w:val="00D14ADF"/>
    <w:rsid w:val="00D26404"/>
    <w:rsid w:val="00D3296B"/>
    <w:rsid w:val="00D47407"/>
    <w:rsid w:val="00D50F83"/>
    <w:rsid w:val="00D55732"/>
    <w:rsid w:val="00D57A6B"/>
    <w:rsid w:val="00D76689"/>
    <w:rsid w:val="00D77BDC"/>
    <w:rsid w:val="00D8081E"/>
    <w:rsid w:val="00D87897"/>
    <w:rsid w:val="00D87BF7"/>
    <w:rsid w:val="00D9152A"/>
    <w:rsid w:val="00DA0C73"/>
    <w:rsid w:val="00DA6597"/>
    <w:rsid w:val="00DA6A42"/>
    <w:rsid w:val="00DB4086"/>
    <w:rsid w:val="00DB6509"/>
    <w:rsid w:val="00DB6B7A"/>
    <w:rsid w:val="00DC1AC6"/>
    <w:rsid w:val="00DC7B3D"/>
    <w:rsid w:val="00DE3550"/>
    <w:rsid w:val="00E02254"/>
    <w:rsid w:val="00E273C2"/>
    <w:rsid w:val="00E326A4"/>
    <w:rsid w:val="00E32958"/>
    <w:rsid w:val="00E33E74"/>
    <w:rsid w:val="00E33F1B"/>
    <w:rsid w:val="00E3749B"/>
    <w:rsid w:val="00E71750"/>
    <w:rsid w:val="00E736F0"/>
    <w:rsid w:val="00E86650"/>
    <w:rsid w:val="00E903FF"/>
    <w:rsid w:val="00E95687"/>
    <w:rsid w:val="00EA27C9"/>
    <w:rsid w:val="00EA6156"/>
    <w:rsid w:val="00EA651B"/>
    <w:rsid w:val="00EA6A05"/>
    <w:rsid w:val="00EA6D59"/>
    <w:rsid w:val="00EC154A"/>
    <w:rsid w:val="00ED37D0"/>
    <w:rsid w:val="00ED45BD"/>
    <w:rsid w:val="00ED5490"/>
    <w:rsid w:val="00ED7A0D"/>
    <w:rsid w:val="00EF095D"/>
    <w:rsid w:val="00EF11AA"/>
    <w:rsid w:val="00EF6C79"/>
    <w:rsid w:val="00F0766E"/>
    <w:rsid w:val="00F13410"/>
    <w:rsid w:val="00F223BF"/>
    <w:rsid w:val="00F25F51"/>
    <w:rsid w:val="00F32EA8"/>
    <w:rsid w:val="00F36885"/>
    <w:rsid w:val="00F44554"/>
    <w:rsid w:val="00F52831"/>
    <w:rsid w:val="00F73595"/>
    <w:rsid w:val="00F84591"/>
    <w:rsid w:val="00F86BDE"/>
    <w:rsid w:val="00F93178"/>
    <w:rsid w:val="00F977B5"/>
    <w:rsid w:val="00F97A03"/>
    <w:rsid w:val="00FA1E4B"/>
    <w:rsid w:val="00FA2A92"/>
    <w:rsid w:val="00FA6603"/>
    <w:rsid w:val="00FC33C8"/>
    <w:rsid w:val="00FD04ED"/>
    <w:rsid w:val="00FD76BA"/>
    <w:rsid w:val="00FE0EA8"/>
    <w:rsid w:val="00FF103D"/>
    <w:rsid w:val="00FF264F"/>
    <w:rsid w:val="00FF2CEA"/>
    <w:rsid w:val="00FF4D86"/>
    <w:rsid w:val="00FF668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C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0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777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 Bražina</dc:creator>
  <cp:lastModifiedBy>Radislav Bražina</cp:lastModifiedBy>
  <cp:revision>6</cp:revision>
  <cp:lastPrinted>2019-05-03T13:07:00Z</cp:lastPrinted>
  <dcterms:created xsi:type="dcterms:W3CDTF">2019-05-03T11:06:00Z</dcterms:created>
  <dcterms:modified xsi:type="dcterms:W3CDTF">2019-05-03T13:24:00Z</dcterms:modified>
</cp:coreProperties>
</file>